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DF" w:rsidRDefault="00D050DF" w:rsidP="00D050DF">
      <w:pPr>
        <w:pStyle w:val="Default"/>
      </w:pPr>
      <w:r>
        <w:rPr>
          <w:noProof/>
          <w:lang w:eastAsia="lv-LV"/>
        </w:rPr>
        <w:drawing>
          <wp:inline distT="0" distB="0" distL="0" distR="0">
            <wp:extent cx="2059859" cy="646854"/>
            <wp:effectExtent l="19050" t="0" r="0" b="0"/>
            <wp:docPr id="4" name="Picture 2" descr="C:\Users\zane.silina\AppData\Local\Microsoft\Windows\Temporary Internet Files\Content.Word\eu_flag_europe_for_citizens_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ne.silina\AppData\Local\Microsoft\Windows\Temporary Internet Files\Content.Word\eu_flag_europe_for_citizens_l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859" cy="64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D050DF" w:rsidRDefault="00D050DF" w:rsidP="00D050DF">
      <w:pPr>
        <w:pStyle w:val="Default"/>
      </w:pPr>
    </w:p>
    <w:p w:rsidR="00D050DF" w:rsidRDefault="00D050DF" w:rsidP="00D050DF">
      <w:pPr>
        <w:pStyle w:val="Default"/>
      </w:pPr>
    </w:p>
    <w:p w:rsidR="00D050DF" w:rsidRDefault="00B83F7A" w:rsidP="00D050DF">
      <w:pPr>
        <w:pStyle w:val="Default"/>
        <w:rPr>
          <w:b/>
          <w:i/>
        </w:rPr>
      </w:pPr>
      <w:r>
        <w:rPr>
          <w:b/>
          <w:i/>
        </w:rPr>
        <w:t>Eiropas Savienības programmas ERASMUS + p</w:t>
      </w:r>
      <w:r w:rsidR="00D050DF" w:rsidRPr="00D050DF">
        <w:rPr>
          <w:b/>
          <w:i/>
        </w:rPr>
        <w:t xml:space="preserve">rojekts „ </w:t>
      </w:r>
      <w:r>
        <w:rPr>
          <w:b/>
          <w:i/>
        </w:rPr>
        <w:t xml:space="preserve">Pretī jaunai </w:t>
      </w:r>
      <w:r w:rsidR="00D050DF" w:rsidRPr="00D050DF">
        <w:rPr>
          <w:b/>
          <w:i/>
        </w:rPr>
        <w:t>Eirop</w:t>
      </w:r>
      <w:r>
        <w:rPr>
          <w:b/>
          <w:i/>
        </w:rPr>
        <w:t xml:space="preserve">ai – dažādība kā progresa veicinātājs </w:t>
      </w:r>
      <w:r w:rsidR="00D050DF" w:rsidRPr="00D050DF">
        <w:rPr>
          <w:b/>
          <w:i/>
        </w:rPr>
        <w:t>”</w:t>
      </w:r>
    </w:p>
    <w:p w:rsidR="00D050DF" w:rsidRPr="00D050DF" w:rsidRDefault="00D050DF" w:rsidP="00D050DF">
      <w:pPr>
        <w:pStyle w:val="Default"/>
        <w:rPr>
          <w:b/>
          <w:i/>
        </w:rPr>
      </w:pPr>
    </w:p>
    <w:p w:rsidR="00B83F7A" w:rsidRDefault="00B83F7A" w:rsidP="0040528B">
      <w:pPr>
        <w:pStyle w:val="Default"/>
        <w:ind w:firstLine="720"/>
        <w:jc w:val="both"/>
      </w:pPr>
      <w:r w:rsidRPr="0040528B">
        <w:t>Projekts</w:t>
      </w:r>
      <w:r w:rsidR="0040528B" w:rsidRPr="0040528B">
        <w:t xml:space="preserve"> </w:t>
      </w:r>
      <w:r w:rsidR="0040528B" w:rsidRPr="0040528B">
        <w:t>„ Pretī jaunai Eiropai – dažādība kā progresa veicinātājs ”</w:t>
      </w:r>
      <w:r w:rsidRPr="0040528B">
        <w:t xml:space="preserve"> aizsākās</w:t>
      </w:r>
      <w:r>
        <w:t xml:space="preserve"> </w:t>
      </w:r>
      <w:proofErr w:type="spellStart"/>
      <w:r>
        <w:t>Andrihovā</w:t>
      </w:r>
      <w:proofErr w:type="spellEnd"/>
      <w:r>
        <w:t>, Polijā š</w:t>
      </w:r>
      <w:r w:rsidR="003A3A36">
        <w:t>.g.</w:t>
      </w:r>
      <w:r w:rsidR="0040528B">
        <w:t xml:space="preserve"> </w:t>
      </w:r>
      <w:proofErr w:type="gramStart"/>
      <w:r w:rsidR="0040528B">
        <w:t>4.jūlijā</w:t>
      </w:r>
      <w:proofErr w:type="gramEnd"/>
      <w:r w:rsidR="0040528B">
        <w:t>,</w:t>
      </w:r>
      <w:r>
        <w:t xml:space="preserve"> kad satikās iedzīvotāji no dažādām Eiropas valstīm</w:t>
      </w:r>
      <w:r w:rsidR="0040528B">
        <w:t xml:space="preserve"> -</w:t>
      </w:r>
      <w:r>
        <w:t xml:space="preserve">Vācijas, Čehijas, </w:t>
      </w:r>
      <w:r w:rsidR="00973211">
        <w:t xml:space="preserve">Nīderlandes, </w:t>
      </w:r>
      <w:r>
        <w:t>Polijas un Latvijas</w:t>
      </w:r>
      <w:r w:rsidR="006B7DAD">
        <w:t>.</w:t>
      </w:r>
      <w:r>
        <w:t xml:space="preserve"> </w:t>
      </w:r>
      <w:r w:rsidR="006B7DAD">
        <w:t>Projekts tika īstenots programmas Eiropa pilsoņiem</w:t>
      </w:r>
      <w:r w:rsidR="003A3A36">
        <w:t xml:space="preserve"> 2014-2020 2.sadaļas Demokrātiskā iesaistīšanas un pilsonības līdzdalība rīcības 2.1. Partnerība pilsētās</w:t>
      </w:r>
      <w:r w:rsidR="006B7DAD">
        <w:t xml:space="preserve"> ietvaros, kurā viena no prioritātēm ir,</w:t>
      </w:r>
      <w:r w:rsidRPr="00B83F7A">
        <w:t xml:space="preserve"> izmantojot inovatīvus veidus</w:t>
      </w:r>
      <w:r w:rsidR="006B7DAD">
        <w:t>,</w:t>
      </w:r>
      <w:r w:rsidRPr="00B83F7A">
        <w:t xml:space="preserve"> </w:t>
      </w:r>
      <w:r w:rsidR="0040528B">
        <w:t>caur</w:t>
      </w:r>
      <w:r w:rsidRPr="00B83F7A">
        <w:t xml:space="preserve"> </w:t>
      </w:r>
      <w:r w:rsidR="0040528B">
        <w:t>dažādām</w:t>
      </w:r>
      <w:r w:rsidR="006B7DAD">
        <w:t xml:space="preserve"> </w:t>
      </w:r>
      <w:r w:rsidRPr="00B83F7A">
        <w:t>kultūr</w:t>
      </w:r>
      <w:r w:rsidR="0040528B">
        <w:t xml:space="preserve">ām aktīvi iesaistīt </w:t>
      </w:r>
      <w:r w:rsidR="006B7DAD">
        <w:t>iedzīvotāju</w:t>
      </w:r>
      <w:r w:rsidR="0040528B">
        <w:t>s kopējas Eiropas veidošanā</w:t>
      </w:r>
      <w:r w:rsidRPr="00B83F7A">
        <w:t>.</w:t>
      </w:r>
      <w:r w:rsidR="006B7DAD">
        <w:t xml:space="preserve"> Kopumā projekta mērķis</w:t>
      </w:r>
      <w:r w:rsidRPr="00B83F7A">
        <w:t xml:space="preserve"> ir aktivizēt </w:t>
      </w:r>
      <w:r w:rsidR="006B7DAD">
        <w:t>senioru</w:t>
      </w:r>
      <w:r w:rsidRPr="00B83F7A">
        <w:t>, invalīd</w:t>
      </w:r>
      <w:r w:rsidR="006B7DAD">
        <w:t>u</w:t>
      </w:r>
      <w:r w:rsidRPr="00B83F7A">
        <w:t xml:space="preserve"> un etnisko minoritāšu (galvenokārt </w:t>
      </w:r>
      <w:proofErr w:type="spellStart"/>
      <w:r w:rsidRPr="00B83F7A">
        <w:t>r</w:t>
      </w:r>
      <w:r w:rsidR="0040528B">
        <w:t>omu</w:t>
      </w:r>
      <w:proofErr w:type="spellEnd"/>
      <w:r w:rsidRPr="00B83F7A">
        <w:t>, ebreju un turku</w:t>
      </w:r>
      <w:r w:rsidR="0040528B">
        <w:t xml:space="preserve"> minoritāšu</w:t>
      </w:r>
      <w:r w:rsidRPr="00B83F7A">
        <w:t xml:space="preserve">) </w:t>
      </w:r>
      <w:r w:rsidR="006B7DAD">
        <w:t xml:space="preserve">iesaisti sabiedrības aktivitātēs </w:t>
      </w:r>
      <w:r w:rsidRPr="00B83F7A">
        <w:t xml:space="preserve">un </w:t>
      </w:r>
      <w:r w:rsidR="006B7DAD">
        <w:t xml:space="preserve">veicināt </w:t>
      </w:r>
      <w:r w:rsidRPr="00B83F7A">
        <w:t xml:space="preserve">cīņu pret sociālo atstumtību. Mazāk aizsargāto grupu </w:t>
      </w:r>
      <w:r w:rsidR="003A3A36">
        <w:t>integrācija</w:t>
      </w:r>
      <w:r w:rsidRPr="00B83F7A">
        <w:t xml:space="preserve"> ir viens no lielākajiem izaicinājumiem mūsdienu Eiropā. </w:t>
      </w:r>
    </w:p>
    <w:p w:rsidR="003A3A36" w:rsidRDefault="003A3A36" w:rsidP="003A3A36">
      <w:pPr>
        <w:pStyle w:val="Default"/>
        <w:ind w:firstLine="720"/>
        <w:jc w:val="both"/>
      </w:pPr>
      <w:r w:rsidRPr="003A3A36">
        <w:t>Pirmajā pasākuma laikā notika konference un vairākas radošās nodarbības. Konferencē piedalījās pārstāvji no visām uzaicinātajām pašvaldībām,</w:t>
      </w:r>
      <w:r>
        <w:t xml:space="preserve"> muzejiem</w:t>
      </w:r>
      <w:r w:rsidR="0040528B">
        <w:t xml:space="preserve">, sabiedriskām organizācijām, iesaistot minētās </w:t>
      </w:r>
      <w:r w:rsidRPr="003A3A36">
        <w:t>minoritāt</w:t>
      </w:r>
      <w:r w:rsidR="0040528B">
        <w:t>es</w:t>
      </w:r>
      <w:r w:rsidRPr="003A3A36">
        <w:t>. Programma sākās ar</w:t>
      </w:r>
      <w:r>
        <w:t xml:space="preserve"> partneru pilsētu</w:t>
      </w:r>
      <w:r w:rsidRPr="003A3A36">
        <w:t xml:space="preserve"> prezentācij</w:t>
      </w:r>
      <w:r>
        <w:t>ām</w:t>
      </w:r>
      <w:r w:rsidRPr="003A3A36">
        <w:t xml:space="preserve"> par </w:t>
      </w:r>
      <w:r>
        <w:t>projekt</w:t>
      </w:r>
      <w:r w:rsidRPr="003A3A36">
        <w:t>a</w:t>
      </w:r>
      <w:r>
        <w:t xml:space="preserve"> mērķī minētajām tēmām.</w:t>
      </w:r>
      <w:r w:rsidRPr="003A3A36">
        <w:t xml:space="preserve"> </w:t>
      </w:r>
      <w:r>
        <w:t xml:space="preserve">Pēc konferences </w:t>
      </w:r>
      <w:r w:rsidRPr="003A3A36">
        <w:t>dalībnieki tika sadalīti trīs grupās. Pirmā grup</w:t>
      </w:r>
      <w:r>
        <w:t>a</w:t>
      </w:r>
      <w:r w:rsidRPr="003A3A36">
        <w:t xml:space="preserve"> piedalījās vēsturisk</w:t>
      </w:r>
      <w:r>
        <w:t>aj</w:t>
      </w:r>
      <w:r w:rsidRPr="003A3A36">
        <w:t>ā darbnīcā</w:t>
      </w:r>
      <w:r w:rsidR="0040528B">
        <w:t>, kas ietvēra ebreju kapsētas apmeklējumu</w:t>
      </w:r>
      <w:r w:rsidRPr="003A3A36">
        <w:t xml:space="preserve"> un </w:t>
      </w:r>
      <w:proofErr w:type="spellStart"/>
      <w:r>
        <w:t>Andrihovas</w:t>
      </w:r>
      <w:proofErr w:type="spellEnd"/>
      <w:r w:rsidRPr="003A3A36">
        <w:t xml:space="preserve"> ebreju</w:t>
      </w:r>
      <w:r w:rsidR="0040528B">
        <w:t xml:space="preserve"> takas iziešanu</w:t>
      </w:r>
      <w:r w:rsidRPr="003A3A36">
        <w:t>, ko veic</w:t>
      </w:r>
      <w:r>
        <w:t>a</w:t>
      </w:r>
      <w:r w:rsidRPr="003A3A36">
        <w:t xml:space="preserve"> </w:t>
      </w:r>
      <w:r>
        <w:t>spēles veidā</w:t>
      </w:r>
      <w:r w:rsidRPr="003A3A36">
        <w:t xml:space="preserve">. </w:t>
      </w:r>
      <w:r>
        <w:t>Otrās grupas dalībnieki</w:t>
      </w:r>
      <w:r w:rsidRPr="003A3A36">
        <w:t xml:space="preserve"> devās uz brīvprātīgo ugunsdzēsēju departament</w:t>
      </w:r>
      <w:r>
        <w:t>u</w:t>
      </w:r>
      <w:r w:rsidRPr="003A3A36">
        <w:t xml:space="preserve"> </w:t>
      </w:r>
      <w:proofErr w:type="spellStart"/>
      <w:r w:rsidRPr="003A3A36">
        <w:t>Roczynach</w:t>
      </w:r>
      <w:proofErr w:type="spellEnd"/>
      <w:r w:rsidRPr="003A3A36">
        <w:t xml:space="preserve">, </w:t>
      </w:r>
      <w:r>
        <w:t xml:space="preserve">kur </w:t>
      </w:r>
      <w:r w:rsidRPr="003A3A36">
        <w:t>tika mācīts, kā pagatavot</w:t>
      </w:r>
      <w:r>
        <w:t xml:space="preserve"> īpašos</w:t>
      </w:r>
      <w:r w:rsidRPr="003A3A36">
        <w:t xml:space="preserve"> </w:t>
      </w:r>
      <w:proofErr w:type="spellStart"/>
      <w:r w:rsidRPr="003A3A36">
        <w:t>Andr</w:t>
      </w:r>
      <w:r>
        <w:t>ihovas</w:t>
      </w:r>
      <w:proofErr w:type="spellEnd"/>
      <w:r w:rsidR="0095454D">
        <w:t xml:space="preserve"> pirmskara laiku</w:t>
      </w:r>
      <w:r w:rsidR="0095454D" w:rsidRPr="0095454D">
        <w:t xml:space="preserve"> </w:t>
      </w:r>
      <w:r w:rsidR="0095454D" w:rsidRPr="003A3A36">
        <w:t>ēdienus</w:t>
      </w:r>
      <w:r w:rsidRPr="003A3A36">
        <w:t>, ebreju ēdienu</w:t>
      </w:r>
      <w:r w:rsidR="0095454D">
        <w:t>s</w:t>
      </w:r>
      <w:r w:rsidRPr="003A3A36">
        <w:t xml:space="preserve"> un ēdienu</w:t>
      </w:r>
      <w:r w:rsidR="0095454D">
        <w:t>s, kas raksturīgi</w:t>
      </w:r>
      <w:r w:rsidRPr="003A3A36">
        <w:t xml:space="preserve"> partneru pilsētām</w:t>
      </w:r>
      <w:r w:rsidR="0095454D">
        <w:t>.</w:t>
      </w:r>
      <w:r w:rsidRPr="003A3A36">
        <w:t xml:space="preserve"> </w:t>
      </w:r>
      <w:r w:rsidR="0095454D">
        <w:t>Trešā grupa piedalījās poļu nacionālās dejas</w:t>
      </w:r>
      <w:r w:rsidRPr="003A3A36">
        <w:t xml:space="preserve"> "polonēze"</w:t>
      </w:r>
      <w:r w:rsidR="0095454D">
        <w:t xml:space="preserve"> apgūšanā. Beigās visi dalībnieki tikās un degustēja sagatavotos</w:t>
      </w:r>
      <w:r w:rsidRPr="003A3A36">
        <w:t xml:space="preserve"> ēdienus</w:t>
      </w:r>
      <w:r w:rsidR="0095454D">
        <w:t>, kopīgi dziedāja</w:t>
      </w:r>
      <w:r w:rsidRPr="003A3A36">
        <w:t xml:space="preserve"> patriotiskas dziesmas</w:t>
      </w:r>
      <w:r w:rsidR="0095454D">
        <w:t xml:space="preserve"> </w:t>
      </w:r>
      <w:proofErr w:type="spellStart"/>
      <w:r w:rsidR="0095454D">
        <w:t>Andrihovas</w:t>
      </w:r>
      <w:proofErr w:type="spellEnd"/>
      <w:r w:rsidRPr="003A3A36">
        <w:t xml:space="preserve"> </w:t>
      </w:r>
      <w:r w:rsidR="0095454D">
        <w:t>tautas dziesmu un deju ansambļa</w:t>
      </w:r>
      <w:r w:rsidRPr="003A3A36">
        <w:t xml:space="preserve"> vadībā.</w:t>
      </w:r>
    </w:p>
    <w:p w:rsidR="0040528B" w:rsidRDefault="0040528B" w:rsidP="0040528B">
      <w:pPr>
        <w:pStyle w:val="Default"/>
        <w:ind w:firstLine="720"/>
        <w:jc w:val="both"/>
      </w:pPr>
      <w:r>
        <w:t>Otra projekta daļa notika jūlija mēnesī</w:t>
      </w:r>
      <w:r>
        <w:t xml:space="preserve"> Tukumā</w:t>
      </w:r>
      <w:r>
        <w:t>,</w:t>
      </w:r>
      <w:r>
        <w:t xml:space="preserve"> Latvijā. Galvenais notikums b</w:t>
      </w:r>
      <w:r>
        <w:t>ija</w:t>
      </w:r>
      <w:r>
        <w:t xml:space="preserve"> konference</w:t>
      </w:r>
      <w:r>
        <w:t>, kurā</w:t>
      </w:r>
      <w:r>
        <w:t xml:space="preserve"> piedalī</w:t>
      </w:r>
      <w:r>
        <w:t>jās</w:t>
      </w:r>
      <w:r>
        <w:t xml:space="preserve"> biedrības </w:t>
      </w:r>
      <w:r>
        <w:t xml:space="preserve">Trešās paaudzes universitāte pārstāvji ar prezentāciju </w:t>
      </w:r>
      <w:r>
        <w:t xml:space="preserve">par </w:t>
      </w:r>
      <w:r>
        <w:t xml:space="preserve">vecāka gadagājuma cilvēku </w:t>
      </w:r>
      <w:r>
        <w:t xml:space="preserve">aktivizēšanu </w:t>
      </w:r>
      <w:proofErr w:type="spellStart"/>
      <w:r>
        <w:t>Andr</w:t>
      </w:r>
      <w:r>
        <w:t>ihovā</w:t>
      </w:r>
      <w:proofErr w:type="spellEnd"/>
      <w:r>
        <w:t xml:space="preserve">. </w:t>
      </w:r>
      <w:r>
        <w:t>Vācijas pilsētas</w:t>
      </w:r>
      <w:r>
        <w:t xml:space="preserve"> </w:t>
      </w:r>
      <w:proofErr w:type="spellStart"/>
      <w:r>
        <w:t>Isny</w:t>
      </w:r>
      <w:proofErr w:type="spellEnd"/>
      <w:r>
        <w:t xml:space="preserve"> ​​</w:t>
      </w:r>
      <w:proofErr w:type="spellStart"/>
      <w:r>
        <w:t>im</w:t>
      </w:r>
      <w:proofErr w:type="spellEnd"/>
      <w:r>
        <w:t xml:space="preserve"> </w:t>
      </w:r>
      <w:proofErr w:type="spellStart"/>
      <w:r>
        <w:t>Algau</w:t>
      </w:r>
      <w:proofErr w:type="spellEnd"/>
      <w:r>
        <w:t xml:space="preserve"> pārstāvji</w:t>
      </w:r>
      <w:r>
        <w:t xml:space="preserve"> </w:t>
      </w:r>
      <w:r>
        <w:t>informēja par</w:t>
      </w:r>
      <w:r>
        <w:t xml:space="preserve"> </w:t>
      </w:r>
      <w:proofErr w:type="spellStart"/>
      <w:r>
        <w:t>romu</w:t>
      </w:r>
      <w:proofErr w:type="spellEnd"/>
      <w:r>
        <w:t xml:space="preserve"> mino</w:t>
      </w:r>
      <w:r>
        <w:t>ritāti Bādenes-</w:t>
      </w:r>
      <w:proofErr w:type="spellStart"/>
      <w:r>
        <w:t>Virtembergas</w:t>
      </w:r>
      <w:proofErr w:type="spellEnd"/>
      <w:r>
        <w:t xml:space="preserve"> un t</w:t>
      </w:r>
      <w:r>
        <w:t>ur</w:t>
      </w:r>
      <w:r>
        <w:t>ku</w:t>
      </w:r>
      <w:r>
        <w:t xml:space="preserve"> minoritāt</w:t>
      </w:r>
      <w:r w:rsidR="00B0624C">
        <w:t>i</w:t>
      </w:r>
      <w:r>
        <w:t xml:space="preserve"> </w:t>
      </w:r>
      <w:proofErr w:type="spellStart"/>
      <w:r>
        <w:t>Isny</w:t>
      </w:r>
      <w:proofErr w:type="spellEnd"/>
      <w:r w:rsidR="00B0624C">
        <w:t xml:space="preserve"> pašvaldībā</w:t>
      </w:r>
      <w:r>
        <w:t xml:space="preserve">. Interesants elements </w:t>
      </w:r>
      <w:r w:rsidR="00B0624C">
        <w:t>bija</w:t>
      </w:r>
      <w:r>
        <w:t xml:space="preserve"> </w:t>
      </w:r>
      <w:proofErr w:type="spellStart"/>
      <w:r>
        <w:t>Ewelina</w:t>
      </w:r>
      <w:proofErr w:type="spellEnd"/>
      <w:r w:rsidR="00B0624C">
        <w:t xml:space="preserve"> Prūsijā-Bizon un </w:t>
      </w:r>
      <w:proofErr w:type="spellStart"/>
      <w:r w:rsidR="00B0624C">
        <w:t>Thomas</w:t>
      </w:r>
      <w:proofErr w:type="spellEnd"/>
      <w:r w:rsidR="00B0624C">
        <w:t xml:space="preserve"> Bizon </w:t>
      </w:r>
      <w:r>
        <w:t>veid</w:t>
      </w:r>
      <w:r w:rsidR="00B0624C">
        <w:t>otā</w:t>
      </w:r>
      <w:r>
        <w:t xml:space="preserve"> fotoizstāde par </w:t>
      </w:r>
      <w:proofErr w:type="spellStart"/>
      <w:r>
        <w:t>Andr</w:t>
      </w:r>
      <w:r w:rsidR="00B0624C">
        <w:t>ihovas</w:t>
      </w:r>
      <w:proofErr w:type="spellEnd"/>
      <w:r w:rsidR="00B0624C">
        <w:t xml:space="preserve"> </w:t>
      </w:r>
      <w:r w:rsidR="00B0624C">
        <w:t>vēsturi</w:t>
      </w:r>
      <w:r>
        <w:t xml:space="preserve">. </w:t>
      </w:r>
    </w:p>
    <w:p w:rsidR="0040528B" w:rsidRDefault="00B0624C" w:rsidP="0040528B">
      <w:pPr>
        <w:pStyle w:val="Default"/>
        <w:ind w:firstLine="720"/>
        <w:jc w:val="both"/>
      </w:pPr>
      <w:r>
        <w:t xml:space="preserve">Kopīgs pasākums bija Irlavas </w:t>
      </w:r>
      <w:r w:rsidRPr="00B0624C">
        <w:rPr>
          <w:color w:val="333333"/>
          <w:shd w:val="clear" w:color="auto" w:fill="FFFFFF"/>
        </w:rPr>
        <w:t>Sociālās dzīvojamās mājas „Mežrozītes”</w:t>
      </w:r>
      <w:r>
        <w:rPr>
          <w:color w:val="333333"/>
          <w:shd w:val="clear" w:color="auto" w:fill="FFFFFF"/>
        </w:rPr>
        <w:t xml:space="preserve"> apmeklējums un kopīgas aktivitātes ar tās iemītniekiem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0528B">
        <w:t xml:space="preserve">un </w:t>
      </w:r>
      <w:r>
        <w:t>ebreju vēstures taku iepazīšana un</w:t>
      </w:r>
      <w:r w:rsidR="0040528B">
        <w:t xml:space="preserve"> Tukuma</w:t>
      </w:r>
      <w:r>
        <w:t xml:space="preserve"> vēsturisko vietu apmeklēšana</w:t>
      </w:r>
      <w:r w:rsidR="0040528B">
        <w:t xml:space="preserve">. </w:t>
      </w:r>
      <w:r w:rsidR="00973211">
        <w:t>Pasākumā</w:t>
      </w:r>
      <w:r w:rsidR="0040528B">
        <w:t xml:space="preserve"> piedalī</w:t>
      </w:r>
      <w:r w:rsidR="00973211">
        <w:t>jās</w:t>
      </w:r>
      <w:r w:rsidR="0040528B">
        <w:t xml:space="preserve"> pārstāvji</w:t>
      </w:r>
      <w:r w:rsidR="00973211">
        <w:t xml:space="preserve"> no </w:t>
      </w:r>
      <w:proofErr w:type="spellStart"/>
      <w:r w:rsidR="00973211">
        <w:t>Andrihovas</w:t>
      </w:r>
      <w:proofErr w:type="spellEnd"/>
      <w:r w:rsidR="00973211">
        <w:t xml:space="preserve"> biedrības Trešās paaudzes universitāte, </w:t>
      </w:r>
      <w:r w:rsidR="0040528B">
        <w:t>Brass Band "</w:t>
      </w:r>
      <w:proofErr w:type="spellStart"/>
      <w:r w:rsidR="0040528B">
        <w:t>Andropol</w:t>
      </w:r>
      <w:proofErr w:type="spellEnd"/>
      <w:r w:rsidR="0040528B">
        <w:t xml:space="preserve">" </w:t>
      </w:r>
      <w:proofErr w:type="spellStart"/>
      <w:r w:rsidR="0040528B">
        <w:t>CKiW</w:t>
      </w:r>
      <w:proofErr w:type="spellEnd"/>
      <w:r w:rsidR="0040528B">
        <w:t xml:space="preserve">, </w:t>
      </w:r>
      <w:proofErr w:type="spellStart"/>
      <w:r w:rsidR="00973211">
        <w:t>Andrihovas</w:t>
      </w:r>
      <w:proofErr w:type="spellEnd"/>
      <w:r w:rsidR="00973211">
        <w:t xml:space="preserve"> </w:t>
      </w:r>
      <w:r w:rsidR="0040528B">
        <w:t>draugu</w:t>
      </w:r>
      <w:r w:rsidR="00973211">
        <w:t xml:space="preserve"> biedrība un </w:t>
      </w:r>
      <w:r w:rsidR="0040528B">
        <w:t>pārstāv</w:t>
      </w:r>
      <w:r w:rsidR="00973211">
        <w:t>ji no</w:t>
      </w:r>
      <w:r w:rsidR="0040528B">
        <w:t xml:space="preserve"> pašvaldību vien</w:t>
      </w:r>
      <w:r w:rsidR="00973211">
        <w:t>ības</w:t>
      </w:r>
      <w:r w:rsidR="0040528B">
        <w:t xml:space="preserve"> (OPS </w:t>
      </w:r>
      <w:proofErr w:type="spellStart"/>
      <w:r w:rsidR="0040528B">
        <w:t>ZoMk</w:t>
      </w:r>
      <w:proofErr w:type="spellEnd"/>
      <w:r w:rsidR="0040528B">
        <w:t xml:space="preserve">), </w:t>
      </w:r>
      <w:r w:rsidR="00973211">
        <w:t xml:space="preserve">un </w:t>
      </w:r>
      <w:proofErr w:type="spellStart"/>
      <w:r w:rsidR="00973211">
        <w:t>Andrihovas</w:t>
      </w:r>
      <w:proofErr w:type="spellEnd"/>
      <w:r w:rsidR="0040528B">
        <w:t xml:space="preserve"> uzņēmumiem, pilsētas dome</w:t>
      </w:r>
      <w:r w:rsidR="00973211">
        <w:t>s pārstāvji, tulkotāji un organizatori</w:t>
      </w:r>
      <w:r w:rsidR="0040528B">
        <w:t>, kā arī delegācijas un pilsētnieki</w:t>
      </w:r>
      <w:r w:rsidR="00973211">
        <w:t xml:space="preserve"> no projekta partneriem</w:t>
      </w:r>
      <w:r w:rsidR="0040528B">
        <w:t xml:space="preserve"> </w:t>
      </w:r>
      <w:r w:rsidR="00973211">
        <w:t xml:space="preserve">- Tukums, </w:t>
      </w:r>
      <w:proofErr w:type="spellStart"/>
      <w:r w:rsidR="00973211">
        <w:t>Isny</w:t>
      </w:r>
      <w:proofErr w:type="spellEnd"/>
      <w:r w:rsidR="00973211">
        <w:t xml:space="preserve"> ​​</w:t>
      </w:r>
      <w:proofErr w:type="spellStart"/>
      <w:r w:rsidR="00973211">
        <w:t>im</w:t>
      </w:r>
      <w:proofErr w:type="spellEnd"/>
      <w:r w:rsidR="00973211">
        <w:t xml:space="preserve"> </w:t>
      </w:r>
      <w:proofErr w:type="spellStart"/>
      <w:r w:rsidR="00973211">
        <w:t>Algau</w:t>
      </w:r>
      <w:proofErr w:type="spellEnd"/>
      <w:r w:rsidR="00973211">
        <w:t xml:space="preserve">, </w:t>
      </w:r>
      <w:proofErr w:type="spellStart"/>
      <w:r w:rsidR="00973211">
        <w:t>Landgrā</w:t>
      </w:r>
      <w:r w:rsidR="0040528B">
        <w:t>f</w:t>
      </w:r>
      <w:r w:rsidR="00973211">
        <w:t>as</w:t>
      </w:r>
      <w:proofErr w:type="spellEnd"/>
      <w:r w:rsidR="0040528B">
        <w:t xml:space="preserve"> un </w:t>
      </w:r>
      <w:proofErr w:type="spellStart"/>
      <w:r w:rsidR="0040528B">
        <w:t>Breclav</w:t>
      </w:r>
      <w:r w:rsidR="00973211">
        <w:t>as</w:t>
      </w:r>
      <w:proofErr w:type="spellEnd"/>
      <w:r w:rsidR="0040528B">
        <w:t>.</w:t>
      </w:r>
    </w:p>
    <w:p w:rsidR="0040528B" w:rsidRDefault="0040528B" w:rsidP="0040528B">
      <w:pPr>
        <w:pStyle w:val="Default"/>
        <w:ind w:firstLine="720"/>
        <w:jc w:val="both"/>
      </w:pPr>
      <w:r>
        <w:t xml:space="preserve">Šī projekta būtība ir stiprināt </w:t>
      </w:r>
      <w:r w:rsidR="00973211">
        <w:t xml:space="preserve">vietējās </w:t>
      </w:r>
      <w:r>
        <w:t xml:space="preserve">partnerības, pavadīt laiku kopā, laužot stereotipus un barjeras, lai pievērstu uzmanību īpašām sociālajām grupām un </w:t>
      </w:r>
      <w:r w:rsidR="00973211">
        <w:t>cīnītos pret to ap</w:t>
      </w:r>
      <w:r>
        <w:t>draud</w:t>
      </w:r>
      <w:r w:rsidR="00973211">
        <w:t>ēšanu</w:t>
      </w:r>
      <w:r>
        <w:t>. Visas darbības, kas saistītas ar šo projektu</w:t>
      </w:r>
      <w:r w:rsidR="00973211">
        <w:t>,</w:t>
      </w:r>
      <w:r>
        <w:t xml:space="preserve"> </w:t>
      </w:r>
      <w:r w:rsidR="00973211">
        <w:t xml:space="preserve">veicina </w:t>
      </w:r>
      <w:r>
        <w:t>sadarbības</w:t>
      </w:r>
      <w:r w:rsidR="00973211">
        <w:t xml:space="preserve"> tīklu </w:t>
      </w:r>
      <w:r>
        <w:t xml:space="preserve">izveidi starp dalībniekiem, caur kuru </w:t>
      </w:r>
      <w:r w:rsidR="00973211">
        <w:t xml:space="preserve">tālāk </w:t>
      </w:r>
      <w:r>
        <w:t>izplatīt</w:t>
      </w:r>
      <w:r w:rsidR="00973211">
        <w:t xml:space="preserve"> iegūtās</w:t>
      </w:r>
      <w:r>
        <w:t xml:space="preserve"> zināšanas un veidot partnerattiecības. </w:t>
      </w:r>
    </w:p>
    <w:p w:rsidR="00973211" w:rsidRPr="00973211" w:rsidRDefault="00973211" w:rsidP="0097321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973211">
        <w:rPr>
          <w:rFonts w:ascii="Times New Roman" w:hAnsi="Times New Roman"/>
          <w:sz w:val="24"/>
          <w:szCs w:val="24"/>
        </w:rPr>
        <w:t xml:space="preserve">Projekta laikā ir sagatavoti divi foto albumi par pasākumiem </w:t>
      </w:r>
      <w:proofErr w:type="spellStart"/>
      <w:r w:rsidRPr="00973211">
        <w:rPr>
          <w:rFonts w:ascii="Times New Roman" w:hAnsi="Times New Roman"/>
          <w:sz w:val="24"/>
          <w:szCs w:val="24"/>
        </w:rPr>
        <w:t>Andrihovā</w:t>
      </w:r>
      <w:proofErr w:type="spellEnd"/>
      <w:r w:rsidRPr="00973211">
        <w:rPr>
          <w:rFonts w:ascii="Times New Roman" w:hAnsi="Times New Roman"/>
          <w:sz w:val="24"/>
          <w:szCs w:val="24"/>
        </w:rPr>
        <w:t xml:space="preserve"> un Tukumā, kā arī izveidota projekta kopējā filma. Fotogrāfijas</w:t>
      </w:r>
      <w:r>
        <w:rPr>
          <w:rFonts w:ascii="Times New Roman" w:hAnsi="Times New Roman"/>
          <w:sz w:val="24"/>
          <w:szCs w:val="24"/>
        </w:rPr>
        <w:t xml:space="preserve"> un video materiāli</w:t>
      </w:r>
      <w:r w:rsidRPr="00973211">
        <w:rPr>
          <w:rFonts w:ascii="Times New Roman" w:hAnsi="Times New Roman"/>
          <w:sz w:val="24"/>
          <w:szCs w:val="24"/>
        </w:rPr>
        <w:t>:</w:t>
      </w:r>
    </w:p>
    <w:p w:rsidR="00973211" w:rsidRPr="00973211" w:rsidRDefault="00973211" w:rsidP="0097321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73211">
        <w:rPr>
          <w:rFonts w:ascii="Times New Roman" w:hAnsi="Times New Roman"/>
          <w:sz w:val="24"/>
          <w:szCs w:val="24"/>
        </w:rPr>
        <w:t xml:space="preserve">Foto </w:t>
      </w:r>
      <w:r w:rsidRPr="00973211">
        <w:rPr>
          <w:rFonts w:ascii="Times New Roman" w:hAnsi="Times New Roman"/>
          <w:sz w:val="24"/>
          <w:szCs w:val="24"/>
        </w:rPr>
        <w:t>Tukums:</w:t>
      </w:r>
      <w:r w:rsidRPr="0097321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73211">
          <w:rPr>
            <w:rStyle w:val="Hyperlink"/>
            <w:rFonts w:ascii="Times New Roman" w:hAnsi="Times New Roman"/>
            <w:sz w:val="24"/>
            <w:szCs w:val="24"/>
          </w:rPr>
          <w:t xml:space="preserve">https://goo.gl/photos/m2LhRFYPbYcT1RdZ6  </w:t>
        </w:r>
      </w:hyperlink>
    </w:p>
    <w:p w:rsidR="00973211" w:rsidRPr="00973211" w:rsidRDefault="00973211" w:rsidP="0097321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73211">
        <w:rPr>
          <w:rFonts w:ascii="Times New Roman" w:hAnsi="Times New Roman"/>
          <w:sz w:val="24"/>
          <w:szCs w:val="24"/>
        </w:rPr>
        <w:t xml:space="preserve">Foto </w:t>
      </w:r>
      <w:proofErr w:type="spellStart"/>
      <w:r w:rsidRPr="00973211">
        <w:rPr>
          <w:rFonts w:ascii="Times New Roman" w:hAnsi="Times New Roman"/>
          <w:sz w:val="24"/>
          <w:szCs w:val="24"/>
        </w:rPr>
        <w:t>Andr</w:t>
      </w:r>
      <w:r w:rsidRPr="00973211">
        <w:rPr>
          <w:rFonts w:ascii="Times New Roman" w:hAnsi="Times New Roman"/>
          <w:sz w:val="24"/>
          <w:szCs w:val="24"/>
        </w:rPr>
        <w:t>ihova</w:t>
      </w:r>
      <w:proofErr w:type="spellEnd"/>
      <w:r w:rsidRPr="00973211">
        <w:rPr>
          <w:rFonts w:ascii="Times New Roman" w:hAnsi="Times New Roman"/>
          <w:sz w:val="24"/>
          <w:szCs w:val="24"/>
        </w:rPr>
        <w:t>:</w:t>
      </w:r>
      <w:r w:rsidRPr="0097321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973211">
          <w:rPr>
            <w:rStyle w:val="Hyperlink"/>
            <w:rFonts w:ascii="Times New Roman" w:hAnsi="Times New Roman"/>
            <w:sz w:val="24"/>
            <w:szCs w:val="24"/>
          </w:rPr>
          <w:t>https://goo.gl/photos/Xdi76VE9DmoYoeKB7</w:t>
        </w:r>
      </w:hyperlink>
    </w:p>
    <w:p w:rsidR="00973211" w:rsidRPr="00973211" w:rsidRDefault="00973211" w:rsidP="00373C5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B5289">
        <w:rPr>
          <w:rFonts w:ascii="Times New Roman" w:hAnsi="Times New Roman"/>
          <w:sz w:val="24"/>
          <w:szCs w:val="24"/>
        </w:rPr>
        <w:t>Video</w:t>
      </w:r>
      <w:r w:rsidRPr="009B5289">
        <w:rPr>
          <w:rFonts w:ascii="Times New Roman" w:hAnsi="Times New Roman"/>
          <w:sz w:val="24"/>
          <w:szCs w:val="24"/>
          <w:lang w:val="en-US"/>
        </w:rPr>
        <w:t>:</w:t>
      </w:r>
      <w:r w:rsidRPr="009B528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9B5289">
          <w:rPr>
            <w:rStyle w:val="Hyperlink"/>
            <w:rFonts w:ascii="Times New Roman" w:hAnsi="Times New Roman"/>
            <w:sz w:val="24"/>
            <w:szCs w:val="24"/>
          </w:rPr>
          <w:t>https://youtu.be/IGn2jfJ5_eU</w:t>
        </w:r>
      </w:hyperlink>
      <w:bookmarkStart w:id="0" w:name="_GoBack"/>
      <w:bookmarkEnd w:id="0"/>
    </w:p>
    <w:sectPr w:rsidR="00973211" w:rsidRPr="00973211" w:rsidSect="00A429ED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02825"/>
    <w:multiLevelType w:val="hybridMultilevel"/>
    <w:tmpl w:val="221836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0022"/>
    <w:multiLevelType w:val="hybridMultilevel"/>
    <w:tmpl w:val="0EDC62C4"/>
    <w:lvl w:ilvl="0" w:tplc="9DDEB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50DF"/>
    <w:rsid w:val="000624B1"/>
    <w:rsid w:val="00070429"/>
    <w:rsid w:val="000A510B"/>
    <w:rsid w:val="001C490B"/>
    <w:rsid w:val="003A3A36"/>
    <w:rsid w:val="0040528B"/>
    <w:rsid w:val="00504478"/>
    <w:rsid w:val="006B7DAD"/>
    <w:rsid w:val="006F28F2"/>
    <w:rsid w:val="00706CF8"/>
    <w:rsid w:val="0080681D"/>
    <w:rsid w:val="009534C3"/>
    <w:rsid w:val="0095454D"/>
    <w:rsid w:val="00973211"/>
    <w:rsid w:val="009B5289"/>
    <w:rsid w:val="00A22E20"/>
    <w:rsid w:val="00A429ED"/>
    <w:rsid w:val="00B0624C"/>
    <w:rsid w:val="00B83F7A"/>
    <w:rsid w:val="00BD179A"/>
    <w:rsid w:val="00C15D56"/>
    <w:rsid w:val="00D050DF"/>
    <w:rsid w:val="00E03F8C"/>
    <w:rsid w:val="00E87611"/>
    <w:rsid w:val="00EB59F4"/>
    <w:rsid w:val="00EC6FC2"/>
    <w:rsid w:val="00FA1017"/>
    <w:rsid w:val="00FD2052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A8E7-0D45-485F-B358-41D5FCD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50D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D050DF"/>
    <w:rPr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D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050DF"/>
  </w:style>
  <w:style w:type="character" w:styleId="Hyperlink">
    <w:name w:val="Hyperlink"/>
    <w:basedOn w:val="DefaultParagraphFont"/>
    <w:uiPriority w:val="99"/>
    <w:semiHidden/>
    <w:unhideWhenUsed/>
    <w:rsid w:val="0097321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973211"/>
    <w:pPr>
      <w:spacing w:after="0" w:line="240" w:lineRule="auto"/>
    </w:pPr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Gn2jfJ5_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photos/Xdi76VE9DmoYoeK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photos/m2LhRFYPbYcT1RdZ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zane.silina</dc:creator>
  <cp:keywords/>
  <dc:description/>
  <cp:lastModifiedBy>Zane.Silina</cp:lastModifiedBy>
  <cp:revision>18</cp:revision>
  <dcterms:created xsi:type="dcterms:W3CDTF">2013-09-13T10:17:00Z</dcterms:created>
  <dcterms:modified xsi:type="dcterms:W3CDTF">2015-09-04T08:09:00Z</dcterms:modified>
</cp:coreProperties>
</file>