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465A1A" w14:textId="057729E0" w:rsidR="00ED189A" w:rsidRPr="00081A5B" w:rsidRDefault="00ED189A" w:rsidP="00ED189A">
      <w:pPr>
        <w:pStyle w:val="Normal1"/>
        <w:jc w:val="right"/>
        <w:rPr>
          <w:rFonts w:cs="Times New Roman"/>
          <w:sz w:val="22"/>
          <w:szCs w:val="22"/>
        </w:rPr>
      </w:pPr>
      <w:r w:rsidRPr="00081A5B">
        <w:rPr>
          <w:rFonts w:cs="Times New Roman"/>
          <w:sz w:val="22"/>
          <w:szCs w:val="22"/>
        </w:rPr>
        <w:t>Iepirkumu komisija izveidota ar</w:t>
      </w:r>
    </w:p>
    <w:p w14:paraId="7BFB794C" w14:textId="69550BB1" w:rsidR="00ED189A" w:rsidRPr="003141F8" w:rsidRDefault="00231706" w:rsidP="00ED189A">
      <w:pPr>
        <w:pStyle w:val="Normal1"/>
        <w:jc w:val="right"/>
        <w:rPr>
          <w:rFonts w:cs="Times New Roman"/>
          <w:sz w:val="22"/>
          <w:szCs w:val="22"/>
        </w:rPr>
      </w:pPr>
      <w:r w:rsidRPr="003141F8">
        <w:rPr>
          <w:rFonts w:cs="Times New Roman"/>
          <w:sz w:val="22"/>
          <w:szCs w:val="22"/>
        </w:rPr>
        <w:t>SIA “</w:t>
      </w:r>
      <w:r w:rsidR="0006488E" w:rsidRPr="003141F8">
        <w:rPr>
          <w:rFonts w:cs="Times New Roman"/>
          <w:sz w:val="22"/>
          <w:szCs w:val="22"/>
        </w:rPr>
        <w:t>Tukuma siltums</w:t>
      </w:r>
      <w:r w:rsidRPr="003141F8">
        <w:rPr>
          <w:rFonts w:cs="Times New Roman"/>
          <w:sz w:val="22"/>
          <w:szCs w:val="22"/>
        </w:rPr>
        <w:t>”</w:t>
      </w:r>
    </w:p>
    <w:p w14:paraId="7969615A" w14:textId="2BD120FA" w:rsidR="00ED189A" w:rsidRPr="003141F8" w:rsidRDefault="00DC7BE4" w:rsidP="00ED189A">
      <w:pPr>
        <w:pStyle w:val="Normal1"/>
        <w:jc w:val="right"/>
        <w:rPr>
          <w:rFonts w:cs="Times New Roman"/>
          <w:sz w:val="22"/>
          <w:szCs w:val="22"/>
        </w:rPr>
      </w:pPr>
      <w:r w:rsidRPr="003141F8">
        <w:rPr>
          <w:rFonts w:cs="Times New Roman"/>
          <w:sz w:val="22"/>
          <w:szCs w:val="22"/>
        </w:rPr>
        <w:t>V</w:t>
      </w:r>
      <w:r w:rsidR="00ED189A" w:rsidRPr="003141F8">
        <w:rPr>
          <w:rFonts w:cs="Times New Roman"/>
          <w:sz w:val="22"/>
          <w:szCs w:val="22"/>
        </w:rPr>
        <w:t xml:space="preserve">aldes locekļa </w:t>
      </w:r>
      <w:r w:rsidRPr="003141F8">
        <w:rPr>
          <w:rFonts w:cs="Times New Roman"/>
          <w:sz w:val="22"/>
          <w:szCs w:val="22"/>
        </w:rPr>
        <w:t>G.Kūlas</w:t>
      </w:r>
    </w:p>
    <w:p w14:paraId="5AC8A691" w14:textId="35752674" w:rsidR="00ED189A" w:rsidRPr="003141F8" w:rsidRDefault="00ED189A" w:rsidP="00ED189A">
      <w:pPr>
        <w:pStyle w:val="Normal1"/>
        <w:jc w:val="right"/>
        <w:rPr>
          <w:rFonts w:cs="Times New Roman"/>
          <w:sz w:val="22"/>
          <w:szCs w:val="22"/>
        </w:rPr>
      </w:pPr>
      <w:r w:rsidRPr="003141F8">
        <w:rPr>
          <w:rFonts w:cs="Times New Roman"/>
          <w:sz w:val="22"/>
          <w:szCs w:val="22"/>
        </w:rPr>
        <w:t>201</w:t>
      </w:r>
      <w:r w:rsidR="00A379A7" w:rsidRPr="003141F8">
        <w:rPr>
          <w:rFonts w:cs="Times New Roman"/>
          <w:sz w:val="22"/>
          <w:szCs w:val="22"/>
        </w:rPr>
        <w:t>8</w:t>
      </w:r>
      <w:r w:rsidR="003141F8" w:rsidRPr="003141F8">
        <w:rPr>
          <w:rFonts w:cs="Times New Roman"/>
          <w:sz w:val="22"/>
          <w:szCs w:val="22"/>
        </w:rPr>
        <w:t>.gada 05.septembra  rīkojumu Nr.9 r</w:t>
      </w:r>
    </w:p>
    <w:p w14:paraId="5EAADFAA" w14:textId="77777777" w:rsidR="00ED189A" w:rsidRPr="003141F8" w:rsidRDefault="00ED189A" w:rsidP="00ED189A">
      <w:pPr>
        <w:jc w:val="right"/>
        <w:rPr>
          <w:sz w:val="22"/>
          <w:szCs w:val="22"/>
        </w:rPr>
      </w:pPr>
    </w:p>
    <w:p w14:paraId="5C53788A" w14:textId="77777777" w:rsidR="00ED189A" w:rsidRPr="003141F8" w:rsidRDefault="00ED189A" w:rsidP="00ED189A">
      <w:pPr>
        <w:jc w:val="right"/>
        <w:rPr>
          <w:sz w:val="22"/>
          <w:szCs w:val="22"/>
        </w:rPr>
      </w:pPr>
    </w:p>
    <w:p w14:paraId="094422AC" w14:textId="77777777" w:rsidR="00ED189A" w:rsidRPr="003141F8" w:rsidRDefault="00ED189A" w:rsidP="00ED189A">
      <w:pPr>
        <w:jc w:val="right"/>
        <w:rPr>
          <w:sz w:val="22"/>
          <w:szCs w:val="22"/>
        </w:rPr>
      </w:pPr>
      <w:r w:rsidRPr="003141F8">
        <w:rPr>
          <w:sz w:val="22"/>
          <w:szCs w:val="22"/>
        </w:rPr>
        <w:t>Apstiprināts</w:t>
      </w:r>
    </w:p>
    <w:p w14:paraId="15F2E07A" w14:textId="601EB113" w:rsidR="00ED189A" w:rsidRPr="003141F8" w:rsidRDefault="00ED189A" w:rsidP="00ED189A">
      <w:pPr>
        <w:jc w:val="right"/>
        <w:rPr>
          <w:sz w:val="22"/>
          <w:szCs w:val="22"/>
        </w:rPr>
      </w:pPr>
      <w:r w:rsidRPr="003141F8">
        <w:rPr>
          <w:sz w:val="22"/>
          <w:szCs w:val="22"/>
        </w:rPr>
        <w:t>201</w:t>
      </w:r>
      <w:r w:rsidR="00A379A7" w:rsidRPr="003141F8">
        <w:rPr>
          <w:sz w:val="22"/>
          <w:szCs w:val="22"/>
        </w:rPr>
        <w:t>8</w:t>
      </w:r>
      <w:r w:rsidR="003141F8" w:rsidRPr="003141F8">
        <w:rPr>
          <w:sz w:val="22"/>
          <w:szCs w:val="22"/>
        </w:rPr>
        <w:t>.gada 05.septembra</w:t>
      </w:r>
    </w:p>
    <w:p w14:paraId="219A6072" w14:textId="77777777" w:rsidR="00ED189A" w:rsidRPr="003141F8" w:rsidRDefault="00ED189A" w:rsidP="00ED189A">
      <w:pPr>
        <w:jc w:val="right"/>
        <w:rPr>
          <w:sz w:val="22"/>
          <w:szCs w:val="22"/>
        </w:rPr>
      </w:pPr>
      <w:r w:rsidRPr="003141F8">
        <w:rPr>
          <w:sz w:val="22"/>
          <w:szCs w:val="22"/>
        </w:rPr>
        <w:t>iepirkumu komisijas sēdē</w:t>
      </w:r>
    </w:p>
    <w:p w14:paraId="3A72AAC4" w14:textId="1D3A8A78" w:rsidR="00ED189A" w:rsidRPr="00081A5B" w:rsidRDefault="00ED189A" w:rsidP="00ED189A">
      <w:pPr>
        <w:jc w:val="right"/>
        <w:rPr>
          <w:sz w:val="22"/>
          <w:szCs w:val="22"/>
        </w:rPr>
      </w:pPr>
      <w:r w:rsidRPr="003141F8">
        <w:rPr>
          <w:sz w:val="22"/>
          <w:szCs w:val="22"/>
        </w:rPr>
        <w:t xml:space="preserve">(protokols </w:t>
      </w:r>
      <w:r w:rsidR="003141F8" w:rsidRPr="003141F8">
        <w:rPr>
          <w:sz w:val="22"/>
          <w:szCs w:val="22"/>
        </w:rPr>
        <w:t>Nr.1</w:t>
      </w:r>
      <w:r w:rsidRPr="003141F8">
        <w:rPr>
          <w:sz w:val="22"/>
          <w:szCs w:val="22"/>
        </w:rPr>
        <w:t>)</w:t>
      </w:r>
    </w:p>
    <w:p w14:paraId="5C0DE144" w14:textId="644B4C6E" w:rsidR="00ED189A" w:rsidRPr="005E7FBA" w:rsidRDefault="00ED189A" w:rsidP="00ED189A">
      <w:pPr>
        <w:jc w:val="center"/>
      </w:pPr>
    </w:p>
    <w:p w14:paraId="37C00DD3" w14:textId="5DDF26C6" w:rsidR="001A0122" w:rsidRPr="005E7FBA" w:rsidRDefault="001A0122" w:rsidP="00ED189A">
      <w:pPr>
        <w:jc w:val="center"/>
      </w:pPr>
    </w:p>
    <w:p w14:paraId="6CC386BC" w14:textId="77777777" w:rsidR="001A0122" w:rsidRPr="005E7FBA" w:rsidRDefault="001A0122" w:rsidP="00ED189A">
      <w:pPr>
        <w:jc w:val="center"/>
      </w:pPr>
    </w:p>
    <w:p w14:paraId="1B87D329" w14:textId="77777777" w:rsidR="00ED189A" w:rsidRPr="005E7FBA" w:rsidRDefault="00ED189A" w:rsidP="00ED189A">
      <w:pPr>
        <w:jc w:val="center"/>
      </w:pPr>
    </w:p>
    <w:p w14:paraId="44BC7D1F" w14:textId="77777777" w:rsidR="00ED189A" w:rsidRPr="005E7FBA" w:rsidRDefault="00ED189A" w:rsidP="00ED189A">
      <w:pPr>
        <w:jc w:val="center"/>
      </w:pPr>
    </w:p>
    <w:p w14:paraId="0E18F511" w14:textId="77777777" w:rsidR="00ED189A" w:rsidRPr="005E7FBA" w:rsidRDefault="00ED189A" w:rsidP="00ED189A">
      <w:pPr>
        <w:jc w:val="center"/>
      </w:pPr>
    </w:p>
    <w:p w14:paraId="6E7E48BE" w14:textId="5A2352D9" w:rsidR="00ED189A" w:rsidRPr="005E7FBA" w:rsidRDefault="00633F9C" w:rsidP="00ED189A">
      <w:pPr>
        <w:pStyle w:val="Header"/>
        <w:tabs>
          <w:tab w:val="clear" w:pos="4153"/>
          <w:tab w:val="clear" w:pos="8306"/>
        </w:tabs>
        <w:jc w:val="center"/>
        <w:rPr>
          <w:b/>
          <w:bCs/>
        </w:rPr>
      </w:pPr>
      <w:r w:rsidRPr="005E7FBA">
        <w:rPr>
          <w:b/>
          <w:bCs/>
        </w:rPr>
        <w:t>IEPIRKUMA</w:t>
      </w:r>
      <w:r w:rsidR="00ED189A" w:rsidRPr="005E7FBA">
        <w:rPr>
          <w:b/>
          <w:bCs/>
        </w:rPr>
        <w:t xml:space="preserve"> PROCEDŪRAS</w:t>
      </w:r>
    </w:p>
    <w:p w14:paraId="7DB98A5F" w14:textId="77777777" w:rsidR="00ED189A" w:rsidRPr="005E7FBA" w:rsidRDefault="00ED189A" w:rsidP="00ED189A">
      <w:pPr>
        <w:pStyle w:val="Header"/>
        <w:tabs>
          <w:tab w:val="clear" w:pos="4153"/>
          <w:tab w:val="clear" w:pos="8306"/>
        </w:tabs>
        <w:jc w:val="center"/>
        <w:rPr>
          <w:b/>
          <w:bCs/>
        </w:rPr>
      </w:pPr>
      <w:r w:rsidRPr="005E7FBA">
        <w:rPr>
          <w:b/>
          <w:bCs/>
        </w:rPr>
        <w:t>NOLIKUMS</w:t>
      </w:r>
    </w:p>
    <w:p w14:paraId="51FE4756" w14:textId="77777777" w:rsidR="00ED189A" w:rsidRPr="005E7FBA" w:rsidRDefault="00ED189A" w:rsidP="00ED189A">
      <w:pPr>
        <w:pStyle w:val="Header"/>
        <w:tabs>
          <w:tab w:val="clear" w:pos="4153"/>
          <w:tab w:val="clear" w:pos="8306"/>
        </w:tabs>
        <w:jc w:val="center"/>
        <w:rPr>
          <w:bCs/>
        </w:rPr>
      </w:pPr>
    </w:p>
    <w:p w14:paraId="23038C94" w14:textId="77777777" w:rsidR="00ED189A" w:rsidRPr="005E7FBA" w:rsidRDefault="00ED189A" w:rsidP="00ED189A">
      <w:pPr>
        <w:pStyle w:val="Header"/>
        <w:tabs>
          <w:tab w:val="clear" w:pos="4153"/>
          <w:tab w:val="clear" w:pos="8306"/>
        </w:tabs>
        <w:jc w:val="center"/>
        <w:rPr>
          <w:bCs/>
        </w:rPr>
      </w:pPr>
    </w:p>
    <w:p w14:paraId="5A34D78A" w14:textId="77777777" w:rsidR="00ED189A" w:rsidRPr="005E7FBA" w:rsidRDefault="00ED189A" w:rsidP="00ED189A">
      <w:pPr>
        <w:pStyle w:val="Header"/>
        <w:tabs>
          <w:tab w:val="clear" w:pos="4153"/>
          <w:tab w:val="clear" w:pos="8306"/>
        </w:tabs>
        <w:jc w:val="center"/>
        <w:rPr>
          <w:bCs/>
        </w:rPr>
      </w:pPr>
    </w:p>
    <w:p w14:paraId="383DB7CD" w14:textId="02554E13" w:rsidR="00ED189A" w:rsidRPr="005E7FBA" w:rsidRDefault="00ED189A" w:rsidP="00081A5B">
      <w:pPr>
        <w:jc w:val="center"/>
        <w:rPr>
          <w:b/>
          <w:bCs/>
          <w:sz w:val="28"/>
          <w:szCs w:val="28"/>
        </w:rPr>
      </w:pPr>
      <w:r w:rsidRPr="005E7FBA">
        <w:rPr>
          <w:b/>
          <w:bCs/>
          <w:sz w:val="28"/>
          <w:szCs w:val="28"/>
        </w:rPr>
        <w:t>“</w:t>
      </w:r>
      <w:r w:rsidR="00845C1A">
        <w:rPr>
          <w:b/>
          <w:bCs/>
          <w:color w:val="000000"/>
          <w:sz w:val="28"/>
          <w:szCs w:val="28"/>
        </w:rPr>
        <w:t>Siltumtrases</w:t>
      </w:r>
      <w:r w:rsidR="00AD6DAC">
        <w:rPr>
          <w:b/>
          <w:bCs/>
          <w:color w:val="000000"/>
          <w:sz w:val="28"/>
          <w:szCs w:val="28"/>
        </w:rPr>
        <w:t xml:space="preserve"> rekonstrukcija</w:t>
      </w:r>
      <w:r w:rsidR="00845C1A">
        <w:rPr>
          <w:b/>
          <w:bCs/>
          <w:color w:val="000000"/>
          <w:sz w:val="28"/>
          <w:szCs w:val="28"/>
        </w:rPr>
        <w:t xml:space="preserve"> Zemītes ielas katlu mājas rajonā </w:t>
      </w:r>
      <w:r w:rsidR="002974FA">
        <w:rPr>
          <w:b/>
          <w:bCs/>
          <w:color w:val="000000"/>
          <w:sz w:val="28"/>
          <w:szCs w:val="28"/>
        </w:rPr>
        <w:t>Tukumā</w:t>
      </w:r>
      <w:r w:rsidRPr="005E7FBA">
        <w:rPr>
          <w:b/>
          <w:bCs/>
          <w:sz w:val="28"/>
          <w:szCs w:val="28"/>
        </w:rPr>
        <w:t>”</w:t>
      </w:r>
    </w:p>
    <w:p w14:paraId="32C1182D" w14:textId="7BA3E3EA" w:rsidR="00ED189A" w:rsidRPr="005E7FBA" w:rsidRDefault="00ED189A" w:rsidP="00ED189A">
      <w:pPr>
        <w:pStyle w:val="Header"/>
        <w:tabs>
          <w:tab w:val="clear" w:pos="4153"/>
          <w:tab w:val="clear" w:pos="8306"/>
        </w:tabs>
        <w:spacing w:after="120"/>
        <w:jc w:val="center"/>
        <w:rPr>
          <w:b/>
          <w:bCs/>
        </w:rPr>
      </w:pPr>
      <w:r w:rsidRPr="005E7FBA">
        <w:rPr>
          <w:b/>
          <w:bCs/>
        </w:rPr>
        <w:t xml:space="preserve">(ID </w:t>
      </w:r>
      <w:bookmarkStart w:id="0" w:name="_GoBack"/>
      <w:r w:rsidRPr="005E7FBA">
        <w:rPr>
          <w:b/>
          <w:bCs/>
        </w:rPr>
        <w:t xml:space="preserve">Nr. </w:t>
      </w:r>
      <w:r w:rsidR="00AD6DAC">
        <w:rPr>
          <w:b/>
          <w:bCs/>
        </w:rPr>
        <w:t>4.3.1.0/17/A/073</w:t>
      </w:r>
      <w:r w:rsidR="00FB3013">
        <w:rPr>
          <w:b/>
          <w:bCs/>
        </w:rPr>
        <w:t xml:space="preserve"> </w:t>
      </w:r>
      <w:bookmarkEnd w:id="0"/>
      <w:r w:rsidRPr="005E7FBA">
        <w:rPr>
          <w:b/>
          <w:bCs/>
        </w:rPr>
        <w:t>)</w:t>
      </w:r>
    </w:p>
    <w:p w14:paraId="34C954FC" w14:textId="77777777" w:rsidR="00ED189A" w:rsidRPr="005E7FBA" w:rsidRDefault="00ED189A" w:rsidP="00ED189A">
      <w:pPr>
        <w:jc w:val="center"/>
        <w:rPr>
          <w:rFonts w:eastAsia="Calibri"/>
          <w:lang w:eastAsia="lv-LV"/>
        </w:rPr>
      </w:pPr>
    </w:p>
    <w:p w14:paraId="2ACE0AD6" w14:textId="77777777" w:rsidR="00ED189A" w:rsidRPr="005E7FBA" w:rsidRDefault="00ED189A" w:rsidP="00ED189A">
      <w:pPr>
        <w:jc w:val="center"/>
        <w:rPr>
          <w:rFonts w:eastAsia="Calibri"/>
          <w:lang w:eastAsia="lv-LV"/>
        </w:rPr>
      </w:pPr>
    </w:p>
    <w:p w14:paraId="3D826B90" w14:textId="77777777" w:rsidR="00ED189A" w:rsidRPr="005E7FBA" w:rsidRDefault="00ED189A" w:rsidP="00ED189A">
      <w:pPr>
        <w:jc w:val="center"/>
        <w:rPr>
          <w:rFonts w:eastAsia="Calibri"/>
          <w:lang w:eastAsia="lv-LV"/>
        </w:rPr>
      </w:pPr>
    </w:p>
    <w:p w14:paraId="4F655984" w14:textId="77777777" w:rsidR="00ED189A" w:rsidRPr="005E7FBA" w:rsidRDefault="00ED189A" w:rsidP="00ED189A">
      <w:pPr>
        <w:jc w:val="center"/>
        <w:rPr>
          <w:rFonts w:eastAsia="Calibri"/>
          <w:lang w:eastAsia="lv-LV"/>
        </w:rPr>
      </w:pPr>
    </w:p>
    <w:p w14:paraId="5CCF2B74" w14:textId="77777777" w:rsidR="00ED189A" w:rsidRPr="005E7FBA" w:rsidRDefault="00ED189A" w:rsidP="00ED189A">
      <w:pPr>
        <w:jc w:val="center"/>
        <w:rPr>
          <w:rFonts w:eastAsia="Calibri"/>
          <w:lang w:eastAsia="lv-LV"/>
        </w:rPr>
      </w:pPr>
    </w:p>
    <w:p w14:paraId="12C2E6F9" w14:textId="77777777" w:rsidR="00ED189A" w:rsidRPr="005E7FBA" w:rsidRDefault="00ED189A" w:rsidP="00ED189A">
      <w:pPr>
        <w:jc w:val="center"/>
        <w:rPr>
          <w:rFonts w:eastAsia="Calibri"/>
          <w:lang w:eastAsia="lv-LV"/>
        </w:rPr>
      </w:pPr>
    </w:p>
    <w:p w14:paraId="5A238C29" w14:textId="77777777" w:rsidR="00ED189A" w:rsidRPr="005E7FBA" w:rsidRDefault="00ED189A" w:rsidP="00ED189A">
      <w:pPr>
        <w:jc w:val="center"/>
        <w:rPr>
          <w:rFonts w:eastAsia="Calibri"/>
          <w:lang w:eastAsia="lv-LV"/>
        </w:rPr>
      </w:pPr>
    </w:p>
    <w:p w14:paraId="20C4F975" w14:textId="77777777" w:rsidR="00ED189A" w:rsidRPr="005E7FBA" w:rsidRDefault="00ED189A" w:rsidP="00ED189A">
      <w:pPr>
        <w:jc w:val="center"/>
        <w:rPr>
          <w:rFonts w:eastAsia="Calibri"/>
          <w:lang w:eastAsia="lv-LV"/>
        </w:rPr>
      </w:pPr>
    </w:p>
    <w:p w14:paraId="3FA2BAF2" w14:textId="77777777" w:rsidR="00ED189A" w:rsidRPr="005E7FBA" w:rsidRDefault="00ED189A" w:rsidP="00ED189A">
      <w:pPr>
        <w:jc w:val="center"/>
        <w:rPr>
          <w:rFonts w:eastAsia="Calibri"/>
          <w:lang w:eastAsia="lv-LV"/>
        </w:rPr>
      </w:pPr>
    </w:p>
    <w:p w14:paraId="60EAADA7" w14:textId="77777777" w:rsidR="00ED189A" w:rsidRPr="005E7FBA" w:rsidRDefault="00ED189A" w:rsidP="00ED189A">
      <w:pPr>
        <w:jc w:val="center"/>
        <w:rPr>
          <w:rFonts w:eastAsia="Calibri"/>
          <w:lang w:eastAsia="lv-LV"/>
        </w:rPr>
      </w:pPr>
    </w:p>
    <w:p w14:paraId="2614D468" w14:textId="77777777" w:rsidR="00ED189A" w:rsidRPr="005E7FBA" w:rsidRDefault="00ED189A" w:rsidP="00ED189A">
      <w:pPr>
        <w:jc w:val="center"/>
        <w:rPr>
          <w:rFonts w:eastAsia="Calibri"/>
          <w:lang w:eastAsia="lv-LV"/>
        </w:rPr>
      </w:pPr>
    </w:p>
    <w:p w14:paraId="08257379" w14:textId="77777777" w:rsidR="00ED189A" w:rsidRPr="005E7FBA" w:rsidRDefault="00ED189A" w:rsidP="00ED189A">
      <w:pPr>
        <w:jc w:val="center"/>
        <w:rPr>
          <w:rFonts w:eastAsia="Calibri"/>
          <w:lang w:eastAsia="lv-LV"/>
        </w:rPr>
      </w:pPr>
    </w:p>
    <w:p w14:paraId="1FCBACB2" w14:textId="77777777" w:rsidR="00ED189A" w:rsidRPr="005E7FBA" w:rsidRDefault="00ED189A" w:rsidP="00ED189A">
      <w:pPr>
        <w:jc w:val="center"/>
        <w:rPr>
          <w:rFonts w:eastAsia="Calibri"/>
          <w:lang w:eastAsia="lv-LV"/>
        </w:rPr>
      </w:pPr>
    </w:p>
    <w:p w14:paraId="63ACE3EE" w14:textId="77777777" w:rsidR="00ED189A" w:rsidRPr="005E7FBA" w:rsidRDefault="00ED189A" w:rsidP="00ED189A">
      <w:pPr>
        <w:jc w:val="center"/>
        <w:rPr>
          <w:rFonts w:eastAsia="Calibri"/>
          <w:lang w:eastAsia="lv-LV"/>
        </w:rPr>
      </w:pPr>
    </w:p>
    <w:p w14:paraId="7AB1154C" w14:textId="77777777" w:rsidR="00ED189A" w:rsidRPr="005E7FBA" w:rsidRDefault="00ED189A" w:rsidP="00ED189A">
      <w:pPr>
        <w:jc w:val="center"/>
        <w:rPr>
          <w:rFonts w:eastAsia="Calibri"/>
          <w:lang w:eastAsia="lv-LV"/>
        </w:rPr>
      </w:pPr>
    </w:p>
    <w:p w14:paraId="768AFDC4" w14:textId="77777777" w:rsidR="00ED189A" w:rsidRPr="005E7FBA" w:rsidRDefault="00ED189A" w:rsidP="00ED189A">
      <w:pPr>
        <w:jc w:val="center"/>
        <w:rPr>
          <w:rFonts w:eastAsia="Calibri"/>
          <w:lang w:eastAsia="lv-LV"/>
        </w:rPr>
      </w:pPr>
    </w:p>
    <w:p w14:paraId="4D363D77" w14:textId="77777777" w:rsidR="00ED189A" w:rsidRPr="005E7FBA" w:rsidRDefault="00ED189A" w:rsidP="00ED189A">
      <w:pPr>
        <w:jc w:val="center"/>
        <w:rPr>
          <w:rFonts w:eastAsia="Calibri"/>
          <w:lang w:eastAsia="lv-LV"/>
        </w:rPr>
      </w:pPr>
    </w:p>
    <w:p w14:paraId="34E0E269" w14:textId="77777777" w:rsidR="00ED189A" w:rsidRPr="005E7FBA" w:rsidRDefault="00ED189A" w:rsidP="00ED189A">
      <w:pPr>
        <w:jc w:val="center"/>
        <w:rPr>
          <w:rFonts w:eastAsia="Calibri"/>
          <w:lang w:eastAsia="lv-LV"/>
        </w:rPr>
      </w:pPr>
    </w:p>
    <w:p w14:paraId="325AAA5D" w14:textId="77777777" w:rsidR="00ED189A" w:rsidRPr="005E7FBA" w:rsidRDefault="00ED189A" w:rsidP="00ED189A">
      <w:pPr>
        <w:jc w:val="center"/>
        <w:rPr>
          <w:rFonts w:eastAsia="Calibri"/>
          <w:lang w:eastAsia="lv-LV"/>
        </w:rPr>
      </w:pPr>
    </w:p>
    <w:p w14:paraId="5B4691EB" w14:textId="5B8B7FAB" w:rsidR="00ED189A" w:rsidRPr="005E7FBA" w:rsidRDefault="00081A5B" w:rsidP="00ED189A">
      <w:pPr>
        <w:jc w:val="center"/>
        <w:rPr>
          <w:rFonts w:eastAsia="Calibri"/>
          <w:lang w:eastAsia="lv-LV"/>
        </w:rPr>
      </w:pPr>
      <w:r>
        <w:rPr>
          <w:rFonts w:eastAsia="Calibri"/>
          <w:lang w:eastAsia="lv-LV"/>
        </w:rPr>
        <w:t>Tukums</w:t>
      </w:r>
      <w:r w:rsidR="00ED189A" w:rsidRPr="005E7FBA">
        <w:rPr>
          <w:rFonts w:eastAsia="Calibri"/>
          <w:lang w:eastAsia="lv-LV"/>
        </w:rPr>
        <w:t>, 201</w:t>
      </w:r>
      <w:r w:rsidR="007D7FA4" w:rsidRPr="005E7FBA">
        <w:rPr>
          <w:rFonts w:eastAsia="Calibri"/>
          <w:lang w:eastAsia="lv-LV"/>
        </w:rPr>
        <w:t>8</w:t>
      </w:r>
    </w:p>
    <w:p w14:paraId="3D58BFEF" w14:textId="77777777" w:rsidR="00ED189A" w:rsidRPr="005E7FBA" w:rsidRDefault="00ED189A" w:rsidP="00391DAA">
      <w:pPr>
        <w:pStyle w:val="Heading1"/>
        <w:numPr>
          <w:ilvl w:val="0"/>
          <w:numId w:val="1"/>
        </w:numPr>
        <w:spacing w:before="0" w:line="252" w:lineRule="auto"/>
        <w:jc w:val="center"/>
        <w:rPr>
          <w:rFonts w:ascii="Times New Roman" w:hAnsi="Times New Roman" w:cs="Times New Roman"/>
          <w:b/>
          <w:color w:val="auto"/>
          <w:sz w:val="24"/>
          <w:szCs w:val="24"/>
        </w:rPr>
      </w:pPr>
      <w:r w:rsidRPr="005E7FBA">
        <w:rPr>
          <w:rFonts w:ascii="Times New Roman" w:hAnsi="Times New Roman" w:cs="Times New Roman"/>
        </w:rPr>
        <w:br w:type="page"/>
      </w:r>
      <w:r w:rsidRPr="005E7FBA">
        <w:rPr>
          <w:rFonts w:ascii="Times New Roman" w:hAnsi="Times New Roman" w:cs="Times New Roman"/>
          <w:b/>
          <w:color w:val="auto"/>
          <w:sz w:val="24"/>
          <w:szCs w:val="24"/>
        </w:rPr>
        <w:lastRenderedPageBreak/>
        <w:t>VISPĀRĪGA INFORMĀCIJA</w:t>
      </w:r>
    </w:p>
    <w:p w14:paraId="4E853339" w14:textId="77777777" w:rsidR="004C4335" w:rsidRPr="005E7FBA" w:rsidRDefault="004C4335" w:rsidP="00EF4356">
      <w:pPr>
        <w:numPr>
          <w:ilvl w:val="0"/>
          <w:numId w:val="2"/>
        </w:numPr>
        <w:spacing w:after="120" w:line="252" w:lineRule="auto"/>
        <w:ind w:left="0" w:firstLine="0"/>
        <w:jc w:val="both"/>
      </w:pPr>
      <w:r w:rsidRPr="005E7FBA">
        <w:rPr>
          <w:b/>
        </w:rPr>
        <w:t>Informācija par iepirkumu:</w:t>
      </w:r>
    </w:p>
    <w:p w14:paraId="670AEE51" w14:textId="317A46A4" w:rsidR="004C4335" w:rsidRPr="005E7FBA" w:rsidRDefault="00D7617F" w:rsidP="00EF4356">
      <w:pPr>
        <w:numPr>
          <w:ilvl w:val="1"/>
          <w:numId w:val="2"/>
        </w:numPr>
        <w:spacing w:after="120" w:line="252" w:lineRule="auto"/>
        <w:ind w:left="0" w:firstLine="0"/>
        <w:jc w:val="both"/>
      </w:pPr>
      <w:r w:rsidRPr="005E7FBA">
        <w:rPr>
          <w:rFonts w:eastAsia="Calibri"/>
        </w:rPr>
        <w:t xml:space="preserve">Iepirkuma </w:t>
      </w:r>
      <w:r w:rsidR="004C4335" w:rsidRPr="005E7FBA">
        <w:rPr>
          <w:rFonts w:eastAsia="Calibri"/>
        </w:rPr>
        <w:t>procedūra tiek</w:t>
      </w:r>
      <w:r w:rsidR="004C4335" w:rsidRPr="005E7FBA">
        <w:t xml:space="preserve"> rīkota saskaņā ar Iepirkumu uzraudzības biroja </w:t>
      </w:r>
      <w:r w:rsidR="00F60D20" w:rsidRPr="005E7FBA">
        <w:t>“</w:t>
      </w:r>
      <w:r w:rsidR="004C4335" w:rsidRPr="005E7FBA">
        <w:t xml:space="preserve">Iepirkumu vadlīnijām Sabiedrisko pakalpojumu sniedzējiem” (08.05.2017. redakcija, </w:t>
      </w:r>
      <w:hyperlink r:id="rId8" w:history="1">
        <w:r w:rsidR="004C4335" w:rsidRPr="005E7FBA">
          <w:rPr>
            <w:rStyle w:val="Hyperlink"/>
          </w:rPr>
          <w:t>https://www.iub.gov.lv/sites/default/files/upload/Vadlinijas_SPS_20170508.pdf</w:t>
        </w:r>
      </w:hyperlink>
      <w:r w:rsidR="00AE555D" w:rsidRPr="005E7FBA">
        <w:t>)</w:t>
      </w:r>
      <w:r w:rsidR="004C4335" w:rsidRPr="005E7FBA">
        <w:t xml:space="preserve"> </w:t>
      </w:r>
      <w:r w:rsidR="00AE555D" w:rsidRPr="005E7FBA">
        <w:t xml:space="preserve">(turpmāk – Vadlīnijas) </w:t>
      </w:r>
      <w:r w:rsidR="004C4335" w:rsidRPr="005E7FBA">
        <w:t xml:space="preserve">un </w:t>
      </w:r>
      <w:r w:rsidR="00846046" w:rsidRPr="005E7FBA">
        <w:t>nolikumā</w:t>
      </w:r>
      <w:r w:rsidR="00BB7719" w:rsidRPr="005E7FBA">
        <w:t xml:space="preserve"> </w:t>
      </w:r>
      <w:r w:rsidR="004C4335" w:rsidRPr="005E7FBA">
        <w:t>noteiktajām prasībām.</w:t>
      </w:r>
    </w:p>
    <w:p w14:paraId="296586BF" w14:textId="77777777" w:rsidR="004C4335" w:rsidRPr="00374FCD" w:rsidRDefault="004C4335" w:rsidP="00EF4356">
      <w:pPr>
        <w:numPr>
          <w:ilvl w:val="1"/>
          <w:numId w:val="2"/>
        </w:numPr>
        <w:spacing w:after="120" w:line="252" w:lineRule="auto"/>
        <w:ind w:left="0" w:firstLine="0"/>
        <w:jc w:val="both"/>
        <w:rPr>
          <w:i/>
        </w:rPr>
      </w:pPr>
      <w:r w:rsidRPr="00374FCD">
        <w:t>Iepirkums tiek veikts Eiropas Savienības Kohēzijas fonda darbības programmas “Izaugsme un nodarbinātība” 4.3.1. specifiskā atbalsta mērķa “Veicināt energoefektivitāti un vietējo AER izmantošanu centralizētajā siltumapgādē”</w:t>
      </w:r>
      <w:r w:rsidRPr="00374FCD">
        <w:rPr>
          <w:i/>
        </w:rPr>
        <w:t xml:space="preserve"> </w:t>
      </w:r>
      <w:r w:rsidRPr="00374FCD">
        <w:t>ietvaros.</w:t>
      </w:r>
    </w:p>
    <w:p w14:paraId="306ED310" w14:textId="77777777" w:rsidR="00845C1A" w:rsidRPr="005E7FBA" w:rsidRDefault="0055290B" w:rsidP="008E3481">
      <w:pPr>
        <w:pStyle w:val="Header"/>
        <w:tabs>
          <w:tab w:val="clear" w:pos="4153"/>
          <w:tab w:val="clear" w:pos="8306"/>
        </w:tabs>
        <w:rPr>
          <w:bCs/>
        </w:rPr>
      </w:pPr>
      <w:r w:rsidRPr="00374FCD">
        <w:rPr>
          <w:rFonts w:eastAsia="Calibri"/>
          <w:b/>
        </w:rPr>
        <w:t>Iepirkuma procedūras</w:t>
      </w:r>
      <w:r w:rsidRPr="00374FCD">
        <w:rPr>
          <w:rFonts w:eastAsia="Calibri"/>
        </w:rPr>
        <w:t xml:space="preserve"> (arī </w:t>
      </w:r>
      <w:r w:rsidRPr="00374FCD">
        <w:rPr>
          <w:rFonts w:eastAsia="Calibri"/>
          <w:b/>
        </w:rPr>
        <w:t>Iepirkuma) nosaukums</w:t>
      </w:r>
      <w:r w:rsidRPr="00374FCD">
        <w:rPr>
          <w:rFonts w:eastAsia="Calibri"/>
        </w:rPr>
        <w:t xml:space="preserve">: </w:t>
      </w:r>
      <w:r w:rsidRPr="00374FCD">
        <w:rPr>
          <w:bCs/>
        </w:rPr>
        <w:t>“</w:t>
      </w:r>
    </w:p>
    <w:p w14:paraId="71C310A5" w14:textId="26A3EC7F" w:rsidR="004C4335" w:rsidRPr="00374FCD" w:rsidRDefault="00845C1A" w:rsidP="00845C1A">
      <w:pPr>
        <w:numPr>
          <w:ilvl w:val="1"/>
          <w:numId w:val="2"/>
        </w:numPr>
        <w:spacing w:after="120" w:line="252" w:lineRule="auto"/>
        <w:ind w:left="0" w:firstLine="0"/>
        <w:jc w:val="both"/>
        <w:rPr>
          <w:rFonts w:eastAsia="Calibri"/>
          <w:u w:val="single"/>
        </w:rPr>
      </w:pPr>
      <w:r w:rsidRPr="00845C1A">
        <w:rPr>
          <w:b/>
          <w:bCs/>
        </w:rPr>
        <w:t>“</w:t>
      </w:r>
      <w:r w:rsidRPr="00845C1A">
        <w:rPr>
          <w:b/>
          <w:bCs/>
          <w:color w:val="000000"/>
        </w:rPr>
        <w:t>Siltumtrases rekonstrukcija Zemītes ielas katlu mājas rajonā Tukumā</w:t>
      </w:r>
      <w:r w:rsidR="0055290B" w:rsidRPr="00845C1A">
        <w:rPr>
          <w:bCs/>
        </w:rPr>
        <w:t xml:space="preserve">”, </w:t>
      </w:r>
      <w:r w:rsidR="0055290B" w:rsidRPr="00374FCD">
        <w:rPr>
          <w:bCs/>
        </w:rPr>
        <w:t xml:space="preserve">identifikācijas numurs </w:t>
      </w:r>
      <w:r w:rsidR="00AD6DAC">
        <w:rPr>
          <w:bCs/>
        </w:rPr>
        <w:t>4.3.1.0/17/A/073</w:t>
      </w:r>
      <w:r w:rsidR="0055290B" w:rsidRPr="00374FCD">
        <w:t>, kas tiek rīkota pamatojoties uz iepirkuma procedūras nolikumu.</w:t>
      </w:r>
    </w:p>
    <w:p w14:paraId="63628127" w14:textId="5F103A40" w:rsidR="004C4335" w:rsidRPr="00374FCD" w:rsidRDefault="004C4335" w:rsidP="00EF4356">
      <w:pPr>
        <w:numPr>
          <w:ilvl w:val="0"/>
          <w:numId w:val="2"/>
        </w:numPr>
        <w:spacing w:after="120" w:line="252" w:lineRule="auto"/>
        <w:ind w:left="0" w:firstLine="0"/>
        <w:jc w:val="both"/>
      </w:pPr>
      <w:r w:rsidRPr="00374FCD">
        <w:rPr>
          <w:b/>
        </w:rPr>
        <w:t>Iepirkuma identifikācijas numurs:</w:t>
      </w:r>
      <w:r w:rsidRPr="00374FCD">
        <w:t xml:space="preserve"> </w:t>
      </w:r>
      <w:r w:rsidR="00AD6DAC">
        <w:rPr>
          <w:bCs/>
        </w:rPr>
        <w:t>4.3.1.0/17/A/073</w:t>
      </w:r>
    </w:p>
    <w:p w14:paraId="55018EB5" w14:textId="42F2B716" w:rsidR="004C4335" w:rsidRPr="00374FCD" w:rsidRDefault="004C4335" w:rsidP="00EF4356">
      <w:pPr>
        <w:numPr>
          <w:ilvl w:val="0"/>
          <w:numId w:val="2"/>
        </w:numPr>
        <w:spacing w:after="120" w:line="252" w:lineRule="auto"/>
        <w:ind w:left="0" w:firstLine="0"/>
        <w:contextualSpacing/>
        <w:jc w:val="both"/>
      </w:pPr>
      <w:r w:rsidRPr="00374FCD">
        <w:rPr>
          <w:b/>
        </w:rPr>
        <w:t>Ziņas par Pasūtītāju</w:t>
      </w:r>
      <w:r w:rsidR="00674269" w:rsidRPr="00374FCD">
        <w:rPr>
          <w:b/>
        </w:rPr>
        <w:t>:</w:t>
      </w:r>
    </w:p>
    <w:p w14:paraId="37CC91EB" w14:textId="743D5222" w:rsidR="004C4335" w:rsidRPr="00374FCD" w:rsidRDefault="004C4335" w:rsidP="00EF4356">
      <w:pPr>
        <w:numPr>
          <w:ilvl w:val="1"/>
          <w:numId w:val="2"/>
        </w:numPr>
        <w:spacing w:after="120" w:line="252" w:lineRule="auto"/>
        <w:ind w:left="0" w:firstLine="0"/>
        <w:contextualSpacing/>
        <w:jc w:val="both"/>
      </w:pPr>
      <w:r w:rsidRPr="00374FCD">
        <w:rPr>
          <w:rFonts w:eastAsia="Calibri"/>
        </w:rPr>
        <w:t xml:space="preserve">Pasūtītājs: </w:t>
      </w:r>
      <w:r w:rsidR="00651FCC" w:rsidRPr="00374FCD">
        <w:rPr>
          <w:rFonts w:eastAsia="Calibri"/>
        </w:rPr>
        <w:t xml:space="preserve">Sabiedrība ar ierobežotu atbildību </w:t>
      </w:r>
      <w:r w:rsidR="00651FCC" w:rsidRPr="00374FCD">
        <w:t>“</w:t>
      </w:r>
      <w:r w:rsidR="00081A5B" w:rsidRPr="00374FCD">
        <w:t>Tukuma s</w:t>
      </w:r>
      <w:r w:rsidR="00651FCC" w:rsidRPr="00374FCD">
        <w:t>iltums” (SIA “</w:t>
      </w:r>
      <w:r w:rsidR="00081A5B" w:rsidRPr="00374FCD">
        <w:t>Tukuma s</w:t>
      </w:r>
      <w:r w:rsidR="00651FCC" w:rsidRPr="00374FCD">
        <w:t>iltums”)</w:t>
      </w:r>
    </w:p>
    <w:p w14:paraId="3E06A7E2" w14:textId="73F29EE3" w:rsidR="004C4335" w:rsidRPr="00374FCD" w:rsidRDefault="004C4335" w:rsidP="00EF4356">
      <w:pPr>
        <w:numPr>
          <w:ilvl w:val="1"/>
          <w:numId w:val="2"/>
        </w:numPr>
        <w:spacing w:after="120" w:line="252" w:lineRule="auto"/>
        <w:ind w:left="0" w:firstLine="0"/>
        <w:contextualSpacing/>
        <w:jc w:val="both"/>
        <w:rPr>
          <w:rFonts w:eastAsia="Calibri"/>
        </w:rPr>
      </w:pPr>
      <w:r w:rsidRPr="00374FCD">
        <w:rPr>
          <w:rFonts w:eastAsia="Calibri"/>
        </w:rPr>
        <w:t>Reģ</w:t>
      </w:r>
      <w:r w:rsidR="00B621A8" w:rsidRPr="00374FCD">
        <w:rPr>
          <w:rFonts w:eastAsia="Calibri"/>
        </w:rPr>
        <w:t>istrācijas</w:t>
      </w:r>
      <w:r w:rsidRPr="00374FCD">
        <w:rPr>
          <w:rFonts w:eastAsia="Calibri"/>
        </w:rPr>
        <w:t xml:space="preserve"> Nr. </w:t>
      </w:r>
      <w:r w:rsidR="00081A5B" w:rsidRPr="00374FCD">
        <w:rPr>
          <w:color w:val="000000"/>
        </w:rPr>
        <w:t>49203001267</w:t>
      </w:r>
    </w:p>
    <w:p w14:paraId="206355D5" w14:textId="13BD6735" w:rsidR="004C4335" w:rsidRPr="00374FCD" w:rsidRDefault="00B621A8" w:rsidP="00EF4356">
      <w:pPr>
        <w:numPr>
          <w:ilvl w:val="1"/>
          <w:numId w:val="2"/>
        </w:numPr>
        <w:spacing w:after="120" w:line="252" w:lineRule="auto"/>
        <w:ind w:left="0" w:firstLine="0"/>
        <w:contextualSpacing/>
        <w:jc w:val="both"/>
        <w:rPr>
          <w:rFonts w:eastAsia="Calibri"/>
        </w:rPr>
      </w:pPr>
      <w:r w:rsidRPr="00374FCD">
        <w:rPr>
          <w:rFonts w:eastAsia="Calibri"/>
        </w:rPr>
        <w:t>Juridiskā a</w:t>
      </w:r>
      <w:r w:rsidR="004C4335" w:rsidRPr="00374FCD">
        <w:rPr>
          <w:rFonts w:eastAsia="Calibri"/>
        </w:rPr>
        <w:t xml:space="preserve">drese: </w:t>
      </w:r>
      <w:r w:rsidR="00081A5B" w:rsidRPr="00374FCD">
        <w:t xml:space="preserve">Asteru iela 6, Tukums, </w:t>
      </w:r>
      <w:r w:rsidR="00081A5B" w:rsidRPr="00374FCD">
        <w:rPr>
          <w:bdr w:val="none" w:sz="0" w:space="0" w:color="auto" w:frame="1"/>
        </w:rPr>
        <w:t>Tukuma</w:t>
      </w:r>
      <w:r w:rsidR="00081A5B" w:rsidRPr="00374FCD">
        <w:t xml:space="preserve"> nov., LV-3101</w:t>
      </w:r>
      <w:r w:rsidR="000F42AE" w:rsidRPr="00374FCD">
        <w:t>.</w:t>
      </w:r>
    </w:p>
    <w:p w14:paraId="4895C63B" w14:textId="5CA3ECF5" w:rsidR="004C4335" w:rsidRPr="00374FCD" w:rsidRDefault="00D7617F" w:rsidP="00EF4356">
      <w:pPr>
        <w:numPr>
          <w:ilvl w:val="1"/>
          <w:numId w:val="2"/>
        </w:numPr>
        <w:spacing w:after="120" w:line="252" w:lineRule="auto"/>
        <w:ind w:left="0" w:firstLine="0"/>
        <w:contextualSpacing/>
        <w:jc w:val="both"/>
        <w:rPr>
          <w:rFonts w:eastAsia="Calibri"/>
        </w:rPr>
      </w:pPr>
      <w:r w:rsidRPr="00374FCD">
        <w:rPr>
          <w:rFonts w:eastAsia="Calibri"/>
        </w:rPr>
        <w:t xml:space="preserve">Iepirkuma </w:t>
      </w:r>
      <w:r w:rsidR="004C4335" w:rsidRPr="00374FCD">
        <w:rPr>
          <w:rFonts w:eastAsia="Calibri"/>
        </w:rPr>
        <w:t>procedūru veic ar Pasūtītāja 201</w:t>
      </w:r>
      <w:r w:rsidR="002149A5" w:rsidRPr="00374FCD">
        <w:rPr>
          <w:rFonts w:eastAsia="Calibri"/>
        </w:rPr>
        <w:t>8</w:t>
      </w:r>
      <w:r w:rsidR="004C4335" w:rsidRPr="00374FCD">
        <w:rPr>
          <w:rFonts w:eastAsia="Calibri"/>
        </w:rPr>
        <w:t xml:space="preserve">. gada </w:t>
      </w:r>
      <w:r w:rsidR="003141F8" w:rsidRPr="003141F8">
        <w:rPr>
          <w:rFonts w:eastAsia="Calibri"/>
        </w:rPr>
        <w:t>05.septembra</w:t>
      </w:r>
      <w:r w:rsidR="004C4335" w:rsidRPr="003141F8">
        <w:rPr>
          <w:rFonts w:eastAsia="Calibri"/>
        </w:rPr>
        <w:t xml:space="preserve"> rīkojumu Nr.</w:t>
      </w:r>
      <w:r w:rsidR="003141F8" w:rsidRPr="003141F8">
        <w:rPr>
          <w:rFonts w:eastAsia="Calibri"/>
        </w:rPr>
        <w:t>9</w:t>
      </w:r>
      <w:r w:rsidR="00AD6DAC" w:rsidRPr="003141F8">
        <w:rPr>
          <w:rFonts w:eastAsia="Calibri"/>
        </w:rPr>
        <w:t xml:space="preserve"> r</w:t>
      </w:r>
      <w:r w:rsidR="00AD6DAC">
        <w:rPr>
          <w:rFonts w:eastAsia="Calibri"/>
        </w:rPr>
        <w:t xml:space="preserve"> ,</w:t>
      </w:r>
      <w:r w:rsidR="004C4335" w:rsidRPr="00374FCD">
        <w:rPr>
          <w:rFonts w:eastAsia="Calibri"/>
        </w:rPr>
        <w:t xml:space="preserve">izveidota Iepirkuma komisija (turpmāk – </w:t>
      </w:r>
      <w:r w:rsidR="00B621A8" w:rsidRPr="00374FCD">
        <w:rPr>
          <w:rFonts w:eastAsia="Calibri"/>
        </w:rPr>
        <w:t>I</w:t>
      </w:r>
      <w:r w:rsidR="004C4335" w:rsidRPr="00374FCD">
        <w:rPr>
          <w:rFonts w:eastAsia="Calibri"/>
        </w:rPr>
        <w:t>epirkuma komisija).</w:t>
      </w:r>
    </w:p>
    <w:p w14:paraId="34E29ED3" w14:textId="4E809F74" w:rsidR="004C4335" w:rsidRPr="00374FCD" w:rsidRDefault="004C4335" w:rsidP="00EF4356">
      <w:pPr>
        <w:numPr>
          <w:ilvl w:val="1"/>
          <w:numId w:val="2"/>
        </w:numPr>
        <w:spacing w:after="120" w:line="252" w:lineRule="auto"/>
        <w:ind w:left="0" w:firstLine="0"/>
        <w:jc w:val="both"/>
      </w:pPr>
      <w:r w:rsidRPr="00374FCD">
        <w:rPr>
          <w:rFonts w:eastAsia="Calibri"/>
        </w:rPr>
        <w:t>Kontaktpersonas</w:t>
      </w:r>
      <w:r w:rsidRPr="00374FCD">
        <w:t xml:space="preserve">: </w:t>
      </w:r>
      <w:r w:rsidR="00163F99" w:rsidRPr="00374FCD">
        <w:t>SIA “</w:t>
      </w:r>
      <w:r w:rsidR="00081A5B" w:rsidRPr="00374FCD">
        <w:t>Tukuma s</w:t>
      </w:r>
      <w:r w:rsidR="008D553D" w:rsidRPr="00374FCD">
        <w:t>iltums</w:t>
      </w:r>
      <w:r w:rsidR="00163F99" w:rsidRPr="00374FCD">
        <w:t>”</w:t>
      </w:r>
      <w:r w:rsidRPr="00374FCD">
        <w:t xml:space="preserve"> </w:t>
      </w:r>
      <w:r w:rsidR="00081A5B" w:rsidRPr="00374FCD">
        <w:t xml:space="preserve">valdes loceklis </w:t>
      </w:r>
      <w:r w:rsidR="00AD6DAC">
        <w:rPr>
          <w:rFonts w:eastAsia="Calibri"/>
        </w:rPr>
        <w:t>Gundars Kūla</w:t>
      </w:r>
      <w:r w:rsidR="008D553D" w:rsidRPr="00374FCD">
        <w:t>, tālrunis +371 </w:t>
      </w:r>
      <w:r w:rsidR="00AD6DAC">
        <w:rPr>
          <w:rFonts w:eastAsia="Calibri"/>
        </w:rPr>
        <w:t xml:space="preserve">29110365 </w:t>
      </w:r>
      <w:r w:rsidR="008D553D" w:rsidRPr="00374FCD">
        <w:t xml:space="preserve"> </w:t>
      </w:r>
      <w:r w:rsidR="00AD6DAC">
        <w:t xml:space="preserve">tālrunis </w:t>
      </w:r>
      <w:r w:rsidR="008D553D" w:rsidRPr="00374FCD">
        <w:rPr>
          <w:rFonts w:eastAsia="Calibri"/>
        </w:rPr>
        <w:t>371 </w:t>
      </w:r>
      <w:r w:rsidR="00AD6DAC">
        <w:rPr>
          <w:color w:val="333333"/>
        </w:rPr>
        <w:t>63181509</w:t>
      </w:r>
      <w:r w:rsidR="008D553D" w:rsidRPr="00374FCD">
        <w:t xml:space="preserve">, </w:t>
      </w:r>
      <w:r w:rsidR="008D553D" w:rsidRPr="00374FCD">
        <w:rPr>
          <w:rFonts w:eastAsia="Calibri"/>
          <w:bCs/>
          <w:iCs/>
        </w:rPr>
        <w:t>e-pasts:</w:t>
      </w:r>
      <w:r w:rsidR="00374FCD">
        <w:rPr>
          <w:rFonts w:eastAsia="Calibri"/>
          <w:bCs/>
          <w:iCs/>
        </w:rPr>
        <w:t xml:space="preserve"> </w:t>
      </w:r>
      <w:hyperlink r:id="rId9" w:history="1">
        <w:r w:rsidR="00374FCD" w:rsidRPr="009D44DE">
          <w:rPr>
            <w:rStyle w:val="Hyperlink"/>
            <w:rFonts w:eastAsia="Calibri"/>
            <w:bCs/>
            <w:iCs/>
          </w:rPr>
          <w:t>siltums@tukums.parks.lv</w:t>
        </w:r>
      </w:hyperlink>
      <w:r w:rsidR="00374FCD">
        <w:rPr>
          <w:rFonts w:eastAsia="Calibri"/>
          <w:bCs/>
          <w:iCs/>
        </w:rPr>
        <w:t>.</w:t>
      </w:r>
    </w:p>
    <w:p w14:paraId="74F3D2E0" w14:textId="3F589759" w:rsidR="004C4335" w:rsidRPr="00374FCD" w:rsidRDefault="004C4335" w:rsidP="00127891">
      <w:pPr>
        <w:numPr>
          <w:ilvl w:val="0"/>
          <w:numId w:val="2"/>
        </w:numPr>
        <w:spacing w:after="120" w:line="252" w:lineRule="auto"/>
        <w:ind w:left="0" w:firstLine="0"/>
        <w:jc w:val="both"/>
      </w:pPr>
      <w:r w:rsidRPr="00374FCD">
        <w:rPr>
          <w:b/>
        </w:rPr>
        <w:t>I</w:t>
      </w:r>
      <w:r w:rsidR="00627A65" w:rsidRPr="00374FCD">
        <w:rPr>
          <w:b/>
        </w:rPr>
        <w:t xml:space="preserve">nformācija par iepirkuma </w:t>
      </w:r>
      <w:r w:rsidRPr="00374FCD">
        <w:rPr>
          <w:b/>
          <w:bCs/>
        </w:rPr>
        <w:t>priekšmet</w:t>
      </w:r>
      <w:r w:rsidR="00627A65" w:rsidRPr="00374FCD">
        <w:rPr>
          <w:b/>
          <w:bCs/>
        </w:rPr>
        <w:t>u</w:t>
      </w:r>
      <w:r w:rsidRPr="00374FCD">
        <w:rPr>
          <w:b/>
          <w:bCs/>
        </w:rPr>
        <w:t>:</w:t>
      </w:r>
    </w:p>
    <w:p w14:paraId="7D11758A" w14:textId="1B160521" w:rsidR="00C601C4" w:rsidRDefault="004C4335" w:rsidP="00C601C4">
      <w:pPr>
        <w:pStyle w:val="Header"/>
        <w:tabs>
          <w:tab w:val="clear" w:pos="4153"/>
          <w:tab w:val="clear" w:pos="8306"/>
        </w:tabs>
        <w:rPr>
          <w:bCs/>
        </w:rPr>
      </w:pPr>
      <w:r w:rsidRPr="00C601C4">
        <w:rPr>
          <w:rFonts w:eastAsia="Calibri"/>
        </w:rPr>
        <w:t xml:space="preserve">Iepirkuma priekšmets: </w:t>
      </w:r>
    </w:p>
    <w:p w14:paraId="50F5A086" w14:textId="77777777" w:rsidR="00E47C61" w:rsidRPr="00C601C4" w:rsidRDefault="00E47C61" w:rsidP="00C601C4">
      <w:pPr>
        <w:pStyle w:val="Header"/>
        <w:tabs>
          <w:tab w:val="clear" w:pos="4153"/>
          <w:tab w:val="clear" w:pos="8306"/>
        </w:tabs>
        <w:rPr>
          <w:bCs/>
        </w:rPr>
      </w:pPr>
    </w:p>
    <w:p w14:paraId="48EDCD7E" w14:textId="38988536" w:rsidR="004C4335" w:rsidRPr="00E47C61" w:rsidRDefault="00FB3013" w:rsidP="00C601C4">
      <w:pPr>
        <w:pStyle w:val="ListParagraph"/>
        <w:numPr>
          <w:ilvl w:val="1"/>
          <w:numId w:val="106"/>
        </w:numPr>
        <w:spacing w:after="120" w:line="252" w:lineRule="auto"/>
        <w:ind w:left="0" w:firstLine="0"/>
        <w:contextualSpacing w:val="0"/>
        <w:jc w:val="both"/>
        <w:rPr>
          <w:rFonts w:eastAsia="Calibri"/>
        </w:rPr>
      </w:pPr>
      <w:r>
        <w:rPr>
          <w:bCs/>
          <w:color w:val="000000"/>
        </w:rPr>
        <w:t>“</w:t>
      </w:r>
      <w:r w:rsidRPr="00FB3013">
        <w:rPr>
          <w:bCs/>
          <w:color w:val="000000"/>
        </w:rPr>
        <w:t>Siltumtrases rekonstrukcija Zemītes ielas katlu mājas rajonā Tukumā</w:t>
      </w:r>
      <w:r>
        <w:rPr>
          <w:bCs/>
          <w:color w:val="000000"/>
        </w:rPr>
        <w:t>”</w:t>
      </w:r>
      <w:r w:rsidR="00C80109">
        <w:rPr>
          <w:bCs/>
        </w:rPr>
        <w:t xml:space="preserve"> </w:t>
      </w:r>
      <w:r w:rsidR="0020550E" w:rsidRPr="00267F1D">
        <w:rPr>
          <w:rFonts w:eastAsia="Calibri"/>
        </w:rPr>
        <w:t xml:space="preserve"> </w:t>
      </w:r>
      <w:r w:rsidR="0020550E" w:rsidRPr="00267F1D">
        <w:t xml:space="preserve">(turpmāk arī – Objekts) </w:t>
      </w:r>
      <w:r w:rsidR="00E47C61" w:rsidRPr="00353C97">
        <w:rPr>
          <w:rFonts w:eastAsia="Calibri"/>
          <w:b/>
          <w:u w:val="single"/>
        </w:rPr>
        <w:t>būvprojekta izstrāde</w:t>
      </w:r>
      <w:r w:rsidR="0020550E" w:rsidRPr="00353C97">
        <w:rPr>
          <w:rFonts w:eastAsia="Calibri"/>
          <w:b/>
          <w:u w:val="single"/>
        </w:rPr>
        <w:t>,</w:t>
      </w:r>
      <w:r w:rsidRPr="00353C97">
        <w:rPr>
          <w:b/>
          <w:bCs/>
          <w:color w:val="000000"/>
          <w:u w:val="single"/>
        </w:rPr>
        <w:t xml:space="preserve"> un sil</w:t>
      </w:r>
      <w:r w:rsidRPr="00353C97">
        <w:rPr>
          <w:b/>
          <w:bCs/>
          <w:color w:val="000000"/>
          <w:u w:val="single"/>
        </w:rPr>
        <w:lastRenderedPageBreak/>
        <w:t>tumtrases rekonstrukcija</w:t>
      </w:r>
      <w:r w:rsidR="0020550E" w:rsidRPr="00267F1D">
        <w:rPr>
          <w:rFonts w:eastAsia="Calibri"/>
        </w:rPr>
        <w:t xml:space="preserve"> </w:t>
      </w:r>
      <w:r>
        <w:rPr>
          <w:rFonts w:eastAsia="Calibri"/>
        </w:rPr>
        <w:t>,</w:t>
      </w:r>
      <w:r w:rsidR="0020550E" w:rsidRPr="00267F1D">
        <w:rPr>
          <w:rFonts w:eastAsiaTheme="minorHAnsi"/>
          <w:color w:val="000000"/>
        </w:rPr>
        <w:t>ievērojot spēkā esošos normatīvos aktus, Latvijas būvnormatīvus, standartus un Eiropas standartizācijas organizācijas standartus, ja kāds no tiem nav adaptēts Latvijas Republikā.</w:t>
      </w:r>
      <w:r w:rsidR="0020550E">
        <w:rPr>
          <w:rFonts w:eastAsiaTheme="minorHAnsi"/>
          <w:color w:val="000000"/>
        </w:rPr>
        <w:t xml:space="preserve"> </w:t>
      </w:r>
      <w:r w:rsidR="0020550E" w:rsidRPr="00267F1D">
        <w:t>Būvprojektu grozījumi jāveic tikai tad, ja piegādātājs tos uzskata par nepieciešamiem, un tādā apjomā, kāda piegādātājs uzskata par nepieciešamu, lai pabeigtu būvdarbus.</w:t>
      </w:r>
    </w:p>
    <w:p w14:paraId="359B6C7A" w14:textId="33C2597B" w:rsidR="00E47C61" w:rsidRPr="00E47C61" w:rsidRDefault="008E3481" w:rsidP="00E47C61">
      <w:pPr>
        <w:pStyle w:val="ListParagraph"/>
        <w:spacing w:after="120" w:line="252" w:lineRule="auto"/>
        <w:ind w:left="0"/>
        <w:contextualSpacing w:val="0"/>
        <w:jc w:val="both"/>
        <w:rPr>
          <w:rFonts w:eastAsia="Calibri"/>
          <w:b/>
          <w:u w:val="single"/>
        </w:rPr>
      </w:pPr>
      <w:r>
        <w:rPr>
          <w:b/>
          <w:u w:val="single"/>
        </w:rPr>
        <w:t xml:space="preserve">Iepirkuma priekšmets </w:t>
      </w:r>
      <w:r w:rsidR="00E47C61" w:rsidRPr="00E47C61">
        <w:rPr>
          <w:b/>
          <w:u w:val="single"/>
        </w:rPr>
        <w:t>sastāv no 2 daļām</w:t>
      </w:r>
      <w:r w:rsidR="00E47C61">
        <w:rPr>
          <w:b/>
          <w:u w:val="single"/>
        </w:rPr>
        <w:t xml:space="preserve"> :</w:t>
      </w:r>
    </w:p>
    <w:p w14:paraId="63EAEC22" w14:textId="22CD5B7F" w:rsidR="00E47C61" w:rsidRPr="00294D35" w:rsidRDefault="00E47C61" w:rsidP="00E47C61">
      <w:pPr>
        <w:tabs>
          <w:tab w:val="left" w:pos="1276"/>
        </w:tabs>
        <w:jc w:val="both"/>
        <w:rPr>
          <w:b/>
          <w:bCs/>
          <w:u w:val="single"/>
        </w:rPr>
      </w:pPr>
      <w:r w:rsidRPr="00294D35">
        <w:rPr>
          <w:b/>
          <w:bCs/>
          <w:u w:val="single"/>
        </w:rPr>
        <w:t>4.2  Tehniskā projekta izstrāde siltumtrašu rekonstrukcijai saskaņā ar Projektēšanas uzdevumu</w:t>
      </w:r>
      <w:r w:rsidR="008E3481">
        <w:rPr>
          <w:b/>
          <w:bCs/>
          <w:u w:val="single"/>
        </w:rPr>
        <w:t>,tehnisko specifikāciju ,shēmu</w:t>
      </w:r>
      <w:r w:rsidRPr="00294D35">
        <w:rPr>
          <w:b/>
          <w:bCs/>
          <w:u w:val="single"/>
        </w:rPr>
        <w:t xml:space="preserve"> (Pielikums Nr. 1), ieskaitot projekta autoruzraudzību tā īstenošanas laikā.</w:t>
      </w:r>
    </w:p>
    <w:p w14:paraId="70FD2E64" w14:textId="7EC0D714" w:rsidR="00E47C61" w:rsidRDefault="00E47C61" w:rsidP="00E47C61">
      <w:pPr>
        <w:tabs>
          <w:tab w:val="left" w:pos="1276"/>
        </w:tabs>
        <w:jc w:val="both"/>
        <w:rPr>
          <w:b/>
          <w:bCs/>
          <w:u w:val="single"/>
        </w:rPr>
      </w:pPr>
      <w:r w:rsidRPr="00294D35">
        <w:rPr>
          <w:b/>
          <w:bCs/>
          <w:u w:val="single"/>
        </w:rPr>
        <w:t>4.3  Esošo pamatlīdzekļu demontāža, siltumtrašu rek</w:t>
      </w:r>
      <w:r w:rsidR="00294D35">
        <w:rPr>
          <w:b/>
          <w:bCs/>
          <w:u w:val="single"/>
        </w:rPr>
        <w:t xml:space="preserve">onstrukcija, </w:t>
      </w:r>
      <w:r w:rsidRPr="00294D35">
        <w:rPr>
          <w:b/>
          <w:bCs/>
          <w:u w:val="single"/>
        </w:rPr>
        <w:t xml:space="preserve"> atbilstoši </w:t>
      </w:r>
      <w:r w:rsidR="008E3481">
        <w:rPr>
          <w:b/>
          <w:bCs/>
          <w:u w:val="single"/>
        </w:rPr>
        <w:t xml:space="preserve">Projektam </w:t>
      </w:r>
    </w:p>
    <w:p w14:paraId="4B89F9B5" w14:textId="77777777" w:rsidR="003141F8" w:rsidRPr="00294D35" w:rsidRDefault="003141F8" w:rsidP="00E47C61">
      <w:pPr>
        <w:tabs>
          <w:tab w:val="left" w:pos="1276"/>
        </w:tabs>
        <w:jc w:val="both"/>
        <w:rPr>
          <w:b/>
          <w:bCs/>
          <w:u w:val="single"/>
        </w:rPr>
      </w:pPr>
    </w:p>
    <w:p w14:paraId="2C33EAD1" w14:textId="073D744B" w:rsidR="00CD1397" w:rsidRPr="003141F8" w:rsidRDefault="00E47C61" w:rsidP="00E47C61">
      <w:pPr>
        <w:tabs>
          <w:tab w:val="left" w:pos="1276"/>
        </w:tabs>
        <w:jc w:val="both"/>
      </w:pPr>
      <w:r w:rsidRPr="003141F8">
        <w:rPr>
          <w:bCs/>
        </w:rPr>
        <w:t xml:space="preserve">4.4. </w:t>
      </w:r>
      <w:r w:rsidR="00CC2B32" w:rsidRPr="003141F8">
        <w:rPr>
          <w:rFonts w:eastAsia="Calibri"/>
          <w:bCs/>
        </w:rPr>
        <w:t xml:space="preserve">Pretendentiem ir </w:t>
      </w:r>
      <w:r w:rsidR="00CC2B32" w:rsidRPr="003141F8">
        <w:rPr>
          <w:bCs/>
        </w:rPr>
        <w:t>iespējams</w:t>
      </w:r>
      <w:r w:rsidR="00CC2B32" w:rsidRPr="003141F8">
        <w:rPr>
          <w:rFonts w:eastAsia="Calibri"/>
          <w:bCs/>
        </w:rPr>
        <w:t xml:space="preserve"> </w:t>
      </w:r>
      <w:r w:rsidR="00CC2B32" w:rsidRPr="003141F8">
        <w:rPr>
          <w:bCs/>
        </w:rPr>
        <w:t>veikt</w:t>
      </w:r>
      <w:r w:rsidR="00CC2B32" w:rsidRPr="003141F8">
        <w:rPr>
          <w:rFonts w:eastAsia="Calibri"/>
          <w:bCs/>
        </w:rPr>
        <w:t xml:space="preserve"> objekta ap</w:t>
      </w:r>
      <w:r w:rsidR="00CC2B32" w:rsidRPr="003141F8">
        <w:rPr>
          <w:bCs/>
        </w:rPr>
        <w:t xml:space="preserve">sekošanu, par laiku iepriekš </w:t>
      </w:r>
      <w:r w:rsidR="00CC2B32" w:rsidRPr="003141F8">
        <w:t>vienojoties ar nolikuma 3.5.punktā norādīto kontaktpersonu.</w:t>
      </w:r>
    </w:p>
    <w:p w14:paraId="62E7E0D5" w14:textId="3F2840B2" w:rsidR="00CD1397" w:rsidRPr="003141F8" w:rsidRDefault="00CD1397" w:rsidP="00CD1397">
      <w:pPr>
        <w:tabs>
          <w:tab w:val="left" w:pos="709"/>
        </w:tabs>
        <w:jc w:val="both"/>
      </w:pPr>
      <w:r w:rsidRPr="003141F8">
        <w:t>4.5. Pretendents iesniedz piedāvājumu par visu iepirkuma priekšmetu kopā.</w:t>
      </w:r>
    </w:p>
    <w:p w14:paraId="74A93673" w14:textId="0646C456" w:rsidR="00CD1397" w:rsidRPr="003141F8" w:rsidRDefault="00CD1397" w:rsidP="00CD1397">
      <w:pPr>
        <w:tabs>
          <w:tab w:val="left" w:pos="709"/>
        </w:tabs>
        <w:jc w:val="both"/>
        <w:rPr>
          <w:caps/>
        </w:rPr>
      </w:pPr>
      <w:r w:rsidRPr="003141F8">
        <w:t>4.6. Darbi ir jāuzsāk ne vēlāk kā 5 darba dienu laikā no līguma parakstīšanas dienas.</w:t>
      </w:r>
    </w:p>
    <w:p w14:paraId="058B725E" w14:textId="43525C6E" w:rsidR="003141F8" w:rsidRDefault="00CD1397" w:rsidP="00CD1397">
      <w:pPr>
        <w:tabs>
          <w:tab w:val="left" w:pos="709"/>
        </w:tabs>
        <w:jc w:val="both"/>
        <w:rPr>
          <w:b/>
        </w:rPr>
      </w:pPr>
      <w:r w:rsidRPr="003141F8">
        <w:t xml:space="preserve">4.7. </w:t>
      </w:r>
      <w:r w:rsidR="003141F8" w:rsidRPr="003141F8">
        <w:rPr>
          <w:b/>
        </w:rPr>
        <w:t>Projektēšanas d</w:t>
      </w:r>
      <w:r w:rsidRPr="003141F8">
        <w:rPr>
          <w:b/>
        </w:rPr>
        <w:t xml:space="preserve">arbu </w:t>
      </w:r>
      <w:r w:rsidR="00637BF4">
        <w:rPr>
          <w:b/>
        </w:rPr>
        <w:t xml:space="preserve">pabeigšanas termiņš </w:t>
      </w:r>
      <w:r w:rsidR="00637BF4" w:rsidRPr="00637BF4">
        <w:rPr>
          <w:b/>
          <w:u w:val="single"/>
        </w:rPr>
        <w:t>2019.gada 30.aprīlis</w:t>
      </w:r>
      <w:r w:rsidR="00637BF4">
        <w:rPr>
          <w:b/>
        </w:rPr>
        <w:t xml:space="preserve"> </w:t>
      </w:r>
      <w:r w:rsidRPr="003141F8">
        <w:t xml:space="preserve">. </w:t>
      </w:r>
      <w:r w:rsidRPr="003141F8">
        <w:rPr>
          <w:b/>
        </w:rPr>
        <w:t>Kopējais</w:t>
      </w:r>
      <w:r w:rsidR="003141F8" w:rsidRPr="003141F8">
        <w:rPr>
          <w:b/>
        </w:rPr>
        <w:t xml:space="preserve"> </w:t>
      </w:r>
      <w:r w:rsidR="003141F8">
        <w:rPr>
          <w:b/>
        </w:rPr>
        <w:t xml:space="preserve">Līguma </w:t>
      </w:r>
      <w:r w:rsidR="003141F8" w:rsidRPr="003141F8">
        <w:rPr>
          <w:b/>
        </w:rPr>
        <w:t>darbu pab</w:t>
      </w:r>
      <w:r w:rsidR="00637BF4">
        <w:rPr>
          <w:b/>
        </w:rPr>
        <w:t>eigšanas termiņš ir</w:t>
      </w:r>
      <w:r w:rsidR="00637BF4" w:rsidRPr="00353C97">
        <w:rPr>
          <w:b/>
          <w:u w:val="single"/>
        </w:rPr>
        <w:t xml:space="preserve"> 2019.gada 02</w:t>
      </w:r>
      <w:r w:rsidR="003141F8" w:rsidRPr="00353C97">
        <w:rPr>
          <w:b/>
          <w:u w:val="single"/>
        </w:rPr>
        <w:t>.septembris</w:t>
      </w:r>
    </w:p>
    <w:p w14:paraId="5BA3050F" w14:textId="77777777" w:rsidR="003141F8" w:rsidRDefault="003141F8" w:rsidP="00CD1397">
      <w:pPr>
        <w:tabs>
          <w:tab w:val="left" w:pos="709"/>
        </w:tabs>
        <w:jc w:val="both"/>
        <w:rPr>
          <w:b/>
        </w:rPr>
      </w:pPr>
    </w:p>
    <w:p w14:paraId="180609E9" w14:textId="77777777" w:rsidR="003141F8" w:rsidRPr="003141F8" w:rsidRDefault="003141F8" w:rsidP="00CD1397">
      <w:pPr>
        <w:tabs>
          <w:tab w:val="left" w:pos="709"/>
        </w:tabs>
        <w:jc w:val="both"/>
      </w:pPr>
    </w:p>
    <w:p w14:paraId="5EC42DEA" w14:textId="77777777" w:rsidR="00CD1397" w:rsidRPr="00E47C61" w:rsidRDefault="00CD1397" w:rsidP="00E47C61">
      <w:pPr>
        <w:tabs>
          <w:tab w:val="left" w:pos="1276"/>
        </w:tabs>
        <w:jc w:val="both"/>
        <w:rPr>
          <w:rFonts w:eastAsia="Calibri"/>
        </w:rPr>
      </w:pPr>
    </w:p>
    <w:p w14:paraId="4484F0CF" w14:textId="77777777" w:rsidR="00CE5154" w:rsidRPr="00C618ED" w:rsidRDefault="00CE5154" w:rsidP="00CE5154">
      <w:pPr>
        <w:pStyle w:val="ListParagraph"/>
        <w:numPr>
          <w:ilvl w:val="1"/>
          <w:numId w:val="106"/>
        </w:numPr>
        <w:tabs>
          <w:tab w:val="left" w:pos="539"/>
        </w:tabs>
        <w:spacing w:after="120" w:line="252" w:lineRule="auto"/>
        <w:ind w:left="0" w:firstLine="0"/>
        <w:contextualSpacing w:val="0"/>
        <w:jc w:val="both"/>
        <w:rPr>
          <w:b/>
          <w:bCs/>
          <w:color w:val="000000"/>
        </w:rPr>
      </w:pPr>
      <w:r w:rsidRPr="00C618ED">
        <w:rPr>
          <w:b/>
          <w:bCs/>
          <w:color w:val="000000"/>
        </w:rPr>
        <w:t>Tehniskās specifikācijas</w:t>
      </w:r>
      <w:r>
        <w:rPr>
          <w:b/>
          <w:bCs/>
          <w:color w:val="000000"/>
        </w:rPr>
        <w:t>:</w:t>
      </w:r>
    </w:p>
    <w:p w14:paraId="42CEE2EB" w14:textId="1575D91F" w:rsidR="00CE5154" w:rsidRPr="00844BED" w:rsidRDefault="00CE5154" w:rsidP="00CE5154">
      <w:pPr>
        <w:numPr>
          <w:ilvl w:val="2"/>
          <w:numId w:val="106"/>
        </w:numPr>
        <w:spacing w:after="120" w:line="252" w:lineRule="auto"/>
        <w:ind w:left="0" w:firstLine="0"/>
        <w:jc w:val="both"/>
        <w:rPr>
          <w:color w:val="000000"/>
        </w:rPr>
      </w:pPr>
      <w:r w:rsidRPr="00844BED">
        <w:rPr>
          <w:color w:val="000000"/>
        </w:rPr>
        <w:t>Pretendentam</w:t>
      </w:r>
      <w:r w:rsidR="00E47C61">
        <w:rPr>
          <w:color w:val="000000"/>
        </w:rPr>
        <w:t xml:space="preserve"> projektē</w:t>
      </w:r>
      <w:r w:rsidR="00294D35">
        <w:rPr>
          <w:color w:val="000000"/>
        </w:rPr>
        <w:t>š</w:t>
      </w:r>
      <w:r w:rsidR="00E47C61">
        <w:rPr>
          <w:color w:val="000000"/>
        </w:rPr>
        <w:t xml:space="preserve">ana un </w:t>
      </w:r>
      <w:r w:rsidRPr="00844BED">
        <w:rPr>
          <w:color w:val="000000"/>
        </w:rPr>
        <w:t xml:space="preserve"> būvdarbi jāizpilda ar saviem materiāliem, nepieci</w:t>
      </w:r>
      <w:r w:rsidR="00E47C61">
        <w:rPr>
          <w:color w:val="000000"/>
        </w:rPr>
        <w:t>ešamās kvalifikācijas darbiniekiem</w:t>
      </w:r>
      <w:r w:rsidRPr="00844BED">
        <w:rPr>
          <w:color w:val="000000"/>
        </w:rPr>
        <w:t xml:space="preserve"> un tehniskajiem līdzekļiem (ierīcēm, iekārtām, mehānismiem, instrumentiem utt.), nepieciešamības gadījumā piesaistot apakšuzņēmējus.</w:t>
      </w:r>
    </w:p>
    <w:p w14:paraId="22576B45" w14:textId="6A4E08D2" w:rsidR="004C4335" w:rsidRPr="005E7FBA" w:rsidRDefault="00F35DC9" w:rsidP="00F35DC9">
      <w:pPr>
        <w:numPr>
          <w:ilvl w:val="1"/>
          <w:numId w:val="2"/>
        </w:numPr>
        <w:spacing w:after="120" w:line="252" w:lineRule="auto"/>
        <w:ind w:left="0" w:firstLine="0"/>
        <w:contextualSpacing/>
        <w:jc w:val="both"/>
        <w:rPr>
          <w:rFonts w:eastAsia="Calibri"/>
        </w:rPr>
      </w:pPr>
      <w:r w:rsidRPr="005E7FBA">
        <w:rPr>
          <w:rFonts w:eastAsia="Calibri"/>
          <w:b/>
        </w:rPr>
        <w:t>Iepirkuma nomenklatūra (</w:t>
      </w:r>
      <w:r w:rsidR="004C4335" w:rsidRPr="005E7FBA">
        <w:rPr>
          <w:rFonts w:eastAsia="Calibri"/>
          <w:b/>
        </w:rPr>
        <w:t>CPV</w:t>
      </w:r>
      <w:r w:rsidRPr="005E7FBA">
        <w:rPr>
          <w:rFonts w:eastAsia="Calibri"/>
          <w:b/>
        </w:rPr>
        <w:t>)</w:t>
      </w:r>
      <w:r w:rsidR="004C4335" w:rsidRPr="005E7FBA">
        <w:rPr>
          <w:rFonts w:eastAsia="Calibri"/>
          <w:b/>
        </w:rPr>
        <w:t>:</w:t>
      </w:r>
    </w:p>
    <w:p w14:paraId="701A6B17" w14:textId="4435B862" w:rsidR="00F35DC9" w:rsidRPr="004621F5" w:rsidRDefault="00294D35" w:rsidP="003C5A10">
      <w:pPr>
        <w:pStyle w:val="ListParagraph"/>
        <w:numPr>
          <w:ilvl w:val="2"/>
          <w:numId w:val="2"/>
        </w:numPr>
        <w:spacing w:after="120" w:line="252" w:lineRule="auto"/>
        <w:ind w:left="0" w:firstLine="0"/>
        <w:contextualSpacing w:val="0"/>
        <w:jc w:val="both"/>
        <w:rPr>
          <w:rFonts w:eastAsia="Calibri"/>
        </w:rPr>
      </w:pPr>
      <w:r>
        <w:rPr>
          <w:color w:val="000000"/>
        </w:rPr>
        <w:t>Priekšmets CPV kods</w:t>
      </w:r>
      <w:r w:rsidR="00F35DC9" w:rsidRPr="004621F5">
        <w:rPr>
          <w:color w:val="000000"/>
        </w:rPr>
        <w:t xml:space="preserve">: </w:t>
      </w:r>
      <w:r>
        <w:rPr>
          <w:color w:val="000000"/>
        </w:rPr>
        <w:t>71320000 -7 ( projektēšana) ,</w:t>
      </w:r>
      <w:r w:rsidR="004621F5">
        <w:t>45000000</w:t>
      </w:r>
      <w:r>
        <w:t xml:space="preserve"> </w:t>
      </w:r>
      <w:r w:rsidR="004621F5">
        <w:t>-7 (</w:t>
      </w:r>
      <w:r w:rsidR="004621F5" w:rsidRPr="004621F5">
        <w:rPr>
          <w:shd w:val="clear" w:color="auto" w:fill="FFFFFF"/>
        </w:rPr>
        <w:t>celtniecības darbi</w:t>
      </w:r>
      <w:r w:rsidR="004621F5">
        <w:t>)</w:t>
      </w:r>
      <w:r w:rsidR="00F35DC9" w:rsidRPr="004621F5">
        <w:rPr>
          <w:color w:val="000000"/>
        </w:rPr>
        <w:t>.</w:t>
      </w:r>
    </w:p>
    <w:p w14:paraId="0EBB0605" w14:textId="77777777" w:rsidR="004C4335" w:rsidRPr="005E7FBA" w:rsidRDefault="004C4335" w:rsidP="00F35DC9">
      <w:pPr>
        <w:numPr>
          <w:ilvl w:val="0"/>
          <w:numId w:val="2"/>
        </w:numPr>
        <w:spacing w:after="120" w:line="252" w:lineRule="auto"/>
        <w:ind w:left="0" w:firstLine="0"/>
        <w:jc w:val="both"/>
        <w:rPr>
          <w:color w:val="000000"/>
        </w:rPr>
      </w:pPr>
      <w:r w:rsidRPr="005E7FBA">
        <w:rPr>
          <w:b/>
        </w:rPr>
        <w:lastRenderedPageBreak/>
        <w:t>Līguma izpildes laiks un vieta:</w:t>
      </w:r>
    </w:p>
    <w:p w14:paraId="3246A943" w14:textId="79AC20A0" w:rsidR="005D3BA5" w:rsidRPr="005E7FBA" w:rsidRDefault="004C4335" w:rsidP="007B11BE">
      <w:pPr>
        <w:pStyle w:val="ListParagraph"/>
        <w:numPr>
          <w:ilvl w:val="1"/>
          <w:numId w:val="2"/>
        </w:numPr>
        <w:spacing w:after="120" w:line="252" w:lineRule="auto"/>
        <w:ind w:left="0" w:firstLine="0"/>
        <w:jc w:val="both"/>
        <w:rPr>
          <w:rFonts w:eastAsia="Calibri"/>
        </w:rPr>
      </w:pPr>
      <w:r w:rsidRPr="005E7FBA">
        <w:rPr>
          <w:rFonts w:eastAsia="Calibri"/>
        </w:rPr>
        <w:t>Būvdarbu veikšanas vieta:</w:t>
      </w:r>
      <w:r w:rsidR="004621F5">
        <w:rPr>
          <w:rFonts w:eastAsia="Calibri"/>
        </w:rPr>
        <w:t xml:space="preserve"> </w:t>
      </w:r>
      <w:r w:rsidR="00CE5154">
        <w:rPr>
          <w:rFonts w:eastAsia="Calibri"/>
        </w:rPr>
        <w:t xml:space="preserve">Tukuma </w:t>
      </w:r>
      <w:r w:rsidR="00AF53AB">
        <w:rPr>
          <w:rFonts w:eastAsia="Calibri"/>
        </w:rPr>
        <w:t>pilsēta.</w:t>
      </w:r>
    </w:p>
    <w:p w14:paraId="68E7EF7E" w14:textId="4ED6B2EA" w:rsidR="00601353" w:rsidRPr="005E7FBA" w:rsidRDefault="004C4335" w:rsidP="00F47033">
      <w:pPr>
        <w:pStyle w:val="ListParagraph"/>
        <w:numPr>
          <w:ilvl w:val="1"/>
          <w:numId w:val="2"/>
        </w:numPr>
        <w:spacing w:after="120" w:line="252" w:lineRule="auto"/>
        <w:ind w:left="0" w:firstLine="0"/>
        <w:jc w:val="both"/>
      </w:pPr>
      <w:r w:rsidRPr="005E7FBA">
        <w:rPr>
          <w:rFonts w:eastAsia="Calibri"/>
        </w:rPr>
        <w:t>Līguma izpildes</w:t>
      </w:r>
      <w:r w:rsidRPr="005E7FBA">
        <w:t xml:space="preserve"> </w:t>
      </w:r>
      <w:bookmarkStart w:id="1" w:name="Text53"/>
      <w:r w:rsidR="00601353" w:rsidRPr="005E7FBA">
        <w:t>termiņš:</w:t>
      </w:r>
      <w:r w:rsidR="00CC2B32">
        <w:t xml:space="preserve"> </w:t>
      </w:r>
      <w:r w:rsidR="00FB520A">
        <w:t>Pretendentiem</w:t>
      </w:r>
      <w:r w:rsidR="00CC2B32" w:rsidRPr="00AE54DE">
        <w:rPr>
          <w:bCs/>
        </w:rPr>
        <w:t xml:space="preserve">, sagatavojot piedāvājumu iepirkumam, jāņem vērā, ka līguma gala izpildes termiņš ir </w:t>
      </w:r>
      <w:r w:rsidR="003141F8" w:rsidRPr="003141F8">
        <w:rPr>
          <w:b/>
          <w:color w:val="000000"/>
        </w:rPr>
        <w:t>2019</w:t>
      </w:r>
      <w:r w:rsidR="00CC2B32" w:rsidRPr="003141F8">
        <w:rPr>
          <w:b/>
          <w:color w:val="000000"/>
        </w:rPr>
        <w:t xml:space="preserve">.gada </w:t>
      </w:r>
      <w:r w:rsidR="003141F8" w:rsidRPr="003141F8">
        <w:rPr>
          <w:b/>
          <w:color w:val="000000"/>
        </w:rPr>
        <w:t>2</w:t>
      </w:r>
      <w:r w:rsidR="00783210" w:rsidRPr="003141F8">
        <w:rPr>
          <w:b/>
          <w:color w:val="000000"/>
        </w:rPr>
        <w:t>0</w:t>
      </w:r>
      <w:r w:rsidR="00CC2B32" w:rsidRPr="003141F8">
        <w:rPr>
          <w:b/>
          <w:color w:val="000000"/>
        </w:rPr>
        <w:t>.</w:t>
      </w:r>
      <w:r w:rsidR="00783210" w:rsidRPr="003141F8">
        <w:rPr>
          <w:b/>
          <w:color w:val="000000"/>
        </w:rPr>
        <w:t>septembris</w:t>
      </w:r>
      <w:r w:rsidR="00CC2B32" w:rsidRPr="003141F8">
        <w:rPr>
          <w:bCs/>
        </w:rPr>
        <w:t>,</w:t>
      </w:r>
      <w:r w:rsidR="00CC2B32" w:rsidRPr="00AE54DE">
        <w:rPr>
          <w:bCs/>
        </w:rPr>
        <w:t xml:space="preserve"> bet, ja normatīvajos aktos paredzētajā kārtībā iepirkuma līguma izpildes laikā tiks pieņemts normatīvais akts, saskaņā ar kuru tiks pagarināts projekta īstenošanas termiņš, pasūtītājam ir tiesības pagarināt iepirkuma līguma izpildes termiņu saskaņā ar attiecīgajā normatīvajā aktā paredzēto projekta īstenošanas termiņa pagarinājumu.</w:t>
      </w:r>
    </w:p>
    <w:bookmarkEnd w:id="1"/>
    <w:p w14:paraId="30839666" w14:textId="757AB158" w:rsidR="004C4335" w:rsidRPr="005E7FBA" w:rsidRDefault="004C4335" w:rsidP="00EF4356">
      <w:pPr>
        <w:numPr>
          <w:ilvl w:val="0"/>
          <w:numId w:val="2"/>
        </w:numPr>
        <w:spacing w:after="120" w:line="252" w:lineRule="auto"/>
        <w:ind w:left="0" w:firstLine="0"/>
        <w:jc w:val="both"/>
        <w:rPr>
          <w:color w:val="000000"/>
        </w:rPr>
      </w:pPr>
      <w:r w:rsidRPr="005E7FBA">
        <w:rPr>
          <w:b/>
        </w:rPr>
        <w:t>Pie</w:t>
      </w:r>
      <w:r w:rsidR="00EB7AB2" w:rsidRPr="005E7FBA">
        <w:rPr>
          <w:b/>
        </w:rPr>
        <w:t>dāvājum</w:t>
      </w:r>
      <w:r w:rsidRPr="005E7FBA">
        <w:rPr>
          <w:b/>
        </w:rPr>
        <w:t>u iesniegšanas vieta, datums, laiks un kārtība</w:t>
      </w:r>
      <w:r w:rsidR="00F72FE6" w:rsidRPr="005E7FBA">
        <w:rPr>
          <w:b/>
        </w:rPr>
        <w:t>.</w:t>
      </w:r>
      <w:r w:rsidRPr="005E7FBA">
        <w:rPr>
          <w:b/>
        </w:rPr>
        <w:t xml:space="preserve"> Piedāvājuma derīguma termiņš</w:t>
      </w:r>
      <w:r w:rsidR="00674269" w:rsidRPr="005E7FBA">
        <w:rPr>
          <w:b/>
        </w:rPr>
        <w:t>:</w:t>
      </w:r>
    </w:p>
    <w:p w14:paraId="432D8F23" w14:textId="6F179129" w:rsidR="004C4335" w:rsidRPr="00637BF4" w:rsidRDefault="004C4335" w:rsidP="00EF4356">
      <w:pPr>
        <w:numPr>
          <w:ilvl w:val="1"/>
          <w:numId w:val="2"/>
        </w:numPr>
        <w:spacing w:after="120" w:line="252" w:lineRule="auto"/>
        <w:ind w:left="0" w:firstLine="0"/>
        <w:jc w:val="both"/>
      </w:pPr>
      <w:r w:rsidRPr="005E7FBA">
        <w:rPr>
          <w:rFonts w:eastAsia="Calibri"/>
        </w:rPr>
        <w:t>Pie</w:t>
      </w:r>
      <w:r w:rsidR="00EB7AB2" w:rsidRPr="005E7FBA">
        <w:rPr>
          <w:rFonts w:eastAsia="Calibri"/>
        </w:rPr>
        <w:t>dāvājums</w:t>
      </w:r>
      <w:r w:rsidRPr="005E7FBA">
        <w:t xml:space="preserve"> jāiesniedz Pasūtītājam ne vēlāk </w:t>
      </w:r>
      <w:r w:rsidRPr="00637BF4">
        <w:t xml:space="preserve">kā </w:t>
      </w:r>
      <w:r w:rsidRPr="00637BF4">
        <w:rPr>
          <w:b/>
        </w:rPr>
        <w:t>līdz</w:t>
      </w:r>
      <w:r w:rsidRPr="00637BF4">
        <w:rPr>
          <w:rFonts w:eastAsia="Calibri"/>
          <w:b/>
        </w:rPr>
        <w:t xml:space="preserve"> </w:t>
      </w:r>
      <w:r w:rsidRPr="00637BF4">
        <w:rPr>
          <w:b/>
          <w:color w:val="000000"/>
        </w:rPr>
        <w:t>201</w:t>
      </w:r>
      <w:r w:rsidR="00746E0A" w:rsidRPr="00637BF4">
        <w:rPr>
          <w:b/>
          <w:color w:val="000000"/>
        </w:rPr>
        <w:t>8</w:t>
      </w:r>
      <w:r w:rsidRPr="00637BF4">
        <w:rPr>
          <w:b/>
          <w:color w:val="000000"/>
        </w:rPr>
        <w:t xml:space="preserve">.gada </w:t>
      </w:r>
      <w:r w:rsidR="00637BF4" w:rsidRPr="00637BF4">
        <w:rPr>
          <w:b/>
          <w:color w:val="000000"/>
        </w:rPr>
        <w:t>09.oktobrī</w:t>
      </w:r>
      <w:r w:rsidRPr="00637BF4">
        <w:rPr>
          <w:rFonts w:eastAsia="Calibri"/>
          <w:b/>
        </w:rPr>
        <w:t xml:space="preserve"> plkst. </w:t>
      </w:r>
      <w:r w:rsidR="00637BF4" w:rsidRPr="00637BF4">
        <w:rPr>
          <w:rFonts w:eastAsia="Calibri"/>
          <w:b/>
        </w:rPr>
        <w:t>13</w:t>
      </w:r>
      <w:r w:rsidR="007C097F" w:rsidRPr="00637BF4">
        <w:rPr>
          <w:rFonts w:eastAsia="Calibri"/>
          <w:b/>
        </w:rPr>
        <w:t>:00</w:t>
      </w:r>
      <w:r w:rsidR="00E87DAB" w:rsidRPr="00637BF4">
        <w:rPr>
          <w:rFonts w:eastAsia="Calibri"/>
          <w:b/>
        </w:rPr>
        <w:t>,</w:t>
      </w:r>
      <w:r w:rsidR="007C097F" w:rsidRPr="00637BF4">
        <w:rPr>
          <w:rFonts w:eastAsia="Calibri"/>
          <w:b/>
        </w:rPr>
        <w:t xml:space="preserve"> </w:t>
      </w:r>
      <w:r w:rsidR="00DA113D" w:rsidRPr="00637BF4">
        <w:rPr>
          <w:b/>
        </w:rPr>
        <w:t xml:space="preserve">Asteru iela 6, Tukums, </w:t>
      </w:r>
      <w:r w:rsidR="00DA113D" w:rsidRPr="00637BF4">
        <w:rPr>
          <w:b/>
          <w:bdr w:val="none" w:sz="0" w:space="0" w:color="auto" w:frame="1"/>
        </w:rPr>
        <w:t>Tukuma</w:t>
      </w:r>
      <w:r w:rsidR="00DA113D" w:rsidRPr="00637BF4">
        <w:rPr>
          <w:b/>
        </w:rPr>
        <w:t xml:space="preserve"> nov., LV-3101</w:t>
      </w:r>
      <w:r w:rsidR="002412DA" w:rsidRPr="00637BF4">
        <w:rPr>
          <w:rFonts w:eastAsia="Calibri"/>
        </w:rPr>
        <w:t>,</w:t>
      </w:r>
      <w:r w:rsidRPr="00637BF4">
        <w:rPr>
          <w:rFonts w:eastAsia="Calibri"/>
        </w:rPr>
        <w:t xml:space="preserve"> personīgi (</w:t>
      </w:r>
      <w:r w:rsidRPr="00637BF4">
        <w:t>darb</w:t>
      </w:r>
      <w:r w:rsidR="008C10C7" w:rsidRPr="00637BF4">
        <w:t xml:space="preserve">a </w:t>
      </w:r>
      <w:r w:rsidRPr="00637BF4">
        <w:t>dienās no plkst. 08:00 līdz 17:00)</w:t>
      </w:r>
      <w:r w:rsidRPr="00637BF4">
        <w:rPr>
          <w:rFonts w:eastAsia="Calibri"/>
        </w:rPr>
        <w:t>, ar kurjeru vai atsūtot pa pastu.</w:t>
      </w:r>
    </w:p>
    <w:p w14:paraId="45D90183" w14:textId="2D9A46B7" w:rsidR="004C4335" w:rsidRPr="005E7FBA" w:rsidRDefault="004C4335" w:rsidP="00EF4356">
      <w:pPr>
        <w:numPr>
          <w:ilvl w:val="1"/>
          <w:numId w:val="2"/>
        </w:numPr>
        <w:spacing w:after="120" w:line="252" w:lineRule="auto"/>
        <w:ind w:left="0" w:firstLine="0"/>
        <w:jc w:val="both"/>
      </w:pPr>
      <w:r w:rsidRPr="005E7FBA">
        <w:rPr>
          <w:rFonts w:eastAsia="Calibri"/>
        </w:rPr>
        <w:t xml:space="preserve">Nosūtot </w:t>
      </w:r>
      <w:r w:rsidR="00D205D3" w:rsidRPr="005E7FBA">
        <w:rPr>
          <w:rFonts w:eastAsia="Calibri"/>
        </w:rPr>
        <w:t>p</w:t>
      </w:r>
      <w:r w:rsidRPr="005E7FBA">
        <w:rPr>
          <w:rFonts w:eastAsia="Calibri"/>
        </w:rPr>
        <w:t>ie</w:t>
      </w:r>
      <w:r w:rsidR="00EB7AB2" w:rsidRPr="005E7FBA">
        <w:rPr>
          <w:rFonts w:eastAsia="Calibri"/>
        </w:rPr>
        <w:t xml:space="preserve">dāvājumu </w:t>
      </w:r>
      <w:r w:rsidRPr="005E7FBA">
        <w:rPr>
          <w:rFonts w:eastAsia="Calibri"/>
        </w:rPr>
        <w:t xml:space="preserve">pa pastu, </w:t>
      </w:r>
      <w:r w:rsidR="00EB7AB2" w:rsidRPr="005E7FBA">
        <w:rPr>
          <w:rFonts w:eastAsia="Calibri"/>
        </w:rPr>
        <w:t xml:space="preserve">Pretendents </w:t>
      </w:r>
      <w:r w:rsidRPr="005E7FBA">
        <w:rPr>
          <w:rFonts w:eastAsia="Calibri"/>
        </w:rPr>
        <w:t xml:space="preserve">uzņemas atbildību par </w:t>
      </w:r>
      <w:r w:rsidR="00D205D3" w:rsidRPr="005E7FBA">
        <w:rPr>
          <w:rFonts w:eastAsia="Calibri"/>
        </w:rPr>
        <w:t>p</w:t>
      </w:r>
      <w:r w:rsidRPr="005E7FBA">
        <w:rPr>
          <w:rFonts w:eastAsia="Calibri"/>
        </w:rPr>
        <w:t>ie</w:t>
      </w:r>
      <w:r w:rsidR="00EB7AB2" w:rsidRPr="005E7FBA">
        <w:rPr>
          <w:rFonts w:eastAsia="Calibri"/>
        </w:rPr>
        <w:t>dāvājuma</w:t>
      </w:r>
      <w:r w:rsidRPr="005E7FBA">
        <w:rPr>
          <w:rFonts w:eastAsia="Calibri"/>
        </w:rPr>
        <w:t xml:space="preserve"> saņemšanu </w:t>
      </w:r>
      <w:r w:rsidR="00CD70FF" w:rsidRPr="005E7FBA">
        <w:rPr>
          <w:rFonts w:eastAsia="Calibri"/>
        </w:rPr>
        <w:t>nolikuma</w:t>
      </w:r>
      <w:r w:rsidRPr="005E7FBA">
        <w:rPr>
          <w:rFonts w:eastAsia="Calibri"/>
        </w:rPr>
        <w:t xml:space="preserve"> 6.1.punktā norādītajā vietā un termiņā.</w:t>
      </w:r>
    </w:p>
    <w:p w14:paraId="311BE997" w14:textId="6011629B" w:rsidR="004C4335" w:rsidRPr="005E7FBA" w:rsidRDefault="004C4335" w:rsidP="00EF4356">
      <w:pPr>
        <w:numPr>
          <w:ilvl w:val="1"/>
          <w:numId w:val="2"/>
        </w:numPr>
        <w:spacing w:after="120" w:line="252" w:lineRule="auto"/>
        <w:ind w:left="0" w:firstLine="0"/>
        <w:jc w:val="both"/>
      </w:pPr>
      <w:r w:rsidRPr="005E7FBA">
        <w:rPr>
          <w:rFonts w:eastAsia="Calibri"/>
        </w:rPr>
        <w:t>Pie</w:t>
      </w:r>
      <w:r w:rsidR="00EB7AB2" w:rsidRPr="005E7FBA">
        <w:rPr>
          <w:rFonts w:eastAsia="Calibri"/>
        </w:rPr>
        <w:t>dāvājumi</w:t>
      </w:r>
      <w:r w:rsidRPr="005E7FBA">
        <w:rPr>
          <w:rFonts w:eastAsia="Calibri"/>
        </w:rPr>
        <w:t xml:space="preserve">, kas tiks iesniegti personīgi vai ar kurjeru pēc </w:t>
      </w:r>
      <w:r w:rsidR="00EB7AB2" w:rsidRPr="005E7FBA">
        <w:rPr>
          <w:rFonts w:eastAsia="Calibri"/>
        </w:rPr>
        <w:t xml:space="preserve">noteiktā </w:t>
      </w:r>
      <w:r w:rsidR="00D205D3" w:rsidRPr="005E7FBA">
        <w:rPr>
          <w:rFonts w:eastAsia="Calibri"/>
        </w:rPr>
        <w:t>p</w:t>
      </w:r>
      <w:r w:rsidRPr="005E7FBA">
        <w:rPr>
          <w:rFonts w:eastAsia="Calibri"/>
        </w:rPr>
        <w:t>ie</w:t>
      </w:r>
      <w:r w:rsidR="00EB7AB2" w:rsidRPr="005E7FBA">
        <w:rPr>
          <w:rFonts w:eastAsia="Calibri"/>
        </w:rPr>
        <w:t>dāvājumu</w:t>
      </w:r>
      <w:r w:rsidRPr="005E7FBA">
        <w:rPr>
          <w:rFonts w:eastAsia="Calibri"/>
        </w:rPr>
        <w:t xml:space="preserve"> iesniegšanas termiņa beigām</w:t>
      </w:r>
      <w:r w:rsidR="00CB4B6B" w:rsidRPr="005E7FBA">
        <w:rPr>
          <w:bCs/>
        </w:rPr>
        <w:t xml:space="preserve"> vai kuru ārējais iepakojums nenodrošina to, lai piedāvājumā iekļautā informācija nebūtu pieejama līdz piedāvājumu atvēršanai</w:t>
      </w:r>
      <w:r w:rsidRPr="005E7FBA">
        <w:rPr>
          <w:rFonts w:eastAsia="Calibri"/>
        </w:rPr>
        <w:t xml:space="preserve">, netiks pieņemti, bet </w:t>
      </w:r>
      <w:r w:rsidR="00EB7AB2" w:rsidRPr="005E7FBA">
        <w:rPr>
          <w:rFonts w:eastAsia="Calibri"/>
        </w:rPr>
        <w:t xml:space="preserve">tiks </w:t>
      </w:r>
      <w:r w:rsidRPr="005E7FBA">
        <w:rPr>
          <w:rFonts w:eastAsia="Calibri"/>
        </w:rPr>
        <w:t xml:space="preserve">nodoti atpakaļ </w:t>
      </w:r>
      <w:r w:rsidR="00EB7AB2" w:rsidRPr="005E7FBA">
        <w:rPr>
          <w:rFonts w:eastAsia="Calibri"/>
        </w:rPr>
        <w:t>Pretendenam</w:t>
      </w:r>
      <w:r w:rsidRPr="005E7FBA">
        <w:rPr>
          <w:rFonts w:eastAsia="Calibri"/>
        </w:rPr>
        <w:t>. Pie</w:t>
      </w:r>
      <w:r w:rsidR="00EB7AB2" w:rsidRPr="005E7FBA">
        <w:rPr>
          <w:rFonts w:eastAsia="Calibri"/>
        </w:rPr>
        <w:t>dāvājumi</w:t>
      </w:r>
      <w:r w:rsidRPr="005E7FBA">
        <w:rPr>
          <w:rFonts w:eastAsia="Calibri"/>
        </w:rPr>
        <w:t xml:space="preserve">, kas tiks saņemti pa pastu pēc </w:t>
      </w:r>
      <w:r w:rsidR="00CF5821" w:rsidRPr="005E7FBA">
        <w:rPr>
          <w:rFonts w:eastAsia="Calibri"/>
        </w:rPr>
        <w:t xml:space="preserve">noteiktā </w:t>
      </w:r>
      <w:r w:rsidR="00D205D3" w:rsidRPr="005E7FBA">
        <w:rPr>
          <w:rFonts w:eastAsia="Calibri"/>
        </w:rPr>
        <w:t>p</w:t>
      </w:r>
      <w:r w:rsidRPr="005E7FBA">
        <w:rPr>
          <w:rFonts w:eastAsia="Calibri"/>
        </w:rPr>
        <w:t>ie</w:t>
      </w:r>
      <w:r w:rsidR="00EB7AB2" w:rsidRPr="005E7FBA">
        <w:rPr>
          <w:rFonts w:eastAsia="Calibri"/>
        </w:rPr>
        <w:t>dāvājumu</w:t>
      </w:r>
      <w:r w:rsidRPr="005E7FBA">
        <w:rPr>
          <w:rFonts w:eastAsia="Calibri"/>
        </w:rPr>
        <w:t xml:space="preserve"> iesniegšanas termiņa beigām, neatvērti tiks nosūtīti atpakaļ </w:t>
      </w:r>
      <w:r w:rsidR="00CF5821" w:rsidRPr="005E7FBA">
        <w:rPr>
          <w:rFonts w:eastAsia="Calibri"/>
        </w:rPr>
        <w:t>Pretendentam</w:t>
      </w:r>
      <w:r w:rsidRPr="005E7FBA">
        <w:rPr>
          <w:rFonts w:eastAsia="Calibri"/>
        </w:rPr>
        <w:t>, norādot saņemšanas datumu un laiku.</w:t>
      </w:r>
    </w:p>
    <w:p w14:paraId="38896A34" w14:textId="6D537C22" w:rsidR="004C4335" w:rsidRPr="005E7FBA" w:rsidRDefault="004C4335" w:rsidP="00EF4356">
      <w:pPr>
        <w:numPr>
          <w:ilvl w:val="1"/>
          <w:numId w:val="2"/>
        </w:numPr>
        <w:spacing w:after="120" w:line="252" w:lineRule="auto"/>
        <w:ind w:left="0" w:firstLine="0"/>
        <w:jc w:val="both"/>
      </w:pPr>
      <w:r w:rsidRPr="005E7FBA">
        <w:rPr>
          <w:rFonts w:eastAsia="Calibri"/>
        </w:rPr>
        <w:t xml:space="preserve">Piedāvājumam jābūt spēkā ne mazāk kā 150 </w:t>
      </w:r>
      <w:r w:rsidR="009D2244" w:rsidRPr="005E7FBA">
        <w:rPr>
          <w:rFonts w:eastAsia="Calibri"/>
        </w:rPr>
        <w:t xml:space="preserve">(viens simts piecdesmit) </w:t>
      </w:r>
      <w:r w:rsidR="00D205D3" w:rsidRPr="005E7FBA">
        <w:rPr>
          <w:rFonts w:eastAsia="Calibri"/>
        </w:rPr>
        <w:t>dienas no p</w:t>
      </w:r>
      <w:r w:rsidRPr="005E7FBA">
        <w:rPr>
          <w:rFonts w:eastAsia="Calibri"/>
        </w:rPr>
        <w:t>ied</w:t>
      </w:r>
      <w:r w:rsidR="00D205D3" w:rsidRPr="005E7FBA">
        <w:rPr>
          <w:rFonts w:eastAsia="Calibri"/>
        </w:rPr>
        <w:t>āvājuma iesniegšanas brīža. Ja p</w:t>
      </w:r>
      <w:r w:rsidRPr="005E7FBA">
        <w:rPr>
          <w:rFonts w:eastAsia="Calibri"/>
        </w:rPr>
        <w:t xml:space="preserve">iedāvājuma derīguma termiņš neatbilst šajā punktā minētajiem noteikumiem, tas tiek noraidīts. Nepieciešamības gadījumā Pasūtītājs var lūgt Pretendentu pagarināt </w:t>
      </w:r>
      <w:r w:rsidR="00D205D3" w:rsidRPr="005E7FBA">
        <w:rPr>
          <w:rFonts w:eastAsia="Calibri"/>
        </w:rPr>
        <w:t>p</w:t>
      </w:r>
      <w:r w:rsidRPr="005E7FBA">
        <w:rPr>
          <w:rFonts w:eastAsia="Calibri"/>
        </w:rPr>
        <w:t xml:space="preserve">iedāvājuma derīguma termiņu, ievērojot Sabiedrisko pakalpojumu sniedzēju iepirkumu likuma (redakcija, </w:t>
      </w:r>
      <w:r w:rsidRPr="005E7FBA">
        <w:rPr>
          <w:rFonts w:eastAsia="Calibri"/>
        </w:rPr>
        <w:lastRenderedPageBreak/>
        <w:t>kas ir spēkā no 2017.gada 1.aprīļa</w:t>
      </w:r>
      <w:r w:rsidR="00633F9C" w:rsidRPr="005E7FBA">
        <w:rPr>
          <w:rFonts w:eastAsia="Calibri"/>
        </w:rPr>
        <w:t>)</w:t>
      </w:r>
      <w:r w:rsidRPr="005E7FBA">
        <w:rPr>
          <w:rFonts w:eastAsia="Calibri"/>
        </w:rPr>
        <w:t xml:space="preserve"> (turpmāk – SPSIL) 27.panta trešās daļas noteikumus. Ja Pretendents atsakā</w:t>
      </w:r>
      <w:r w:rsidR="00D205D3" w:rsidRPr="005E7FBA">
        <w:rPr>
          <w:rFonts w:eastAsia="Calibri"/>
        </w:rPr>
        <w:t>s pagarināt p</w:t>
      </w:r>
      <w:r w:rsidRPr="005E7FBA">
        <w:rPr>
          <w:rFonts w:eastAsia="Calibri"/>
        </w:rPr>
        <w:t xml:space="preserve">iedāvājuma derīguma termiņu, Pasūtītājs ir tiesīgs slēgt līgumu ar nākamo pretendentu, </w:t>
      </w:r>
      <w:r w:rsidR="006D4C18" w:rsidRPr="005E7FBA">
        <w:t xml:space="preserve">kura piedāvājums atbilst iepirkuma nolikuma prasībām un pēc </w:t>
      </w:r>
      <w:r w:rsidR="006D4C18" w:rsidRPr="005E7FBA">
        <w:rPr>
          <w:shd w:val="clear" w:color="auto" w:fill="FFFFFF"/>
        </w:rPr>
        <w:t>piedāvājumu salīdzināšanas un novērtēšanas</w:t>
      </w:r>
      <w:r w:rsidR="006D4C18" w:rsidRPr="005E7FBA">
        <w:t xml:space="preserve"> ir nākamais saimnieciski izdevīgākais piedāvājums, </w:t>
      </w:r>
      <w:r w:rsidR="006D4C18" w:rsidRPr="005E7FBA">
        <w:rPr>
          <w:rFonts w:eastAsia="Calibri"/>
        </w:rPr>
        <w:t xml:space="preserve">un, ņemot vērā Pasūtītāja lūgumu, </w:t>
      </w:r>
      <w:r w:rsidR="00BC7B19" w:rsidRPr="005E7FBA">
        <w:rPr>
          <w:rFonts w:eastAsia="Calibri"/>
        </w:rPr>
        <w:t xml:space="preserve">pretendents </w:t>
      </w:r>
      <w:r w:rsidR="00D205D3" w:rsidRPr="005E7FBA">
        <w:rPr>
          <w:rFonts w:eastAsia="Calibri"/>
        </w:rPr>
        <w:t>ir pagarinājis p</w:t>
      </w:r>
      <w:r w:rsidR="006D4C18" w:rsidRPr="005E7FBA">
        <w:rPr>
          <w:rFonts w:eastAsia="Calibri"/>
        </w:rPr>
        <w:t>iedāvājuma derīguma termiņu.</w:t>
      </w:r>
    </w:p>
    <w:p w14:paraId="45F50680" w14:textId="013DC63F" w:rsidR="00145F38" w:rsidRDefault="001054AB" w:rsidP="00145F38">
      <w:pPr>
        <w:numPr>
          <w:ilvl w:val="1"/>
          <w:numId w:val="2"/>
        </w:numPr>
        <w:spacing w:after="120" w:line="252" w:lineRule="auto"/>
        <w:ind w:left="0" w:firstLine="0"/>
        <w:jc w:val="both"/>
      </w:pPr>
      <w:r w:rsidRPr="00DA113D">
        <w:rPr>
          <w:rFonts w:eastAsia="Calibri"/>
        </w:rPr>
        <w:t>Kopā ar p</w:t>
      </w:r>
      <w:r w:rsidR="004C4335" w:rsidRPr="00DA113D">
        <w:rPr>
          <w:rFonts w:eastAsia="Calibri"/>
        </w:rPr>
        <w:t>iedāv</w:t>
      </w:r>
      <w:r w:rsidR="00D205D3" w:rsidRPr="00DA113D">
        <w:rPr>
          <w:rFonts w:eastAsia="Calibri"/>
        </w:rPr>
        <w:t>ājumu, Pretendentam jāiesniedz p</w:t>
      </w:r>
      <w:r w:rsidR="004C4335" w:rsidRPr="00DA113D">
        <w:rPr>
          <w:rFonts w:eastAsia="Calibri"/>
        </w:rPr>
        <w:t xml:space="preserve">iedāvājuma nodrošinājums, kas nav mazāks par </w:t>
      </w:r>
      <w:r w:rsidR="00CF5821" w:rsidRPr="00DA113D">
        <w:rPr>
          <w:rFonts w:eastAsia="Calibri"/>
          <w:b/>
        </w:rPr>
        <w:t>10</w:t>
      </w:r>
      <w:r w:rsidR="00DA113D" w:rsidRPr="00DA113D">
        <w:rPr>
          <w:rFonts w:eastAsia="Calibri"/>
          <w:b/>
        </w:rPr>
        <w:t> </w:t>
      </w:r>
      <w:r w:rsidR="00D923A5" w:rsidRPr="00DA113D">
        <w:rPr>
          <w:rFonts w:eastAsia="Calibri"/>
          <w:b/>
        </w:rPr>
        <w:t>0</w:t>
      </w:r>
      <w:r w:rsidR="00CF5821" w:rsidRPr="00DA113D">
        <w:rPr>
          <w:rFonts w:eastAsia="Calibri"/>
          <w:b/>
        </w:rPr>
        <w:t>0</w:t>
      </w:r>
      <w:r w:rsidR="00D923A5" w:rsidRPr="00DA113D">
        <w:rPr>
          <w:rFonts w:eastAsia="Calibri"/>
          <w:b/>
        </w:rPr>
        <w:t>0,</w:t>
      </w:r>
      <w:r w:rsidR="004C4335" w:rsidRPr="00DA113D">
        <w:rPr>
          <w:rFonts w:eastAsia="Calibri"/>
          <w:b/>
        </w:rPr>
        <w:t>00 EUR (</w:t>
      </w:r>
      <w:r w:rsidR="00CF5821" w:rsidRPr="00DA113D">
        <w:rPr>
          <w:rFonts w:eastAsia="Calibri"/>
          <w:b/>
        </w:rPr>
        <w:t>desmit</w:t>
      </w:r>
      <w:r w:rsidR="00F0086A" w:rsidRPr="00DA113D">
        <w:rPr>
          <w:rFonts w:eastAsia="Calibri"/>
          <w:b/>
        </w:rPr>
        <w:t xml:space="preserve"> </w:t>
      </w:r>
      <w:r w:rsidR="004C4335" w:rsidRPr="00DA113D">
        <w:rPr>
          <w:rFonts w:eastAsia="Calibri"/>
          <w:b/>
        </w:rPr>
        <w:t xml:space="preserve">tūkstoši </w:t>
      </w:r>
      <w:r w:rsidR="004C4335" w:rsidRPr="00DA113D">
        <w:rPr>
          <w:rFonts w:eastAsia="Calibri"/>
          <w:b/>
          <w:i/>
        </w:rPr>
        <w:t>euro</w:t>
      </w:r>
      <w:r w:rsidR="004C4335" w:rsidRPr="00DA113D">
        <w:rPr>
          <w:rFonts w:eastAsia="Calibri"/>
          <w:b/>
        </w:rPr>
        <w:t>)</w:t>
      </w:r>
      <w:r w:rsidR="004C4335" w:rsidRPr="00DA113D">
        <w:rPr>
          <w:rFonts w:eastAsia="Calibri"/>
        </w:rPr>
        <w:t>. Iesniedzot piedāvājumu, Pretende</w:t>
      </w:r>
      <w:r w:rsidR="00D205D3" w:rsidRPr="00DA113D">
        <w:rPr>
          <w:rFonts w:eastAsia="Calibri"/>
        </w:rPr>
        <w:t>ntam ir</w:t>
      </w:r>
      <w:r w:rsidR="00D205D3" w:rsidRPr="005E7FBA">
        <w:rPr>
          <w:rFonts w:eastAsia="Calibri"/>
        </w:rPr>
        <w:t xml:space="preserve"> jāpievieno p</w:t>
      </w:r>
      <w:r w:rsidR="004C4335" w:rsidRPr="005E7FBA">
        <w:rPr>
          <w:rFonts w:eastAsia="Calibri"/>
        </w:rPr>
        <w:t xml:space="preserve">iedāvājuma nodrošinājums, kas var būt bankas vai apdrošināšanas sabiedrības (jāpievieno maksājuma pamatojošs dokumenta par apdrošināšanas prēmijas iemaksas veikšanu) izsniegtais nodrošinājums. Piedāvājuma nodrošinājumam jābūt spēkā ne mazāk kā 150 </w:t>
      </w:r>
      <w:r w:rsidR="009D2244" w:rsidRPr="005E7FBA">
        <w:rPr>
          <w:rFonts w:eastAsia="Calibri"/>
        </w:rPr>
        <w:t xml:space="preserve">(viens simts piecdesmit) </w:t>
      </w:r>
      <w:r w:rsidR="00D205D3" w:rsidRPr="005E7FBA">
        <w:rPr>
          <w:rFonts w:eastAsia="Calibri"/>
        </w:rPr>
        <w:t>dienas no p</w:t>
      </w:r>
      <w:r w:rsidR="004C4335" w:rsidRPr="005E7FBA">
        <w:rPr>
          <w:rFonts w:eastAsia="Calibri"/>
        </w:rPr>
        <w:t xml:space="preserve">iedāvājuma atvēršanas dienas līdz līguma noslēgšanai un līguma </w:t>
      </w:r>
      <w:r w:rsidR="00B16A8E" w:rsidRPr="005E7FBA">
        <w:rPr>
          <w:rFonts w:eastAsia="Calibri"/>
        </w:rPr>
        <w:t xml:space="preserve">saistību </w:t>
      </w:r>
      <w:r w:rsidR="004C4335" w:rsidRPr="005E7FBA">
        <w:rPr>
          <w:rFonts w:eastAsia="Calibri"/>
        </w:rPr>
        <w:t>izpildes nodroši</w:t>
      </w:r>
      <w:r w:rsidR="00D205D3" w:rsidRPr="005E7FBA">
        <w:rPr>
          <w:rFonts w:eastAsia="Calibri"/>
        </w:rPr>
        <w:t>nājuma iesniegšanas brīdim. Ja p</w:t>
      </w:r>
      <w:r w:rsidR="004C4335" w:rsidRPr="005E7FBA">
        <w:rPr>
          <w:rFonts w:eastAsia="Calibri"/>
        </w:rPr>
        <w:t xml:space="preserve">iedāvājuma nodrošinājuma termiņš būs mazāks, piedāvājums tiks noraidīts. Piedāvājuma nodrošinājums uzvarētājam tiks </w:t>
      </w:r>
      <w:r w:rsidR="00AA1FC6" w:rsidRPr="005E7FBA">
        <w:rPr>
          <w:rFonts w:eastAsia="Calibri"/>
        </w:rPr>
        <w:t>atgriezts</w:t>
      </w:r>
      <w:r w:rsidR="004C4335" w:rsidRPr="005E7FBA">
        <w:rPr>
          <w:rFonts w:eastAsia="Calibri"/>
        </w:rPr>
        <w:t xml:space="preserve"> pēc līguma </w:t>
      </w:r>
      <w:r w:rsidR="00B16A8E" w:rsidRPr="005E7FBA">
        <w:rPr>
          <w:rFonts w:eastAsia="Calibri"/>
        </w:rPr>
        <w:t xml:space="preserve">saistību </w:t>
      </w:r>
      <w:r w:rsidR="004C4335" w:rsidRPr="005E7FBA">
        <w:rPr>
          <w:rFonts w:eastAsia="Calibri"/>
        </w:rPr>
        <w:t xml:space="preserve">izpildes nodrošinājuma iesniegšanas, savukārt pārējiem Pretendentiem, ņemot vērā </w:t>
      </w:r>
      <w:r w:rsidR="00CD70FF" w:rsidRPr="005E7FBA">
        <w:rPr>
          <w:rFonts w:eastAsia="Calibri"/>
        </w:rPr>
        <w:t>n</w:t>
      </w:r>
      <w:r w:rsidR="004C4335" w:rsidRPr="005E7FBA">
        <w:rPr>
          <w:rFonts w:eastAsia="Calibri"/>
        </w:rPr>
        <w:t>olikuma 6.</w:t>
      </w:r>
      <w:r w:rsidR="00AA1FC6" w:rsidRPr="005E7FBA">
        <w:rPr>
          <w:rFonts w:eastAsia="Calibri"/>
        </w:rPr>
        <w:t>4</w:t>
      </w:r>
      <w:r w:rsidR="004C4335" w:rsidRPr="005E7FBA">
        <w:rPr>
          <w:rFonts w:eastAsia="Calibri"/>
        </w:rPr>
        <w:t>.punktā norādīto regulējumu – pēc līguma noslēgšanas ar uzvarētāju. Nodrošinājuma devējs izmaksā Pasūtītājam piedāvājuma nodrošinājumu, ievērojot SPSIL 27.panta sesto daļu.</w:t>
      </w:r>
    </w:p>
    <w:p w14:paraId="43C2625E" w14:textId="2746CF26" w:rsidR="001230E3" w:rsidRPr="00145F38" w:rsidRDefault="001230E3" w:rsidP="00145F38">
      <w:pPr>
        <w:numPr>
          <w:ilvl w:val="1"/>
          <w:numId w:val="2"/>
        </w:numPr>
        <w:spacing w:after="120" w:line="252" w:lineRule="auto"/>
        <w:ind w:left="0" w:firstLine="0"/>
        <w:jc w:val="both"/>
      </w:pPr>
      <w:r w:rsidRPr="00145F38">
        <w:t xml:space="preserve">Pretendents, kuram tiks piešķirtas līguma slēgšanas tiesības, 10 (desmit) darba dienu laikā pēc iepirkuma līguma noslēgšanas, iesniedz Pasūtītājam bankas garantijas vai apdrošināšanas polises veidā neatsaucamu līguma saistību izpildes nodrošinājumu (atbilstošu nolikuma </w:t>
      </w:r>
      <w:r w:rsidR="00145F38" w:rsidRPr="00145F38">
        <w:t>1</w:t>
      </w:r>
      <w:r w:rsidR="007B10EE">
        <w:t>4</w:t>
      </w:r>
      <w:r w:rsidRPr="00145F38">
        <w:t xml:space="preserve">.pielikumā minētajiem </w:t>
      </w:r>
      <w:r w:rsidR="00145F38" w:rsidRPr="00145F38">
        <w:t>Līguma saistību izpildes nodršinājuma būtiskajiem nosacījumiem</w:t>
      </w:r>
      <w:r w:rsidRPr="00145F38">
        <w:t xml:space="preserve">) 10% (desmit procentu) apmērā no līguma summas bez PVN. Minētais 10 (desmit) darba dienu termiņš </w:t>
      </w:r>
      <w:r w:rsidRPr="00145F38">
        <w:rPr>
          <w:snapToGrid w:val="0"/>
          <w:lang w:eastAsia="zh-CN"/>
        </w:rPr>
        <w:t>var tikt pagarināts, ja kredītiestādes vai apdrošināšanas sabiedrības noteiktais šādas garantijas izsniegšanas termiņš ir garāks par 10 (desmit) darba dienām.</w:t>
      </w:r>
      <w:r w:rsidR="00145F38" w:rsidRPr="00145F38">
        <w:rPr>
          <w:snapToGrid w:val="0"/>
          <w:lang w:eastAsia="zh-CN"/>
        </w:rPr>
        <w:t xml:space="preserve"> </w:t>
      </w:r>
      <w:r w:rsidRPr="00145F38">
        <w:t>Gadījumā, ja pretendents</w:t>
      </w:r>
      <w:r w:rsidR="00145F38" w:rsidRPr="00145F38">
        <w:t xml:space="preserve"> </w:t>
      </w:r>
      <w:r w:rsidRPr="00145F38">
        <w:t xml:space="preserve">noteiktajā kārtībā un termiņā neiesniedz Pasūtītājam līguma saistību izpildes nodrošinājumu, noslēgtais iepirkuma līgums nestājas </w:t>
      </w:r>
      <w:r w:rsidRPr="00145F38">
        <w:lastRenderedPageBreak/>
        <w:t>spēkā un nodrošinājuma devējs izmaksā pasūtītājam piedāvājuma nodrošinājuma summu.</w:t>
      </w:r>
      <w:r w:rsidR="00145F38" w:rsidRPr="00145F38">
        <w:t xml:space="preserve"> </w:t>
      </w:r>
      <w:r w:rsidRPr="00145F38">
        <w:t>Līguma saistību izpildes nodrošinājumam nepārtraukti jābūt spēkā līdz brīdim, kad objekts tiek nodots ekspluatācijā un puses paraksta objekta gala pieņemšanas/nodošanas aktu.</w:t>
      </w:r>
    </w:p>
    <w:p w14:paraId="1351F46B" w14:textId="3701B661" w:rsidR="004C4335" w:rsidRPr="005E7FBA" w:rsidRDefault="004C4335" w:rsidP="00EF4356">
      <w:pPr>
        <w:numPr>
          <w:ilvl w:val="0"/>
          <w:numId w:val="2"/>
        </w:numPr>
        <w:spacing w:after="120" w:line="252" w:lineRule="auto"/>
        <w:ind w:left="0" w:firstLine="0"/>
        <w:jc w:val="both"/>
        <w:rPr>
          <w:rFonts w:eastAsia="Calibri"/>
          <w:b/>
        </w:rPr>
      </w:pPr>
      <w:r w:rsidRPr="005E7FBA">
        <w:rPr>
          <w:rFonts w:eastAsia="Calibri"/>
          <w:b/>
        </w:rPr>
        <w:t>Papildus informācijas pieprasīšana un sniegšana</w:t>
      </w:r>
      <w:r w:rsidR="00674269" w:rsidRPr="005E7FBA">
        <w:rPr>
          <w:rFonts w:eastAsia="Calibri"/>
          <w:b/>
        </w:rPr>
        <w:t>:</w:t>
      </w:r>
    </w:p>
    <w:p w14:paraId="4A1A6E6F" w14:textId="7B9296F7" w:rsidR="004C4335" w:rsidRPr="005E7FBA" w:rsidRDefault="004C4335" w:rsidP="00EF4356">
      <w:pPr>
        <w:numPr>
          <w:ilvl w:val="1"/>
          <w:numId w:val="2"/>
        </w:numPr>
        <w:spacing w:after="120" w:line="252" w:lineRule="auto"/>
        <w:ind w:left="0" w:firstLine="0"/>
        <w:jc w:val="both"/>
        <w:rPr>
          <w:rFonts w:eastAsia="Calibri"/>
        </w:rPr>
      </w:pPr>
      <w:r w:rsidRPr="00A51802">
        <w:rPr>
          <w:rFonts w:eastAsia="Calibri"/>
        </w:rPr>
        <w:t xml:space="preserve">Jautājumi par </w:t>
      </w:r>
      <w:r w:rsidR="00846046" w:rsidRPr="00A51802">
        <w:rPr>
          <w:rFonts w:eastAsia="Calibri"/>
        </w:rPr>
        <w:t>n</w:t>
      </w:r>
      <w:r w:rsidRPr="00A51802">
        <w:rPr>
          <w:rFonts w:eastAsia="Calibri"/>
        </w:rPr>
        <w:t xml:space="preserve">olikumu un </w:t>
      </w:r>
      <w:r w:rsidR="00397A4C" w:rsidRPr="00A51802">
        <w:rPr>
          <w:rFonts w:eastAsia="Calibri"/>
        </w:rPr>
        <w:t>iepirkuma</w:t>
      </w:r>
      <w:r w:rsidRPr="00A51802">
        <w:rPr>
          <w:rFonts w:eastAsia="Calibri"/>
        </w:rPr>
        <w:t xml:space="preserve"> procedūru iesniedzami </w:t>
      </w:r>
      <w:r w:rsidR="00294D35" w:rsidRPr="00A51802">
        <w:rPr>
          <w:rFonts w:eastAsia="Calibri"/>
        </w:rPr>
        <w:t xml:space="preserve">rakstiskā veidā ( ievērojot </w:t>
      </w:r>
      <w:r w:rsidR="00A51802" w:rsidRPr="00A51802">
        <w:rPr>
          <w:rFonts w:eastAsia="Calibri"/>
        </w:rPr>
        <w:t>punktā 7.5. noteikto termiņu )</w:t>
      </w:r>
      <w:r w:rsidR="00294D35">
        <w:rPr>
          <w:rFonts w:eastAsia="Calibri"/>
        </w:rPr>
        <w:t xml:space="preserve">nosūtot  uz </w:t>
      </w:r>
      <w:r w:rsidRPr="005E7FBA">
        <w:rPr>
          <w:rFonts w:eastAsia="Calibri"/>
        </w:rPr>
        <w:t xml:space="preserve">e-pastu: </w:t>
      </w:r>
      <w:hyperlink r:id="rId10" w:history="1">
        <w:r w:rsidR="00F63D12" w:rsidRPr="009D44DE">
          <w:rPr>
            <w:rStyle w:val="Hyperlink"/>
            <w:rFonts w:eastAsia="Calibri"/>
            <w:bCs/>
            <w:iCs/>
          </w:rPr>
          <w:t>siltums@tukums.parks.lv</w:t>
        </w:r>
      </w:hyperlink>
      <w:r w:rsidRPr="005E7FBA">
        <w:rPr>
          <w:rFonts w:eastAsia="Calibri"/>
        </w:rPr>
        <w:t>.</w:t>
      </w:r>
    </w:p>
    <w:p w14:paraId="730B6FB0" w14:textId="0E4F7A08" w:rsidR="004C4335" w:rsidRPr="00FB520A" w:rsidRDefault="004C4335" w:rsidP="00307963">
      <w:pPr>
        <w:numPr>
          <w:ilvl w:val="1"/>
          <w:numId w:val="2"/>
        </w:numPr>
        <w:spacing w:after="120" w:line="252" w:lineRule="auto"/>
        <w:ind w:left="0" w:firstLine="0"/>
        <w:jc w:val="both"/>
      </w:pPr>
      <w:r w:rsidRPr="005E7FBA">
        <w:rPr>
          <w:rFonts w:eastAsia="Calibri"/>
        </w:rPr>
        <w:t xml:space="preserve">Pasūtītājs </w:t>
      </w:r>
      <w:r w:rsidRPr="005E7FBA">
        <w:rPr>
          <w:rFonts w:eastAsia="Calibri"/>
          <w:color w:val="000000"/>
        </w:rPr>
        <w:t xml:space="preserve">nodrošina brīvu un tiešu elektronisku pieeju Iepirkuma procedūras dokumentiem un visiem papildus nepieciešamajiem dokumentiem </w:t>
      </w:r>
      <w:r w:rsidR="00D923A5" w:rsidRPr="005E7FBA">
        <w:t>SIA “</w:t>
      </w:r>
      <w:r w:rsidR="00FB520A">
        <w:t>Tukuma si</w:t>
      </w:r>
      <w:r w:rsidR="00AA1FC6" w:rsidRPr="005E7FBA">
        <w:t>ltums</w:t>
      </w:r>
      <w:r w:rsidR="00D923A5" w:rsidRPr="005E7FBA">
        <w:t>”</w:t>
      </w:r>
      <w:r w:rsidRPr="005E7FBA">
        <w:t xml:space="preserve"> </w:t>
      </w:r>
      <w:r w:rsidRPr="005E7FBA">
        <w:rPr>
          <w:rFonts w:eastAsia="Calibri"/>
          <w:color w:val="000000"/>
        </w:rPr>
        <w:t>tīmekļvietnē</w:t>
      </w:r>
      <w:r w:rsidR="00B35F2F" w:rsidRPr="005E7FBA">
        <w:rPr>
          <w:rFonts w:eastAsia="Calibri"/>
          <w:color w:val="000000"/>
        </w:rPr>
        <w:t xml:space="preserve"> </w:t>
      </w:r>
      <w:hyperlink r:id="rId11" w:history="1">
        <w:r w:rsidR="00FB520A" w:rsidRPr="009D44DE">
          <w:rPr>
            <w:rStyle w:val="Hyperlink"/>
          </w:rPr>
          <w:t>http://tukums.lv/lv/publiskie-iepirkumi</w:t>
        </w:r>
      </w:hyperlink>
      <w:r w:rsidR="00FB520A">
        <w:t xml:space="preserve"> </w:t>
      </w:r>
      <w:r w:rsidRPr="005E7FBA">
        <w:rPr>
          <w:rFonts w:eastAsia="Calibri"/>
        </w:rPr>
        <w:t xml:space="preserve">no </w:t>
      </w:r>
      <w:r w:rsidR="00397A4C" w:rsidRPr="005E7FBA">
        <w:rPr>
          <w:rFonts w:eastAsia="Calibri"/>
        </w:rPr>
        <w:t>iepirkuma</w:t>
      </w:r>
      <w:r w:rsidRPr="005E7FBA">
        <w:rPr>
          <w:rFonts w:eastAsia="Calibri"/>
        </w:rPr>
        <w:t xml:space="preserve"> procedūras izsludināšanas brīža.</w:t>
      </w:r>
    </w:p>
    <w:p w14:paraId="18C8AB33" w14:textId="77777777" w:rsidR="004C4335" w:rsidRPr="005E7FBA" w:rsidRDefault="004C4335" w:rsidP="00EF4356">
      <w:pPr>
        <w:numPr>
          <w:ilvl w:val="1"/>
          <w:numId w:val="2"/>
        </w:numPr>
        <w:spacing w:after="120" w:line="252" w:lineRule="auto"/>
        <w:ind w:left="0" w:firstLine="0"/>
        <w:jc w:val="both"/>
      </w:pPr>
      <w:r w:rsidRPr="005E7FBA">
        <w:t>Ja Pasūtītājs objektīvu iemeslu dēļ nevar nodrošināt brīvu un tiešu elektronisku pieeju Iepirkuma procedūras dokumentiem un visiem papildus nepieciešamajiem dokumentiem, Pasūtītājs tos izsūta vai izsniedz Piegādātājiem 6 (sešu) dienu laikā pēc tam, kad saņemts šo dokumentu pieprasījums.</w:t>
      </w:r>
    </w:p>
    <w:p w14:paraId="2A61CF9A" w14:textId="77777777" w:rsidR="004C4335" w:rsidRPr="005E7FBA" w:rsidRDefault="004C4335" w:rsidP="00EF4356">
      <w:pPr>
        <w:numPr>
          <w:ilvl w:val="1"/>
          <w:numId w:val="2"/>
        </w:numPr>
        <w:spacing w:after="120" w:line="252" w:lineRule="auto"/>
        <w:ind w:left="0" w:firstLine="0"/>
        <w:jc w:val="both"/>
      </w:pPr>
      <w:r w:rsidRPr="005E7FBA">
        <w:t>Iepirkuma procedūras dokumenti ir pieejami elektroniskā veidā bez maksas. Par to Iepirkuma procedūras dokumentu izsniegšanu, kurus nav iespējams izsniegt elektroniskā veidā, Pasūtītājs var pieprasīt samaksu, kas nepārsniedz faktiskos dokumentu pavairošanas un nosūtīšanas izdevumus.</w:t>
      </w:r>
    </w:p>
    <w:p w14:paraId="05660FB4" w14:textId="3FEC5860" w:rsidR="004C4335" w:rsidRPr="005E7FBA" w:rsidRDefault="004C4335" w:rsidP="00EF4356">
      <w:pPr>
        <w:numPr>
          <w:ilvl w:val="1"/>
          <w:numId w:val="2"/>
        </w:numPr>
        <w:spacing w:after="120" w:line="252" w:lineRule="auto"/>
        <w:ind w:left="0" w:firstLine="0"/>
        <w:jc w:val="both"/>
      </w:pPr>
      <w:r w:rsidRPr="005E7FBA">
        <w:t xml:space="preserve">Ja Ieinteresētais piegādātājs ne vēlāk kā </w:t>
      </w:r>
      <w:r w:rsidRPr="005E7FBA">
        <w:rPr>
          <w:rFonts w:eastAsia="Calibri"/>
        </w:rPr>
        <w:t>8 (astoņas) dienas</w:t>
      </w:r>
      <w:r w:rsidRPr="005E7FBA">
        <w:t xml:space="preserve"> </w:t>
      </w:r>
      <w:r w:rsidRPr="005E7FBA">
        <w:rPr>
          <w:rFonts w:eastAsia="Calibri"/>
        </w:rPr>
        <w:t xml:space="preserve">pirms </w:t>
      </w:r>
      <w:r w:rsidR="001054AB" w:rsidRPr="005E7FBA">
        <w:rPr>
          <w:rFonts w:eastAsia="Calibri"/>
        </w:rPr>
        <w:t>p</w:t>
      </w:r>
      <w:r w:rsidRPr="005E7FBA">
        <w:rPr>
          <w:rFonts w:eastAsia="Calibri"/>
        </w:rPr>
        <w:t>iedāvājumu iesniegšanas termiņa beigām</w:t>
      </w:r>
      <w:r w:rsidRPr="005E7FBA">
        <w:t xml:space="preserve"> ir pieprasījis papildu informāciju par Iepirkuma procedūru, Pasūtītājs to sniedz 5 (piecu) darb</w:t>
      </w:r>
      <w:r w:rsidR="008C10C7" w:rsidRPr="005E7FBA">
        <w:t xml:space="preserve">a </w:t>
      </w:r>
      <w:r w:rsidRPr="005E7FBA">
        <w:t xml:space="preserve">dienu laikā, bet ne vēlāk kā 6 (sešas) dienas pirms </w:t>
      </w:r>
      <w:r w:rsidR="001054AB" w:rsidRPr="005E7FBA">
        <w:rPr>
          <w:rFonts w:eastAsia="Calibri"/>
        </w:rPr>
        <w:t>p</w:t>
      </w:r>
      <w:r w:rsidRPr="005E7FBA">
        <w:rPr>
          <w:rFonts w:eastAsia="Calibri"/>
        </w:rPr>
        <w:t>iedāvājumu</w:t>
      </w:r>
      <w:r w:rsidRPr="005E7FBA">
        <w:t xml:space="preserve"> iesniegšanas termiņa beigām.</w:t>
      </w:r>
    </w:p>
    <w:p w14:paraId="2579609F" w14:textId="52805CA3" w:rsidR="004C4335" w:rsidRPr="005E7FBA" w:rsidRDefault="00B74759" w:rsidP="00230B32">
      <w:pPr>
        <w:numPr>
          <w:ilvl w:val="1"/>
          <w:numId w:val="2"/>
        </w:numPr>
        <w:spacing w:after="120" w:line="252" w:lineRule="auto"/>
        <w:ind w:left="0" w:firstLine="0"/>
        <w:jc w:val="both"/>
        <w:rPr>
          <w:rFonts w:eastAsia="Calibri"/>
        </w:rPr>
      </w:pPr>
      <w:r w:rsidRPr="005E7FBA">
        <w:t xml:space="preserve">Papildu informāciju par Iepirkuma procedūru, Pasūtītājs </w:t>
      </w:r>
      <w:r w:rsidR="004C4335" w:rsidRPr="005E7FBA">
        <w:t xml:space="preserve">ievieto </w:t>
      </w:r>
      <w:r w:rsidR="00846046" w:rsidRPr="005E7FBA">
        <w:t>n</w:t>
      </w:r>
      <w:r w:rsidR="004C4335" w:rsidRPr="005E7FBA">
        <w:t xml:space="preserve">olikuma 7.2.punktā norādītajā tīmekļvietnē, norādot arī uzdoto jautājumu, </w:t>
      </w:r>
      <w:r w:rsidR="004C4335" w:rsidRPr="005E7FBA">
        <w:rPr>
          <w:rFonts w:eastAsia="Calibri"/>
        </w:rPr>
        <w:t>nenorādot jautājuma uzdevēju</w:t>
      </w:r>
      <w:r w:rsidR="004C4335" w:rsidRPr="005E7FBA">
        <w:t>, kā arī nosūtot atbildi piegādātājam, kas uzdevis jautājumu.</w:t>
      </w:r>
      <w:r w:rsidR="001245A5" w:rsidRPr="005E7FBA">
        <w:t xml:space="preserve"> </w:t>
      </w:r>
      <w:r w:rsidR="004C4335" w:rsidRPr="005E7FBA">
        <w:rPr>
          <w:rFonts w:eastAsia="Calibri"/>
        </w:rPr>
        <w:t xml:space="preserve">Ja </w:t>
      </w:r>
      <w:r w:rsidR="004C4335" w:rsidRPr="005E7FBA">
        <w:t>papildu informāciju par Iepirkuma procedūru</w:t>
      </w:r>
      <w:r w:rsidR="004C4335" w:rsidRPr="005E7FBA">
        <w:rPr>
          <w:rFonts w:eastAsia="Calibri"/>
        </w:rPr>
        <w:t xml:space="preserve"> Pasūtītājs ir ievietojis </w:t>
      </w:r>
      <w:r w:rsidR="00846046" w:rsidRPr="005E7FBA">
        <w:rPr>
          <w:rFonts w:eastAsia="Calibri"/>
        </w:rPr>
        <w:t>n</w:t>
      </w:r>
      <w:r w:rsidR="004C4335" w:rsidRPr="005E7FBA">
        <w:rPr>
          <w:rFonts w:eastAsia="Calibri"/>
        </w:rPr>
        <w:t xml:space="preserve">olikuma </w:t>
      </w:r>
      <w:r w:rsidR="004C4335" w:rsidRPr="005E7FBA">
        <w:rPr>
          <w:rFonts w:eastAsia="Calibri"/>
        </w:rPr>
        <w:lastRenderedPageBreak/>
        <w:t xml:space="preserve">7.2.punktā norādītajā </w:t>
      </w:r>
      <w:r w:rsidR="004C4335" w:rsidRPr="005E7FBA">
        <w:t>tīmekļvietnē</w:t>
      </w:r>
      <w:r w:rsidR="004C4335" w:rsidRPr="005E7FBA">
        <w:rPr>
          <w:rFonts w:eastAsia="Calibri"/>
        </w:rPr>
        <w:t>, tiek uzskatīts, ka</w:t>
      </w:r>
      <w:r w:rsidR="001245A5" w:rsidRPr="005E7FBA">
        <w:rPr>
          <w:rFonts w:eastAsia="Calibri"/>
        </w:rPr>
        <w:t xml:space="preserve"> piegādātājs </w:t>
      </w:r>
      <w:r w:rsidR="004C4335" w:rsidRPr="005E7FBA">
        <w:rPr>
          <w:rFonts w:eastAsia="Calibri"/>
        </w:rPr>
        <w:t>ir saņēmis papildu informāciju.</w:t>
      </w:r>
    </w:p>
    <w:p w14:paraId="3C7C794C" w14:textId="6BD7B417" w:rsidR="004C4335" w:rsidRPr="005E7FBA" w:rsidRDefault="004C4335" w:rsidP="00EF4356">
      <w:pPr>
        <w:numPr>
          <w:ilvl w:val="1"/>
          <w:numId w:val="2"/>
        </w:numPr>
        <w:spacing w:after="120" w:line="252" w:lineRule="auto"/>
        <w:ind w:left="0" w:firstLine="0"/>
        <w:jc w:val="both"/>
        <w:rPr>
          <w:rFonts w:eastAsia="Calibri"/>
        </w:rPr>
      </w:pPr>
      <w:r w:rsidRPr="005E7FBA">
        <w:rPr>
          <w:rFonts w:eastAsia="Calibri"/>
        </w:rPr>
        <w:t xml:space="preserve">Pretendentiem ir pienākums sekot līdzi informācijai, kas saistībā ar šo iepirkumu tiks publicēta </w:t>
      </w:r>
      <w:r w:rsidR="00846046" w:rsidRPr="005E7FBA">
        <w:rPr>
          <w:rFonts w:eastAsia="Calibri"/>
        </w:rPr>
        <w:t>n</w:t>
      </w:r>
      <w:r w:rsidRPr="005E7FBA">
        <w:rPr>
          <w:rFonts w:eastAsia="Calibri"/>
        </w:rPr>
        <w:t xml:space="preserve">olikuma 7.2.punktā norādītajā </w:t>
      </w:r>
      <w:r w:rsidRPr="005E7FBA">
        <w:t>tīmekļvietnē</w:t>
      </w:r>
      <w:r w:rsidRPr="005E7FBA">
        <w:rPr>
          <w:rFonts w:eastAsia="Calibri"/>
        </w:rPr>
        <w:t>.</w:t>
      </w:r>
    </w:p>
    <w:p w14:paraId="10375457" w14:textId="436372C3" w:rsidR="004C4335" w:rsidRPr="005E7FBA" w:rsidRDefault="004C4335" w:rsidP="00CB4CA3">
      <w:pPr>
        <w:spacing w:after="120" w:line="252" w:lineRule="auto"/>
        <w:rPr>
          <w:rFonts w:eastAsia="Calibri"/>
          <w:caps/>
        </w:rPr>
      </w:pPr>
    </w:p>
    <w:p w14:paraId="35AB43A1" w14:textId="604E1E8E" w:rsidR="004C4335" w:rsidRPr="005E7FBA" w:rsidRDefault="001054AB" w:rsidP="00EF4356">
      <w:pPr>
        <w:pStyle w:val="ListParagraph"/>
        <w:numPr>
          <w:ilvl w:val="0"/>
          <w:numId w:val="1"/>
        </w:numPr>
        <w:spacing w:after="120" w:line="252" w:lineRule="auto"/>
        <w:contextualSpacing w:val="0"/>
        <w:jc w:val="center"/>
        <w:rPr>
          <w:rFonts w:eastAsia="Calibri"/>
          <w:b/>
        </w:rPr>
      </w:pPr>
      <w:r w:rsidRPr="005E7FBA">
        <w:rPr>
          <w:rFonts w:eastAsia="Calibri"/>
          <w:b/>
        </w:rPr>
        <w:t xml:space="preserve">PRASĪBAS </w:t>
      </w:r>
      <w:r w:rsidR="004C4335" w:rsidRPr="005E7FBA">
        <w:rPr>
          <w:rFonts w:eastAsia="Calibri"/>
          <w:b/>
        </w:rPr>
        <w:t>PIEDĀVĀJUMA NOFORMĒJUMAM UN IESNIEGŠANAI</w:t>
      </w:r>
    </w:p>
    <w:p w14:paraId="3570A0E6" w14:textId="3CD97810" w:rsidR="00DF71D6" w:rsidRPr="005E7FBA" w:rsidRDefault="00DF71D6" w:rsidP="00EF4356">
      <w:pPr>
        <w:numPr>
          <w:ilvl w:val="0"/>
          <w:numId w:val="2"/>
        </w:numPr>
        <w:spacing w:after="120" w:line="252" w:lineRule="auto"/>
        <w:ind w:left="0" w:firstLine="0"/>
        <w:jc w:val="both"/>
        <w:rPr>
          <w:rFonts w:eastAsia="Calibri"/>
        </w:rPr>
      </w:pPr>
      <w:r w:rsidRPr="005E7FBA">
        <w:rPr>
          <w:rFonts w:eastAsia="Calibri"/>
          <w:lang w:eastAsia="lv-LV"/>
        </w:rPr>
        <w:t>Pretendenti, iesniedzot piedāvājumu, vienlaikus apņemas ievērot visus noteiktos nosacījumus, t.sk. dokumentu noformēšanā un iesniegšanā, un precīzi ievērot iepirkuma procedūras nolikumā un tā pielikumos noteiktās prasības.</w:t>
      </w:r>
    </w:p>
    <w:p w14:paraId="055C37A6" w14:textId="67F4CD30" w:rsidR="004C4335" w:rsidRPr="005E7FBA" w:rsidRDefault="004C4335" w:rsidP="00EF4356">
      <w:pPr>
        <w:numPr>
          <w:ilvl w:val="0"/>
          <w:numId w:val="2"/>
        </w:numPr>
        <w:spacing w:after="120" w:line="252" w:lineRule="auto"/>
        <w:ind w:left="0" w:firstLine="0"/>
        <w:jc w:val="both"/>
        <w:rPr>
          <w:rFonts w:eastAsia="Calibri"/>
        </w:rPr>
      </w:pPr>
      <w:r w:rsidRPr="005E7FBA">
        <w:rPr>
          <w:rFonts w:eastAsia="Calibri"/>
        </w:rPr>
        <w:t xml:space="preserve">Pretendents ir tiesīgs iesniegt </w:t>
      </w:r>
      <w:r w:rsidRPr="005E7FBA">
        <w:rPr>
          <w:rFonts w:eastAsia="Calibri"/>
          <w:u w:val="single"/>
        </w:rPr>
        <w:t>ti</w:t>
      </w:r>
      <w:r w:rsidR="001054AB" w:rsidRPr="005E7FBA">
        <w:rPr>
          <w:rFonts w:eastAsia="Calibri"/>
          <w:u w:val="single"/>
        </w:rPr>
        <w:t>kai vienu p</w:t>
      </w:r>
      <w:r w:rsidRPr="005E7FBA">
        <w:rPr>
          <w:rFonts w:eastAsia="Calibri"/>
          <w:u w:val="single"/>
        </w:rPr>
        <w:t>iedāvājuma variantu</w:t>
      </w:r>
      <w:r w:rsidRPr="005E7FBA">
        <w:rPr>
          <w:rFonts w:eastAsia="Calibri"/>
        </w:rPr>
        <w:t>.</w:t>
      </w:r>
    </w:p>
    <w:p w14:paraId="3DCF8FE8" w14:textId="24AE8E21" w:rsidR="004C4335" w:rsidRPr="005E7FBA" w:rsidRDefault="004C4335" w:rsidP="00EF4356">
      <w:pPr>
        <w:numPr>
          <w:ilvl w:val="0"/>
          <w:numId w:val="2"/>
        </w:numPr>
        <w:spacing w:after="120" w:line="252" w:lineRule="auto"/>
        <w:ind w:left="0" w:firstLine="0"/>
        <w:jc w:val="both"/>
        <w:rPr>
          <w:rFonts w:eastAsia="Calibri"/>
        </w:rPr>
      </w:pPr>
      <w:r w:rsidRPr="005E7FBA">
        <w:rPr>
          <w:rFonts w:eastAsia="Calibri"/>
        </w:rPr>
        <w:t>Piedāvājumam pilnībā jāatbilst Nolikumā un tā pielikumos minētajām prasībām.</w:t>
      </w:r>
    </w:p>
    <w:p w14:paraId="5ED07E63" w14:textId="31E447D6" w:rsidR="004C4335" w:rsidRPr="005E7FBA" w:rsidRDefault="001054AB" w:rsidP="00EF4356">
      <w:pPr>
        <w:numPr>
          <w:ilvl w:val="0"/>
          <w:numId w:val="2"/>
        </w:numPr>
        <w:spacing w:after="120" w:line="252" w:lineRule="auto"/>
        <w:ind w:left="0" w:firstLine="0"/>
        <w:jc w:val="both"/>
        <w:rPr>
          <w:rFonts w:eastAsia="Calibri"/>
        </w:rPr>
      </w:pPr>
      <w:r w:rsidRPr="005E7FBA">
        <w:rPr>
          <w:rFonts w:eastAsia="Calibri"/>
        </w:rPr>
        <w:t>Pretendents sagatavo 1 (vienu) p</w:t>
      </w:r>
      <w:r w:rsidR="004C4335" w:rsidRPr="005E7FBA">
        <w:rPr>
          <w:rFonts w:eastAsia="Calibri"/>
        </w:rPr>
        <w:t>ie</w:t>
      </w:r>
      <w:r w:rsidR="00A431F2" w:rsidRPr="005E7FBA">
        <w:rPr>
          <w:rFonts w:eastAsia="Calibri"/>
        </w:rPr>
        <w:t>dāvājuma</w:t>
      </w:r>
      <w:r w:rsidR="004C4335" w:rsidRPr="005E7FBA">
        <w:rPr>
          <w:rFonts w:eastAsia="Calibri"/>
        </w:rPr>
        <w:t xml:space="preserve"> dokumentu oriģinālu ar atzīmi “ORIĢINĀLS” un vienu kopiju ar atzīmi “KOPIJA”.</w:t>
      </w:r>
    </w:p>
    <w:p w14:paraId="7F8D8443" w14:textId="6935E13C" w:rsidR="004C4335" w:rsidRPr="005E7FBA" w:rsidRDefault="004C4335" w:rsidP="00EF4356">
      <w:pPr>
        <w:numPr>
          <w:ilvl w:val="0"/>
          <w:numId w:val="2"/>
        </w:numPr>
        <w:spacing w:after="120" w:line="252" w:lineRule="auto"/>
        <w:ind w:left="0" w:firstLine="0"/>
        <w:jc w:val="both"/>
        <w:rPr>
          <w:rFonts w:eastAsia="Calibri"/>
        </w:rPr>
      </w:pPr>
      <w:r w:rsidRPr="005E7FBA">
        <w:rPr>
          <w:rFonts w:eastAsia="Calibri"/>
        </w:rPr>
        <w:t>Piedāvājums ir jāiesniedz vienā aizlīmētā iepakojumā. Piedāvājuma iepakojuma līmējuma vietai jābūt apstiprinātai ar Pretendenta paraksttiesīgās vai pilnvarotās personas parakstu.</w:t>
      </w:r>
    </w:p>
    <w:p w14:paraId="7317F88C" w14:textId="77777777" w:rsidR="004C4335" w:rsidRPr="005E7FBA" w:rsidRDefault="004C4335" w:rsidP="00EF4356">
      <w:pPr>
        <w:numPr>
          <w:ilvl w:val="0"/>
          <w:numId w:val="2"/>
        </w:numPr>
        <w:spacing w:after="120" w:line="252" w:lineRule="auto"/>
        <w:ind w:left="0" w:firstLine="0"/>
        <w:contextualSpacing/>
        <w:jc w:val="both"/>
        <w:rPr>
          <w:rFonts w:eastAsia="Calibri"/>
        </w:rPr>
      </w:pPr>
      <w:r w:rsidRPr="005E7FBA">
        <w:rPr>
          <w:rFonts w:eastAsia="Calibri"/>
          <w:u w:val="single"/>
        </w:rPr>
        <w:t>Uz iepakojuma jānorāda šāda informācija:</w:t>
      </w:r>
    </w:p>
    <w:p w14:paraId="79A6F696" w14:textId="64C5958F" w:rsidR="004C4335" w:rsidRPr="00F63D12" w:rsidRDefault="004C4335" w:rsidP="00EF4356">
      <w:pPr>
        <w:keepNext/>
        <w:widowControl w:val="0"/>
        <w:numPr>
          <w:ilvl w:val="1"/>
          <w:numId w:val="2"/>
        </w:numPr>
        <w:autoSpaceDE w:val="0"/>
        <w:autoSpaceDN w:val="0"/>
        <w:spacing w:after="120" w:line="252" w:lineRule="auto"/>
        <w:ind w:left="0" w:firstLine="0"/>
        <w:contextualSpacing/>
        <w:jc w:val="both"/>
        <w:outlineLvl w:val="2"/>
        <w:rPr>
          <w:i/>
        </w:rPr>
      </w:pPr>
      <w:r w:rsidRPr="005E7FBA">
        <w:rPr>
          <w:rFonts w:eastAsia="Calibri"/>
          <w:i/>
        </w:rPr>
        <w:t xml:space="preserve">Pasūtītāja nosaukums un </w:t>
      </w:r>
      <w:r w:rsidRPr="00F63D12">
        <w:rPr>
          <w:rFonts w:eastAsia="Calibri"/>
          <w:i/>
        </w:rPr>
        <w:t xml:space="preserve">juridiskā adrese: </w:t>
      </w:r>
      <w:r w:rsidR="00D923A5" w:rsidRPr="00F63D12">
        <w:rPr>
          <w:i/>
        </w:rPr>
        <w:t>SIA “</w:t>
      </w:r>
      <w:r w:rsidR="00F63D12" w:rsidRPr="00F63D12">
        <w:rPr>
          <w:i/>
        </w:rPr>
        <w:t>Tukuma s</w:t>
      </w:r>
      <w:r w:rsidR="00BC34AB" w:rsidRPr="00F63D12">
        <w:rPr>
          <w:i/>
        </w:rPr>
        <w:t>iltums</w:t>
      </w:r>
      <w:r w:rsidR="00D923A5" w:rsidRPr="00F63D12">
        <w:rPr>
          <w:i/>
        </w:rPr>
        <w:t>”</w:t>
      </w:r>
      <w:r w:rsidRPr="00F63D12">
        <w:rPr>
          <w:rFonts w:eastAsia="Calibri"/>
          <w:i/>
        </w:rPr>
        <w:t xml:space="preserve">, </w:t>
      </w:r>
      <w:r w:rsidR="00F63D12" w:rsidRPr="00F63D12">
        <w:rPr>
          <w:i/>
        </w:rPr>
        <w:t xml:space="preserve">Asteru iela 6, Tukums, </w:t>
      </w:r>
      <w:r w:rsidR="00F63D12" w:rsidRPr="00F63D12">
        <w:rPr>
          <w:i/>
          <w:bdr w:val="none" w:sz="0" w:space="0" w:color="auto" w:frame="1"/>
        </w:rPr>
        <w:t>Tukuma</w:t>
      </w:r>
      <w:r w:rsidR="00F63D12" w:rsidRPr="00F63D12">
        <w:rPr>
          <w:i/>
        </w:rPr>
        <w:t xml:space="preserve"> nov., LV-3101</w:t>
      </w:r>
      <w:r w:rsidR="00CE3F71" w:rsidRPr="00F63D12">
        <w:rPr>
          <w:i/>
        </w:rPr>
        <w:t>;</w:t>
      </w:r>
    </w:p>
    <w:p w14:paraId="154ECFB5" w14:textId="1AA57131" w:rsidR="004C4335" w:rsidRPr="00E9147F" w:rsidRDefault="004C4335" w:rsidP="00EF4356">
      <w:pPr>
        <w:keepNext/>
        <w:widowControl w:val="0"/>
        <w:numPr>
          <w:ilvl w:val="1"/>
          <w:numId w:val="2"/>
        </w:numPr>
        <w:autoSpaceDE w:val="0"/>
        <w:autoSpaceDN w:val="0"/>
        <w:spacing w:after="120" w:line="252" w:lineRule="auto"/>
        <w:ind w:left="0" w:firstLine="0"/>
        <w:contextualSpacing/>
        <w:jc w:val="both"/>
        <w:outlineLvl w:val="2"/>
        <w:rPr>
          <w:rFonts w:eastAsia="Calibri"/>
          <w:i/>
        </w:rPr>
      </w:pPr>
      <w:r w:rsidRPr="005E7FBA">
        <w:rPr>
          <w:rFonts w:eastAsia="Calibri"/>
          <w:i/>
        </w:rPr>
        <w:t xml:space="preserve">Pretendenta nosaukums un </w:t>
      </w:r>
      <w:r w:rsidRPr="00E9147F">
        <w:rPr>
          <w:rFonts w:eastAsia="Calibri"/>
          <w:i/>
        </w:rPr>
        <w:t>juridiskā adrese;</w:t>
      </w:r>
    </w:p>
    <w:p w14:paraId="0B8305EF" w14:textId="71E6AF05" w:rsidR="004C4335" w:rsidRPr="005E7FBA" w:rsidRDefault="004C4335" w:rsidP="00EF4356">
      <w:pPr>
        <w:keepNext/>
        <w:widowControl w:val="0"/>
        <w:numPr>
          <w:ilvl w:val="1"/>
          <w:numId w:val="2"/>
        </w:numPr>
        <w:autoSpaceDE w:val="0"/>
        <w:autoSpaceDN w:val="0"/>
        <w:spacing w:after="120" w:line="252" w:lineRule="auto"/>
        <w:ind w:left="0" w:firstLine="0"/>
        <w:contextualSpacing/>
        <w:jc w:val="both"/>
        <w:outlineLvl w:val="2"/>
        <w:rPr>
          <w:rFonts w:eastAsia="Calibri"/>
          <w:i/>
        </w:rPr>
      </w:pPr>
      <w:r w:rsidRPr="00E9147F">
        <w:rPr>
          <w:rFonts w:eastAsia="Calibri"/>
          <w:i/>
        </w:rPr>
        <w:t xml:space="preserve">Atzīme: Piedāvājums </w:t>
      </w:r>
      <w:r w:rsidR="00397A4C" w:rsidRPr="00E9147F">
        <w:rPr>
          <w:rFonts w:eastAsia="Calibri"/>
          <w:i/>
        </w:rPr>
        <w:t>iepirkuma</w:t>
      </w:r>
      <w:r w:rsidRPr="00E9147F">
        <w:rPr>
          <w:rFonts w:eastAsia="Calibri"/>
          <w:i/>
        </w:rPr>
        <w:t xml:space="preserve"> procedūrai </w:t>
      </w:r>
      <w:r w:rsidR="00CB4CA3" w:rsidRPr="00E9147F">
        <w:rPr>
          <w:rFonts w:eastAsia="Calibri"/>
          <w:i/>
        </w:rPr>
        <w:t>“</w:t>
      </w:r>
      <w:r w:rsidR="00FB3013" w:rsidRPr="00FB3013">
        <w:rPr>
          <w:bCs/>
          <w:color w:val="000000"/>
        </w:rPr>
        <w:t>Siltumtrases rekonstrukcija Zemītes ielas katlu mājas rajonā Tukumā</w:t>
      </w:r>
      <w:r w:rsidRPr="00E9147F">
        <w:rPr>
          <w:rFonts w:eastAsia="Calibri"/>
          <w:i/>
        </w:rPr>
        <w:t xml:space="preserve">”, identifikācijas </w:t>
      </w:r>
      <w:r w:rsidRPr="005E7FBA">
        <w:rPr>
          <w:rFonts w:eastAsia="Calibri"/>
          <w:i/>
        </w:rPr>
        <w:t>Nr.</w:t>
      </w:r>
      <w:r w:rsidR="00AD6DAC" w:rsidRPr="00AD6DAC">
        <w:rPr>
          <w:rFonts w:eastAsia="Calibri"/>
          <w:i/>
        </w:rPr>
        <w:t>4.3.1.0/17/A/073</w:t>
      </w:r>
      <w:r w:rsidRPr="00AD6DAC">
        <w:rPr>
          <w:rFonts w:eastAsia="Calibri"/>
          <w:i/>
        </w:rPr>
        <w:t>;</w:t>
      </w:r>
    </w:p>
    <w:p w14:paraId="3C8757A0" w14:textId="4DDF4DED" w:rsidR="004C4335" w:rsidRPr="005E7FBA" w:rsidRDefault="004C4335" w:rsidP="00EF4356">
      <w:pPr>
        <w:keepNext/>
        <w:widowControl w:val="0"/>
        <w:numPr>
          <w:ilvl w:val="1"/>
          <w:numId w:val="2"/>
        </w:numPr>
        <w:autoSpaceDE w:val="0"/>
        <w:autoSpaceDN w:val="0"/>
        <w:spacing w:after="120" w:line="252" w:lineRule="auto"/>
        <w:ind w:left="0" w:firstLine="0"/>
        <w:jc w:val="both"/>
        <w:outlineLvl w:val="2"/>
        <w:rPr>
          <w:rFonts w:eastAsia="Calibri"/>
          <w:i/>
        </w:rPr>
      </w:pPr>
      <w:r w:rsidRPr="005E7FBA">
        <w:rPr>
          <w:rFonts w:eastAsia="Calibri"/>
          <w:i/>
        </w:rPr>
        <w:t xml:space="preserve">Norāde: </w:t>
      </w:r>
      <w:r w:rsidR="00BB2988" w:rsidRPr="005E7FBA">
        <w:rPr>
          <w:rFonts w:eastAsia="Calibri"/>
          <w:i/>
        </w:rPr>
        <w:t>“</w:t>
      </w:r>
      <w:r w:rsidRPr="005E7FBA">
        <w:rPr>
          <w:rFonts w:eastAsia="Calibri"/>
          <w:i/>
        </w:rPr>
        <w:t>Neatvērt pirms piedāvājuma iesniegšanas termiņa beigām”.</w:t>
      </w:r>
    </w:p>
    <w:p w14:paraId="2F3958A3" w14:textId="716E53FA" w:rsidR="004C4335" w:rsidRPr="005E7FBA" w:rsidRDefault="004C4335" w:rsidP="00EF4356">
      <w:pPr>
        <w:numPr>
          <w:ilvl w:val="0"/>
          <w:numId w:val="2"/>
        </w:numPr>
        <w:spacing w:after="120" w:line="252" w:lineRule="auto"/>
        <w:ind w:left="0" w:firstLine="0"/>
        <w:jc w:val="both"/>
        <w:rPr>
          <w:rFonts w:eastAsia="Calibri"/>
        </w:rPr>
      </w:pPr>
      <w:r w:rsidRPr="005E7FBA">
        <w:rPr>
          <w:rFonts w:eastAsia="Calibri"/>
        </w:rPr>
        <w:t xml:space="preserve">Pretendenti sedz visas izmaksas, kas saistītas ar viņu </w:t>
      </w:r>
      <w:r w:rsidR="001054AB" w:rsidRPr="005E7FBA">
        <w:rPr>
          <w:rFonts w:eastAsia="Calibri"/>
        </w:rPr>
        <w:t>p</w:t>
      </w:r>
      <w:r w:rsidRPr="005E7FBA">
        <w:rPr>
          <w:rFonts w:eastAsia="Calibri"/>
        </w:rPr>
        <w:t>iedāvājuma sagatavošanu un iesniegšanu Pasūtītājam.</w:t>
      </w:r>
    </w:p>
    <w:p w14:paraId="460A31F1" w14:textId="5DE72B4A" w:rsidR="004C4335" w:rsidRPr="005E7FBA" w:rsidRDefault="004C4335" w:rsidP="00EF4356">
      <w:pPr>
        <w:numPr>
          <w:ilvl w:val="0"/>
          <w:numId w:val="2"/>
        </w:numPr>
        <w:spacing w:after="120" w:line="252" w:lineRule="auto"/>
        <w:ind w:left="0" w:firstLine="0"/>
        <w:jc w:val="both"/>
        <w:rPr>
          <w:rFonts w:eastAsia="Calibri"/>
        </w:rPr>
      </w:pPr>
      <w:r w:rsidRPr="005E7FBA">
        <w:rPr>
          <w:rFonts w:eastAsia="Calibri"/>
        </w:rPr>
        <w:lastRenderedPageBreak/>
        <w:t xml:space="preserve">Piedāvājums jāiesniedz latviešu valodā drukātā veidā, bez labojumiem un dzēsumiem. Ja </w:t>
      </w:r>
      <w:r w:rsidR="00BC34AB" w:rsidRPr="005E7FBA">
        <w:rPr>
          <w:rFonts w:eastAsia="Calibri"/>
        </w:rPr>
        <w:t>Pretendents</w:t>
      </w:r>
      <w:r w:rsidRPr="005E7FBA">
        <w:rPr>
          <w:rFonts w:eastAsia="Calibri"/>
        </w:rPr>
        <w:t xml:space="preserve"> iesniedz dokumentus kādā citā svešvalodā, tiem jāpievieno paraksttiesīgās vai pilnvarotās personas (pievienojot pilnvaru vai tās kopiju) apliecināts tulkojums latviešu valodā.</w:t>
      </w:r>
    </w:p>
    <w:p w14:paraId="102AC465" w14:textId="01406282" w:rsidR="004C4335" w:rsidRPr="005E7FBA" w:rsidRDefault="00BC34AB" w:rsidP="00EF4356">
      <w:pPr>
        <w:numPr>
          <w:ilvl w:val="0"/>
          <w:numId w:val="2"/>
        </w:numPr>
        <w:spacing w:after="120" w:line="252" w:lineRule="auto"/>
        <w:ind w:left="0" w:firstLine="0"/>
        <w:jc w:val="both"/>
        <w:rPr>
          <w:rFonts w:eastAsia="Calibri"/>
        </w:rPr>
      </w:pPr>
      <w:r w:rsidRPr="005E7FBA">
        <w:rPr>
          <w:rFonts w:eastAsia="Calibri"/>
        </w:rPr>
        <w:t>P</w:t>
      </w:r>
      <w:r w:rsidR="004C4335" w:rsidRPr="005E7FBA">
        <w:rPr>
          <w:rFonts w:eastAsia="Calibri"/>
        </w:rPr>
        <w:t xml:space="preserve">iedāvājuma dokumenti jāsagatavo un jānoformē saskaņā ar 2010.gada 28.septembra Ministru kabineta noteikumiem Nr.916 “Dokumentu izstrādāšanas un noformēšanas kārtība” un </w:t>
      </w:r>
      <w:r w:rsidR="007B1A27" w:rsidRPr="005E7FBA">
        <w:rPr>
          <w:rFonts w:eastAsia="Calibri"/>
        </w:rPr>
        <w:t>n</w:t>
      </w:r>
      <w:r w:rsidR="004C4335" w:rsidRPr="005E7FBA">
        <w:rPr>
          <w:rFonts w:eastAsia="Calibri"/>
        </w:rPr>
        <w:t>olikuma prasībām.</w:t>
      </w:r>
    </w:p>
    <w:p w14:paraId="53BD0200" w14:textId="6B09C0B9" w:rsidR="004C4335" w:rsidRPr="005E7FBA" w:rsidRDefault="004C4335" w:rsidP="00EF4356">
      <w:pPr>
        <w:numPr>
          <w:ilvl w:val="0"/>
          <w:numId w:val="2"/>
        </w:numPr>
        <w:spacing w:after="120" w:line="252" w:lineRule="auto"/>
        <w:ind w:left="0" w:firstLine="0"/>
        <w:jc w:val="both"/>
        <w:rPr>
          <w:rFonts w:eastAsia="Calibri"/>
        </w:rPr>
      </w:pPr>
      <w:r w:rsidRPr="005E7FBA">
        <w:rPr>
          <w:rFonts w:eastAsia="Calibri"/>
        </w:rPr>
        <w:t xml:space="preserve">Piedāvājuma </w:t>
      </w:r>
      <w:r w:rsidRPr="005E7FBA">
        <w:t>dokumentiem jābūt skaidri salasāmiem, lai izvairītos no jebkādiem pārpratumiem. Vārdiem un skaitļiem jābūt bez iestarpinājumiem vai labojumiem. Ja pastāvēs jebkāda veida pretrunas starp oriģinālu un kopiju, noteicošais būs oriģināls. Ja pastāvēs jebkāda veida pretrunas starp skaitlisko vērtību apzīmējumiem ar vārdiem un skaitļiem, noteicošais būs apzīmējums ar vārdiem.</w:t>
      </w:r>
    </w:p>
    <w:p w14:paraId="15029364" w14:textId="54BBF0B6" w:rsidR="004C4335" w:rsidRPr="005E7FBA" w:rsidRDefault="004C4335" w:rsidP="00EF4356">
      <w:pPr>
        <w:pStyle w:val="BodyText"/>
        <w:numPr>
          <w:ilvl w:val="0"/>
          <w:numId w:val="2"/>
        </w:numPr>
        <w:spacing w:after="120" w:line="252" w:lineRule="auto"/>
        <w:ind w:left="0" w:firstLine="0"/>
        <w:contextualSpacing/>
        <w:rPr>
          <w:szCs w:val="24"/>
        </w:rPr>
      </w:pPr>
      <w:r w:rsidRPr="005E7FBA">
        <w:rPr>
          <w:szCs w:val="24"/>
        </w:rPr>
        <w:t xml:space="preserve">Katram </w:t>
      </w:r>
      <w:r w:rsidR="001054AB" w:rsidRPr="005E7FBA">
        <w:rPr>
          <w:szCs w:val="24"/>
        </w:rPr>
        <w:t>p</w:t>
      </w:r>
      <w:r w:rsidRPr="005E7FBA">
        <w:rPr>
          <w:szCs w:val="24"/>
        </w:rPr>
        <w:t>iedāvājuma eksemplāram (gan oriģinālam, gan kopijai) jābūt:</w:t>
      </w:r>
    </w:p>
    <w:p w14:paraId="1EDD318E" w14:textId="77777777" w:rsidR="004C4335" w:rsidRPr="005E7FBA" w:rsidRDefault="004C4335" w:rsidP="00EF4356">
      <w:pPr>
        <w:pStyle w:val="BodyText"/>
        <w:numPr>
          <w:ilvl w:val="1"/>
          <w:numId w:val="2"/>
        </w:numPr>
        <w:spacing w:after="120" w:line="252" w:lineRule="auto"/>
        <w:ind w:left="0" w:firstLine="0"/>
        <w:contextualSpacing/>
        <w:rPr>
          <w:szCs w:val="24"/>
        </w:rPr>
      </w:pPr>
      <w:r w:rsidRPr="005E7FBA">
        <w:rPr>
          <w:szCs w:val="24"/>
        </w:rPr>
        <w:t>caurauklotam (cauršūtam), tā, lai nebūtu, iespējams nomainīt lapas;</w:t>
      </w:r>
    </w:p>
    <w:p w14:paraId="26C2E057" w14:textId="6C1C0A56" w:rsidR="004C4335" w:rsidRPr="005E7FBA" w:rsidRDefault="004C4335" w:rsidP="00EF4356">
      <w:pPr>
        <w:pStyle w:val="BodyText"/>
        <w:numPr>
          <w:ilvl w:val="1"/>
          <w:numId w:val="2"/>
        </w:numPr>
        <w:spacing w:after="120" w:line="252" w:lineRule="auto"/>
        <w:ind w:left="0" w:firstLine="0"/>
        <w:contextualSpacing/>
        <w:rPr>
          <w:szCs w:val="24"/>
        </w:rPr>
      </w:pPr>
      <w:r w:rsidRPr="005E7FBA">
        <w:rPr>
          <w:szCs w:val="24"/>
        </w:rPr>
        <w:t xml:space="preserve">uz pēdējās lapas aizmugures cauršūšanai izmantojamā aukla jānostiprina ar pārlīmētu lapu, kurā norādīts cauršūto lapu skaits, ko ar savu parakstu un </w:t>
      </w:r>
      <w:r w:rsidR="007B1A27" w:rsidRPr="005E7FBA">
        <w:rPr>
          <w:szCs w:val="24"/>
        </w:rPr>
        <w:t>p</w:t>
      </w:r>
      <w:r w:rsidRPr="005E7FBA">
        <w:rPr>
          <w:szCs w:val="24"/>
        </w:rPr>
        <w:t>retendenta zīmoga (ja tāds ir) nospiedumu apliecina Pretendenta paraksttiesīgā vai tā pilnvarotā persona;</w:t>
      </w:r>
    </w:p>
    <w:p w14:paraId="1D253596" w14:textId="77777777" w:rsidR="004C4335" w:rsidRPr="005E7FBA" w:rsidRDefault="004C4335" w:rsidP="00EF4356">
      <w:pPr>
        <w:pStyle w:val="BodyText"/>
        <w:numPr>
          <w:ilvl w:val="1"/>
          <w:numId w:val="2"/>
        </w:numPr>
        <w:spacing w:after="120" w:line="252" w:lineRule="auto"/>
        <w:ind w:left="0" w:firstLine="0"/>
        <w:contextualSpacing/>
        <w:rPr>
          <w:szCs w:val="24"/>
        </w:rPr>
      </w:pPr>
      <w:r w:rsidRPr="005E7FBA">
        <w:rPr>
          <w:szCs w:val="24"/>
        </w:rPr>
        <w:t>ar secīgi numurētām lapām;</w:t>
      </w:r>
    </w:p>
    <w:p w14:paraId="37857603" w14:textId="77777777" w:rsidR="004C4335" w:rsidRPr="005E7FBA" w:rsidRDefault="004C4335" w:rsidP="00EF4356">
      <w:pPr>
        <w:pStyle w:val="BodyText"/>
        <w:numPr>
          <w:ilvl w:val="1"/>
          <w:numId w:val="2"/>
        </w:numPr>
        <w:spacing w:after="120" w:line="252" w:lineRule="auto"/>
        <w:ind w:left="0" w:firstLine="0"/>
        <w:rPr>
          <w:szCs w:val="24"/>
        </w:rPr>
      </w:pPr>
      <w:r w:rsidRPr="005E7FBA">
        <w:rPr>
          <w:szCs w:val="24"/>
        </w:rPr>
        <w:t>ar pievienotu satura rādītāju.</w:t>
      </w:r>
    </w:p>
    <w:p w14:paraId="160D259D" w14:textId="3305BC47" w:rsidR="004C4335" w:rsidRPr="005E7FBA" w:rsidRDefault="004C4335" w:rsidP="00EF4356">
      <w:pPr>
        <w:numPr>
          <w:ilvl w:val="0"/>
          <w:numId w:val="2"/>
        </w:numPr>
        <w:spacing w:after="120" w:line="252" w:lineRule="auto"/>
        <w:ind w:left="0" w:firstLine="0"/>
        <w:jc w:val="both"/>
        <w:rPr>
          <w:rFonts w:eastAsia="Calibri"/>
        </w:rPr>
      </w:pPr>
      <w:r w:rsidRPr="005E7FBA">
        <w:rPr>
          <w:rFonts w:eastAsia="Calibri"/>
        </w:rPr>
        <w:t xml:space="preserve">Pretendents pirms </w:t>
      </w:r>
      <w:r w:rsidR="001054AB" w:rsidRPr="005E7FBA">
        <w:rPr>
          <w:rFonts w:eastAsia="Calibri"/>
        </w:rPr>
        <w:t>p</w:t>
      </w:r>
      <w:r w:rsidRPr="005E7FBA">
        <w:rPr>
          <w:rFonts w:eastAsia="Calibri"/>
        </w:rPr>
        <w:t>iedāvājuma iesniegšanas termiņa beigām va</w:t>
      </w:r>
      <w:r w:rsidR="00BC34AB" w:rsidRPr="005E7FBA">
        <w:rPr>
          <w:rFonts w:eastAsia="Calibri"/>
        </w:rPr>
        <w:t xml:space="preserve">r grozīt vai atsaukt iesniegto </w:t>
      </w:r>
      <w:r w:rsidR="001054AB" w:rsidRPr="005E7FBA">
        <w:rPr>
          <w:rFonts w:eastAsia="Calibri"/>
        </w:rPr>
        <w:t>p</w:t>
      </w:r>
      <w:r w:rsidRPr="005E7FBA">
        <w:rPr>
          <w:rFonts w:eastAsia="Calibri"/>
        </w:rPr>
        <w:t>iedāvājumu.</w:t>
      </w:r>
    </w:p>
    <w:p w14:paraId="0AC8B58B" w14:textId="0D82C494" w:rsidR="00670E60" w:rsidRPr="005E7FBA" w:rsidRDefault="00670E60" w:rsidP="007B1D15">
      <w:pPr>
        <w:numPr>
          <w:ilvl w:val="0"/>
          <w:numId w:val="2"/>
        </w:numPr>
        <w:spacing w:after="120" w:line="252" w:lineRule="auto"/>
        <w:ind w:left="0" w:firstLine="0"/>
        <w:contextualSpacing/>
        <w:jc w:val="both"/>
        <w:rPr>
          <w:rFonts w:eastAsia="Calibri"/>
        </w:rPr>
      </w:pPr>
      <w:r w:rsidRPr="005E7FBA">
        <w:t>Piedāvājumā dokumenti jāsakārto šādā secībā:</w:t>
      </w:r>
    </w:p>
    <w:p w14:paraId="1E42C56B" w14:textId="24D17E3E" w:rsidR="00670E60" w:rsidRPr="005E7FBA" w:rsidRDefault="00670E60" w:rsidP="007B1D15">
      <w:pPr>
        <w:pStyle w:val="ListParagraph"/>
        <w:numPr>
          <w:ilvl w:val="1"/>
          <w:numId w:val="2"/>
        </w:numPr>
        <w:spacing w:after="120" w:line="252" w:lineRule="auto"/>
        <w:ind w:left="0" w:firstLine="0"/>
        <w:jc w:val="both"/>
        <w:rPr>
          <w:rFonts w:eastAsia="Calibri"/>
        </w:rPr>
      </w:pPr>
      <w:r w:rsidRPr="005E7FBA">
        <w:rPr>
          <w:rFonts w:eastAsia="Calibri"/>
        </w:rPr>
        <w:t>Piedāvājuma vēstule</w:t>
      </w:r>
      <w:r w:rsidRPr="005E7FBA">
        <w:t>.</w:t>
      </w:r>
    </w:p>
    <w:p w14:paraId="31B8D4ED" w14:textId="37C47931" w:rsidR="00670E60" w:rsidRPr="005E7FBA" w:rsidRDefault="00670E60" w:rsidP="007B1D15">
      <w:pPr>
        <w:pStyle w:val="ListParagraph"/>
        <w:numPr>
          <w:ilvl w:val="1"/>
          <w:numId w:val="2"/>
        </w:numPr>
        <w:spacing w:after="120" w:line="252" w:lineRule="auto"/>
        <w:ind w:left="0" w:firstLine="0"/>
        <w:jc w:val="both"/>
        <w:rPr>
          <w:rFonts w:eastAsia="Calibri"/>
        </w:rPr>
      </w:pPr>
      <w:r w:rsidRPr="005E7FBA">
        <w:t>Piedāvājuma nodrošinājuma kopija</w:t>
      </w:r>
      <w:r w:rsidR="009E34AF" w:rsidRPr="005E7FBA">
        <w:t>.</w:t>
      </w:r>
    </w:p>
    <w:p w14:paraId="0FBE5124" w14:textId="7917ED05" w:rsidR="009E34AF" w:rsidRPr="00FB3013" w:rsidRDefault="009E34AF" w:rsidP="007B1D15">
      <w:pPr>
        <w:pStyle w:val="ListParagraph"/>
        <w:numPr>
          <w:ilvl w:val="1"/>
          <w:numId w:val="2"/>
        </w:numPr>
        <w:spacing w:after="120" w:line="252" w:lineRule="auto"/>
        <w:ind w:left="0" w:firstLine="0"/>
        <w:jc w:val="both"/>
        <w:rPr>
          <w:rFonts w:eastAsia="Calibri"/>
        </w:rPr>
      </w:pPr>
      <w:r w:rsidRPr="005E7FBA">
        <w:t>Kvalifikācijas dokumenti.</w:t>
      </w:r>
    </w:p>
    <w:p w14:paraId="596B7E78" w14:textId="1D5D775C" w:rsidR="00FB3013" w:rsidRPr="005E7FBA" w:rsidRDefault="00FB3013" w:rsidP="007B1D15">
      <w:pPr>
        <w:pStyle w:val="ListParagraph"/>
        <w:numPr>
          <w:ilvl w:val="1"/>
          <w:numId w:val="2"/>
        </w:numPr>
        <w:spacing w:after="120" w:line="252" w:lineRule="auto"/>
        <w:ind w:left="0" w:firstLine="0"/>
        <w:jc w:val="both"/>
        <w:rPr>
          <w:rFonts w:eastAsia="Calibri"/>
        </w:rPr>
      </w:pPr>
      <w:r>
        <w:t>Būvprojekts</w:t>
      </w:r>
    </w:p>
    <w:p w14:paraId="62178F76" w14:textId="1D18A5BE" w:rsidR="009E34AF" w:rsidRPr="005E7FBA" w:rsidRDefault="009E34AF" w:rsidP="007B1D15">
      <w:pPr>
        <w:pStyle w:val="ListParagraph"/>
        <w:numPr>
          <w:ilvl w:val="1"/>
          <w:numId w:val="2"/>
        </w:numPr>
        <w:spacing w:after="120" w:line="252" w:lineRule="auto"/>
        <w:ind w:left="0" w:firstLine="0"/>
        <w:jc w:val="both"/>
        <w:rPr>
          <w:rFonts w:eastAsia="Calibri"/>
        </w:rPr>
      </w:pPr>
      <w:r w:rsidRPr="005E7FBA">
        <w:t>Tehniskais piedāvājums.</w:t>
      </w:r>
    </w:p>
    <w:p w14:paraId="7EB2B246" w14:textId="029B398E" w:rsidR="00845903" w:rsidRDefault="009E34AF" w:rsidP="00845903">
      <w:pPr>
        <w:pStyle w:val="ListParagraph"/>
        <w:numPr>
          <w:ilvl w:val="1"/>
          <w:numId w:val="2"/>
        </w:numPr>
        <w:spacing w:after="120" w:line="252" w:lineRule="auto"/>
        <w:ind w:left="0" w:firstLine="0"/>
        <w:jc w:val="both"/>
        <w:rPr>
          <w:rFonts w:eastAsia="Calibri"/>
        </w:rPr>
      </w:pPr>
      <w:r w:rsidRPr="005E7FBA">
        <w:rPr>
          <w:rFonts w:eastAsia="Calibri"/>
        </w:rPr>
        <w:lastRenderedPageBreak/>
        <w:t>Finanšu piedāvājums</w:t>
      </w:r>
      <w:r w:rsidR="00845903">
        <w:rPr>
          <w:rFonts w:eastAsia="Calibri"/>
        </w:rPr>
        <w:t>.</w:t>
      </w:r>
    </w:p>
    <w:p w14:paraId="16524948" w14:textId="44A135E7" w:rsidR="00845903" w:rsidRPr="00845903" w:rsidRDefault="00845903" w:rsidP="00845903">
      <w:pPr>
        <w:pStyle w:val="ListParagraph"/>
        <w:numPr>
          <w:ilvl w:val="1"/>
          <w:numId w:val="2"/>
        </w:numPr>
        <w:spacing w:after="120" w:line="252" w:lineRule="auto"/>
        <w:ind w:left="0" w:firstLine="0"/>
        <w:contextualSpacing w:val="0"/>
        <w:jc w:val="both"/>
        <w:rPr>
          <w:rFonts w:eastAsia="Calibri"/>
        </w:rPr>
      </w:pPr>
      <w:r>
        <w:rPr>
          <w:color w:val="000000"/>
        </w:rPr>
        <w:t>F</w:t>
      </w:r>
      <w:r w:rsidRPr="00845903">
        <w:rPr>
          <w:color w:val="000000"/>
        </w:rPr>
        <w:t>inanšu piedāvājums ierakstīts e</w:t>
      </w:r>
      <w:r w:rsidRPr="00845903">
        <w:rPr>
          <w:bCs/>
        </w:rPr>
        <w:t>lektroniskajā datu nesējā (CD-R vai USB Flash Drive</w:t>
      </w:r>
      <w:r w:rsidRPr="00845903">
        <w:rPr>
          <w:color w:val="000000"/>
        </w:rPr>
        <w:t>).</w:t>
      </w:r>
    </w:p>
    <w:p w14:paraId="1168A751" w14:textId="6EE5432F" w:rsidR="004C4335" w:rsidRPr="005E7FBA" w:rsidRDefault="004C4335" w:rsidP="00EF4356">
      <w:pPr>
        <w:numPr>
          <w:ilvl w:val="0"/>
          <w:numId w:val="2"/>
        </w:numPr>
        <w:spacing w:after="120" w:line="252" w:lineRule="auto"/>
        <w:ind w:left="0" w:firstLine="0"/>
        <w:jc w:val="both"/>
        <w:rPr>
          <w:rFonts w:eastAsia="Calibri"/>
        </w:rPr>
      </w:pPr>
      <w:r w:rsidRPr="005E7FBA">
        <w:rPr>
          <w:rFonts w:eastAsia="Calibri"/>
        </w:rPr>
        <w:t xml:space="preserve">Visi </w:t>
      </w:r>
      <w:r w:rsidR="001054AB" w:rsidRPr="005E7FBA">
        <w:rPr>
          <w:rFonts w:eastAsia="Calibri"/>
        </w:rPr>
        <w:t>p</w:t>
      </w:r>
      <w:r w:rsidRPr="005E7FBA">
        <w:rPr>
          <w:rFonts w:eastAsia="Calibri"/>
        </w:rPr>
        <w:t>iedāvājuma pielikumi ir tā neatņemamas sastāvdaļas.</w:t>
      </w:r>
    </w:p>
    <w:p w14:paraId="76E79980" w14:textId="7B0E779B" w:rsidR="004C4335" w:rsidRPr="005E7FBA" w:rsidRDefault="004C4335" w:rsidP="00EF4356">
      <w:pPr>
        <w:numPr>
          <w:ilvl w:val="0"/>
          <w:numId w:val="2"/>
        </w:numPr>
        <w:spacing w:after="120" w:line="252" w:lineRule="auto"/>
        <w:ind w:left="0" w:firstLine="0"/>
        <w:jc w:val="both"/>
        <w:rPr>
          <w:rFonts w:eastAsia="Calibri"/>
        </w:rPr>
      </w:pPr>
      <w:r w:rsidRPr="005E7FBA">
        <w:rPr>
          <w:rFonts w:eastAsia="Calibri"/>
        </w:rPr>
        <w:t xml:space="preserve">Piedāvājumu paraksta </w:t>
      </w:r>
      <w:r w:rsidR="007B1A27" w:rsidRPr="005E7FBA">
        <w:rPr>
          <w:rFonts w:eastAsia="Calibri"/>
        </w:rPr>
        <w:t>p</w:t>
      </w:r>
      <w:r w:rsidRPr="005E7FBA">
        <w:rPr>
          <w:rFonts w:eastAsia="Calibri"/>
        </w:rPr>
        <w:t>retendenta paraksta tiesīgā persona vai pilnvarotā persona (pievienojot pilnvaru vai tās kopiju).</w:t>
      </w:r>
    </w:p>
    <w:p w14:paraId="3F6EF5C1" w14:textId="750C481B" w:rsidR="00AE555D" w:rsidRPr="005E7FBA" w:rsidRDefault="00BC34AB" w:rsidP="00EF4356">
      <w:pPr>
        <w:numPr>
          <w:ilvl w:val="0"/>
          <w:numId w:val="2"/>
        </w:numPr>
        <w:spacing w:after="120" w:line="252" w:lineRule="auto"/>
        <w:ind w:left="0" w:firstLine="0"/>
        <w:jc w:val="both"/>
        <w:rPr>
          <w:rFonts w:eastAsia="Calibri"/>
        </w:rPr>
      </w:pPr>
      <w:r w:rsidRPr="005E7FBA">
        <w:rPr>
          <w:rFonts w:eastAsia="Calibri"/>
        </w:rPr>
        <w:t>Pretendents</w:t>
      </w:r>
      <w:r w:rsidR="001054AB" w:rsidRPr="005E7FBA">
        <w:rPr>
          <w:rFonts w:eastAsia="Calibri"/>
        </w:rPr>
        <w:t>, noformējot p</w:t>
      </w:r>
      <w:r w:rsidR="00AE555D" w:rsidRPr="005E7FBA">
        <w:rPr>
          <w:rFonts w:eastAsia="Calibri"/>
        </w:rPr>
        <w:t>ie</w:t>
      </w:r>
      <w:r w:rsidRPr="005E7FBA">
        <w:rPr>
          <w:rFonts w:eastAsia="Calibri"/>
        </w:rPr>
        <w:t>dāvājumu</w:t>
      </w:r>
      <w:r w:rsidR="001054AB" w:rsidRPr="005E7FBA">
        <w:rPr>
          <w:rFonts w:eastAsia="Calibri"/>
        </w:rPr>
        <w:t>, nodrošina, ka no p</w:t>
      </w:r>
      <w:r w:rsidR="00AE555D" w:rsidRPr="005E7FBA">
        <w:rPr>
          <w:rFonts w:eastAsia="Calibri"/>
        </w:rPr>
        <w:t>ie</w:t>
      </w:r>
      <w:r w:rsidRPr="005E7FBA">
        <w:rPr>
          <w:rFonts w:eastAsia="Calibri"/>
        </w:rPr>
        <w:t>dāvājum</w:t>
      </w:r>
      <w:r w:rsidR="00AE555D" w:rsidRPr="005E7FBA">
        <w:rPr>
          <w:rFonts w:eastAsia="Calibri"/>
        </w:rPr>
        <w:t>ā iekļautās inf</w:t>
      </w:r>
      <w:r w:rsidRPr="005E7FBA">
        <w:rPr>
          <w:rFonts w:eastAsia="Calibri"/>
        </w:rPr>
        <w:t xml:space="preserve">ormācijas ir skaidri secināma </w:t>
      </w:r>
      <w:r w:rsidR="007B1A27" w:rsidRPr="005E7FBA">
        <w:rPr>
          <w:rFonts w:eastAsia="Calibri"/>
        </w:rPr>
        <w:t>p</w:t>
      </w:r>
      <w:r w:rsidRPr="005E7FBA">
        <w:rPr>
          <w:rFonts w:eastAsia="Calibri"/>
        </w:rPr>
        <w:t>retendenta</w:t>
      </w:r>
      <w:r w:rsidR="00AE555D" w:rsidRPr="005E7FBA">
        <w:rPr>
          <w:rFonts w:eastAsia="Calibri"/>
        </w:rPr>
        <w:t xml:space="preserve"> kvalifikācija.</w:t>
      </w:r>
    </w:p>
    <w:p w14:paraId="4EAA15B9" w14:textId="52DBDFB1" w:rsidR="004C3526" w:rsidRPr="005E7FBA" w:rsidRDefault="004C4335" w:rsidP="003A01A3">
      <w:pPr>
        <w:numPr>
          <w:ilvl w:val="0"/>
          <w:numId w:val="2"/>
        </w:numPr>
        <w:spacing w:after="120" w:line="252" w:lineRule="auto"/>
        <w:ind w:left="0" w:firstLine="0"/>
        <w:jc w:val="both"/>
        <w:rPr>
          <w:rFonts w:eastAsia="Calibri"/>
        </w:rPr>
      </w:pPr>
      <w:r w:rsidRPr="005E7FBA">
        <w:rPr>
          <w:rFonts w:eastAsia="Calibri"/>
        </w:rPr>
        <w:t xml:space="preserve">Visai </w:t>
      </w:r>
      <w:r w:rsidR="007B1A27" w:rsidRPr="005E7FBA">
        <w:rPr>
          <w:rFonts w:eastAsia="Calibri"/>
        </w:rPr>
        <w:t>p</w:t>
      </w:r>
      <w:r w:rsidRPr="005E7FBA">
        <w:rPr>
          <w:rFonts w:eastAsia="Calibri"/>
        </w:rPr>
        <w:t xml:space="preserve">retendenta </w:t>
      </w:r>
      <w:r w:rsidR="00D205D3" w:rsidRPr="005E7FBA">
        <w:rPr>
          <w:rFonts w:eastAsia="Calibri"/>
        </w:rPr>
        <w:t>p</w:t>
      </w:r>
      <w:r w:rsidRPr="005E7FBA">
        <w:rPr>
          <w:rFonts w:eastAsia="Calibri"/>
        </w:rPr>
        <w:t>iedāvājumā sniegtai informācijai ir jābūt patiesai.</w:t>
      </w:r>
      <w:r w:rsidR="004C3526" w:rsidRPr="005E7FBA">
        <w:rPr>
          <w:rFonts w:eastAsia="Calibri"/>
        </w:rPr>
        <w:t xml:space="preserve"> </w:t>
      </w:r>
      <w:r w:rsidR="004C3526" w:rsidRPr="005E7FBA">
        <w:rPr>
          <w:rFonts w:eastAsia="Calibri"/>
          <w:lang w:eastAsia="lv-LV"/>
        </w:rPr>
        <w:t>Ja Iepirkuma komisijai rodas šaubas, par Pretendenta piedāvājumā sniegto informācijas patiesību vai dokumenta kopijas autentiskumu, tai ir tiesības pieprasīt, lai Pretendents apstiprina informācijas patiesību un/vai, uzrāda apstiprinoša dokumenta oriģinālu vai iesniedz apliecinātu dokumenta kopiju.</w:t>
      </w:r>
    </w:p>
    <w:p w14:paraId="5020FDF9" w14:textId="0C0EDF70" w:rsidR="00F47033" w:rsidRPr="005E7FBA" w:rsidRDefault="00F47033" w:rsidP="00EF4356">
      <w:pPr>
        <w:numPr>
          <w:ilvl w:val="0"/>
          <w:numId w:val="2"/>
        </w:numPr>
        <w:spacing w:after="120" w:line="252" w:lineRule="auto"/>
        <w:ind w:left="0" w:firstLine="0"/>
        <w:jc w:val="both"/>
        <w:rPr>
          <w:rFonts w:eastAsia="Calibri"/>
        </w:rPr>
      </w:pPr>
      <w:r w:rsidRPr="005E7FBA">
        <w:rPr>
          <w:rFonts w:eastAsia="Calibri"/>
          <w:color w:val="000000"/>
        </w:rPr>
        <w:t>Kompetento institūciju izsniegtās izziņas un citus dokumentus, ko izsniedz Latvijas institūcijas, iepirkuma komisija pieņem un atzīst, ja tie izdoti ne agrāk kā 1 (vienu) mēnesi pirms iesniegšanas dienas, bet ārvalstu kompetento institūciju izziņas, ja tās izdotas ne agrāk kā 6 (sešus) mēnešus pirms iesniegšanas dienas, ja izziņas vai dokumenta izdevējs nav norādījis īsāku tā derīguma termiņu.</w:t>
      </w:r>
    </w:p>
    <w:p w14:paraId="1EF86C15" w14:textId="77777777" w:rsidR="002D6467" w:rsidRPr="005E7FBA" w:rsidRDefault="002D6467" w:rsidP="00CB4CA3">
      <w:pPr>
        <w:spacing w:after="120" w:line="252" w:lineRule="auto"/>
        <w:rPr>
          <w:rFonts w:eastAsia="Calibri"/>
          <w:caps/>
        </w:rPr>
      </w:pPr>
    </w:p>
    <w:p w14:paraId="7A7DCCDA" w14:textId="4086803B" w:rsidR="004C4335" w:rsidRPr="005E7FBA" w:rsidRDefault="004C4335" w:rsidP="00EF4356">
      <w:pPr>
        <w:pStyle w:val="ListParagraph"/>
        <w:numPr>
          <w:ilvl w:val="0"/>
          <w:numId w:val="1"/>
        </w:numPr>
        <w:spacing w:after="120" w:line="252" w:lineRule="auto"/>
        <w:contextualSpacing w:val="0"/>
        <w:jc w:val="center"/>
        <w:rPr>
          <w:rFonts w:eastAsia="Calibri"/>
          <w:b/>
        </w:rPr>
      </w:pPr>
      <w:r w:rsidRPr="005E7FBA">
        <w:rPr>
          <w:rFonts w:eastAsia="Calibri"/>
          <w:b/>
          <w:caps/>
        </w:rPr>
        <w:t>PRETENDENTA IZSLĒGŠANAS NOTEIKUMI</w:t>
      </w:r>
    </w:p>
    <w:p w14:paraId="00377FAC" w14:textId="7030EFFB" w:rsidR="004C4335" w:rsidRPr="005E7FBA" w:rsidRDefault="004C4335" w:rsidP="00CB4CA3">
      <w:pPr>
        <w:pStyle w:val="ListParagraph"/>
        <w:numPr>
          <w:ilvl w:val="0"/>
          <w:numId w:val="2"/>
        </w:numPr>
        <w:spacing w:after="120" w:line="252" w:lineRule="auto"/>
        <w:ind w:left="0" w:firstLine="0"/>
        <w:contextualSpacing w:val="0"/>
        <w:jc w:val="both"/>
      </w:pPr>
      <w:r w:rsidRPr="005E7FBA">
        <w:t xml:space="preserve">Pasūtītājs </w:t>
      </w:r>
      <w:r w:rsidRPr="005E7FBA">
        <w:rPr>
          <w:lang w:eastAsia="lv-LV"/>
        </w:rPr>
        <w:t xml:space="preserve">izslēdz </w:t>
      </w:r>
      <w:r w:rsidR="007B1A27" w:rsidRPr="005E7FBA">
        <w:rPr>
          <w:lang w:eastAsia="lv-LV"/>
        </w:rPr>
        <w:t>p</w:t>
      </w:r>
      <w:r w:rsidRPr="005E7FBA">
        <w:rPr>
          <w:lang w:eastAsia="lv-LV"/>
        </w:rPr>
        <w:t>retendentu no dalības iepirkuma procedūrā šādos gadījumos</w:t>
      </w:r>
      <w:r w:rsidRPr="005E7FBA">
        <w:t>:</w:t>
      </w:r>
    </w:p>
    <w:p w14:paraId="6C298FB2" w14:textId="0F5F9E42" w:rsidR="004C4335" w:rsidRPr="005E7FBA" w:rsidRDefault="004C4335" w:rsidP="0059112B">
      <w:pPr>
        <w:pStyle w:val="ListParagraph"/>
        <w:numPr>
          <w:ilvl w:val="1"/>
          <w:numId w:val="2"/>
        </w:numPr>
        <w:spacing w:after="120" w:line="252" w:lineRule="auto"/>
        <w:ind w:left="0" w:firstLine="0"/>
        <w:jc w:val="both"/>
      </w:pPr>
      <w:r w:rsidRPr="005E7FBA">
        <w:t>SPSIL 48.panta pirmās daļas 2.punktā minētajā gadījumā;</w:t>
      </w:r>
    </w:p>
    <w:p w14:paraId="117A91EF" w14:textId="7B1DC3FE" w:rsidR="004C4335" w:rsidRPr="005E7FBA" w:rsidRDefault="004C4335" w:rsidP="0059112B">
      <w:pPr>
        <w:pStyle w:val="ListParagraph"/>
        <w:numPr>
          <w:ilvl w:val="1"/>
          <w:numId w:val="2"/>
        </w:numPr>
        <w:spacing w:after="120" w:line="252" w:lineRule="auto"/>
        <w:ind w:left="0" w:firstLine="0"/>
        <w:jc w:val="both"/>
      </w:pPr>
      <w:r w:rsidRPr="005E7FBA">
        <w:t>SPSIL 48.panta pirmās daļas 3.punktā minētajā gadījumā;</w:t>
      </w:r>
    </w:p>
    <w:p w14:paraId="263D3FD7" w14:textId="537376F9" w:rsidR="004C4335" w:rsidRPr="005E7FBA" w:rsidRDefault="004C4335" w:rsidP="0059112B">
      <w:pPr>
        <w:pStyle w:val="ListParagraph"/>
        <w:numPr>
          <w:ilvl w:val="1"/>
          <w:numId w:val="2"/>
        </w:numPr>
        <w:spacing w:after="120" w:line="252" w:lineRule="auto"/>
        <w:ind w:left="0" w:firstLine="0"/>
        <w:jc w:val="both"/>
      </w:pPr>
      <w:r w:rsidRPr="005E7FBA">
        <w:t>SPSIL 48.panta pirmās daļas 6.punktā minētajā gadījumā;</w:t>
      </w:r>
    </w:p>
    <w:p w14:paraId="16C6CF8F" w14:textId="3538C9A5" w:rsidR="004C4335" w:rsidRPr="005E7FBA" w:rsidRDefault="004C4335" w:rsidP="007B1A27">
      <w:pPr>
        <w:pStyle w:val="ListParagraph"/>
        <w:numPr>
          <w:ilvl w:val="1"/>
          <w:numId w:val="2"/>
        </w:numPr>
        <w:spacing w:after="120" w:line="252" w:lineRule="auto"/>
        <w:ind w:left="0" w:firstLine="0"/>
        <w:contextualSpacing w:val="0"/>
        <w:jc w:val="both"/>
      </w:pPr>
      <w:r w:rsidRPr="005E7FBA">
        <w:t>SPSIL 48.panta pirmās daļas 8.punktā minētajā gadījumā;</w:t>
      </w:r>
    </w:p>
    <w:p w14:paraId="64155A1E" w14:textId="2986D70F" w:rsidR="004C4335" w:rsidRPr="005E7FBA" w:rsidRDefault="004C4335" w:rsidP="005E1A76">
      <w:pPr>
        <w:pStyle w:val="ListParagraph"/>
        <w:numPr>
          <w:ilvl w:val="1"/>
          <w:numId w:val="2"/>
        </w:numPr>
        <w:spacing w:after="120" w:line="252" w:lineRule="auto"/>
        <w:ind w:left="0" w:firstLine="0"/>
        <w:contextualSpacing w:val="0"/>
        <w:jc w:val="both"/>
      </w:pPr>
      <w:r w:rsidRPr="005E7FBA">
        <w:t xml:space="preserve">uz personālsabiedrības biedru (ja </w:t>
      </w:r>
      <w:r w:rsidR="007B1A27" w:rsidRPr="005E7FBA">
        <w:t>p</w:t>
      </w:r>
      <w:r w:rsidRPr="005E7FBA">
        <w:t xml:space="preserve">retendents ir personālsabiedrība) ir attiecināmi SPSIL 48.panta pirmās daļas </w:t>
      </w:r>
      <w:hyperlink r:id="rId12" w:anchor="p2" w:tgtFrame="_blank" w:history="1">
        <w:r w:rsidRPr="005E7FBA">
          <w:t>2.</w:t>
        </w:r>
      </w:hyperlink>
      <w:r w:rsidRPr="005E7FBA">
        <w:t>, </w:t>
      </w:r>
      <w:hyperlink r:id="rId13" w:anchor="p3" w:tgtFrame="_blank" w:history="1">
        <w:r w:rsidRPr="005E7FBA">
          <w:t>3.</w:t>
        </w:r>
      </w:hyperlink>
      <w:r w:rsidRPr="005E7FBA">
        <w:t>, </w:t>
      </w:r>
      <w:hyperlink r:id="rId14" w:anchor="p6" w:tgtFrame="_blank" w:history="1">
        <w:r w:rsidRPr="005E7FBA">
          <w:t>6.</w:t>
        </w:r>
      </w:hyperlink>
      <w:r w:rsidRPr="005E7FBA">
        <w:t>, </w:t>
      </w:r>
      <w:hyperlink r:id="rId15" w:anchor="p8" w:tgtFrame="_blank" w:history="1">
        <w:r w:rsidRPr="005E7FBA">
          <w:t>8.punktā</w:t>
        </w:r>
      </w:hyperlink>
      <w:r w:rsidRPr="005E7FBA">
        <w:t> minētie nosacījumi,</w:t>
      </w:r>
    </w:p>
    <w:p w14:paraId="222F2171" w14:textId="52E14B73" w:rsidR="004C4335" w:rsidRPr="005E7FBA" w:rsidRDefault="004C4335" w:rsidP="005E1A76">
      <w:pPr>
        <w:pStyle w:val="ListParagraph"/>
        <w:numPr>
          <w:ilvl w:val="1"/>
          <w:numId w:val="2"/>
        </w:numPr>
        <w:spacing w:after="120" w:line="252" w:lineRule="auto"/>
        <w:ind w:left="0" w:firstLine="0"/>
        <w:contextualSpacing w:val="0"/>
        <w:jc w:val="both"/>
      </w:pPr>
      <w:r w:rsidRPr="005E7FBA">
        <w:lastRenderedPageBreak/>
        <w:t xml:space="preserve">uz </w:t>
      </w:r>
      <w:r w:rsidR="007B1A27" w:rsidRPr="005E7FBA">
        <w:t>p</w:t>
      </w:r>
      <w:r w:rsidRPr="005E7FBA">
        <w:t>retendenta norādīto apakšuzņēmēju, kura veicamo būvdarbu vai sniedzamo p</w:t>
      </w:r>
      <w:r w:rsidR="0022724A" w:rsidRPr="005E7FBA">
        <w:t>akalpojumu vērtība ir vismaz 10 </w:t>
      </w:r>
      <w:r w:rsidRPr="005E7FBA">
        <w:t xml:space="preserve">procenti no kopējās būvdarbu, pakalpojuma vai piegādes līguma vērtības, ir attiecināmi SPSIL 48.panta pirmās daļas </w:t>
      </w:r>
      <w:hyperlink r:id="rId16" w:anchor="p2" w:tgtFrame="_blank" w:history="1">
        <w:r w:rsidRPr="005E7FBA">
          <w:t>2.</w:t>
        </w:r>
      </w:hyperlink>
      <w:r w:rsidRPr="005E7FBA">
        <w:t>, </w:t>
      </w:r>
      <w:hyperlink r:id="rId17" w:anchor="p3" w:tgtFrame="_blank" w:history="1">
        <w:r w:rsidRPr="005E7FBA">
          <w:t>3.</w:t>
        </w:r>
      </w:hyperlink>
      <w:r w:rsidRPr="005E7FBA">
        <w:t>, </w:t>
      </w:r>
      <w:hyperlink r:id="rId18" w:anchor="p6" w:tgtFrame="_blank" w:history="1">
        <w:r w:rsidRPr="005E7FBA">
          <w:t>6.</w:t>
        </w:r>
      </w:hyperlink>
      <w:r w:rsidRPr="005E7FBA">
        <w:t>, </w:t>
      </w:r>
      <w:hyperlink r:id="rId19" w:anchor="p8" w:tgtFrame="_blank" w:history="1">
        <w:r w:rsidRPr="005E7FBA">
          <w:t>8.punktā</w:t>
        </w:r>
      </w:hyperlink>
      <w:r w:rsidRPr="005E7FBA">
        <w:t> minētie nosacījumi,</w:t>
      </w:r>
    </w:p>
    <w:p w14:paraId="0522BF26" w14:textId="0D26720C" w:rsidR="004C4335" w:rsidRPr="005E7FBA" w:rsidRDefault="004C4335" w:rsidP="005E1A76">
      <w:pPr>
        <w:pStyle w:val="ListParagraph"/>
        <w:numPr>
          <w:ilvl w:val="1"/>
          <w:numId w:val="2"/>
        </w:numPr>
        <w:spacing w:after="120" w:line="252" w:lineRule="auto"/>
        <w:ind w:left="0" w:firstLine="0"/>
        <w:contextualSpacing w:val="0"/>
        <w:jc w:val="both"/>
      </w:pPr>
      <w:r w:rsidRPr="005E7FBA">
        <w:t xml:space="preserve">uz </w:t>
      </w:r>
      <w:r w:rsidR="007B1A27" w:rsidRPr="005E7FBA">
        <w:t>p</w:t>
      </w:r>
      <w:r w:rsidRPr="005E7FBA">
        <w:t xml:space="preserve">retendenta norādīto personu, uz kuras iespējām pretendents balstās, lai apliecinātu, ka tā kvalifikācija atbilst paziņojumā par līgumu vai iepirkuma procedūras dokumentos noteiktajām prasībām, ir attiecināmi SPSIL 48.panta pirmās daļas </w:t>
      </w:r>
      <w:hyperlink r:id="rId20" w:anchor="p2" w:tgtFrame="_blank" w:history="1">
        <w:r w:rsidRPr="005E7FBA">
          <w:t>2.</w:t>
        </w:r>
      </w:hyperlink>
      <w:r w:rsidRPr="005E7FBA">
        <w:t>, </w:t>
      </w:r>
      <w:hyperlink r:id="rId21" w:anchor="p3" w:tgtFrame="_blank" w:history="1">
        <w:r w:rsidRPr="005E7FBA">
          <w:t>3.</w:t>
        </w:r>
      </w:hyperlink>
      <w:r w:rsidRPr="005E7FBA">
        <w:t>,  </w:t>
      </w:r>
      <w:hyperlink r:id="rId22" w:anchor="p6" w:tgtFrame="_blank" w:history="1">
        <w:r w:rsidRPr="005E7FBA">
          <w:t>6.</w:t>
        </w:r>
      </w:hyperlink>
      <w:r w:rsidRPr="005E7FBA">
        <w:t>, </w:t>
      </w:r>
      <w:hyperlink r:id="rId23" w:anchor="p7" w:tgtFrame="_blank" w:history="1"/>
      <w:hyperlink r:id="rId24" w:anchor="p8" w:tgtFrame="_blank" w:history="1">
        <w:r w:rsidRPr="005E7FBA">
          <w:t>8.punktā</w:t>
        </w:r>
      </w:hyperlink>
      <w:r w:rsidRPr="005E7FBA">
        <w:t> minētie nosacījumi.</w:t>
      </w:r>
    </w:p>
    <w:p w14:paraId="210BD924" w14:textId="531D9B4C" w:rsidR="004C4335" w:rsidRDefault="004C4335" w:rsidP="005E1A76">
      <w:pPr>
        <w:pStyle w:val="ListParagraph"/>
        <w:numPr>
          <w:ilvl w:val="1"/>
          <w:numId w:val="2"/>
        </w:numPr>
        <w:spacing w:after="120" w:line="252" w:lineRule="auto"/>
        <w:ind w:left="0" w:firstLine="0"/>
        <w:jc w:val="both"/>
      </w:pPr>
      <w:r w:rsidRPr="005E7FBA">
        <w:t xml:space="preserve">Pārbaudot, izslēgšanas nosacījumus, pasūtītājs rīkojas, ievērojot SPSIL 48.panta ceturtās daļas 2.punkta, sestās daļas, septītās daļas, astotās daļas, devītās daļas, </w:t>
      </w:r>
      <w:r w:rsidR="00897AED" w:rsidRPr="005E7FBA">
        <w:t xml:space="preserve">desmitās daļas, vienpadsmitās daļas, divpadsmitās daļas, </w:t>
      </w:r>
      <w:r w:rsidRPr="005E7FBA">
        <w:t>trīspadsmitās daļas 1. un 2.punkta, piecpadsmitās daļas 2.punkta un sešpadsmitās daļas regulējumu.</w:t>
      </w:r>
    </w:p>
    <w:p w14:paraId="25B8C430" w14:textId="77777777" w:rsidR="00FB3013" w:rsidRPr="005E7FBA" w:rsidRDefault="00FB3013" w:rsidP="00FB3013">
      <w:pPr>
        <w:spacing w:after="120" w:line="252" w:lineRule="auto"/>
        <w:jc w:val="both"/>
      </w:pPr>
    </w:p>
    <w:p w14:paraId="5E9606BA" w14:textId="77777777" w:rsidR="004C4335" w:rsidRPr="005E7FBA" w:rsidRDefault="004C4335" w:rsidP="00CB4CA3">
      <w:pPr>
        <w:pStyle w:val="Apakpunkts"/>
        <w:tabs>
          <w:tab w:val="clear" w:pos="851"/>
        </w:tabs>
        <w:autoSpaceDE w:val="0"/>
        <w:autoSpaceDN w:val="0"/>
        <w:adjustRightInd w:val="0"/>
        <w:spacing w:after="120" w:line="252" w:lineRule="auto"/>
        <w:ind w:left="0" w:firstLine="0"/>
        <w:rPr>
          <w:rFonts w:ascii="Times New Roman" w:hAnsi="Times New Roman"/>
          <w:b w:val="0"/>
          <w:sz w:val="24"/>
        </w:rPr>
      </w:pPr>
    </w:p>
    <w:p w14:paraId="3C8D06CE" w14:textId="3AAF47AE" w:rsidR="004C4335" w:rsidRPr="005E7FBA" w:rsidRDefault="004C4335" w:rsidP="00EF4356">
      <w:pPr>
        <w:pStyle w:val="Apakpunkts"/>
        <w:numPr>
          <w:ilvl w:val="0"/>
          <w:numId w:val="1"/>
        </w:numPr>
        <w:autoSpaceDE w:val="0"/>
        <w:autoSpaceDN w:val="0"/>
        <w:adjustRightInd w:val="0"/>
        <w:spacing w:after="120" w:line="252" w:lineRule="auto"/>
        <w:ind w:left="714" w:hanging="357"/>
        <w:jc w:val="center"/>
        <w:rPr>
          <w:rFonts w:ascii="Times New Roman" w:hAnsi="Times New Roman"/>
          <w:bCs/>
          <w:sz w:val="24"/>
        </w:rPr>
      </w:pPr>
      <w:r w:rsidRPr="005E7FBA">
        <w:rPr>
          <w:rFonts w:ascii="Times New Roman" w:hAnsi="Times New Roman"/>
          <w:bCs/>
          <w:sz w:val="24"/>
        </w:rPr>
        <w:t>PRASĪBAS PRETENDENTIEM.</w:t>
      </w:r>
    </w:p>
    <w:p w14:paraId="094AE2A2" w14:textId="77777777" w:rsidR="004C4335" w:rsidRPr="005E7FBA" w:rsidRDefault="004C4335" w:rsidP="00EF4356">
      <w:pPr>
        <w:pStyle w:val="Apakpunkts"/>
        <w:tabs>
          <w:tab w:val="clear" w:pos="851"/>
        </w:tabs>
        <w:autoSpaceDE w:val="0"/>
        <w:autoSpaceDN w:val="0"/>
        <w:adjustRightInd w:val="0"/>
        <w:spacing w:after="120" w:line="252" w:lineRule="auto"/>
        <w:ind w:left="714" w:hanging="357"/>
        <w:jc w:val="center"/>
        <w:rPr>
          <w:rFonts w:ascii="Times New Roman" w:hAnsi="Times New Roman"/>
          <w:sz w:val="24"/>
        </w:rPr>
      </w:pPr>
      <w:r w:rsidRPr="005E7FBA">
        <w:rPr>
          <w:rFonts w:ascii="Times New Roman" w:hAnsi="Times New Roman"/>
          <w:bCs/>
          <w:sz w:val="24"/>
        </w:rPr>
        <w:t>IESNIEDZAMĀ INFORMĀCIJA UN DOKUMENTI</w:t>
      </w:r>
    </w:p>
    <w:p w14:paraId="272A0D9D" w14:textId="07597D76" w:rsidR="004C4335" w:rsidRDefault="004C4335" w:rsidP="00E41120">
      <w:pPr>
        <w:pStyle w:val="ListParagraph"/>
        <w:numPr>
          <w:ilvl w:val="0"/>
          <w:numId w:val="2"/>
        </w:numPr>
        <w:spacing w:after="120" w:line="252" w:lineRule="auto"/>
        <w:ind w:left="0" w:firstLine="0"/>
        <w:contextualSpacing w:val="0"/>
        <w:jc w:val="both"/>
        <w:outlineLvl w:val="0"/>
        <w:rPr>
          <w:bCs/>
        </w:rPr>
      </w:pPr>
      <w:r w:rsidRPr="005E7FBA">
        <w:rPr>
          <w:bCs/>
        </w:rPr>
        <w:t>Prasības Pretendentiem, iesniedzamā informācija un dokumenti.</w:t>
      </w:r>
    </w:p>
    <w:tbl>
      <w:tblPr>
        <w:tblStyle w:val="TableGrid"/>
        <w:tblW w:w="9185" w:type="dxa"/>
        <w:tblInd w:w="-5" w:type="dxa"/>
        <w:tblLook w:val="04A0" w:firstRow="1" w:lastRow="0" w:firstColumn="1" w:lastColumn="0" w:noHBand="0" w:noVBand="1"/>
      </w:tblPr>
      <w:tblGrid>
        <w:gridCol w:w="996"/>
        <w:gridCol w:w="110"/>
        <w:gridCol w:w="4071"/>
        <w:gridCol w:w="3999"/>
        <w:gridCol w:w="9"/>
      </w:tblGrid>
      <w:tr w:rsidR="003C5A10" w:rsidRPr="005E7FBA" w14:paraId="29B9B056" w14:textId="77777777" w:rsidTr="003C5A10">
        <w:trPr>
          <w:gridAfter w:val="1"/>
          <w:wAfter w:w="9" w:type="dxa"/>
        </w:trPr>
        <w:tc>
          <w:tcPr>
            <w:tcW w:w="1106" w:type="dxa"/>
            <w:gridSpan w:val="2"/>
            <w:shd w:val="clear" w:color="auto" w:fill="D0CECE" w:themeFill="background2" w:themeFillShade="E6"/>
          </w:tcPr>
          <w:p w14:paraId="7D9BC48C" w14:textId="77777777" w:rsidR="003C5A10" w:rsidRPr="005E7FBA" w:rsidRDefault="003C5A10" w:rsidP="00E41120">
            <w:pPr>
              <w:spacing w:after="120" w:line="252" w:lineRule="auto"/>
              <w:jc w:val="center"/>
              <w:rPr>
                <w:sz w:val="24"/>
                <w:szCs w:val="24"/>
                <w:lang w:val="lv-LV"/>
              </w:rPr>
            </w:pPr>
          </w:p>
        </w:tc>
        <w:tc>
          <w:tcPr>
            <w:tcW w:w="4071" w:type="dxa"/>
            <w:shd w:val="clear" w:color="auto" w:fill="D0CECE" w:themeFill="background2" w:themeFillShade="E6"/>
            <w:hideMark/>
          </w:tcPr>
          <w:p w14:paraId="5BD026D1" w14:textId="77777777" w:rsidR="003C5A10" w:rsidRPr="005E7FBA" w:rsidRDefault="003C5A10" w:rsidP="00E41120">
            <w:pPr>
              <w:spacing w:after="120" w:line="252" w:lineRule="auto"/>
              <w:jc w:val="center"/>
              <w:rPr>
                <w:b/>
                <w:sz w:val="24"/>
                <w:szCs w:val="24"/>
                <w:lang w:val="lv-LV"/>
              </w:rPr>
            </w:pPr>
            <w:r w:rsidRPr="005E7FBA">
              <w:rPr>
                <w:b/>
                <w:sz w:val="24"/>
                <w:szCs w:val="24"/>
                <w:lang w:val="lv-LV"/>
              </w:rPr>
              <w:t>Prasības pretendentiem</w:t>
            </w:r>
          </w:p>
        </w:tc>
        <w:tc>
          <w:tcPr>
            <w:tcW w:w="3999" w:type="dxa"/>
            <w:shd w:val="clear" w:color="auto" w:fill="D0CECE" w:themeFill="background2" w:themeFillShade="E6"/>
            <w:hideMark/>
          </w:tcPr>
          <w:p w14:paraId="5B6E18C9" w14:textId="77777777" w:rsidR="003C5A10" w:rsidRPr="005E7FBA" w:rsidRDefault="003C5A10" w:rsidP="00E41120">
            <w:pPr>
              <w:spacing w:after="120" w:line="252" w:lineRule="auto"/>
              <w:jc w:val="center"/>
              <w:rPr>
                <w:b/>
                <w:sz w:val="24"/>
                <w:szCs w:val="24"/>
                <w:lang w:val="lv-LV"/>
              </w:rPr>
            </w:pPr>
            <w:r w:rsidRPr="005E7FBA">
              <w:rPr>
                <w:b/>
                <w:sz w:val="24"/>
                <w:szCs w:val="24"/>
                <w:lang w:val="lv-LV"/>
              </w:rPr>
              <w:t>Iesniedzamā informācija un dokumenti</w:t>
            </w:r>
          </w:p>
        </w:tc>
      </w:tr>
      <w:tr w:rsidR="003C5A10" w:rsidRPr="005E7FBA" w14:paraId="623052CC" w14:textId="77777777" w:rsidTr="003C5A10">
        <w:trPr>
          <w:gridAfter w:val="1"/>
          <w:wAfter w:w="9" w:type="dxa"/>
        </w:trPr>
        <w:tc>
          <w:tcPr>
            <w:tcW w:w="1106" w:type="dxa"/>
            <w:gridSpan w:val="2"/>
          </w:tcPr>
          <w:p w14:paraId="53AE9A80" w14:textId="77777777" w:rsidR="003C5A10" w:rsidRPr="005E7FBA" w:rsidRDefault="003C5A10" w:rsidP="00E41120">
            <w:pPr>
              <w:spacing w:after="120" w:line="252" w:lineRule="auto"/>
              <w:jc w:val="both"/>
              <w:rPr>
                <w:b/>
                <w:sz w:val="24"/>
                <w:szCs w:val="24"/>
                <w:lang w:val="lv-LV"/>
              </w:rPr>
            </w:pPr>
            <w:r w:rsidRPr="005E7FBA">
              <w:rPr>
                <w:b/>
                <w:sz w:val="24"/>
                <w:szCs w:val="24"/>
                <w:lang w:val="lv-LV"/>
              </w:rPr>
              <w:t>27.1.</w:t>
            </w:r>
          </w:p>
        </w:tc>
        <w:tc>
          <w:tcPr>
            <w:tcW w:w="4071" w:type="dxa"/>
          </w:tcPr>
          <w:p w14:paraId="6C69F05F" w14:textId="77777777" w:rsidR="003C5A10" w:rsidRPr="005E7FBA" w:rsidRDefault="003C5A10" w:rsidP="00E41120">
            <w:pPr>
              <w:spacing w:after="120" w:line="252" w:lineRule="auto"/>
              <w:jc w:val="both"/>
              <w:rPr>
                <w:b/>
                <w:sz w:val="24"/>
                <w:szCs w:val="24"/>
                <w:lang w:val="lv-LV"/>
              </w:rPr>
            </w:pPr>
            <w:r w:rsidRPr="005E7FBA">
              <w:rPr>
                <w:b/>
                <w:sz w:val="24"/>
                <w:szCs w:val="24"/>
                <w:lang w:val="lv-LV"/>
              </w:rPr>
              <w:t>Piedāvājuma iesniegšana</w:t>
            </w:r>
          </w:p>
        </w:tc>
        <w:tc>
          <w:tcPr>
            <w:tcW w:w="3999" w:type="dxa"/>
          </w:tcPr>
          <w:p w14:paraId="37375E7B" w14:textId="77777777" w:rsidR="003C5A10" w:rsidRPr="005E7FBA" w:rsidRDefault="003C5A10" w:rsidP="00E41120">
            <w:pPr>
              <w:spacing w:after="120" w:line="252" w:lineRule="auto"/>
              <w:jc w:val="both"/>
              <w:rPr>
                <w:b/>
                <w:sz w:val="24"/>
                <w:szCs w:val="24"/>
                <w:lang w:val="lv-LV"/>
              </w:rPr>
            </w:pPr>
          </w:p>
        </w:tc>
      </w:tr>
      <w:tr w:rsidR="003C5A10" w:rsidRPr="005E7FBA" w14:paraId="33406C34" w14:textId="77777777" w:rsidTr="003C5A10">
        <w:trPr>
          <w:gridAfter w:val="1"/>
          <w:wAfter w:w="9" w:type="dxa"/>
        </w:trPr>
        <w:tc>
          <w:tcPr>
            <w:tcW w:w="1106" w:type="dxa"/>
            <w:gridSpan w:val="2"/>
            <w:hideMark/>
          </w:tcPr>
          <w:p w14:paraId="72E54C33" w14:textId="77777777" w:rsidR="003C5A10" w:rsidRPr="005E7FBA" w:rsidRDefault="003C5A10" w:rsidP="00E41120">
            <w:pPr>
              <w:spacing w:after="120" w:line="252" w:lineRule="auto"/>
              <w:jc w:val="both"/>
              <w:rPr>
                <w:sz w:val="24"/>
                <w:szCs w:val="24"/>
                <w:lang w:val="lv-LV"/>
              </w:rPr>
            </w:pPr>
            <w:r w:rsidRPr="005E7FBA">
              <w:rPr>
                <w:sz w:val="24"/>
                <w:szCs w:val="24"/>
                <w:lang w:val="lv-LV"/>
              </w:rPr>
              <w:t>27.1.1.</w:t>
            </w:r>
          </w:p>
        </w:tc>
        <w:tc>
          <w:tcPr>
            <w:tcW w:w="4071" w:type="dxa"/>
            <w:hideMark/>
          </w:tcPr>
          <w:p w14:paraId="61A9368A" w14:textId="77777777" w:rsidR="003C5A10" w:rsidRPr="005E7FBA" w:rsidRDefault="003C5A10" w:rsidP="00E41120">
            <w:pPr>
              <w:spacing w:after="120" w:line="252" w:lineRule="auto"/>
              <w:jc w:val="both"/>
              <w:rPr>
                <w:sz w:val="24"/>
                <w:szCs w:val="24"/>
                <w:lang w:val="lv-LV"/>
              </w:rPr>
            </w:pPr>
            <w:r w:rsidRPr="005E7FBA">
              <w:rPr>
                <w:sz w:val="24"/>
                <w:szCs w:val="24"/>
                <w:lang w:val="lv-LV"/>
              </w:rPr>
              <w:t>Pretendenta apliecinājums par piedalīšanos iepirkuma procedūrā, kas jāparaksta pretendenta pārstāvim ar pārstāvības tiesībām vai tā pilnvarotai personai.</w:t>
            </w:r>
          </w:p>
          <w:p w14:paraId="339E2945" w14:textId="77777777" w:rsidR="003C5A10" w:rsidRPr="005E7FBA" w:rsidRDefault="003C5A10" w:rsidP="00E41120">
            <w:pPr>
              <w:pStyle w:val="ListParagraph"/>
              <w:tabs>
                <w:tab w:val="left" w:pos="426"/>
              </w:tabs>
              <w:spacing w:after="120" w:line="252" w:lineRule="auto"/>
              <w:ind w:left="0"/>
              <w:jc w:val="both"/>
              <w:rPr>
                <w:i/>
                <w:sz w:val="24"/>
                <w:szCs w:val="24"/>
                <w:lang w:val="lv-LV"/>
              </w:rPr>
            </w:pPr>
            <w:r w:rsidRPr="005E7FBA">
              <w:rPr>
                <w:i/>
                <w:sz w:val="24"/>
                <w:szCs w:val="24"/>
                <w:lang w:val="lv-LV"/>
              </w:rPr>
              <w:t>Ja pretendents ir piegādātāju apvienība, tad apvienības dalībniekiem, uz kuru saimnieciskajām un finansiālajām iespējām pretendents balstās un kuri būs finansiāli atbildīgi par iepirkuma līguma izpildi, ir jābūt solidāri atbildīgiem par līguma izpildi un jāpierāda pasūtītājam, ka to rīcībā būs nepieciešamie resursi, iesniedzot piegādātāju apvienības dalībnieku apliecinājumu vai vienošanos par sadarbību konkrētā līguma izpildē. Apliecinājumā vai vienošanās jāiekļauj šāda informācija:</w:t>
            </w:r>
          </w:p>
          <w:p w14:paraId="55A20D70" w14:textId="77777777" w:rsidR="003C5A10" w:rsidRPr="005E7FBA" w:rsidRDefault="003C5A10" w:rsidP="00E41120">
            <w:pPr>
              <w:pStyle w:val="ListParagraph"/>
              <w:numPr>
                <w:ilvl w:val="2"/>
                <w:numId w:val="110"/>
              </w:numPr>
              <w:spacing w:after="120" w:line="252" w:lineRule="auto"/>
              <w:ind w:left="0" w:firstLine="0"/>
              <w:jc w:val="both"/>
              <w:rPr>
                <w:i/>
                <w:sz w:val="24"/>
                <w:szCs w:val="24"/>
                <w:lang w:val="lv-LV"/>
              </w:rPr>
            </w:pPr>
            <w:r w:rsidRPr="005E7FBA">
              <w:rPr>
                <w:i/>
                <w:sz w:val="24"/>
                <w:szCs w:val="24"/>
                <w:lang w:val="lv-LV"/>
              </w:rPr>
              <w:t>piegādātāju apvienības nosaukums (kas ir arī pretendenta nosaukums) un apvienības faktiskā adrese;</w:t>
            </w:r>
          </w:p>
          <w:p w14:paraId="44EA6591" w14:textId="77777777" w:rsidR="003C5A10" w:rsidRPr="005E7FBA" w:rsidRDefault="003C5A10" w:rsidP="00E41120">
            <w:pPr>
              <w:pStyle w:val="ListParagraph"/>
              <w:numPr>
                <w:ilvl w:val="2"/>
                <w:numId w:val="110"/>
              </w:numPr>
              <w:spacing w:after="120" w:line="252" w:lineRule="auto"/>
              <w:ind w:left="0" w:firstLine="0"/>
              <w:jc w:val="both"/>
              <w:rPr>
                <w:i/>
                <w:sz w:val="24"/>
                <w:szCs w:val="24"/>
                <w:lang w:val="lv-LV"/>
              </w:rPr>
            </w:pPr>
            <w:r w:rsidRPr="005E7FBA">
              <w:rPr>
                <w:i/>
                <w:sz w:val="24"/>
                <w:szCs w:val="24"/>
                <w:lang w:val="lv-LV"/>
              </w:rPr>
              <w:t>piegādātāju apvienības dibināšanas mērķis un darbības (spēkā esamības) termiņš;</w:t>
            </w:r>
          </w:p>
          <w:p w14:paraId="6F474A62" w14:textId="77777777" w:rsidR="003C5A10" w:rsidRPr="005E7FBA" w:rsidRDefault="003C5A10" w:rsidP="00E41120">
            <w:pPr>
              <w:pStyle w:val="ListParagraph"/>
              <w:numPr>
                <w:ilvl w:val="2"/>
                <w:numId w:val="110"/>
              </w:numPr>
              <w:spacing w:after="120" w:line="252" w:lineRule="auto"/>
              <w:ind w:left="0" w:firstLine="0"/>
              <w:jc w:val="both"/>
              <w:rPr>
                <w:i/>
                <w:sz w:val="24"/>
                <w:szCs w:val="24"/>
                <w:lang w:val="lv-LV"/>
              </w:rPr>
            </w:pPr>
            <w:r w:rsidRPr="005E7FBA">
              <w:rPr>
                <w:i/>
                <w:sz w:val="24"/>
                <w:szCs w:val="24"/>
                <w:lang w:val="lv-LV"/>
              </w:rPr>
              <w:lastRenderedPageBreak/>
              <w:t>apliecinājums, ka piegādātāju apvienība un tās dalībnieku sastāvs paliks nemainīgs līdz iepirkuma beigām;</w:t>
            </w:r>
          </w:p>
          <w:p w14:paraId="1CFD8239" w14:textId="77777777" w:rsidR="003C5A10" w:rsidRPr="005E7FBA" w:rsidRDefault="003C5A10" w:rsidP="00E41120">
            <w:pPr>
              <w:pStyle w:val="ListParagraph"/>
              <w:numPr>
                <w:ilvl w:val="2"/>
                <w:numId w:val="110"/>
              </w:numPr>
              <w:spacing w:after="120" w:line="252" w:lineRule="auto"/>
              <w:ind w:left="0" w:firstLine="0"/>
              <w:jc w:val="both"/>
              <w:rPr>
                <w:i/>
                <w:sz w:val="24"/>
                <w:szCs w:val="24"/>
                <w:lang w:val="lv-LV"/>
              </w:rPr>
            </w:pPr>
            <w:r w:rsidRPr="005E7FBA">
              <w:rPr>
                <w:i/>
                <w:sz w:val="24"/>
                <w:szCs w:val="24"/>
                <w:lang w:val="lv-LV"/>
              </w:rPr>
              <w:t>apliecinājums, ka piegādātāju apvienības dalībnieki, uz kuru saimnieciskajām un finansiālajām iespējām pretendents balstās un kuri būs finansiāli atbildīgi par iepirkuma līguma izpildi, ir solidāri atbildīgi par iepirkuma līguma izpildi gadījumā, ja pretendentam tiks piešķirtas līguma slēgšanas tiesības, norādot katra dalībnieka līguma darbu daļu un tās līgumcenu;</w:t>
            </w:r>
          </w:p>
          <w:p w14:paraId="4479787C" w14:textId="77777777" w:rsidR="003C5A10" w:rsidRPr="005E7FBA" w:rsidRDefault="003C5A10" w:rsidP="00E41120">
            <w:pPr>
              <w:pStyle w:val="ListParagraph"/>
              <w:numPr>
                <w:ilvl w:val="2"/>
                <w:numId w:val="110"/>
              </w:numPr>
              <w:spacing w:after="120" w:line="252" w:lineRule="auto"/>
              <w:ind w:left="0" w:firstLine="0"/>
              <w:contextualSpacing w:val="0"/>
              <w:jc w:val="both"/>
              <w:rPr>
                <w:i/>
                <w:sz w:val="24"/>
                <w:szCs w:val="24"/>
                <w:lang w:val="lv-LV"/>
              </w:rPr>
            </w:pPr>
            <w:r w:rsidRPr="005E7FBA">
              <w:rPr>
                <w:i/>
                <w:sz w:val="24"/>
                <w:szCs w:val="24"/>
                <w:lang w:val="lv-LV"/>
              </w:rPr>
              <w:t>informācija par piegādātāju apvienības vadošo dalībnieku un personu, kas apvienību pārstāv iepirkumā. Ja nav norādīta persona, kura pārstāv piegādātāju apvienību iepirkumā, tad visi piegādātāju apvienības dalībnieki paraksta piedāvājumu iepirkumam;</w:t>
            </w:r>
          </w:p>
          <w:p w14:paraId="030FF43C" w14:textId="77777777" w:rsidR="003C5A10" w:rsidRPr="005E7FBA" w:rsidRDefault="003C5A10" w:rsidP="00E41120">
            <w:pPr>
              <w:pStyle w:val="ListParagraph"/>
              <w:numPr>
                <w:ilvl w:val="2"/>
                <w:numId w:val="110"/>
              </w:numPr>
              <w:spacing w:after="120" w:line="252" w:lineRule="auto"/>
              <w:ind w:left="0" w:firstLine="0"/>
              <w:jc w:val="both"/>
              <w:rPr>
                <w:sz w:val="24"/>
                <w:szCs w:val="24"/>
                <w:lang w:val="lv-LV"/>
              </w:rPr>
            </w:pPr>
            <w:r w:rsidRPr="005E7FBA">
              <w:rPr>
                <w:i/>
                <w:sz w:val="24"/>
                <w:szCs w:val="24"/>
                <w:lang w:val="lv-LV"/>
              </w:rPr>
              <w:t>pilnvarojumu dalībniekam, kurš tiesīgs rīkoties visu apvienības dalībnieku vārdā un to vietā, norādot dalībnieka pilnvarotās personas ieņemamo amatu, vārdu un uzvārdu;</w:t>
            </w:r>
          </w:p>
          <w:p w14:paraId="16194457" w14:textId="77777777" w:rsidR="003C5A10" w:rsidRPr="005E7FBA" w:rsidRDefault="003C5A10" w:rsidP="00E41120">
            <w:pPr>
              <w:pStyle w:val="ListParagraph"/>
              <w:numPr>
                <w:ilvl w:val="2"/>
                <w:numId w:val="110"/>
              </w:numPr>
              <w:spacing w:after="120" w:line="252" w:lineRule="auto"/>
              <w:ind w:left="0" w:firstLine="0"/>
              <w:contextualSpacing w:val="0"/>
              <w:jc w:val="both"/>
              <w:rPr>
                <w:sz w:val="24"/>
                <w:szCs w:val="24"/>
                <w:lang w:val="lv-LV"/>
              </w:rPr>
            </w:pPr>
            <w:r w:rsidRPr="005E7FBA">
              <w:rPr>
                <w:i/>
                <w:sz w:val="24"/>
                <w:szCs w:val="24"/>
                <w:lang w:val="lv-LV"/>
              </w:rPr>
              <w:t>apliecinājumu par to, ja apvienībai tiks piešķirtas līguma slēgšanas tiesības, tā 15 (piecpadsmit) darba dienu laikā no Pasūtītāja nosūtītā uzaicinājuma parakstīt iepirkuma līgumu paziņošanas (saņemšanas) dienas pēc savas izvēles izveidos personālsabiedrību un reģistrēs Latvijas Republikas Uzņēmumu reģistra Komercreģistrā vai noslēgs sabiedrības līgumu, vienojoties par apvienības dalībnieku atbildības sadalījumu, paredzot solidāru atbildību par līguma izpildi tiem apvienības dalībniekiem, uz kuru saimnieciskajām un finansiālajām iespējām pretendents balstās un kuri būs finansiāli atbildīgi par iepirkuma līguma izpildi.</w:t>
            </w:r>
          </w:p>
          <w:p w14:paraId="625F8D54" w14:textId="77777777" w:rsidR="003C5A10" w:rsidRPr="005E7FBA" w:rsidRDefault="003C5A10" w:rsidP="00E41120">
            <w:pPr>
              <w:spacing w:after="120" w:line="252" w:lineRule="auto"/>
              <w:jc w:val="both"/>
              <w:rPr>
                <w:i/>
                <w:sz w:val="24"/>
                <w:szCs w:val="24"/>
                <w:lang w:val="lv-LV"/>
              </w:rPr>
            </w:pPr>
            <w:r w:rsidRPr="005E7FBA">
              <w:rPr>
                <w:i/>
                <w:sz w:val="24"/>
                <w:szCs w:val="24"/>
                <w:lang w:val="lv-LV"/>
              </w:rPr>
              <w:t>Ja pretendents ir piegādātāju apvienība un vienošanās par sadarbību konkrētā iepirkuma līguma izpildē nav atrunātas pārstāvības tiesības vai nav izsniegta pilnvara, piedāvājuma oriģināls jāparaksta katras personas, kas iekļauta piegādātāju apvienībā, pārstāvim ar pārstāvības tiesībām.</w:t>
            </w:r>
          </w:p>
        </w:tc>
        <w:tc>
          <w:tcPr>
            <w:tcW w:w="3999" w:type="dxa"/>
            <w:hideMark/>
          </w:tcPr>
          <w:p w14:paraId="06BDCA8D" w14:textId="275FE394" w:rsidR="003C5A10" w:rsidRPr="005E7FBA" w:rsidRDefault="003C5A10" w:rsidP="00E41120">
            <w:pPr>
              <w:spacing w:after="120" w:line="252" w:lineRule="auto"/>
              <w:jc w:val="both"/>
              <w:rPr>
                <w:sz w:val="24"/>
                <w:szCs w:val="24"/>
                <w:lang w:val="lv-LV"/>
              </w:rPr>
            </w:pPr>
            <w:r w:rsidRPr="005E7FBA">
              <w:rPr>
                <w:sz w:val="24"/>
                <w:szCs w:val="24"/>
                <w:lang w:val="lv-LV"/>
              </w:rPr>
              <w:lastRenderedPageBreak/>
              <w:t>Piedāvājuma vēstule (</w:t>
            </w:r>
            <w:r w:rsidRPr="005E7FBA">
              <w:rPr>
                <w:color w:val="000000"/>
                <w:sz w:val="24"/>
                <w:szCs w:val="24"/>
                <w:lang w:val="lv-LV"/>
              </w:rPr>
              <w:t xml:space="preserve">noformēts atbilstoši </w:t>
            </w:r>
            <w:r w:rsidRPr="005E7FBA">
              <w:rPr>
                <w:sz w:val="24"/>
                <w:szCs w:val="24"/>
                <w:lang w:val="lv-LV"/>
              </w:rPr>
              <w:t xml:space="preserve">nolikuma </w:t>
            </w:r>
            <w:r w:rsidRPr="002C3D82">
              <w:rPr>
                <w:sz w:val="24"/>
                <w:szCs w:val="24"/>
                <w:lang w:val="lv-LV"/>
              </w:rPr>
              <w:t>2.pielikumā</w:t>
            </w:r>
            <w:r w:rsidRPr="005E7FBA">
              <w:rPr>
                <w:sz w:val="24"/>
                <w:szCs w:val="24"/>
                <w:lang w:val="lv-LV"/>
              </w:rPr>
              <w:t xml:space="preserve"> ietvertajai piedāvājuma vēstules formai).</w:t>
            </w:r>
          </w:p>
          <w:p w14:paraId="3A104071" w14:textId="3AA29F2C" w:rsidR="003C5A10" w:rsidRPr="005E7FBA" w:rsidRDefault="003C5A10" w:rsidP="00E41120">
            <w:pPr>
              <w:spacing w:after="120" w:line="252" w:lineRule="auto"/>
              <w:jc w:val="both"/>
              <w:rPr>
                <w:sz w:val="24"/>
                <w:szCs w:val="24"/>
                <w:lang w:val="lv-LV"/>
              </w:rPr>
            </w:pPr>
            <w:r w:rsidRPr="005E7FBA">
              <w:rPr>
                <w:sz w:val="24"/>
                <w:szCs w:val="24"/>
                <w:lang w:val="lv-LV"/>
              </w:rPr>
              <w:t>Piegādātāju apvienības apliecinājums (</w:t>
            </w:r>
            <w:r w:rsidRPr="005E7FBA">
              <w:rPr>
                <w:color w:val="000000"/>
                <w:sz w:val="24"/>
                <w:szCs w:val="24"/>
                <w:lang w:val="lv-LV"/>
              </w:rPr>
              <w:t xml:space="preserve">noformēts atbilstoši </w:t>
            </w:r>
            <w:r w:rsidRPr="005E7FBA">
              <w:rPr>
                <w:sz w:val="24"/>
                <w:szCs w:val="24"/>
                <w:lang w:val="lv-LV"/>
              </w:rPr>
              <w:t xml:space="preserve">nolikuma </w:t>
            </w:r>
            <w:r w:rsidR="007B10EE">
              <w:rPr>
                <w:sz w:val="24"/>
                <w:szCs w:val="24"/>
                <w:lang w:val="lv-LV"/>
              </w:rPr>
              <w:t>3</w:t>
            </w:r>
            <w:r w:rsidRPr="00EA2901">
              <w:rPr>
                <w:sz w:val="24"/>
                <w:szCs w:val="24"/>
                <w:lang w:val="lv-LV"/>
              </w:rPr>
              <w:t>.pielikumā</w:t>
            </w:r>
            <w:r w:rsidRPr="005E7FBA">
              <w:rPr>
                <w:sz w:val="24"/>
                <w:szCs w:val="24"/>
                <w:lang w:val="lv-LV"/>
              </w:rPr>
              <w:t xml:space="preserve"> ietvertajai formai) vai vienošanās (ja attiecināms).</w:t>
            </w:r>
          </w:p>
          <w:p w14:paraId="1C84F1E4" w14:textId="77777777" w:rsidR="003C5A10" w:rsidRPr="005E7FBA" w:rsidRDefault="003C5A10" w:rsidP="00E41120">
            <w:pPr>
              <w:pStyle w:val="ListParagraph"/>
              <w:spacing w:after="120" w:line="252" w:lineRule="auto"/>
              <w:ind w:left="0"/>
              <w:contextualSpacing w:val="0"/>
              <w:jc w:val="both"/>
              <w:rPr>
                <w:sz w:val="24"/>
                <w:szCs w:val="24"/>
                <w:lang w:val="lv-LV"/>
              </w:rPr>
            </w:pPr>
            <w:r w:rsidRPr="005E7FBA">
              <w:rPr>
                <w:sz w:val="24"/>
                <w:szCs w:val="24"/>
                <w:lang w:val="lv-LV"/>
              </w:rPr>
              <w:t>Dokuments vai tā atvasinājums, kas apliecina piedāvājuma dokumentus parakstījušās personas tiesības pārstāvēt pretendentu.</w:t>
            </w:r>
          </w:p>
        </w:tc>
      </w:tr>
      <w:tr w:rsidR="003C5A10" w:rsidRPr="005E7FBA" w14:paraId="30CEC497" w14:textId="77777777" w:rsidTr="003C5A10">
        <w:trPr>
          <w:gridAfter w:val="1"/>
          <w:wAfter w:w="9" w:type="dxa"/>
        </w:trPr>
        <w:tc>
          <w:tcPr>
            <w:tcW w:w="1106" w:type="dxa"/>
            <w:gridSpan w:val="2"/>
          </w:tcPr>
          <w:p w14:paraId="4983DF75" w14:textId="77777777" w:rsidR="003C5A10" w:rsidRPr="005E7FBA" w:rsidRDefault="003C5A10" w:rsidP="00E41120">
            <w:pPr>
              <w:spacing w:after="120" w:line="252" w:lineRule="auto"/>
              <w:jc w:val="center"/>
              <w:rPr>
                <w:sz w:val="24"/>
                <w:szCs w:val="24"/>
                <w:lang w:val="lv-LV"/>
              </w:rPr>
            </w:pPr>
            <w:r w:rsidRPr="005E7FBA">
              <w:rPr>
                <w:sz w:val="24"/>
                <w:szCs w:val="24"/>
                <w:lang w:val="lv-LV"/>
              </w:rPr>
              <w:lastRenderedPageBreak/>
              <w:t>27.1.2.</w:t>
            </w:r>
          </w:p>
        </w:tc>
        <w:tc>
          <w:tcPr>
            <w:tcW w:w="4071" w:type="dxa"/>
          </w:tcPr>
          <w:p w14:paraId="632059CD" w14:textId="77777777" w:rsidR="003C5A10" w:rsidRPr="005E7FBA" w:rsidRDefault="003C5A10" w:rsidP="00E41120">
            <w:pPr>
              <w:pStyle w:val="ListParagraph"/>
              <w:tabs>
                <w:tab w:val="left" w:pos="709"/>
              </w:tabs>
              <w:spacing w:after="120" w:line="252" w:lineRule="auto"/>
              <w:ind w:left="0"/>
              <w:contextualSpacing w:val="0"/>
              <w:jc w:val="both"/>
              <w:rPr>
                <w:sz w:val="24"/>
                <w:szCs w:val="24"/>
                <w:lang w:val="lv-LV"/>
              </w:rPr>
            </w:pPr>
            <w:r w:rsidRPr="005E7FBA">
              <w:rPr>
                <w:sz w:val="24"/>
                <w:szCs w:val="24"/>
                <w:lang w:val="lv-LV"/>
              </w:rPr>
              <w:t>Pretendents var balstīties uz citu personu saimnieciskajām un finansiālajām iespējām, tehniskajām un profesionālajām spējām, ja tas ir nepieciešams iepirkuma līguma izpildei, neatkarīgi no savstarpējo attiecību tiesiskā rakstura. Šādā gadījumā pretendents iesniedz informāciju par personu, uz kuras iespējām pretendents balstās, lai apliecinātu, ka tā kvalifikācija atbilst paziņojumā par līgumu vai iepirkuma procedūras dokumentos noteiktajām prasībām, un pierāda pasūtītājam, ka viņa rīcībā būs nepieciešamie resursi, iesniedzot apliecinājumu vai vienošanos par sadarbību iepirkuma līguma izpildē. Iesniegtajiem pierādījumiem (dokumentiem) par sadarbību un resursu nodošanu jābūt pietiekamiem, lai pierādītu pasūtītājam pretendenta spēju izpildīt iepirkuma līgumu, kā arī to, ka visā līguma izpildes laikā pretendents faktiski izmantos tās personas resursus, uz kuras iespējām tas balstās savas kvalifikācijas pierādīšanai.</w:t>
            </w:r>
          </w:p>
          <w:p w14:paraId="6B22068E" w14:textId="77777777" w:rsidR="003C5A10" w:rsidRPr="005E7FBA" w:rsidRDefault="003C5A10" w:rsidP="00E41120">
            <w:pPr>
              <w:pStyle w:val="ListParagraph"/>
              <w:tabs>
                <w:tab w:val="left" w:pos="709"/>
              </w:tabs>
              <w:spacing w:after="120" w:line="252" w:lineRule="auto"/>
              <w:ind w:left="0"/>
              <w:contextualSpacing w:val="0"/>
              <w:jc w:val="both"/>
              <w:rPr>
                <w:sz w:val="24"/>
                <w:szCs w:val="24"/>
                <w:lang w:val="lv-LV"/>
              </w:rPr>
            </w:pPr>
            <w:r w:rsidRPr="005E7FBA">
              <w:rPr>
                <w:sz w:val="24"/>
                <w:szCs w:val="24"/>
                <w:lang w:val="lv-LV"/>
              </w:rPr>
              <w:t>Pretendentam un personai, uz kuras saimnieciskajām un finansiālajām iespējām tas balstās, ir jāuzņemas solidāra atbildība par iepirkuma līguma izpildi.</w:t>
            </w:r>
          </w:p>
          <w:p w14:paraId="136263CF" w14:textId="77777777" w:rsidR="003C5A10" w:rsidRPr="005E7FBA" w:rsidRDefault="003C5A10" w:rsidP="00E41120">
            <w:pPr>
              <w:pStyle w:val="ListParagraph"/>
              <w:tabs>
                <w:tab w:val="left" w:pos="709"/>
              </w:tabs>
              <w:spacing w:after="120" w:line="252" w:lineRule="auto"/>
              <w:ind w:left="0"/>
              <w:contextualSpacing w:val="0"/>
              <w:jc w:val="both"/>
              <w:rPr>
                <w:sz w:val="24"/>
                <w:szCs w:val="24"/>
                <w:lang w:val="lv-LV"/>
              </w:rPr>
            </w:pPr>
            <w:r w:rsidRPr="005E7FBA">
              <w:rPr>
                <w:sz w:val="24"/>
                <w:szCs w:val="24"/>
                <w:lang w:val="lv-LV"/>
              </w:rPr>
              <w:t>Pretendents, lai apliecinātu profesionālo pieredzi vai pasūtītāja prasībām atbilstoša personāla pieejamību, var balstīties uz citu personu iespējām tikai tad, ja šīs personas sniegs pakalpojumus, kuru izpildei attiecīgās spējas ir nepieciešamas.</w:t>
            </w:r>
          </w:p>
        </w:tc>
        <w:tc>
          <w:tcPr>
            <w:tcW w:w="3999" w:type="dxa"/>
          </w:tcPr>
          <w:p w14:paraId="409BB72B" w14:textId="13C8560C" w:rsidR="003C5A10" w:rsidRPr="005E7FBA" w:rsidRDefault="003C5A10" w:rsidP="00E41120">
            <w:pPr>
              <w:pStyle w:val="ListParagraph"/>
              <w:spacing w:after="120" w:line="252" w:lineRule="auto"/>
              <w:ind w:left="0"/>
              <w:contextualSpacing w:val="0"/>
              <w:jc w:val="both"/>
              <w:rPr>
                <w:sz w:val="24"/>
                <w:szCs w:val="24"/>
                <w:lang w:val="lv-LV"/>
              </w:rPr>
            </w:pPr>
            <w:r w:rsidRPr="005E7FBA">
              <w:rPr>
                <w:sz w:val="24"/>
                <w:szCs w:val="24"/>
                <w:lang w:val="lv-LV"/>
              </w:rPr>
              <w:t xml:space="preserve">Informācija par personu, uz kuras iespējām balstās, (noformēts atbilstoši nolikuma </w:t>
            </w:r>
            <w:r w:rsidR="007B10EE">
              <w:rPr>
                <w:sz w:val="24"/>
                <w:szCs w:val="24"/>
                <w:lang w:val="lv-LV"/>
              </w:rPr>
              <w:t>9</w:t>
            </w:r>
            <w:r w:rsidRPr="00032160">
              <w:rPr>
                <w:sz w:val="24"/>
                <w:szCs w:val="24"/>
                <w:lang w:val="lv-LV"/>
              </w:rPr>
              <w:t>.pielikumā</w:t>
            </w:r>
            <w:r w:rsidRPr="005E7FBA">
              <w:rPr>
                <w:sz w:val="24"/>
                <w:szCs w:val="24"/>
                <w:lang w:val="lv-LV"/>
              </w:rPr>
              <w:t xml:space="preserve"> ietvertajai formai) un pierādījumi (dokumenti) par sadarbību un resursu nodošanu, piemēram, personas, uz kuras iespējām balstās, apliecinājums (noformēts atbilstoši nolikuma </w:t>
            </w:r>
            <w:r w:rsidRPr="00A47939">
              <w:rPr>
                <w:sz w:val="24"/>
                <w:szCs w:val="24"/>
                <w:lang w:val="lv-LV"/>
              </w:rPr>
              <w:t>1</w:t>
            </w:r>
            <w:r w:rsidR="007B10EE">
              <w:rPr>
                <w:sz w:val="24"/>
                <w:szCs w:val="24"/>
                <w:lang w:val="lv-LV"/>
              </w:rPr>
              <w:t>0</w:t>
            </w:r>
            <w:r w:rsidRPr="00A47939">
              <w:rPr>
                <w:sz w:val="24"/>
                <w:szCs w:val="24"/>
                <w:lang w:val="lv-LV"/>
              </w:rPr>
              <w:t>.pielikumā</w:t>
            </w:r>
            <w:r w:rsidRPr="005E7FBA">
              <w:rPr>
                <w:sz w:val="24"/>
                <w:szCs w:val="24"/>
                <w:lang w:val="lv-LV"/>
              </w:rPr>
              <w:t xml:space="preserve"> ietvertajai formai) vai vienošanos par sadarbību konkrētā iepirkuma līguma izpildē.</w:t>
            </w:r>
          </w:p>
        </w:tc>
      </w:tr>
      <w:tr w:rsidR="003C5A10" w:rsidRPr="005E7FBA" w14:paraId="2EC2AF75" w14:textId="77777777" w:rsidTr="003C5A10">
        <w:trPr>
          <w:gridAfter w:val="1"/>
          <w:wAfter w:w="9" w:type="dxa"/>
        </w:trPr>
        <w:tc>
          <w:tcPr>
            <w:tcW w:w="1106" w:type="dxa"/>
            <w:gridSpan w:val="2"/>
            <w:hideMark/>
          </w:tcPr>
          <w:p w14:paraId="075891C7" w14:textId="77777777" w:rsidR="003C5A10" w:rsidRPr="005E7FBA" w:rsidRDefault="003C5A10" w:rsidP="00E41120">
            <w:pPr>
              <w:spacing w:after="120" w:line="252" w:lineRule="auto"/>
              <w:jc w:val="center"/>
              <w:rPr>
                <w:sz w:val="24"/>
                <w:szCs w:val="24"/>
                <w:lang w:val="lv-LV"/>
              </w:rPr>
            </w:pPr>
            <w:r w:rsidRPr="005E7FBA">
              <w:rPr>
                <w:sz w:val="24"/>
                <w:szCs w:val="24"/>
                <w:lang w:val="lv-LV"/>
              </w:rPr>
              <w:lastRenderedPageBreak/>
              <w:t>27.1.3.</w:t>
            </w:r>
          </w:p>
        </w:tc>
        <w:tc>
          <w:tcPr>
            <w:tcW w:w="4071" w:type="dxa"/>
          </w:tcPr>
          <w:p w14:paraId="6BDD2641" w14:textId="77777777" w:rsidR="003C5A10" w:rsidRPr="005E7FBA" w:rsidRDefault="003C5A10" w:rsidP="00E41120">
            <w:pPr>
              <w:spacing w:after="120" w:line="252" w:lineRule="auto"/>
              <w:jc w:val="both"/>
              <w:rPr>
                <w:sz w:val="24"/>
                <w:szCs w:val="24"/>
                <w:lang w:val="lv-LV"/>
              </w:rPr>
            </w:pPr>
            <w:r w:rsidRPr="005E7FBA">
              <w:rPr>
                <w:sz w:val="24"/>
                <w:szCs w:val="24"/>
                <w:lang w:val="lv-LV"/>
              </w:rPr>
              <w:t>Ja pretendents piesaista apakšuzņēmējus, tad piedāvājumā iesniedz apakšuzņēmēju sarakstu, kurā norāda visus tos apakšuzņēmējus, kuru veicamo būvdarbu vai sniedzamo pakalpojumu vērtība ir 10% (desmit procenti) no kopējās iepirkuma līguma vērtības vai lielāka, un katram šādam apakšuzņēmējam izpildei nododamo iepirkuma līguma daļu, un rakstiskus apakšuzņēmēju apliecinājumus.</w:t>
            </w:r>
          </w:p>
          <w:p w14:paraId="1E1176D7" w14:textId="77777777" w:rsidR="003C5A10" w:rsidRPr="005E7FBA" w:rsidRDefault="003C5A10" w:rsidP="00E41120">
            <w:pPr>
              <w:spacing w:after="120" w:line="252" w:lineRule="auto"/>
              <w:jc w:val="both"/>
              <w:rPr>
                <w:sz w:val="24"/>
                <w:szCs w:val="24"/>
                <w:lang w:val="lv-LV"/>
              </w:rPr>
            </w:pPr>
            <w:r w:rsidRPr="005E7FBA">
              <w:rPr>
                <w:sz w:val="24"/>
                <w:szCs w:val="24"/>
                <w:lang w:val="lv-LV"/>
              </w:rPr>
              <w:t>Apakšuzņēmēja veicamo būvdarbu vai sniedzamo pakalpojumu kopējo vērtību nosaka, ņemot vērā apakšuzņēmēja un visu attiecīgā iepirkuma ietvaros tā saistīto uzņēmumu veicamo būvdarbu vai sniedzamo pakalpojumu vērtību. Par saistīto uzņēmumu uzskata kapitālsabiedrību, kurā saskaņā ar Koncernu likumu apakšuzņēmējam ir izšķiroša ietekme vai kurai ir izšķiroša ietekme apakšuzņēmējā, vai kapitālsabiedrību, kurā izšķiroša ietekme ir citai kapitālsabiedrībai, kam vienlaikus ir izšķiroša ietekme attiecīgajā apakšuzņēmējā.</w:t>
            </w:r>
          </w:p>
        </w:tc>
        <w:tc>
          <w:tcPr>
            <w:tcW w:w="3999" w:type="dxa"/>
            <w:hideMark/>
          </w:tcPr>
          <w:p w14:paraId="1F08C6E3" w14:textId="6EDFB5DD" w:rsidR="003C5A10" w:rsidRPr="005E7FBA" w:rsidRDefault="003C5A10" w:rsidP="00E41120">
            <w:pPr>
              <w:spacing w:after="120" w:line="252" w:lineRule="auto"/>
              <w:jc w:val="both"/>
              <w:rPr>
                <w:sz w:val="24"/>
                <w:szCs w:val="24"/>
                <w:lang w:val="lv-LV"/>
              </w:rPr>
            </w:pPr>
            <w:r w:rsidRPr="005E7FBA">
              <w:rPr>
                <w:sz w:val="24"/>
                <w:szCs w:val="24"/>
                <w:lang w:val="lv-LV"/>
              </w:rPr>
              <w:t>Informācija par apakšuzņēmēju (</w:t>
            </w:r>
            <w:r w:rsidRPr="005E7FBA">
              <w:rPr>
                <w:color w:val="000000"/>
                <w:sz w:val="24"/>
                <w:szCs w:val="24"/>
                <w:lang w:val="lv-LV"/>
              </w:rPr>
              <w:t xml:space="preserve">noformēts atbilstoši </w:t>
            </w:r>
            <w:r w:rsidRPr="005E7FBA">
              <w:rPr>
                <w:sz w:val="24"/>
                <w:szCs w:val="24"/>
                <w:lang w:val="lv-LV"/>
              </w:rPr>
              <w:t xml:space="preserve">nolikuma </w:t>
            </w:r>
            <w:r w:rsidRPr="00CA77B4">
              <w:rPr>
                <w:sz w:val="24"/>
                <w:szCs w:val="24"/>
                <w:lang w:val="lv-LV"/>
              </w:rPr>
              <w:t>1</w:t>
            </w:r>
            <w:r w:rsidR="007B10EE">
              <w:rPr>
                <w:sz w:val="24"/>
                <w:szCs w:val="24"/>
                <w:lang w:val="lv-LV"/>
              </w:rPr>
              <w:t>1</w:t>
            </w:r>
            <w:r w:rsidRPr="00CA77B4">
              <w:rPr>
                <w:sz w:val="24"/>
                <w:szCs w:val="24"/>
                <w:lang w:val="lv-LV"/>
              </w:rPr>
              <w:t>.pielikumā</w:t>
            </w:r>
            <w:r w:rsidRPr="005E7FBA">
              <w:rPr>
                <w:sz w:val="24"/>
                <w:szCs w:val="24"/>
                <w:lang w:val="lv-LV"/>
              </w:rPr>
              <w:t xml:space="preserve"> ietvertajai </w:t>
            </w:r>
            <w:r w:rsidRPr="005E7FBA">
              <w:rPr>
                <w:color w:val="000000"/>
                <w:sz w:val="24"/>
                <w:szCs w:val="24"/>
                <w:lang w:val="lv-LV"/>
              </w:rPr>
              <w:t>formai) un a</w:t>
            </w:r>
            <w:r w:rsidRPr="005E7FBA">
              <w:rPr>
                <w:sz w:val="24"/>
                <w:szCs w:val="24"/>
                <w:lang w:val="lv-LV"/>
              </w:rPr>
              <w:t>pakšuzņēmēja apliecinājums par gatavību piedalīties iepirkuma līguma izpildē (</w:t>
            </w:r>
            <w:r w:rsidRPr="005E7FBA">
              <w:rPr>
                <w:color w:val="000000"/>
                <w:sz w:val="24"/>
                <w:szCs w:val="24"/>
                <w:lang w:val="lv-LV"/>
              </w:rPr>
              <w:t xml:space="preserve">noformēts atbilstoši </w:t>
            </w:r>
            <w:r w:rsidRPr="005E7FBA">
              <w:rPr>
                <w:sz w:val="24"/>
                <w:szCs w:val="24"/>
                <w:lang w:val="lv-LV"/>
              </w:rPr>
              <w:t xml:space="preserve">nolikuma </w:t>
            </w:r>
            <w:r w:rsidRPr="001A60CE">
              <w:rPr>
                <w:sz w:val="24"/>
                <w:szCs w:val="24"/>
                <w:lang w:val="lv-LV"/>
              </w:rPr>
              <w:t>1</w:t>
            </w:r>
            <w:r w:rsidR="007B10EE">
              <w:rPr>
                <w:sz w:val="24"/>
                <w:szCs w:val="24"/>
                <w:lang w:val="lv-LV"/>
              </w:rPr>
              <w:t>2</w:t>
            </w:r>
            <w:r w:rsidRPr="001A60CE">
              <w:rPr>
                <w:sz w:val="24"/>
                <w:szCs w:val="24"/>
                <w:lang w:val="lv-LV"/>
              </w:rPr>
              <w:t>.pielikumā</w:t>
            </w:r>
            <w:r w:rsidRPr="005E7FBA">
              <w:rPr>
                <w:sz w:val="24"/>
                <w:szCs w:val="24"/>
                <w:lang w:val="lv-LV"/>
              </w:rPr>
              <w:t xml:space="preserve"> ietvertajai </w:t>
            </w:r>
            <w:r w:rsidRPr="005E7FBA">
              <w:rPr>
                <w:color w:val="000000"/>
                <w:sz w:val="24"/>
                <w:szCs w:val="24"/>
                <w:lang w:val="lv-LV"/>
              </w:rPr>
              <w:t>formai).</w:t>
            </w:r>
          </w:p>
        </w:tc>
      </w:tr>
      <w:tr w:rsidR="003C5A10" w:rsidRPr="005E7FBA" w14:paraId="366C9764" w14:textId="77777777" w:rsidTr="003C5A10">
        <w:trPr>
          <w:gridAfter w:val="1"/>
          <w:wAfter w:w="9" w:type="dxa"/>
        </w:trPr>
        <w:tc>
          <w:tcPr>
            <w:tcW w:w="1106" w:type="dxa"/>
            <w:gridSpan w:val="2"/>
          </w:tcPr>
          <w:p w14:paraId="7DD1EFCB" w14:textId="77777777" w:rsidR="003C5A10" w:rsidRPr="005E7FBA" w:rsidRDefault="003C5A10" w:rsidP="00E41120">
            <w:pPr>
              <w:spacing w:after="120" w:line="252" w:lineRule="auto"/>
              <w:jc w:val="both"/>
              <w:rPr>
                <w:b/>
                <w:sz w:val="24"/>
                <w:szCs w:val="24"/>
                <w:lang w:val="lv-LV"/>
              </w:rPr>
            </w:pPr>
            <w:r w:rsidRPr="005E7FBA">
              <w:rPr>
                <w:b/>
                <w:sz w:val="24"/>
                <w:szCs w:val="24"/>
                <w:lang w:val="lv-LV"/>
              </w:rPr>
              <w:t>27.2.</w:t>
            </w:r>
          </w:p>
        </w:tc>
        <w:tc>
          <w:tcPr>
            <w:tcW w:w="4071" w:type="dxa"/>
          </w:tcPr>
          <w:p w14:paraId="79E94C35" w14:textId="77777777" w:rsidR="003C5A10" w:rsidRPr="005E7FBA" w:rsidRDefault="003C5A10" w:rsidP="00E41120">
            <w:pPr>
              <w:spacing w:after="120" w:line="252" w:lineRule="auto"/>
              <w:jc w:val="both"/>
              <w:rPr>
                <w:b/>
                <w:sz w:val="24"/>
                <w:szCs w:val="24"/>
                <w:lang w:val="lv-LV"/>
              </w:rPr>
            </w:pPr>
            <w:r w:rsidRPr="005E7FBA">
              <w:rPr>
                <w:b/>
                <w:sz w:val="24"/>
                <w:szCs w:val="24"/>
                <w:lang w:val="lv-LV"/>
              </w:rPr>
              <w:t>Atbilstība profesionālās darbības veikšanai</w:t>
            </w:r>
          </w:p>
        </w:tc>
        <w:tc>
          <w:tcPr>
            <w:tcW w:w="3999" w:type="dxa"/>
          </w:tcPr>
          <w:p w14:paraId="061D8B10" w14:textId="77777777" w:rsidR="003C5A10" w:rsidRPr="005E7FBA" w:rsidRDefault="003C5A10" w:rsidP="00E41120">
            <w:pPr>
              <w:spacing w:after="120" w:line="252" w:lineRule="auto"/>
              <w:jc w:val="both"/>
              <w:rPr>
                <w:b/>
                <w:sz w:val="24"/>
                <w:szCs w:val="24"/>
                <w:lang w:val="lv-LV"/>
              </w:rPr>
            </w:pPr>
          </w:p>
        </w:tc>
      </w:tr>
      <w:tr w:rsidR="003C5A10" w:rsidRPr="005E7FBA" w14:paraId="0EFB308F" w14:textId="77777777" w:rsidTr="003C5A10">
        <w:trPr>
          <w:gridAfter w:val="1"/>
          <w:wAfter w:w="9" w:type="dxa"/>
        </w:trPr>
        <w:tc>
          <w:tcPr>
            <w:tcW w:w="1106" w:type="dxa"/>
            <w:gridSpan w:val="2"/>
            <w:hideMark/>
          </w:tcPr>
          <w:p w14:paraId="7EF8A21A" w14:textId="77777777" w:rsidR="003C5A10" w:rsidRPr="005E7FBA" w:rsidRDefault="003C5A10" w:rsidP="00E41120">
            <w:pPr>
              <w:spacing w:after="120" w:line="252" w:lineRule="auto"/>
              <w:jc w:val="both"/>
              <w:rPr>
                <w:sz w:val="24"/>
                <w:szCs w:val="24"/>
                <w:lang w:val="lv-LV"/>
              </w:rPr>
            </w:pPr>
            <w:r w:rsidRPr="005E7FBA">
              <w:rPr>
                <w:sz w:val="24"/>
                <w:szCs w:val="24"/>
                <w:lang w:val="lv-LV"/>
              </w:rPr>
              <w:t>27.2.1.</w:t>
            </w:r>
          </w:p>
        </w:tc>
        <w:tc>
          <w:tcPr>
            <w:tcW w:w="4071" w:type="dxa"/>
            <w:hideMark/>
          </w:tcPr>
          <w:p w14:paraId="236FCA4A" w14:textId="77777777" w:rsidR="003C5A10" w:rsidRPr="005E7FBA" w:rsidRDefault="003C5A10" w:rsidP="00E41120">
            <w:pPr>
              <w:spacing w:after="120" w:line="252" w:lineRule="auto"/>
              <w:jc w:val="both"/>
              <w:rPr>
                <w:sz w:val="24"/>
                <w:szCs w:val="24"/>
                <w:lang w:val="lv-LV"/>
              </w:rPr>
            </w:pPr>
            <w:r w:rsidRPr="005E7FBA">
              <w:rPr>
                <w:bCs/>
                <w:sz w:val="24"/>
                <w:szCs w:val="24"/>
                <w:lang w:val="lv-LV"/>
              </w:rPr>
              <w:t>Pretendents (ja piedāvājumu iesniedz piegādātāju apvienība, tad šī prasība attiecināma uz katru piegādātāju apvienības dalībnieku; ja piedāvājumu iesniedz personālsabiedrība, tad šī prasība attiecināma uz katru personālsabiedrības biedru) un tā norādītie apakšuzņēmēji, spēkā esošajos normatīvajos aktos noteiktajos gadījumos un kārtībā ir reģistrēti Latvijas Republikas Uzņēmumu reģistra Komercreģistrā vai līdzvērtīgā reģistrā ārvalstīs.</w:t>
            </w:r>
          </w:p>
        </w:tc>
        <w:tc>
          <w:tcPr>
            <w:tcW w:w="3999" w:type="dxa"/>
            <w:hideMark/>
          </w:tcPr>
          <w:p w14:paraId="12B042B1" w14:textId="77777777" w:rsidR="003C5A10" w:rsidRPr="005E7FBA" w:rsidRDefault="003C5A10" w:rsidP="00E41120">
            <w:pPr>
              <w:spacing w:after="120" w:line="252" w:lineRule="auto"/>
              <w:jc w:val="both"/>
              <w:rPr>
                <w:sz w:val="24"/>
                <w:szCs w:val="24"/>
                <w:lang w:val="lv-LV"/>
              </w:rPr>
            </w:pPr>
            <w:r w:rsidRPr="005E7FBA">
              <w:rPr>
                <w:bCs/>
                <w:sz w:val="24"/>
                <w:szCs w:val="24"/>
                <w:lang w:val="lv-LV"/>
              </w:rPr>
              <w:t>Pretendentu (piegādātāju apvienības dalībnieku, personālsabiedrības, personālsabiedrības biedru) un tā norādīto apakšuzņēmēju, kurus pretendents plāno piesaistīt iepirkuma līguma izpildē un kas reģistrēti Latvijas Republikas Uzņēmumu reģistra Komercreģistrā, reģistrācijas faktu iepirkuma komisija pārbauda Uzņēmumu reģistra mājaslapā. Pretendentiem (piegādātāju apvienības dalībniekiem, personālsabiedrībai, personālsabiedrības biedriem) un tā norādītiem apakšuzņēmējiem, kurus pretendents plāno piesaistīt iepirkuma līguma izpildē un kas reģistrēti ārvalstīs – jāiesniedz komersanta reģistrācijas apliecības kopija vai līdzvērtīgas iestādes izdots dokuments, kas ir atbilstošs attiecīgās valsts normatīviem aktiem. Ja tādas nav (reģistrācijas valsts normatīvais regulējums neparedz reģistrācijas apliecības izdošanu) tad iesniedz informāciju par pretendenta reģistrācijas nr. un reģistrācijas laiku, kā arī norāda kompetento iestādi reģistrācijas valstī, kas nepieciešamības gadījumā var apliecināt reģistrācijas faktu), vai norāda precīzu iestādes mājaslapas adresi, kur attiecīgu informāciju var pārbaudīt.</w:t>
            </w:r>
          </w:p>
        </w:tc>
      </w:tr>
      <w:tr w:rsidR="003C5A10" w:rsidRPr="005E7FBA" w14:paraId="4505CB42" w14:textId="77777777" w:rsidTr="003C5A10">
        <w:trPr>
          <w:gridAfter w:val="1"/>
          <w:wAfter w:w="9" w:type="dxa"/>
        </w:trPr>
        <w:tc>
          <w:tcPr>
            <w:tcW w:w="1106" w:type="dxa"/>
            <w:gridSpan w:val="2"/>
            <w:hideMark/>
          </w:tcPr>
          <w:p w14:paraId="55829086" w14:textId="77777777" w:rsidR="003C5A10" w:rsidRPr="005E7FBA" w:rsidRDefault="003C5A10" w:rsidP="00E41120">
            <w:pPr>
              <w:spacing w:after="120" w:line="252" w:lineRule="auto"/>
              <w:jc w:val="both"/>
              <w:rPr>
                <w:sz w:val="24"/>
                <w:szCs w:val="24"/>
                <w:lang w:val="lv-LV"/>
              </w:rPr>
            </w:pPr>
            <w:r w:rsidRPr="005E7FBA">
              <w:rPr>
                <w:sz w:val="24"/>
                <w:szCs w:val="24"/>
                <w:lang w:val="lv-LV"/>
              </w:rPr>
              <w:t>27.2.2.</w:t>
            </w:r>
          </w:p>
        </w:tc>
        <w:tc>
          <w:tcPr>
            <w:tcW w:w="4071" w:type="dxa"/>
            <w:hideMark/>
          </w:tcPr>
          <w:p w14:paraId="0CEF55D3" w14:textId="77777777" w:rsidR="003C5A10" w:rsidRPr="005E7FBA" w:rsidRDefault="003C5A10" w:rsidP="00E41120">
            <w:pPr>
              <w:spacing w:after="120" w:line="252" w:lineRule="auto"/>
              <w:jc w:val="both"/>
              <w:rPr>
                <w:bCs/>
                <w:sz w:val="24"/>
                <w:szCs w:val="24"/>
                <w:lang w:val="lv-LV"/>
              </w:rPr>
            </w:pPr>
            <w:r w:rsidRPr="005E7FBA">
              <w:rPr>
                <w:bCs/>
                <w:sz w:val="24"/>
                <w:szCs w:val="24"/>
                <w:lang w:val="lv-LV"/>
              </w:rPr>
              <w:t>Pretendents (ja piedāvājumu iesniedz piegādātāju apvienība, tad šī prasība attiecināma uz katru piegādātāju apvienības dalībnieku, ja piedāvājumu iesniedz personālsabiedrība, tad šī prasība attiecināma uz katru personālsabiedrības biedru) un tā norādītie apakšuzņēmēji, spēkā esošajos normatīvajos aktos noteiktajos gadījumos un kārtībā ir reģistrēti Būvkomersantu reģistrā vai attiecīgajā profesionālās darbības reģistrācijas iestādē ārvalstīs.</w:t>
            </w:r>
          </w:p>
          <w:p w14:paraId="54BC3DC4" w14:textId="77777777" w:rsidR="003C5A10" w:rsidRPr="005E7FBA" w:rsidRDefault="003C5A10" w:rsidP="00E41120">
            <w:pPr>
              <w:spacing w:after="120" w:line="252" w:lineRule="auto"/>
              <w:jc w:val="both"/>
              <w:rPr>
                <w:i/>
                <w:sz w:val="24"/>
                <w:szCs w:val="24"/>
                <w:lang w:val="lv-LV"/>
              </w:rPr>
            </w:pPr>
            <w:r w:rsidRPr="005E7FBA">
              <w:rPr>
                <w:i/>
                <w:sz w:val="24"/>
                <w:szCs w:val="24"/>
                <w:lang w:val="lv-LV"/>
              </w:rPr>
              <w:t>Piezīme: uz būvdarbu uzsākšanas brīdi saskaņā ar Būvniecības likuma 22.pantu komersantam (tai skaitā ārvalstu komersantam) jābūt reģistrētam Būvkomersantu reģistrā, norādot vismaz vienu būvspeciālistu reģistrā reģistrētu būvspeciālistu. Attiecīgi Būvniecības informācijas sistēmas būvspeciālistu reģistrā ir paredzēts reģistrēt arī būvspeciālistus, kas būs īslaicīgo pakalpojumu sniedzēji.</w:t>
            </w:r>
            <w:r w:rsidRPr="005E7FBA">
              <w:rPr>
                <w:rStyle w:val="FootnoteReference"/>
                <w:i/>
                <w:sz w:val="24"/>
                <w:szCs w:val="24"/>
                <w:lang w:val="lv-LV"/>
              </w:rPr>
              <w:footnoteReference w:id="1"/>
            </w:r>
          </w:p>
        </w:tc>
        <w:tc>
          <w:tcPr>
            <w:tcW w:w="3999" w:type="dxa"/>
            <w:hideMark/>
          </w:tcPr>
          <w:p w14:paraId="549A784B" w14:textId="77777777" w:rsidR="003C5A10" w:rsidRPr="005E7FBA" w:rsidRDefault="003C5A10" w:rsidP="00E41120">
            <w:pPr>
              <w:spacing w:after="120" w:line="252" w:lineRule="auto"/>
              <w:jc w:val="both"/>
              <w:rPr>
                <w:bCs/>
                <w:sz w:val="24"/>
                <w:szCs w:val="24"/>
                <w:lang w:val="lv-LV"/>
              </w:rPr>
            </w:pPr>
            <w:r w:rsidRPr="005E7FBA">
              <w:rPr>
                <w:bCs/>
                <w:sz w:val="24"/>
                <w:szCs w:val="24"/>
                <w:lang w:val="lv-LV"/>
              </w:rPr>
              <w:t>Pretendentu (piegādātāju apvienības dalībnieku, personālsabiedrības, personālsabiedrības biedru) un to norādīto apakšuzņēmēju, kurus pretendents plāno piesaistīt iepirkuma līguma izpildē un kas reģistrēti Latvijas Republikas Būvkomersantu reģistrā, reģistrācijas faktu iepirkuma komisija pārbauda Latvijas Republikas Būvkomersantu reģistra mājaslapā. Pretendentiem (piegādātāju apvienības dalībnieku, personālsabiedrības, personālsabiedrības biedru) un to norādītajiem apakšuzņēmējiem, kurus pretendents plāno piesaistīt iepirkuma līguma izpildē un kas reģistrēti ārvalstīs – jāiesniedz līdzvērtīgas iestādes izdots dokuments, kas atbilstoši attiecīgās valsts normatīviem aktiem apliecina pretendenta tiesības veikt nolikumā noteiktos darbus vai jānorāda precīzu iestādes mājaslapas adresi, kur attiecīgu informāciju var pārbaudīt.</w:t>
            </w:r>
          </w:p>
        </w:tc>
      </w:tr>
      <w:tr w:rsidR="003C5A10" w:rsidRPr="00571EEC" w14:paraId="7D666C66" w14:textId="77777777" w:rsidTr="003C5A10">
        <w:trPr>
          <w:gridAfter w:val="1"/>
          <w:wAfter w:w="9" w:type="dxa"/>
        </w:trPr>
        <w:tc>
          <w:tcPr>
            <w:tcW w:w="1106" w:type="dxa"/>
            <w:gridSpan w:val="2"/>
          </w:tcPr>
          <w:p w14:paraId="0A53800B" w14:textId="77777777" w:rsidR="003C5A10" w:rsidRPr="00571EEC" w:rsidRDefault="003C5A10" w:rsidP="00E41120">
            <w:pPr>
              <w:spacing w:after="120" w:line="252" w:lineRule="auto"/>
              <w:jc w:val="both"/>
              <w:rPr>
                <w:sz w:val="24"/>
                <w:szCs w:val="24"/>
              </w:rPr>
            </w:pPr>
            <w:r w:rsidRPr="00571EEC">
              <w:rPr>
                <w:sz w:val="24"/>
                <w:szCs w:val="24"/>
              </w:rPr>
              <w:lastRenderedPageBreak/>
              <w:t>27.2.3.</w:t>
            </w:r>
          </w:p>
        </w:tc>
        <w:tc>
          <w:tcPr>
            <w:tcW w:w="4071" w:type="dxa"/>
          </w:tcPr>
          <w:p w14:paraId="4063CA09" w14:textId="77777777" w:rsidR="003C5A10" w:rsidRPr="00571EEC" w:rsidRDefault="003C5A10" w:rsidP="00E41120">
            <w:pPr>
              <w:spacing w:after="120" w:line="252" w:lineRule="auto"/>
              <w:jc w:val="both"/>
              <w:rPr>
                <w:bCs/>
                <w:sz w:val="24"/>
                <w:szCs w:val="24"/>
              </w:rPr>
            </w:pPr>
            <w:r w:rsidRPr="00571EEC">
              <w:rPr>
                <w:rFonts w:cs="Calibri"/>
                <w:sz w:val="24"/>
                <w:szCs w:val="24"/>
                <w:lang w:eastAsia="lv-LV"/>
              </w:rPr>
              <w:t xml:space="preserve">Pretendents līguma slēgšanas tiesību piešķiršanas gadījumā veiks savas un būvspeciālistu civiltiesiskās atbildības apdrošināšanu </w:t>
            </w:r>
            <w:r w:rsidRPr="00571EEC">
              <w:rPr>
                <w:rFonts w:cs="Calibri"/>
                <w:sz w:val="24"/>
                <w:szCs w:val="24"/>
                <w:u w:val="single"/>
                <w:lang w:eastAsia="lv-LV"/>
              </w:rPr>
              <w:t xml:space="preserve">konkrētajā objektā ne mazāk kā 100% apmērā no līguma summas, </w:t>
            </w:r>
            <w:r w:rsidRPr="00571EEC">
              <w:rPr>
                <w:rFonts w:cs="Calibri"/>
                <w:sz w:val="24"/>
                <w:szCs w:val="24"/>
                <w:lang w:eastAsia="lv-LV"/>
              </w:rPr>
              <w:t>atbilstoši Ministru kabineta 2014.gada 19.augusta noteikumiem Nr.502 “Noteikumi par būvspeciālistu un būvdarbu veicēju civiltiesiskās atbildības obligāto apdrošināšanu” un 10 (desmit) darba dienu laikā pēc Līguma spēkā stāšanās iesniegs Pasūtītājam minētās apdrošināšanas polises un dokumentu, kas apliecina apdrošināšanas prēmijas apmaksu kopijas, uzrādot minēto dokumentu oriģinālus.</w:t>
            </w:r>
          </w:p>
        </w:tc>
        <w:tc>
          <w:tcPr>
            <w:tcW w:w="3999" w:type="dxa"/>
          </w:tcPr>
          <w:p w14:paraId="4F4AA345" w14:textId="29ACFB2D" w:rsidR="003C5A10" w:rsidRPr="00571EEC" w:rsidRDefault="003C5A10" w:rsidP="00E41120">
            <w:pPr>
              <w:spacing w:after="120" w:line="252" w:lineRule="auto"/>
              <w:jc w:val="both"/>
              <w:rPr>
                <w:bCs/>
                <w:sz w:val="24"/>
                <w:szCs w:val="24"/>
              </w:rPr>
            </w:pPr>
            <w:r w:rsidRPr="00571EEC">
              <w:rPr>
                <w:rFonts w:cs="Calibri"/>
                <w:sz w:val="24"/>
                <w:szCs w:val="24"/>
                <w:lang w:eastAsia="lv-LV"/>
              </w:rPr>
              <w:t>Pretendenta rakstisks apliecinājums, ka līguma slēgšanas tiesību piešķiršanas gadījumā, tas veiks savas un būvspeciālistu civiltiesiskās atbildības apdrošināšanu uz visu līguma darbības laiku, saskaņā ar š</w:t>
            </w:r>
            <w:r w:rsidR="00E63A8B">
              <w:rPr>
                <w:rFonts w:cs="Calibri"/>
                <w:sz w:val="24"/>
                <w:szCs w:val="24"/>
                <w:lang w:eastAsia="lv-LV"/>
              </w:rPr>
              <w:t>ajā nolikuma punktā noteiktajām</w:t>
            </w:r>
            <w:r w:rsidRPr="00571EEC">
              <w:rPr>
                <w:rFonts w:cs="Calibri"/>
                <w:sz w:val="24"/>
                <w:szCs w:val="24"/>
                <w:lang w:eastAsia="lv-LV"/>
              </w:rPr>
              <w:t xml:space="preserve"> prasībām.</w:t>
            </w:r>
          </w:p>
        </w:tc>
      </w:tr>
      <w:tr w:rsidR="003C5A10" w:rsidRPr="005E7FBA" w14:paraId="4FFCC906" w14:textId="77777777" w:rsidTr="003C5A10">
        <w:tc>
          <w:tcPr>
            <w:tcW w:w="1106" w:type="dxa"/>
            <w:gridSpan w:val="2"/>
          </w:tcPr>
          <w:p w14:paraId="5D597931" w14:textId="77777777" w:rsidR="003C5A10" w:rsidRPr="005E7FBA" w:rsidRDefault="003C5A10" w:rsidP="00E41120">
            <w:pPr>
              <w:spacing w:after="120" w:line="252" w:lineRule="auto"/>
              <w:jc w:val="both"/>
              <w:rPr>
                <w:b/>
                <w:sz w:val="24"/>
                <w:szCs w:val="24"/>
                <w:lang w:val="lv-LV"/>
              </w:rPr>
            </w:pPr>
            <w:r w:rsidRPr="005E7FBA">
              <w:rPr>
                <w:b/>
                <w:sz w:val="24"/>
                <w:szCs w:val="24"/>
                <w:lang w:val="lv-LV"/>
              </w:rPr>
              <w:t>27.3.</w:t>
            </w:r>
          </w:p>
        </w:tc>
        <w:tc>
          <w:tcPr>
            <w:tcW w:w="4071" w:type="dxa"/>
          </w:tcPr>
          <w:p w14:paraId="4C8B3B9F" w14:textId="77777777" w:rsidR="003C5A10" w:rsidRPr="005E7FBA" w:rsidRDefault="003C5A10" w:rsidP="00E41120">
            <w:pPr>
              <w:spacing w:after="120" w:line="252" w:lineRule="auto"/>
              <w:jc w:val="both"/>
              <w:rPr>
                <w:b/>
                <w:sz w:val="24"/>
                <w:szCs w:val="24"/>
                <w:lang w:val="lv-LV"/>
              </w:rPr>
            </w:pPr>
            <w:r w:rsidRPr="005E7FBA">
              <w:rPr>
                <w:b/>
                <w:sz w:val="24"/>
                <w:szCs w:val="24"/>
                <w:lang w:val="lv-LV"/>
              </w:rPr>
              <w:t>Prasības attiecībā uz pretendenta saimniecisko un finansiālo stāvokli</w:t>
            </w:r>
          </w:p>
        </w:tc>
        <w:tc>
          <w:tcPr>
            <w:tcW w:w="4008" w:type="dxa"/>
            <w:gridSpan w:val="2"/>
          </w:tcPr>
          <w:p w14:paraId="147B0F0B" w14:textId="77777777" w:rsidR="003C5A10" w:rsidRPr="005E7FBA" w:rsidRDefault="003C5A10" w:rsidP="00E41120">
            <w:pPr>
              <w:spacing w:after="120" w:line="252" w:lineRule="auto"/>
              <w:jc w:val="both"/>
              <w:rPr>
                <w:b/>
                <w:sz w:val="24"/>
                <w:szCs w:val="24"/>
                <w:lang w:val="lv-LV"/>
              </w:rPr>
            </w:pPr>
          </w:p>
        </w:tc>
      </w:tr>
      <w:tr w:rsidR="003C5A10" w:rsidRPr="005E7FBA" w14:paraId="235E2655" w14:textId="77777777" w:rsidTr="003C5A10">
        <w:tc>
          <w:tcPr>
            <w:tcW w:w="1106" w:type="dxa"/>
            <w:gridSpan w:val="2"/>
          </w:tcPr>
          <w:p w14:paraId="2FB8D594" w14:textId="77777777" w:rsidR="003C5A10" w:rsidRPr="005E7FBA" w:rsidRDefault="003C5A10" w:rsidP="00E41120">
            <w:pPr>
              <w:spacing w:after="120" w:line="252" w:lineRule="auto"/>
              <w:jc w:val="both"/>
              <w:rPr>
                <w:sz w:val="24"/>
                <w:szCs w:val="24"/>
                <w:lang w:val="lv-LV"/>
              </w:rPr>
            </w:pPr>
            <w:r w:rsidRPr="005E7FBA">
              <w:rPr>
                <w:sz w:val="24"/>
                <w:szCs w:val="24"/>
                <w:lang w:val="lv-LV"/>
              </w:rPr>
              <w:t>27.3.1.</w:t>
            </w:r>
          </w:p>
        </w:tc>
        <w:tc>
          <w:tcPr>
            <w:tcW w:w="4071" w:type="dxa"/>
            <w:shd w:val="clear" w:color="auto" w:fill="auto"/>
          </w:tcPr>
          <w:p w14:paraId="60E665E8" w14:textId="6ACA89AA" w:rsidR="003C5A10" w:rsidRPr="005E7FBA" w:rsidRDefault="003C5A10" w:rsidP="00E41120">
            <w:pPr>
              <w:spacing w:after="120" w:line="252" w:lineRule="auto"/>
              <w:jc w:val="both"/>
              <w:rPr>
                <w:sz w:val="24"/>
                <w:szCs w:val="24"/>
                <w:lang w:val="lv-LV"/>
              </w:rPr>
            </w:pPr>
            <w:r w:rsidRPr="005E7FBA">
              <w:rPr>
                <w:sz w:val="24"/>
                <w:szCs w:val="24"/>
                <w:lang w:val="lv-LV"/>
              </w:rPr>
              <w:t xml:space="preserve">Pretendenta </w:t>
            </w:r>
            <w:r w:rsidRPr="005E7FBA">
              <w:rPr>
                <w:bCs/>
                <w:sz w:val="24"/>
                <w:szCs w:val="24"/>
                <w:lang w:val="lv-LV"/>
              </w:rPr>
              <w:t xml:space="preserve">pēdējo 3 (trīs) noslēgto finanšu gadu (2014., 2015. un 2016.gads) vidējais gada neto apgrozījums (3 gadu summa/3) ir ne mazāks kā </w:t>
            </w:r>
            <w:r w:rsidR="009F06B2" w:rsidRPr="009F06B2">
              <w:rPr>
                <w:b/>
                <w:bCs/>
                <w:sz w:val="24"/>
                <w:szCs w:val="24"/>
                <w:lang w:val="lv-LV"/>
              </w:rPr>
              <w:t>EUR 1 0</w:t>
            </w:r>
            <w:r w:rsidRPr="009F06B2">
              <w:rPr>
                <w:b/>
                <w:bCs/>
                <w:sz w:val="24"/>
                <w:szCs w:val="24"/>
                <w:lang w:val="lv-LV"/>
              </w:rPr>
              <w:t>00 000,00</w:t>
            </w:r>
            <w:r w:rsidRPr="005E7FBA">
              <w:rPr>
                <w:bCs/>
                <w:sz w:val="24"/>
                <w:szCs w:val="24"/>
                <w:lang w:val="lv-LV"/>
              </w:rPr>
              <w:t xml:space="preserve"> (</w:t>
            </w:r>
            <w:r w:rsidR="009F06B2">
              <w:rPr>
                <w:bCs/>
                <w:sz w:val="24"/>
                <w:szCs w:val="24"/>
                <w:lang w:val="lv-LV"/>
              </w:rPr>
              <w:t>viens miljons</w:t>
            </w:r>
            <w:r w:rsidRPr="005E7FBA">
              <w:rPr>
                <w:bCs/>
                <w:sz w:val="24"/>
                <w:szCs w:val="24"/>
                <w:lang w:val="lv-LV"/>
              </w:rPr>
              <w:t xml:space="preserve"> </w:t>
            </w:r>
            <w:r w:rsidRPr="005E7FBA">
              <w:rPr>
                <w:bCs/>
                <w:i/>
                <w:sz w:val="24"/>
                <w:szCs w:val="24"/>
                <w:lang w:val="lv-LV"/>
              </w:rPr>
              <w:t>euro</w:t>
            </w:r>
            <w:r w:rsidRPr="005E7FBA">
              <w:rPr>
                <w:bCs/>
                <w:sz w:val="24"/>
                <w:szCs w:val="24"/>
                <w:lang w:val="lv-LV"/>
              </w:rPr>
              <w:t>)</w:t>
            </w:r>
            <w:r w:rsidRPr="005E7FBA">
              <w:rPr>
                <w:sz w:val="24"/>
                <w:szCs w:val="24"/>
                <w:lang w:val="lv-LV"/>
              </w:rPr>
              <w:t>;</w:t>
            </w:r>
          </w:p>
          <w:p w14:paraId="01E058A4" w14:textId="77777777" w:rsidR="003C5A10" w:rsidRPr="005E7FBA" w:rsidRDefault="003C5A10" w:rsidP="00E41120">
            <w:pPr>
              <w:spacing w:after="120" w:line="252" w:lineRule="auto"/>
              <w:jc w:val="both"/>
              <w:rPr>
                <w:i/>
                <w:sz w:val="24"/>
                <w:szCs w:val="24"/>
                <w:lang w:val="lv-LV"/>
              </w:rPr>
            </w:pPr>
            <w:r w:rsidRPr="005E7FBA">
              <w:rPr>
                <w:i/>
                <w:sz w:val="24"/>
                <w:szCs w:val="24"/>
                <w:lang w:val="lv-LV"/>
              </w:rPr>
              <w:t>Pretendentiem, kas dibināti vēlāk, neto apgrozījumam ir jāatbilst iepriekš minētajai prasībai attiecīgajā (nostrādātajā) laika periodā no dibināšanas brīža.</w:t>
            </w:r>
          </w:p>
          <w:p w14:paraId="16B53983" w14:textId="77777777" w:rsidR="003C5A10" w:rsidRPr="005E7FBA" w:rsidRDefault="003C5A10" w:rsidP="00E41120">
            <w:pPr>
              <w:spacing w:after="120" w:line="252" w:lineRule="auto"/>
              <w:jc w:val="both"/>
              <w:rPr>
                <w:i/>
                <w:sz w:val="24"/>
                <w:szCs w:val="24"/>
                <w:lang w:val="lv-LV"/>
              </w:rPr>
            </w:pPr>
            <w:r w:rsidRPr="005E7FBA">
              <w:rPr>
                <w:i/>
                <w:sz w:val="24"/>
                <w:szCs w:val="24"/>
                <w:lang w:val="lv-LV"/>
              </w:rPr>
              <w:t>Ja pretendents ir piegādātāju apvienība, tad iepriekš minēto prasību var izpildīt viens no apvienības dalībniekiem vai vairāki dalībnieki kopā.</w:t>
            </w:r>
          </w:p>
        </w:tc>
        <w:tc>
          <w:tcPr>
            <w:tcW w:w="4008" w:type="dxa"/>
            <w:gridSpan w:val="2"/>
          </w:tcPr>
          <w:p w14:paraId="416C1755" w14:textId="15190A78" w:rsidR="003C5A10" w:rsidRPr="005E7FBA" w:rsidRDefault="003C5A10" w:rsidP="00E41120">
            <w:pPr>
              <w:spacing w:after="120" w:line="252" w:lineRule="auto"/>
              <w:jc w:val="both"/>
              <w:rPr>
                <w:sz w:val="24"/>
                <w:szCs w:val="24"/>
                <w:lang w:val="lv-LV"/>
              </w:rPr>
            </w:pPr>
            <w:r w:rsidRPr="005E7FBA">
              <w:rPr>
                <w:sz w:val="24"/>
                <w:szCs w:val="24"/>
                <w:lang w:val="lv-LV"/>
              </w:rPr>
              <w:t xml:space="preserve">Pretendenta rakstisks aprēķins (izziņa) par neto apgrozījumu </w:t>
            </w:r>
            <w:r w:rsidRPr="005E7FBA">
              <w:rPr>
                <w:color w:val="000000"/>
                <w:sz w:val="24"/>
                <w:szCs w:val="24"/>
                <w:lang w:val="lv-LV"/>
              </w:rPr>
              <w:t xml:space="preserve">(noformēts atbilstoši </w:t>
            </w:r>
            <w:r w:rsidRPr="005E7FBA">
              <w:rPr>
                <w:sz w:val="24"/>
                <w:szCs w:val="24"/>
                <w:lang w:val="lv-LV"/>
              </w:rPr>
              <w:t xml:space="preserve">nolikuma </w:t>
            </w:r>
            <w:r w:rsidR="007B10EE">
              <w:rPr>
                <w:sz w:val="24"/>
                <w:szCs w:val="24"/>
                <w:lang w:val="lv-LV"/>
              </w:rPr>
              <w:t>5</w:t>
            </w:r>
            <w:r w:rsidRPr="001247C9">
              <w:rPr>
                <w:sz w:val="24"/>
                <w:szCs w:val="24"/>
                <w:lang w:val="lv-LV"/>
              </w:rPr>
              <w:t>.pielikumā</w:t>
            </w:r>
            <w:r w:rsidRPr="005E7FBA">
              <w:rPr>
                <w:sz w:val="24"/>
                <w:szCs w:val="24"/>
                <w:lang w:val="lv-LV"/>
              </w:rPr>
              <w:t xml:space="preserve"> ietvertajai formai), </w:t>
            </w:r>
            <w:r w:rsidRPr="005E7FBA">
              <w:rPr>
                <w:bCs/>
                <w:sz w:val="24"/>
                <w:szCs w:val="24"/>
                <w:lang w:val="lv-LV"/>
              </w:rPr>
              <w:t xml:space="preserve">ārvalstīs reģistrētiem pretendentiem papildus </w:t>
            </w:r>
            <w:r w:rsidRPr="005E7FBA">
              <w:rPr>
                <w:sz w:val="24"/>
                <w:szCs w:val="24"/>
                <w:lang w:val="lv-LV"/>
              </w:rPr>
              <w:t>klāt jāpievieno apstiprināto peļņas vai zaudējumu aprēķinu kopijas par katru norādīto finanšu gadu (ja attiecināms).</w:t>
            </w:r>
          </w:p>
          <w:p w14:paraId="6AC7DFF5" w14:textId="77777777" w:rsidR="003C5A10" w:rsidRPr="005E7FBA" w:rsidRDefault="003C5A10" w:rsidP="00E41120">
            <w:pPr>
              <w:spacing w:after="120" w:line="252" w:lineRule="auto"/>
              <w:jc w:val="both"/>
              <w:rPr>
                <w:bCs/>
                <w:sz w:val="24"/>
                <w:szCs w:val="24"/>
                <w:lang w:val="lv-LV"/>
              </w:rPr>
            </w:pPr>
            <w:r w:rsidRPr="005E7FBA">
              <w:rPr>
                <w:bCs/>
                <w:sz w:val="24"/>
                <w:szCs w:val="24"/>
                <w:lang w:val="lv-LV"/>
              </w:rPr>
              <w:t xml:space="preserve">Latvijas Republikas Uzņēmumu reģistra Komercreģistrā reģistrētiem pretendentiem (piegādātāju apvienības dalībniekiem, personālsabiedrībai, personālsabiedrības biedriem) un to norādītajiem apakšuzņēmējiem vidējo gada neto apgrozījumu iepirkuma komisija pārbauda </w:t>
            </w:r>
            <w:r w:rsidRPr="005E7FBA">
              <w:rPr>
                <w:sz w:val="24"/>
                <w:szCs w:val="24"/>
                <w:lang w:val="lv-LV"/>
              </w:rPr>
              <w:t>publiski pieejamās datubāzēs (</w:t>
            </w:r>
            <w:r w:rsidRPr="005E7FBA">
              <w:rPr>
                <w:bCs/>
                <w:sz w:val="24"/>
                <w:szCs w:val="24"/>
                <w:lang w:val="lv-LV"/>
              </w:rPr>
              <w:t>Latvijas Republikas Uzņēmumu reģistra</w:t>
            </w:r>
            <w:r w:rsidRPr="005E7FBA">
              <w:rPr>
                <w:sz w:val="24"/>
                <w:szCs w:val="24"/>
                <w:lang w:val="lv-LV"/>
              </w:rPr>
              <w:t xml:space="preserve"> informācijas atkalizmantošanas pakalpojumu sniedzēja Firmas.lv </w:t>
            </w:r>
            <w:r w:rsidRPr="005E7FBA">
              <w:rPr>
                <w:bCs/>
                <w:sz w:val="24"/>
                <w:szCs w:val="24"/>
                <w:lang w:val="lv-LV"/>
              </w:rPr>
              <w:t xml:space="preserve">tīmekļvietnē </w:t>
            </w:r>
            <w:hyperlink r:id="rId25" w:history="1">
              <w:r w:rsidRPr="005E7FBA">
                <w:rPr>
                  <w:rStyle w:val="Hyperlink"/>
                  <w:sz w:val="24"/>
                  <w:szCs w:val="24"/>
                  <w:lang w:val="lv-LV"/>
                </w:rPr>
                <w:t>https://www.firmas.lv/</w:t>
              </w:r>
            </w:hyperlink>
            <w:r w:rsidRPr="005E7FBA">
              <w:rPr>
                <w:bCs/>
                <w:sz w:val="24"/>
                <w:szCs w:val="24"/>
                <w:lang w:val="lv-LV"/>
              </w:rPr>
              <w:t xml:space="preserve"> vai Lursoft tīmekļvietnē </w:t>
            </w:r>
            <w:hyperlink r:id="rId26" w:history="1">
              <w:r w:rsidRPr="005E7FBA">
                <w:rPr>
                  <w:rStyle w:val="Hyperlink"/>
                  <w:sz w:val="24"/>
                  <w:szCs w:val="24"/>
                  <w:lang w:val="lv-LV"/>
                </w:rPr>
                <w:t>http://www.lursoft.lv/</w:t>
              </w:r>
            </w:hyperlink>
            <w:r w:rsidRPr="005E7FBA">
              <w:rPr>
                <w:bCs/>
                <w:sz w:val="24"/>
                <w:szCs w:val="24"/>
                <w:lang w:val="lv-LV"/>
              </w:rPr>
              <w:t xml:space="preserve">) </w:t>
            </w:r>
            <w:r w:rsidRPr="005E7FBA">
              <w:rPr>
                <w:sz w:val="24"/>
                <w:szCs w:val="24"/>
                <w:lang w:val="lv-LV"/>
              </w:rPr>
              <w:t>vai citos publiski pieejamos avotos</w:t>
            </w:r>
            <w:r w:rsidRPr="005E7FBA">
              <w:rPr>
                <w:bCs/>
                <w:sz w:val="24"/>
                <w:szCs w:val="24"/>
                <w:lang w:val="lv-LV"/>
              </w:rPr>
              <w:t>.</w:t>
            </w:r>
          </w:p>
          <w:p w14:paraId="747B0B14" w14:textId="77777777" w:rsidR="003C5A10" w:rsidRDefault="003C5A10" w:rsidP="00E41120">
            <w:pPr>
              <w:spacing w:after="120" w:line="252" w:lineRule="auto"/>
              <w:jc w:val="both"/>
              <w:rPr>
                <w:sz w:val="24"/>
                <w:szCs w:val="24"/>
                <w:lang w:val="lv-LV"/>
              </w:rPr>
            </w:pPr>
            <w:r w:rsidRPr="005E7FBA">
              <w:rPr>
                <w:bCs/>
                <w:sz w:val="24"/>
                <w:szCs w:val="24"/>
                <w:lang w:val="lv-LV"/>
              </w:rPr>
              <w:t>Ārvalstīs reģistrētiem pretendentiem vidējo gada neto apgrozījumu</w:t>
            </w:r>
            <w:r w:rsidRPr="005E7FBA">
              <w:rPr>
                <w:sz w:val="24"/>
                <w:szCs w:val="24"/>
                <w:lang w:val="lv-LV"/>
              </w:rPr>
              <w:t xml:space="preserve"> </w:t>
            </w:r>
            <w:r w:rsidRPr="005E7FBA">
              <w:rPr>
                <w:bCs/>
                <w:sz w:val="24"/>
                <w:szCs w:val="24"/>
                <w:lang w:val="lv-LV"/>
              </w:rPr>
              <w:t>iepirkuma komisija pārbauda pēc pretendenta</w:t>
            </w:r>
            <w:r w:rsidRPr="005E7FBA">
              <w:rPr>
                <w:sz w:val="24"/>
                <w:szCs w:val="24"/>
                <w:lang w:val="lv-LV"/>
              </w:rPr>
              <w:t xml:space="preserve"> iesniegtā peļņas vai zaudējumu aprēķina.</w:t>
            </w:r>
          </w:p>
          <w:p w14:paraId="10E7B02B" w14:textId="21AB6854" w:rsidR="004B1B88" w:rsidRPr="005E7FBA" w:rsidRDefault="004B1B88" w:rsidP="00E41120">
            <w:pPr>
              <w:spacing w:after="120" w:line="252" w:lineRule="auto"/>
              <w:jc w:val="both"/>
              <w:rPr>
                <w:sz w:val="24"/>
                <w:szCs w:val="24"/>
                <w:lang w:val="lv-LV"/>
              </w:rPr>
            </w:pPr>
            <w:r w:rsidRPr="00AD6DAC">
              <w:rPr>
                <w:i/>
                <w:sz w:val="24"/>
                <w:szCs w:val="22"/>
                <w:lang w:val="lv-LV"/>
              </w:rPr>
              <w:t>Ja pretendentam uz piedāvājuma iesniegšanas brīdi vēl nav iestājies spēkā esošajos normatīvajos aktos noteiktais termiņš 2017. gada pārskata iesniegšanai attiecīgajā institūcijā, tad pretendents iesniedz paša apstiprinātu operatīvā finanšu pārskata kopiju.</w:t>
            </w:r>
          </w:p>
        </w:tc>
      </w:tr>
      <w:tr w:rsidR="003C5A10" w:rsidRPr="005E7FBA" w14:paraId="56C4F5D9" w14:textId="77777777" w:rsidTr="003C5A10">
        <w:tc>
          <w:tcPr>
            <w:tcW w:w="1106" w:type="dxa"/>
            <w:gridSpan w:val="2"/>
          </w:tcPr>
          <w:p w14:paraId="6DF15402" w14:textId="77777777" w:rsidR="003C5A10" w:rsidRPr="005E7FBA" w:rsidRDefault="003C5A10" w:rsidP="00E41120">
            <w:pPr>
              <w:spacing w:after="120" w:line="252" w:lineRule="auto"/>
              <w:jc w:val="both"/>
            </w:pPr>
            <w:r w:rsidRPr="005E7FBA">
              <w:rPr>
                <w:b/>
                <w:sz w:val="24"/>
                <w:szCs w:val="24"/>
                <w:lang w:val="lv-LV"/>
              </w:rPr>
              <w:t>27.4.</w:t>
            </w:r>
          </w:p>
        </w:tc>
        <w:tc>
          <w:tcPr>
            <w:tcW w:w="4071" w:type="dxa"/>
            <w:shd w:val="clear" w:color="auto" w:fill="auto"/>
          </w:tcPr>
          <w:p w14:paraId="5E30B55B" w14:textId="77777777" w:rsidR="003C5A10" w:rsidRPr="005E7FBA" w:rsidRDefault="003C5A10" w:rsidP="00E41120">
            <w:pPr>
              <w:spacing w:after="120" w:line="252" w:lineRule="auto"/>
              <w:jc w:val="both"/>
            </w:pPr>
            <w:r w:rsidRPr="00267F1D">
              <w:rPr>
                <w:b/>
                <w:sz w:val="24"/>
                <w:szCs w:val="24"/>
              </w:rPr>
              <w:t>Kvalitātes vadības standarti</w:t>
            </w:r>
          </w:p>
        </w:tc>
        <w:tc>
          <w:tcPr>
            <w:tcW w:w="4008" w:type="dxa"/>
            <w:gridSpan w:val="2"/>
          </w:tcPr>
          <w:p w14:paraId="0DAA3BCE" w14:textId="77777777" w:rsidR="003C5A10" w:rsidRPr="005E7FBA" w:rsidRDefault="003C5A10" w:rsidP="00E41120">
            <w:pPr>
              <w:spacing w:after="120" w:line="252" w:lineRule="auto"/>
              <w:jc w:val="both"/>
            </w:pPr>
          </w:p>
        </w:tc>
      </w:tr>
      <w:tr w:rsidR="003C5A10" w:rsidRPr="006400D4" w14:paraId="4DF6EF62" w14:textId="77777777" w:rsidTr="003C5A10">
        <w:tc>
          <w:tcPr>
            <w:tcW w:w="1106" w:type="dxa"/>
            <w:gridSpan w:val="2"/>
          </w:tcPr>
          <w:p w14:paraId="5D185F85" w14:textId="77777777" w:rsidR="003C5A10" w:rsidRPr="006400D4" w:rsidRDefault="003C5A10" w:rsidP="00E41120">
            <w:pPr>
              <w:spacing w:after="120" w:line="252" w:lineRule="auto"/>
              <w:jc w:val="both"/>
              <w:rPr>
                <w:sz w:val="24"/>
                <w:szCs w:val="24"/>
              </w:rPr>
            </w:pPr>
            <w:r w:rsidRPr="006400D4">
              <w:rPr>
                <w:sz w:val="24"/>
                <w:szCs w:val="24"/>
              </w:rPr>
              <w:t>27.4.1.</w:t>
            </w:r>
          </w:p>
        </w:tc>
        <w:tc>
          <w:tcPr>
            <w:tcW w:w="4071" w:type="dxa"/>
            <w:shd w:val="clear" w:color="auto" w:fill="auto"/>
          </w:tcPr>
          <w:p w14:paraId="0B155B6B" w14:textId="77777777" w:rsidR="003C5A10" w:rsidRPr="006400D4" w:rsidRDefault="003C5A10" w:rsidP="00E41120">
            <w:pPr>
              <w:spacing w:after="120" w:line="252" w:lineRule="auto"/>
              <w:jc w:val="both"/>
            </w:pPr>
            <w:r w:rsidRPr="006400D4">
              <w:rPr>
                <w:sz w:val="24"/>
                <w:szCs w:val="24"/>
              </w:rPr>
              <w:t>Pretendentam tā profesionālajā darbībā ir ieviesta kvalitātes vadības sistēma vai ir ieviesti līdzvērtīgi kvalitātes nodrošināšanas pasākumi.</w:t>
            </w:r>
          </w:p>
        </w:tc>
        <w:tc>
          <w:tcPr>
            <w:tcW w:w="4008" w:type="dxa"/>
            <w:gridSpan w:val="2"/>
          </w:tcPr>
          <w:p w14:paraId="4D60D324" w14:textId="77777777" w:rsidR="003C5A10" w:rsidRPr="006400D4" w:rsidRDefault="003C5A10" w:rsidP="00E41120">
            <w:pPr>
              <w:spacing w:after="120" w:line="252" w:lineRule="auto"/>
              <w:jc w:val="both"/>
              <w:rPr>
                <w:sz w:val="24"/>
                <w:szCs w:val="24"/>
              </w:rPr>
            </w:pPr>
            <w:r w:rsidRPr="006400D4">
              <w:rPr>
                <w:sz w:val="24"/>
                <w:szCs w:val="24"/>
              </w:rPr>
              <w:t>Spēkā esošā kvalitātes vadības sertifikāta kopija vai ieviesto līdzvērtīgo kvalitātes nodrošināšanas pasākumu apraksts.</w:t>
            </w:r>
          </w:p>
          <w:p w14:paraId="1690D98F" w14:textId="77777777" w:rsidR="003C5A10" w:rsidRPr="006400D4" w:rsidRDefault="003C5A10" w:rsidP="00E41120">
            <w:pPr>
              <w:spacing w:after="120" w:line="252" w:lineRule="auto"/>
              <w:jc w:val="both"/>
            </w:pPr>
            <w:r w:rsidRPr="006400D4">
              <w:rPr>
                <w:i/>
                <w:sz w:val="24"/>
                <w:szCs w:val="24"/>
              </w:rPr>
              <w:t>Ja pretendentam no tā neatkarīgu iemeslu dēļ nebija iespējams šādu sertifikātu iegūt līdz piedāvājuma iesniegšanas dienai, tas iesniedz citus pierādījumus par līdzvērtīgu kvalitātes nodrošināšanas pasākumu veikšanu un pierāda, ka piedāvātie kvalitātes nodrošināšanas pasākumi atbilst pasūtītāja prasībām.</w:t>
            </w:r>
          </w:p>
        </w:tc>
      </w:tr>
      <w:tr w:rsidR="003C5A10" w:rsidRPr="005E7FBA" w14:paraId="712A43FF" w14:textId="77777777" w:rsidTr="003C5A10">
        <w:tc>
          <w:tcPr>
            <w:tcW w:w="1106" w:type="dxa"/>
            <w:gridSpan w:val="2"/>
          </w:tcPr>
          <w:p w14:paraId="154A516E" w14:textId="77777777" w:rsidR="003C5A10" w:rsidRPr="00F41027" w:rsidRDefault="003C5A10" w:rsidP="00E41120">
            <w:pPr>
              <w:spacing w:after="120" w:line="252" w:lineRule="auto"/>
              <w:jc w:val="both"/>
              <w:rPr>
                <w:b/>
                <w:sz w:val="24"/>
                <w:szCs w:val="24"/>
              </w:rPr>
            </w:pPr>
            <w:r w:rsidRPr="00F41027">
              <w:rPr>
                <w:b/>
                <w:sz w:val="24"/>
                <w:szCs w:val="24"/>
              </w:rPr>
              <w:t>27.5.</w:t>
            </w:r>
          </w:p>
        </w:tc>
        <w:tc>
          <w:tcPr>
            <w:tcW w:w="4071" w:type="dxa"/>
            <w:shd w:val="clear" w:color="auto" w:fill="auto"/>
          </w:tcPr>
          <w:p w14:paraId="5F229FBB" w14:textId="77777777" w:rsidR="003C5A10" w:rsidRDefault="003C5A10" w:rsidP="00E41120">
            <w:pPr>
              <w:spacing w:after="120" w:line="252" w:lineRule="auto"/>
              <w:jc w:val="both"/>
            </w:pPr>
            <w:r w:rsidRPr="00267F1D">
              <w:rPr>
                <w:b/>
                <w:sz w:val="24"/>
                <w:szCs w:val="24"/>
              </w:rPr>
              <w:t>Vides vadības standarti</w:t>
            </w:r>
          </w:p>
        </w:tc>
        <w:tc>
          <w:tcPr>
            <w:tcW w:w="4008" w:type="dxa"/>
            <w:gridSpan w:val="2"/>
          </w:tcPr>
          <w:p w14:paraId="4E56C0AB" w14:textId="77777777" w:rsidR="003C5A10" w:rsidRPr="00267F1D" w:rsidRDefault="003C5A10" w:rsidP="00E41120">
            <w:pPr>
              <w:spacing w:after="120" w:line="252" w:lineRule="auto"/>
              <w:jc w:val="both"/>
            </w:pPr>
          </w:p>
        </w:tc>
      </w:tr>
      <w:tr w:rsidR="003C5A10" w:rsidRPr="006400D4" w14:paraId="5305B51A" w14:textId="77777777" w:rsidTr="003C5A10">
        <w:tc>
          <w:tcPr>
            <w:tcW w:w="1106" w:type="dxa"/>
            <w:gridSpan w:val="2"/>
          </w:tcPr>
          <w:p w14:paraId="7D7F92B5" w14:textId="77777777" w:rsidR="003C5A10" w:rsidRPr="006400D4" w:rsidRDefault="003C5A10" w:rsidP="00E41120">
            <w:pPr>
              <w:spacing w:after="120" w:line="252" w:lineRule="auto"/>
              <w:jc w:val="both"/>
              <w:rPr>
                <w:sz w:val="24"/>
                <w:szCs w:val="24"/>
              </w:rPr>
            </w:pPr>
            <w:r w:rsidRPr="006400D4">
              <w:rPr>
                <w:sz w:val="24"/>
                <w:szCs w:val="24"/>
              </w:rPr>
              <w:t>27.5.1.</w:t>
            </w:r>
          </w:p>
        </w:tc>
        <w:tc>
          <w:tcPr>
            <w:tcW w:w="4071" w:type="dxa"/>
            <w:shd w:val="clear" w:color="auto" w:fill="auto"/>
          </w:tcPr>
          <w:p w14:paraId="222C1A60" w14:textId="77777777" w:rsidR="003C5A10" w:rsidRPr="006400D4" w:rsidRDefault="003C5A10" w:rsidP="00E41120">
            <w:pPr>
              <w:spacing w:after="120" w:line="252" w:lineRule="auto"/>
              <w:jc w:val="both"/>
            </w:pPr>
            <w:r w:rsidRPr="006400D4">
              <w:rPr>
                <w:sz w:val="24"/>
                <w:szCs w:val="24"/>
              </w:rPr>
              <w:t>Pretendentam tā profesionālajā darbībā ir ieviesta vides vadības sistēma vai ir ieviesti līdzvērtīgi vides vadības sistēmas nodrošināšanas pasākumi.</w:t>
            </w:r>
          </w:p>
        </w:tc>
        <w:tc>
          <w:tcPr>
            <w:tcW w:w="4008" w:type="dxa"/>
            <w:gridSpan w:val="2"/>
          </w:tcPr>
          <w:p w14:paraId="10FC88A7" w14:textId="77777777" w:rsidR="003C5A10" w:rsidRPr="006400D4" w:rsidRDefault="003C5A10" w:rsidP="00E41120">
            <w:pPr>
              <w:overflowPunct w:val="0"/>
              <w:autoSpaceDE w:val="0"/>
              <w:autoSpaceDN w:val="0"/>
              <w:adjustRightInd w:val="0"/>
              <w:spacing w:after="120" w:line="252" w:lineRule="auto"/>
              <w:jc w:val="both"/>
              <w:textAlignment w:val="baseline"/>
              <w:rPr>
                <w:sz w:val="24"/>
                <w:szCs w:val="24"/>
              </w:rPr>
            </w:pPr>
            <w:r w:rsidRPr="006400D4">
              <w:rPr>
                <w:sz w:val="24"/>
                <w:szCs w:val="24"/>
              </w:rPr>
              <w:t>Spēkā esošā vides vadības sertifikāta kopija vai ieviesto līdzvērtīgo vides vadības sistēmas nodrošināšanas pasākumu apraksts.</w:t>
            </w:r>
          </w:p>
          <w:p w14:paraId="431335DA" w14:textId="77777777" w:rsidR="003C5A10" w:rsidRPr="006400D4" w:rsidRDefault="003C5A10" w:rsidP="00E41120">
            <w:pPr>
              <w:spacing w:after="120" w:line="252" w:lineRule="auto"/>
              <w:jc w:val="both"/>
            </w:pPr>
            <w:r w:rsidRPr="006400D4">
              <w:rPr>
                <w:i/>
                <w:sz w:val="24"/>
                <w:szCs w:val="24"/>
              </w:rPr>
              <w:t xml:space="preserve">Ja pretendentam no tā neatkarīgu iemeslu dēļ nebija iespējams šādu sertifikātu iegūt līdz piedāvājuma </w:t>
            </w:r>
            <w:r w:rsidRPr="006400D4">
              <w:rPr>
                <w:i/>
                <w:sz w:val="24"/>
                <w:szCs w:val="24"/>
              </w:rPr>
              <w:lastRenderedPageBreak/>
              <w:t>iesniegšanas dienai, tas iesniedz citus pierādījumus par līdzvērtīgiem pasākumiem, kas būtu jānodrošina saskaņā ar pasūtītāja prasīto vides vadības sistēmu vai standartu.</w:t>
            </w:r>
          </w:p>
        </w:tc>
      </w:tr>
      <w:tr w:rsidR="003C5A10" w:rsidRPr="005E7FBA" w14:paraId="7E5A79A6" w14:textId="77777777" w:rsidTr="003C5A10">
        <w:tc>
          <w:tcPr>
            <w:tcW w:w="1106" w:type="dxa"/>
            <w:gridSpan w:val="2"/>
            <w:tcBorders>
              <w:top w:val="single" w:sz="4" w:space="0" w:color="auto"/>
              <w:left w:val="single" w:sz="4" w:space="0" w:color="auto"/>
              <w:bottom w:val="single" w:sz="4" w:space="0" w:color="auto"/>
              <w:right w:val="single" w:sz="4" w:space="0" w:color="auto"/>
            </w:tcBorders>
          </w:tcPr>
          <w:p w14:paraId="1D01762C" w14:textId="77777777" w:rsidR="003C5A10" w:rsidRPr="005E7FBA" w:rsidRDefault="003C5A10" w:rsidP="00E41120">
            <w:pPr>
              <w:spacing w:after="120" w:line="252" w:lineRule="auto"/>
              <w:jc w:val="both"/>
              <w:rPr>
                <w:b/>
                <w:sz w:val="24"/>
                <w:szCs w:val="24"/>
                <w:lang w:val="lv-LV"/>
              </w:rPr>
            </w:pPr>
            <w:r w:rsidRPr="005E7FBA">
              <w:rPr>
                <w:b/>
                <w:sz w:val="24"/>
                <w:szCs w:val="24"/>
                <w:lang w:val="lv-LV"/>
              </w:rPr>
              <w:lastRenderedPageBreak/>
              <w:t>27.</w:t>
            </w:r>
            <w:r>
              <w:rPr>
                <w:b/>
                <w:sz w:val="24"/>
                <w:szCs w:val="24"/>
                <w:lang w:val="lv-LV"/>
              </w:rPr>
              <w:t>6</w:t>
            </w:r>
            <w:r w:rsidRPr="005E7FBA">
              <w:rPr>
                <w:b/>
                <w:sz w:val="24"/>
                <w:szCs w:val="24"/>
                <w:lang w:val="lv-LV"/>
              </w:rPr>
              <w:t>.</w:t>
            </w:r>
          </w:p>
        </w:tc>
        <w:tc>
          <w:tcPr>
            <w:tcW w:w="4071" w:type="dxa"/>
            <w:tcBorders>
              <w:top w:val="single" w:sz="4" w:space="0" w:color="auto"/>
              <w:left w:val="single" w:sz="4" w:space="0" w:color="auto"/>
              <w:bottom w:val="single" w:sz="4" w:space="0" w:color="auto"/>
              <w:right w:val="single" w:sz="4" w:space="0" w:color="auto"/>
            </w:tcBorders>
          </w:tcPr>
          <w:p w14:paraId="5C1F33A6" w14:textId="77777777" w:rsidR="003C5A10" w:rsidRPr="005E7FBA" w:rsidRDefault="003C5A10" w:rsidP="00E41120">
            <w:pPr>
              <w:spacing w:after="120" w:line="252" w:lineRule="auto"/>
              <w:jc w:val="both"/>
              <w:rPr>
                <w:b/>
                <w:sz w:val="24"/>
                <w:szCs w:val="24"/>
                <w:lang w:val="lv-LV"/>
              </w:rPr>
            </w:pPr>
            <w:r w:rsidRPr="005E7FBA">
              <w:rPr>
                <w:b/>
                <w:sz w:val="24"/>
                <w:szCs w:val="24"/>
                <w:lang w:val="lv-LV"/>
              </w:rPr>
              <w:t>Prasības attiecībā uz pretendenta tehniskām un profesionālām spējām</w:t>
            </w:r>
          </w:p>
        </w:tc>
        <w:tc>
          <w:tcPr>
            <w:tcW w:w="4008" w:type="dxa"/>
            <w:gridSpan w:val="2"/>
            <w:tcBorders>
              <w:top w:val="single" w:sz="4" w:space="0" w:color="auto"/>
              <w:left w:val="single" w:sz="4" w:space="0" w:color="auto"/>
              <w:bottom w:val="single" w:sz="4" w:space="0" w:color="auto"/>
              <w:right w:val="single" w:sz="4" w:space="0" w:color="auto"/>
            </w:tcBorders>
          </w:tcPr>
          <w:p w14:paraId="340D53F4" w14:textId="77777777" w:rsidR="003C5A10" w:rsidRPr="005E7FBA" w:rsidRDefault="003C5A10" w:rsidP="00E41120">
            <w:pPr>
              <w:spacing w:after="120" w:line="252" w:lineRule="auto"/>
              <w:jc w:val="both"/>
              <w:rPr>
                <w:b/>
                <w:sz w:val="24"/>
                <w:szCs w:val="24"/>
                <w:lang w:val="lv-LV"/>
              </w:rPr>
            </w:pPr>
          </w:p>
        </w:tc>
      </w:tr>
      <w:tr w:rsidR="003C5A10" w:rsidRPr="00267F1D" w14:paraId="232F8A9A" w14:textId="77777777" w:rsidTr="003C5A10">
        <w:tc>
          <w:tcPr>
            <w:tcW w:w="5177"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FF9D67A" w14:textId="3B805192" w:rsidR="003C5A10" w:rsidRPr="00267F1D" w:rsidRDefault="003C5A10" w:rsidP="00E41120">
            <w:pPr>
              <w:spacing w:after="120" w:line="252" w:lineRule="auto"/>
              <w:jc w:val="center"/>
              <w:rPr>
                <w:b/>
                <w:i/>
                <w:sz w:val="24"/>
                <w:szCs w:val="24"/>
              </w:rPr>
            </w:pPr>
            <w:r w:rsidRPr="00267F1D">
              <w:rPr>
                <w:b/>
                <w:sz w:val="24"/>
                <w:szCs w:val="24"/>
              </w:rPr>
              <w:t xml:space="preserve">Prasības </w:t>
            </w:r>
            <w:r>
              <w:rPr>
                <w:b/>
                <w:sz w:val="24"/>
                <w:szCs w:val="24"/>
              </w:rPr>
              <w:t>pretendentam</w:t>
            </w:r>
            <w:r w:rsidRPr="00267F1D">
              <w:rPr>
                <w:b/>
                <w:sz w:val="24"/>
                <w:szCs w:val="24"/>
              </w:rPr>
              <w:t xml:space="preserve"> un tā piesaistītajiem speciālistiem</w:t>
            </w:r>
          </w:p>
        </w:tc>
        <w:tc>
          <w:tcPr>
            <w:tcW w:w="4008"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EA60C37" w14:textId="77777777" w:rsidR="003C5A10" w:rsidRPr="00267F1D" w:rsidRDefault="003C5A10" w:rsidP="00E41120">
            <w:pPr>
              <w:pStyle w:val="ListParagraph"/>
              <w:spacing w:after="120" w:line="252" w:lineRule="auto"/>
              <w:ind w:left="0"/>
              <w:contextualSpacing w:val="0"/>
              <w:jc w:val="center"/>
              <w:rPr>
                <w:sz w:val="24"/>
                <w:szCs w:val="24"/>
              </w:rPr>
            </w:pPr>
            <w:r w:rsidRPr="00267F1D">
              <w:rPr>
                <w:b/>
                <w:sz w:val="24"/>
                <w:szCs w:val="24"/>
              </w:rPr>
              <w:t>Iesniedzamā informācija un dokumenti</w:t>
            </w:r>
          </w:p>
        </w:tc>
      </w:tr>
      <w:tr w:rsidR="003C5A10" w:rsidRPr="00267F1D" w14:paraId="07F5C850" w14:textId="77777777" w:rsidTr="003C5A10">
        <w:tc>
          <w:tcPr>
            <w:tcW w:w="996" w:type="dxa"/>
            <w:tcBorders>
              <w:top w:val="single" w:sz="4" w:space="0" w:color="auto"/>
              <w:left w:val="single" w:sz="4" w:space="0" w:color="auto"/>
              <w:bottom w:val="single" w:sz="4" w:space="0" w:color="auto"/>
              <w:right w:val="single" w:sz="4" w:space="0" w:color="auto"/>
            </w:tcBorders>
          </w:tcPr>
          <w:p w14:paraId="71E4E9A5" w14:textId="77777777" w:rsidR="003C5A10" w:rsidRPr="00267F1D" w:rsidRDefault="003C5A10" w:rsidP="00E41120">
            <w:pPr>
              <w:spacing w:after="120" w:line="252" w:lineRule="auto"/>
              <w:jc w:val="both"/>
              <w:rPr>
                <w:sz w:val="24"/>
                <w:szCs w:val="24"/>
              </w:rPr>
            </w:pPr>
            <w:r>
              <w:rPr>
                <w:sz w:val="24"/>
                <w:szCs w:val="24"/>
              </w:rPr>
              <w:t>27.6.1</w:t>
            </w:r>
            <w:r w:rsidRPr="00267F1D">
              <w:rPr>
                <w:sz w:val="24"/>
                <w:szCs w:val="24"/>
              </w:rPr>
              <w:t>.</w:t>
            </w:r>
          </w:p>
        </w:tc>
        <w:tc>
          <w:tcPr>
            <w:tcW w:w="4181" w:type="dxa"/>
            <w:gridSpan w:val="2"/>
            <w:tcBorders>
              <w:top w:val="single" w:sz="4" w:space="0" w:color="auto"/>
              <w:left w:val="single" w:sz="4" w:space="0" w:color="auto"/>
              <w:bottom w:val="single" w:sz="4" w:space="0" w:color="auto"/>
              <w:right w:val="single" w:sz="4" w:space="0" w:color="auto"/>
            </w:tcBorders>
          </w:tcPr>
          <w:p w14:paraId="75E44584" w14:textId="68EA9456" w:rsidR="003C5A10" w:rsidRPr="00267F1D" w:rsidRDefault="003C5A10" w:rsidP="00E41120">
            <w:pPr>
              <w:widowControl w:val="0"/>
              <w:spacing w:after="120" w:line="252" w:lineRule="auto"/>
              <w:jc w:val="both"/>
              <w:rPr>
                <w:sz w:val="24"/>
                <w:szCs w:val="24"/>
              </w:rPr>
            </w:pPr>
            <w:r>
              <w:rPr>
                <w:sz w:val="24"/>
                <w:szCs w:val="24"/>
              </w:rPr>
              <w:t>Pretendentam</w:t>
            </w:r>
            <w:r w:rsidRPr="00267F1D">
              <w:rPr>
                <w:rStyle w:val="FootnoteReference"/>
                <w:sz w:val="24"/>
                <w:szCs w:val="24"/>
              </w:rPr>
              <w:footnoteReference w:id="2"/>
            </w:r>
            <w:r w:rsidRPr="00267F1D">
              <w:rPr>
                <w:sz w:val="24"/>
                <w:szCs w:val="24"/>
              </w:rPr>
              <w:t xml:space="preserve"> iepriekšējo 5 (piecu) gadu laikā (2013., 2014., 2015., 2016., 2017. un 2018.gads līdz piedāvājumu iesniegšanas dienai) jābūt pieredzei kā ģenerāluzņēmējam vismaz 3 (trīs) līdzvērtīga satura un apjoma būvdarbu veikšanā. Par līdzvērtīgu pēc satura un apjoma šī punkta ietvaros tiek uzskatīti 3 (trīs) </w:t>
            </w:r>
            <w:r w:rsidRPr="00267F1D">
              <w:rPr>
                <w:rFonts w:eastAsia="Calibri"/>
                <w:sz w:val="24"/>
                <w:szCs w:val="24"/>
              </w:rPr>
              <w:t xml:space="preserve">siltumtīklu jaunas būvniecības vai pārbūves (rekonstrukcijas) darbi ar no jauna izbūvēto vai pārbūvēto siltumtrašu garumu </w:t>
            </w:r>
            <w:r w:rsidRPr="00267F1D">
              <w:rPr>
                <w:sz w:val="24"/>
                <w:szCs w:val="24"/>
              </w:rPr>
              <w:t xml:space="preserve">ne mazāk kā </w:t>
            </w:r>
            <w:r>
              <w:rPr>
                <w:sz w:val="24"/>
                <w:szCs w:val="24"/>
              </w:rPr>
              <w:t>730</w:t>
            </w:r>
            <w:r w:rsidRPr="00267F1D">
              <w:rPr>
                <w:sz w:val="24"/>
                <w:szCs w:val="24"/>
              </w:rPr>
              <w:t xml:space="preserve">m katrā objektā, </w:t>
            </w:r>
            <w:r w:rsidRPr="00267F1D">
              <w:rPr>
                <w:rFonts w:eastAsia="Calibri"/>
                <w:sz w:val="24"/>
                <w:szCs w:val="24"/>
              </w:rPr>
              <w:t>kā a</w:t>
            </w:r>
            <w:r w:rsidR="00A25C2F">
              <w:rPr>
                <w:rFonts w:eastAsia="Calibri"/>
                <w:sz w:val="24"/>
                <w:szCs w:val="24"/>
              </w:rPr>
              <w:t>rī vismaz 1</w:t>
            </w:r>
            <w:r w:rsidRPr="00267F1D">
              <w:rPr>
                <w:rFonts w:eastAsia="Calibri"/>
                <w:sz w:val="24"/>
                <w:szCs w:val="24"/>
              </w:rPr>
              <w:t> (</w:t>
            </w:r>
            <w:r w:rsidR="00A25C2F">
              <w:rPr>
                <w:rFonts w:eastAsia="Calibri"/>
                <w:sz w:val="24"/>
                <w:szCs w:val="24"/>
              </w:rPr>
              <w:t>vienā) objektā</w:t>
            </w:r>
            <w:r w:rsidRPr="00267F1D">
              <w:rPr>
                <w:rFonts w:eastAsia="Calibri"/>
                <w:sz w:val="24"/>
                <w:szCs w:val="24"/>
              </w:rPr>
              <w:t xml:space="preserve"> no jauna izbūvēto vai pārbūvēto siltumtrašu garums ar Dn </w:t>
            </w:r>
            <w:r>
              <w:rPr>
                <w:rFonts w:eastAsia="Calibri"/>
                <w:sz w:val="24"/>
                <w:szCs w:val="24"/>
              </w:rPr>
              <w:t>273 (vai lielā</w:t>
            </w:r>
            <w:r w:rsidR="00A25C2F">
              <w:rPr>
                <w:rFonts w:eastAsia="Calibri"/>
                <w:sz w:val="24"/>
                <w:szCs w:val="24"/>
              </w:rPr>
              <w:t>ks), ir vismaz 10</w:t>
            </w:r>
            <w:r>
              <w:rPr>
                <w:rFonts w:eastAsia="Calibri"/>
                <w:sz w:val="24"/>
                <w:szCs w:val="24"/>
              </w:rPr>
              <w:t>0</w:t>
            </w:r>
            <w:r w:rsidRPr="00267F1D">
              <w:rPr>
                <w:rFonts w:eastAsia="Calibri"/>
                <w:sz w:val="24"/>
                <w:szCs w:val="24"/>
              </w:rPr>
              <w:t> m.</w:t>
            </w:r>
          </w:p>
          <w:p w14:paraId="514BCC6B" w14:textId="77777777" w:rsidR="003C5A10" w:rsidRPr="00267F1D" w:rsidRDefault="003C5A10" w:rsidP="00E41120">
            <w:pPr>
              <w:widowControl w:val="0"/>
              <w:spacing w:after="120" w:line="252" w:lineRule="auto"/>
              <w:jc w:val="both"/>
              <w:rPr>
                <w:sz w:val="24"/>
                <w:szCs w:val="24"/>
              </w:rPr>
            </w:pPr>
            <w:r w:rsidRPr="00267F1D">
              <w:rPr>
                <w:rFonts w:eastAsia="Calibri"/>
                <w:sz w:val="24"/>
                <w:szCs w:val="24"/>
              </w:rPr>
              <w:t xml:space="preserve">Visiem </w:t>
            </w:r>
            <w:r>
              <w:rPr>
                <w:rFonts w:eastAsia="Calibri"/>
                <w:sz w:val="24"/>
                <w:szCs w:val="24"/>
              </w:rPr>
              <w:t>pretendenta</w:t>
            </w:r>
            <w:r w:rsidRPr="00267F1D">
              <w:rPr>
                <w:rFonts w:eastAsia="Calibri"/>
                <w:sz w:val="24"/>
                <w:szCs w:val="24"/>
              </w:rPr>
              <w:t xml:space="preserve"> norādītajiem objektiem ir jābūt izbūvētiem un nodotiem ekspluatācijā līdz </w:t>
            </w:r>
            <w:r>
              <w:rPr>
                <w:rFonts w:eastAsia="Calibri"/>
                <w:sz w:val="24"/>
                <w:szCs w:val="24"/>
              </w:rPr>
              <w:t>pretendenta piedāvājuma</w:t>
            </w:r>
            <w:r w:rsidRPr="00267F1D">
              <w:rPr>
                <w:rFonts w:eastAsia="Calibri"/>
                <w:sz w:val="24"/>
                <w:szCs w:val="24"/>
              </w:rPr>
              <w:t xml:space="preserve"> iesniegšanas brīdim. </w:t>
            </w:r>
            <w:r>
              <w:rPr>
                <w:sz w:val="24"/>
                <w:szCs w:val="24"/>
              </w:rPr>
              <w:t>Pretendentiem</w:t>
            </w:r>
            <w:r w:rsidRPr="00267F1D">
              <w:rPr>
                <w:sz w:val="24"/>
                <w:szCs w:val="24"/>
              </w:rPr>
              <w:t>, kas dibināti vēlāk, jābūt augstāk minētajām prasībām atbilstošai pieredzei par nostrādāto periodu.</w:t>
            </w:r>
          </w:p>
          <w:p w14:paraId="63EDFB43" w14:textId="77777777" w:rsidR="003C5A10" w:rsidRPr="009D3E67" w:rsidRDefault="003C5A10" w:rsidP="00E41120">
            <w:pPr>
              <w:pStyle w:val="ListParagraph"/>
              <w:tabs>
                <w:tab w:val="left" w:pos="318"/>
              </w:tabs>
              <w:spacing w:after="120" w:line="252" w:lineRule="auto"/>
              <w:ind w:left="35"/>
              <w:contextualSpacing w:val="0"/>
              <w:jc w:val="both"/>
              <w:rPr>
                <w:sz w:val="24"/>
                <w:szCs w:val="24"/>
              </w:rPr>
            </w:pPr>
            <w:r w:rsidRPr="00267F1D">
              <w:rPr>
                <w:sz w:val="24"/>
                <w:szCs w:val="24"/>
              </w:rPr>
              <w:t xml:space="preserve">Šī nolikuma ietvaros par objektu tiek uzskatīts objekts, </w:t>
            </w:r>
            <w:r>
              <w:rPr>
                <w:sz w:val="24"/>
                <w:szCs w:val="24"/>
              </w:rPr>
              <w:t>par ko ticis noslēgts atsevišķs līgums par būvdarbi izpildi un saņemta atsevišķa būvatļauja būvdarbu veikšanai, kā arī noformēts atsevišķs akts par objekta pieņemšanu/nodošanu ekspluatācijā.</w:t>
            </w:r>
          </w:p>
        </w:tc>
        <w:tc>
          <w:tcPr>
            <w:tcW w:w="4008" w:type="dxa"/>
            <w:gridSpan w:val="2"/>
            <w:tcBorders>
              <w:top w:val="single" w:sz="4" w:space="0" w:color="auto"/>
              <w:left w:val="single" w:sz="4" w:space="0" w:color="auto"/>
              <w:bottom w:val="single" w:sz="4" w:space="0" w:color="auto"/>
              <w:right w:val="single" w:sz="4" w:space="0" w:color="auto"/>
            </w:tcBorders>
          </w:tcPr>
          <w:p w14:paraId="3BCD23BD" w14:textId="490AB2D2" w:rsidR="003C5A10" w:rsidRPr="00267F1D" w:rsidRDefault="003C5A10" w:rsidP="00E41120">
            <w:pPr>
              <w:pStyle w:val="ListParagraph"/>
              <w:numPr>
                <w:ilvl w:val="0"/>
                <w:numId w:val="5"/>
              </w:numPr>
              <w:spacing w:after="120" w:line="252" w:lineRule="auto"/>
              <w:ind w:left="418"/>
              <w:contextualSpacing w:val="0"/>
              <w:jc w:val="both"/>
              <w:rPr>
                <w:sz w:val="24"/>
                <w:szCs w:val="24"/>
              </w:rPr>
            </w:pPr>
            <w:r w:rsidRPr="00267F1D">
              <w:rPr>
                <w:sz w:val="24"/>
                <w:szCs w:val="24"/>
              </w:rPr>
              <w:t xml:space="preserve">veikto būvdarbu saraksts </w:t>
            </w:r>
            <w:r w:rsidR="00C5119A">
              <w:rPr>
                <w:sz w:val="24"/>
                <w:szCs w:val="24"/>
              </w:rPr>
              <w:t>(</w:t>
            </w:r>
            <w:r w:rsidR="00C5119A" w:rsidRPr="005E7FBA">
              <w:rPr>
                <w:color w:val="000000"/>
                <w:sz w:val="24"/>
                <w:szCs w:val="24"/>
                <w:lang w:val="lv-LV"/>
              </w:rPr>
              <w:t xml:space="preserve">noformēts atbilstoši </w:t>
            </w:r>
            <w:r w:rsidR="00C5119A" w:rsidRPr="005E7FBA">
              <w:rPr>
                <w:sz w:val="24"/>
                <w:szCs w:val="24"/>
                <w:lang w:val="lv-LV"/>
              </w:rPr>
              <w:t xml:space="preserve">nolikuma </w:t>
            </w:r>
            <w:r w:rsidR="00C5119A">
              <w:rPr>
                <w:sz w:val="24"/>
                <w:szCs w:val="24"/>
                <w:lang w:val="lv-LV"/>
              </w:rPr>
              <w:t>6</w:t>
            </w:r>
            <w:r w:rsidR="00C5119A" w:rsidRPr="00EA2901">
              <w:rPr>
                <w:sz w:val="24"/>
                <w:szCs w:val="24"/>
                <w:lang w:val="lv-LV"/>
              </w:rPr>
              <w:t>.pielikumā</w:t>
            </w:r>
            <w:r w:rsidR="00C5119A" w:rsidRPr="005E7FBA">
              <w:rPr>
                <w:sz w:val="24"/>
                <w:szCs w:val="24"/>
                <w:lang w:val="lv-LV"/>
              </w:rPr>
              <w:t xml:space="preserve"> ietvertajai formai</w:t>
            </w:r>
            <w:r w:rsidR="00C5119A">
              <w:rPr>
                <w:sz w:val="24"/>
                <w:szCs w:val="24"/>
                <w:lang w:val="lv-LV"/>
              </w:rPr>
              <w:t>)</w:t>
            </w:r>
            <w:r w:rsidRPr="00267F1D">
              <w:rPr>
                <w:sz w:val="24"/>
                <w:szCs w:val="24"/>
              </w:rPr>
              <w:t>, norādot tajā objektu nosaukumus, būvobjekta apjomus, objekta pasūtītāja nosaukumu, adresi un kontaktpersonu, objektu nodošanas ekspluatācijā gadu/ mēnesi, īsu objektā veikto darbu a</w:t>
            </w:r>
            <w:r>
              <w:rPr>
                <w:sz w:val="24"/>
                <w:szCs w:val="24"/>
              </w:rPr>
              <w:t>prakstu, kas apliecina pretendenta</w:t>
            </w:r>
            <w:r w:rsidRPr="00267F1D">
              <w:rPr>
                <w:sz w:val="24"/>
                <w:szCs w:val="24"/>
              </w:rPr>
              <w:t xml:space="preserve"> atbilstību </w:t>
            </w:r>
            <w:r w:rsidR="00E63A8B" w:rsidRPr="00571EEC">
              <w:rPr>
                <w:rFonts w:cs="Calibri"/>
                <w:sz w:val="24"/>
                <w:szCs w:val="24"/>
                <w:lang w:eastAsia="lv-LV"/>
              </w:rPr>
              <w:t>š</w:t>
            </w:r>
            <w:r w:rsidR="00E63A8B">
              <w:rPr>
                <w:rFonts w:cs="Calibri"/>
                <w:sz w:val="24"/>
                <w:szCs w:val="24"/>
                <w:lang w:eastAsia="lv-LV"/>
              </w:rPr>
              <w:t>ajā nolikuma punktā noteiktajām</w:t>
            </w:r>
            <w:r w:rsidR="00E63A8B" w:rsidRPr="00571EEC">
              <w:rPr>
                <w:rFonts w:cs="Calibri"/>
                <w:sz w:val="24"/>
                <w:szCs w:val="24"/>
                <w:lang w:eastAsia="lv-LV"/>
              </w:rPr>
              <w:t xml:space="preserve"> prasībām</w:t>
            </w:r>
            <w:r w:rsidRPr="00267F1D">
              <w:rPr>
                <w:sz w:val="24"/>
                <w:szCs w:val="24"/>
              </w:rPr>
              <w:t>;</w:t>
            </w:r>
          </w:p>
          <w:p w14:paraId="47E0E0CD" w14:textId="524C4024" w:rsidR="003C5A10" w:rsidRPr="00267F1D" w:rsidRDefault="003C5A10" w:rsidP="00E41120">
            <w:pPr>
              <w:pStyle w:val="ListParagraph"/>
              <w:numPr>
                <w:ilvl w:val="0"/>
                <w:numId w:val="5"/>
              </w:numPr>
              <w:spacing w:after="120" w:line="252" w:lineRule="auto"/>
              <w:ind w:left="418"/>
              <w:contextualSpacing w:val="0"/>
              <w:jc w:val="both"/>
              <w:rPr>
                <w:sz w:val="24"/>
                <w:szCs w:val="24"/>
              </w:rPr>
            </w:pPr>
            <w:r w:rsidRPr="00267F1D">
              <w:rPr>
                <w:sz w:val="24"/>
                <w:szCs w:val="24"/>
              </w:rPr>
              <w:t>atsauksmes pa</w:t>
            </w:r>
            <w:r>
              <w:rPr>
                <w:sz w:val="24"/>
                <w:szCs w:val="24"/>
              </w:rPr>
              <w:t>r katru objektu, ar ko pretendents</w:t>
            </w:r>
            <w:r w:rsidRPr="00267F1D">
              <w:rPr>
                <w:sz w:val="24"/>
                <w:szCs w:val="24"/>
              </w:rPr>
              <w:t xml:space="preserve"> apliecina savu atbilstību </w:t>
            </w:r>
            <w:r w:rsidR="00E63A8B" w:rsidRPr="00571EEC">
              <w:rPr>
                <w:rFonts w:cs="Calibri"/>
                <w:sz w:val="24"/>
                <w:szCs w:val="24"/>
                <w:lang w:eastAsia="lv-LV"/>
              </w:rPr>
              <w:t>š</w:t>
            </w:r>
            <w:r w:rsidR="00E63A8B">
              <w:rPr>
                <w:rFonts w:cs="Calibri"/>
                <w:sz w:val="24"/>
                <w:szCs w:val="24"/>
                <w:lang w:eastAsia="lv-LV"/>
              </w:rPr>
              <w:t>ajā nolikuma punktā noteiktajām</w:t>
            </w:r>
            <w:r w:rsidR="00E63A8B" w:rsidRPr="00571EEC">
              <w:rPr>
                <w:rFonts w:cs="Calibri"/>
                <w:sz w:val="24"/>
                <w:szCs w:val="24"/>
                <w:lang w:eastAsia="lv-LV"/>
              </w:rPr>
              <w:t xml:space="preserve"> prasībām</w:t>
            </w:r>
            <w:r w:rsidRPr="00267F1D">
              <w:rPr>
                <w:sz w:val="24"/>
                <w:szCs w:val="24"/>
              </w:rPr>
              <w:t>. Atsauksmes izsniedz konkrētā objekta pasūtītājs, tas ir objekta īpašnieks vai lietotājs/apsaimniekotājs;</w:t>
            </w:r>
          </w:p>
          <w:p w14:paraId="191CFBD5" w14:textId="043812A9" w:rsidR="003C5A10" w:rsidRPr="00267F1D" w:rsidRDefault="003C5A10" w:rsidP="00E41120">
            <w:pPr>
              <w:pStyle w:val="ListParagraph"/>
              <w:numPr>
                <w:ilvl w:val="0"/>
                <w:numId w:val="5"/>
              </w:numPr>
              <w:spacing w:after="120" w:line="252" w:lineRule="auto"/>
              <w:ind w:left="418"/>
              <w:contextualSpacing w:val="0"/>
              <w:jc w:val="both"/>
              <w:rPr>
                <w:sz w:val="24"/>
                <w:szCs w:val="24"/>
              </w:rPr>
            </w:pPr>
            <w:r w:rsidRPr="00267F1D">
              <w:rPr>
                <w:sz w:val="24"/>
                <w:szCs w:val="24"/>
              </w:rPr>
              <w:t xml:space="preserve">dokuments </w:t>
            </w:r>
            <w:r w:rsidR="00E63A8B">
              <w:rPr>
                <w:sz w:val="24"/>
                <w:szCs w:val="24"/>
              </w:rPr>
              <w:t xml:space="preserve">(kopija) </w:t>
            </w:r>
            <w:r w:rsidRPr="00267F1D">
              <w:rPr>
                <w:sz w:val="24"/>
                <w:szCs w:val="24"/>
              </w:rPr>
              <w:t xml:space="preserve">par objekta nodošanu ekspluatācijā (akts par būves pieņemšanu ekspluatācijā vai līdzvērtīgs), kas apliecina </w:t>
            </w:r>
            <w:r w:rsidR="00E63A8B" w:rsidRPr="00571EEC">
              <w:rPr>
                <w:rFonts w:cs="Calibri"/>
                <w:sz w:val="24"/>
                <w:szCs w:val="24"/>
                <w:lang w:eastAsia="lv-LV"/>
              </w:rPr>
              <w:t>š</w:t>
            </w:r>
            <w:r w:rsidR="00E63A8B">
              <w:rPr>
                <w:rFonts w:cs="Calibri"/>
                <w:sz w:val="24"/>
                <w:szCs w:val="24"/>
                <w:lang w:eastAsia="lv-LV"/>
              </w:rPr>
              <w:t>ajā nolikuma punktā noteikto</w:t>
            </w:r>
            <w:r w:rsidRPr="00267F1D">
              <w:rPr>
                <w:sz w:val="24"/>
                <w:szCs w:val="24"/>
              </w:rPr>
              <w:t xml:space="preserve"> visu prasīto pieredzes nosacījumu izpildi.</w:t>
            </w:r>
          </w:p>
        </w:tc>
      </w:tr>
      <w:tr w:rsidR="003C5A10" w:rsidRPr="00267F1D" w14:paraId="7F0EF258" w14:textId="77777777" w:rsidTr="003C5A10">
        <w:tc>
          <w:tcPr>
            <w:tcW w:w="996" w:type="dxa"/>
            <w:tcBorders>
              <w:top w:val="single" w:sz="4" w:space="0" w:color="auto"/>
              <w:left w:val="single" w:sz="4" w:space="0" w:color="auto"/>
              <w:bottom w:val="single" w:sz="4" w:space="0" w:color="auto"/>
              <w:right w:val="single" w:sz="4" w:space="0" w:color="auto"/>
            </w:tcBorders>
          </w:tcPr>
          <w:p w14:paraId="7B1265CC" w14:textId="77777777" w:rsidR="003C5A10" w:rsidRPr="00267F1D" w:rsidRDefault="003C5A10" w:rsidP="00E41120">
            <w:pPr>
              <w:spacing w:after="120" w:line="252" w:lineRule="auto"/>
              <w:jc w:val="both"/>
              <w:rPr>
                <w:b/>
                <w:sz w:val="24"/>
                <w:szCs w:val="24"/>
              </w:rPr>
            </w:pPr>
            <w:r>
              <w:rPr>
                <w:sz w:val="24"/>
                <w:szCs w:val="24"/>
              </w:rPr>
              <w:t>27.6.2</w:t>
            </w:r>
            <w:r w:rsidRPr="00267F1D">
              <w:rPr>
                <w:sz w:val="24"/>
                <w:szCs w:val="24"/>
              </w:rPr>
              <w:t>.</w:t>
            </w:r>
          </w:p>
        </w:tc>
        <w:tc>
          <w:tcPr>
            <w:tcW w:w="4181" w:type="dxa"/>
            <w:gridSpan w:val="2"/>
            <w:tcBorders>
              <w:top w:val="single" w:sz="4" w:space="0" w:color="auto"/>
              <w:left w:val="single" w:sz="4" w:space="0" w:color="auto"/>
              <w:bottom w:val="single" w:sz="4" w:space="0" w:color="auto"/>
              <w:right w:val="single" w:sz="4" w:space="0" w:color="auto"/>
            </w:tcBorders>
          </w:tcPr>
          <w:p w14:paraId="0BD840EB" w14:textId="77777777" w:rsidR="003C5A10" w:rsidRPr="00267F1D" w:rsidRDefault="003C5A10" w:rsidP="00E41120">
            <w:pPr>
              <w:spacing w:after="120" w:line="252" w:lineRule="auto"/>
              <w:jc w:val="both"/>
              <w:rPr>
                <w:b/>
                <w:i/>
                <w:sz w:val="24"/>
                <w:szCs w:val="24"/>
              </w:rPr>
            </w:pPr>
            <w:r w:rsidRPr="00267F1D">
              <w:rPr>
                <w:b/>
                <w:i/>
                <w:sz w:val="24"/>
                <w:szCs w:val="24"/>
              </w:rPr>
              <w:t>Atbildīgajam būvdarbu vadītājam</w:t>
            </w:r>
            <w:r w:rsidRPr="00267F1D">
              <w:rPr>
                <w:rStyle w:val="FootnoteReference"/>
                <w:b/>
                <w:i/>
                <w:sz w:val="24"/>
                <w:szCs w:val="24"/>
              </w:rPr>
              <w:footnoteReference w:id="3"/>
            </w:r>
            <w:r w:rsidRPr="00267F1D">
              <w:rPr>
                <w:b/>
                <w:i/>
                <w:sz w:val="24"/>
                <w:szCs w:val="24"/>
              </w:rPr>
              <w:t>:</w:t>
            </w:r>
          </w:p>
          <w:p w14:paraId="023F29F4" w14:textId="77777777" w:rsidR="003C5A10" w:rsidRPr="00267F1D" w:rsidRDefault="003C5A10" w:rsidP="00E41120">
            <w:pPr>
              <w:pStyle w:val="ListParagraph"/>
              <w:numPr>
                <w:ilvl w:val="0"/>
                <w:numId w:val="5"/>
              </w:numPr>
              <w:spacing w:after="120" w:line="252" w:lineRule="auto"/>
              <w:ind w:left="0" w:firstLine="0"/>
              <w:contextualSpacing w:val="0"/>
              <w:jc w:val="both"/>
              <w:rPr>
                <w:rStyle w:val="Bodytext2105pt"/>
                <w:b/>
                <w:i/>
                <w:sz w:val="24"/>
                <w:szCs w:val="24"/>
              </w:rPr>
            </w:pPr>
            <w:r>
              <w:rPr>
                <w:rStyle w:val="Bodytext2105pt"/>
                <w:rFonts w:eastAsiaTheme="minorHAnsi"/>
                <w:sz w:val="24"/>
                <w:szCs w:val="24"/>
              </w:rPr>
              <w:t>uz piedāvājuma</w:t>
            </w:r>
            <w:r w:rsidRPr="00267F1D">
              <w:rPr>
                <w:rStyle w:val="Bodytext2105pt"/>
                <w:rFonts w:eastAsiaTheme="minorHAnsi"/>
                <w:sz w:val="24"/>
                <w:szCs w:val="24"/>
              </w:rPr>
              <w:t xml:space="preserve"> iesniegšanas brīdi ir spēkā esošs būvprakses sertifikāts siltumapgādes, ventilācijas un gaisa kondicionēšanas sistēmu būvdarbu vadīšanā;</w:t>
            </w:r>
          </w:p>
          <w:p w14:paraId="4C391A0E" w14:textId="66412039" w:rsidR="003C5A10" w:rsidRPr="00AD6DAC" w:rsidRDefault="003C5A10" w:rsidP="00E41120">
            <w:pPr>
              <w:pStyle w:val="ListParagraph"/>
              <w:numPr>
                <w:ilvl w:val="0"/>
                <w:numId w:val="5"/>
              </w:numPr>
              <w:spacing w:after="120" w:line="252" w:lineRule="auto"/>
              <w:ind w:left="0" w:firstLine="0"/>
              <w:contextualSpacing w:val="0"/>
              <w:jc w:val="both"/>
              <w:rPr>
                <w:b/>
                <w:i/>
                <w:sz w:val="24"/>
                <w:szCs w:val="24"/>
                <w:lang w:val="lv-LV"/>
              </w:rPr>
            </w:pPr>
            <w:r w:rsidRPr="00267F1D">
              <w:rPr>
                <w:rStyle w:val="Bodytext2105pt"/>
                <w:rFonts w:eastAsiaTheme="minorHAnsi"/>
                <w:sz w:val="24"/>
                <w:szCs w:val="24"/>
              </w:rPr>
              <w:t xml:space="preserve">kā atbildīgais būvdarbu vadītājs </w:t>
            </w:r>
            <w:r w:rsidRPr="00AD6DAC">
              <w:rPr>
                <w:sz w:val="24"/>
                <w:szCs w:val="24"/>
                <w:lang w:val="lv-LV"/>
              </w:rPr>
              <w:t xml:space="preserve">iepriekšējo 5 (piecu) gadu laikā (2013., 2014., 2015., 2016., 2017. un 2018.gads līdz piedāvājumu iesniegšanas dienai) </w:t>
            </w:r>
            <w:r w:rsidRPr="00267F1D">
              <w:rPr>
                <w:rStyle w:val="Bodytext2105pt"/>
                <w:rFonts w:eastAsiaTheme="minorHAnsi"/>
                <w:sz w:val="24"/>
                <w:szCs w:val="24"/>
              </w:rPr>
              <w:t>ir vadījis vismaz</w:t>
            </w:r>
            <w:r w:rsidRPr="00AD6DAC">
              <w:rPr>
                <w:sz w:val="24"/>
                <w:szCs w:val="24"/>
                <w:lang w:val="lv-LV"/>
              </w:rPr>
              <w:t xml:space="preserve"> 3 (trīs) līdzvērtīga satura un apjoma būvdarbus. Par līdzvērtīgu pēc satura un apjoma šī punkta ietvaros tiek uzskatīti 3 (trīs) </w:t>
            </w:r>
            <w:r w:rsidRPr="00AD6DAC">
              <w:rPr>
                <w:rFonts w:eastAsia="Calibri"/>
                <w:sz w:val="24"/>
                <w:szCs w:val="24"/>
                <w:lang w:val="lv-LV"/>
              </w:rPr>
              <w:t xml:space="preserve">siltumtīklu jaunas būvniecības vai pārbūves (rekonstrukcijas) darbi ar no jauna izbūvēto vai pārbūvēto siltumtrašu garumu </w:t>
            </w:r>
            <w:r w:rsidRPr="00AD6DAC">
              <w:rPr>
                <w:sz w:val="24"/>
                <w:szCs w:val="24"/>
                <w:lang w:val="lv-LV"/>
              </w:rPr>
              <w:t xml:space="preserve">ne mazāk kā 730m katrā objektā, </w:t>
            </w:r>
            <w:r w:rsidR="00A25C2F">
              <w:rPr>
                <w:rFonts w:eastAsia="Calibri"/>
                <w:sz w:val="24"/>
                <w:szCs w:val="24"/>
                <w:lang w:val="lv-LV"/>
              </w:rPr>
              <w:t>kā arī vismaz 1 (vienā) objektā</w:t>
            </w:r>
            <w:r w:rsidRPr="00AD6DAC">
              <w:rPr>
                <w:rFonts w:eastAsia="Calibri"/>
                <w:sz w:val="24"/>
                <w:szCs w:val="24"/>
                <w:lang w:val="lv-LV"/>
              </w:rPr>
              <w:t xml:space="preserve"> no jauna izbūvēto vai pārbūvēto siltumtrašu garums ar Dn 273 (va</w:t>
            </w:r>
            <w:r w:rsidR="00A25C2F">
              <w:rPr>
                <w:rFonts w:eastAsia="Calibri"/>
                <w:sz w:val="24"/>
                <w:szCs w:val="24"/>
                <w:lang w:val="lv-LV"/>
              </w:rPr>
              <w:t>i lielāks), ir vismaz 10</w:t>
            </w:r>
            <w:r w:rsidRPr="00AD6DAC">
              <w:rPr>
                <w:rFonts w:eastAsia="Calibri"/>
                <w:sz w:val="24"/>
                <w:szCs w:val="24"/>
                <w:lang w:val="lv-LV"/>
              </w:rPr>
              <w:t>0 m.</w:t>
            </w:r>
          </w:p>
          <w:p w14:paraId="45A96F91" w14:textId="77777777" w:rsidR="003C5A10" w:rsidRPr="00AD6DAC" w:rsidRDefault="003C5A10" w:rsidP="00E41120">
            <w:pPr>
              <w:widowControl w:val="0"/>
              <w:spacing w:after="120" w:line="252" w:lineRule="auto"/>
              <w:jc w:val="both"/>
              <w:rPr>
                <w:sz w:val="24"/>
                <w:szCs w:val="24"/>
                <w:lang w:val="lv-LV"/>
              </w:rPr>
            </w:pPr>
            <w:r w:rsidRPr="00AD6DAC">
              <w:rPr>
                <w:rFonts w:eastAsia="Calibri"/>
                <w:sz w:val="24"/>
                <w:szCs w:val="24"/>
                <w:lang w:val="lv-LV"/>
              </w:rPr>
              <w:t xml:space="preserve">Visiem pretendenta norādītajiem objektiem ir jābūt izbūvētiem un nodotiem ekspluatācijā līdz pretendenta piedāvājuma iesniegšanas brīdim. </w:t>
            </w:r>
            <w:r w:rsidRPr="00AD6DAC">
              <w:rPr>
                <w:sz w:val="24"/>
                <w:szCs w:val="24"/>
                <w:lang w:val="lv-LV"/>
              </w:rPr>
              <w:t>Pretendentiem, kas dibināti vēlāk, jābūt augstāk minētajām prasībām atbilstošai pieredzei par nostrādāto periodu.</w:t>
            </w:r>
          </w:p>
          <w:p w14:paraId="1029EE69" w14:textId="77777777" w:rsidR="003C5A10" w:rsidRPr="00AD6DAC" w:rsidRDefault="003C5A10" w:rsidP="00E41120">
            <w:pPr>
              <w:widowControl w:val="0"/>
              <w:spacing w:after="120" w:line="252" w:lineRule="auto"/>
              <w:jc w:val="both"/>
              <w:rPr>
                <w:sz w:val="24"/>
                <w:szCs w:val="24"/>
                <w:lang w:val="lv-LV"/>
              </w:rPr>
            </w:pPr>
            <w:r w:rsidRPr="00AD6DAC">
              <w:rPr>
                <w:sz w:val="24"/>
                <w:szCs w:val="24"/>
                <w:lang w:val="lv-LV"/>
              </w:rPr>
              <w:t>Šī nolikuma ietvaros par objektu tiek uzskatīts objekts, par ko ticis noslēgts atsevišķs līgums par būvdarbi izpildi un saņemta atsevišķa būvatļauja būvdarbu veikšanai, kā arī noformēts atsevišķs akts par objekta pieņemšanu/nodošanu ekspluatācijā.</w:t>
            </w:r>
          </w:p>
        </w:tc>
        <w:tc>
          <w:tcPr>
            <w:tcW w:w="4008" w:type="dxa"/>
            <w:gridSpan w:val="2"/>
            <w:tcBorders>
              <w:top w:val="single" w:sz="4" w:space="0" w:color="auto"/>
              <w:left w:val="single" w:sz="4" w:space="0" w:color="auto"/>
              <w:bottom w:val="single" w:sz="4" w:space="0" w:color="auto"/>
              <w:right w:val="single" w:sz="4" w:space="0" w:color="auto"/>
            </w:tcBorders>
          </w:tcPr>
          <w:p w14:paraId="33ABF8BA" w14:textId="77777777" w:rsidR="003C5A10" w:rsidRPr="00AD6DAC" w:rsidRDefault="003C5A10" w:rsidP="00E41120">
            <w:pPr>
              <w:pStyle w:val="ListParagraph"/>
              <w:numPr>
                <w:ilvl w:val="0"/>
                <w:numId w:val="5"/>
              </w:numPr>
              <w:spacing w:after="120" w:line="252" w:lineRule="auto"/>
              <w:ind w:left="416"/>
              <w:contextualSpacing w:val="0"/>
              <w:jc w:val="both"/>
              <w:rPr>
                <w:sz w:val="24"/>
                <w:szCs w:val="24"/>
                <w:lang w:val="lv-LV"/>
              </w:rPr>
            </w:pPr>
            <w:r w:rsidRPr="00AD6DAC">
              <w:rPr>
                <w:sz w:val="24"/>
                <w:szCs w:val="24"/>
                <w:lang w:val="lv-LV"/>
              </w:rPr>
              <w:t xml:space="preserve">spēkā esoša sertifikāta ēku būvdarbu vadīšanā kopija vai jānorāda spēkā esošā sertifikāta numurs, kuru var pārbaudīt </w:t>
            </w:r>
            <w:hyperlink r:id="rId27" w:history="1">
              <w:r w:rsidRPr="00AD6DAC">
                <w:rPr>
                  <w:rStyle w:val="Hyperlink"/>
                  <w:rFonts w:eastAsiaTheme="majorEastAsia"/>
                  <w:sz w:val="24"/>
                  <w:szCs w:val="24"/>
                  <w:lang w:val="lv-LV"/>
                </w:rPr>
                <w:t>https://bis.gov.lv/bisp/</w:t>
              </w:r>
            </w:hyperlink>
            <w:r w:rsidRPr="00AD6DAC">
              <w:rPr>
                <w:sz w:val="24"/>
                <w:szCs w:val="24"/>
                <w:lang w:val="lv-LV"/>
              </w:rPr>
              <w:t>;</w:t>
            </w:r>
          </w:p>
          <w:p w14:paraId="6771D574" w14:textId="77777777" w:rsidR="003C5A10" w:rsidRPr="00AD6DAC" w:rsidRDefault="003C5A10" w:rsidP="00E41120">
            <w:pPr>
              <w:autoSpaceDE w:val="0"/>
              <w:autoSpaceDN w:val="0"/>
              <w:adjustRightInd w:val="0"/>
              <w:spacing w:after="120" w:line="252" w:lineRule="auto"/>
              <w:jc w:val="both"/>
              <w:rPr>
                <w:rFonts w:eastAsiaTheme="minorHAnsi"/>
                <w:i/>
                <w:iCs/>
                <w:sz w:val="24"/>
                <w:szCs w:val="24"/>
                <w:lang w:val="lv-LV"/>
              </w:rPr>
            </w:pPr>
            <w:r w:rsidRPr="00AD6DAC">
              <w:rPr>
                <w:rFonts w:eastAsiaTheme="minorHAnsi"/>
                <w:i/>
                <w:iCs/>
                <w:sz w:val="24"/>
                <w:szCs w:val="24"/>
                <w:lang w:val="lv-LV"/>
              </w:rPr>
              <w:t>Ārvalstu pretendenta personāla kvalifikācijai jāatbilst speciālista reģistrācijas valsts prasībām noteiktu pakalpojumu sniegšanai.</w:t>
            </w:r>
          </w:p>
          <w:p w14:paraId="1516B3D6" w14:textId="77777777" w:rsidR="003C5A10" w:rsidRPr="00AD6DAC" w:rsidRDefault="003C5A10" w:rsidP="00E41120">
            <w:pPr>
              <w:spacing w:after="120" w:line="252" w:lineRule="auto"/>
              <w:jc w:val="both"/>
              <w:rPr>
                <w:sz w:val="24"/>
                <w:szCs w:val="24"/>
                <w:lang w:val="lv-LV"/>
              </w:rPr>
            </w:pPr>
            <w:r w:rsidRPr="00AD6DAC">
              <w:rPr>
                <w:rFonts w:eastAsiaTheme="minorHAnsi"/>
                <w:i/>
                <w:iCs/>
                <w:sz w:val="24"/>
                <w:szCs w:val="24"/>
                <w:lang w:val="lv-LV"/>
              </w:rPr>
              <w:t xml:space="preserve">Pretendents iesniedz apliecinājumu, ka gadījumā, ja ar pretendentu tiks noslēgts iepirkuma līgums, tas ne vēlāk kā 5 (piecu) darbdienu laikā no </w:t>
            </w:r>
            <w:r w:rsidRPr="00AD6DAC">
              <w:rPr>
                <w:i/>
                <w:sz w:val="24"/>
                <w:szCs w:val="24"/>
                <w:lang w:val="lv-LV"/>
              </w:rPr>
              <w:t>Pasūtītāja nosūtītā uzaicinājuma parakstīt iepirkuma līgumu paziņošanas (saņemšanas) dienas</w:t>
            </w:r>
            <w:r w:rsidRPr="00AD6DAC">
              <w:rPr>
                <w:rFonts w:eastAsiaTheme="minorHAnsi"/>
                <w:i/>
                <w:iCs/>
                <w:sz w:val="24"/>
                <w:szCs w:val="24"/>
                <w:lang w:val="lv-LV"/>
              </w:rPr>
              <w:t xml:space="preserve"> normatīvajos aktos noteiktajā kārtībā iesniegs atzīšanas institūcijai deklarāciju par īslaicīgu profesionālo pakalpojumu sniegšanu Latvijas Republikā reglamentētā profesijā, kā arī iesniegs pasūtītājam atzīšanas institūcijas izsniegto atļauju par īslaicīgo pakalpojumu sniegšanu (vai arī atteikumu izsniegt atļauju), tiklīdz speciālists to saņems.</w:t>
            </w:r>
          </w:p>
          <w:p w14:paraId="22FDD36A" w14:textId="25B9A5D5" w:rsidR="003C5A10" w:rsidRPr="00AD6DAC" w:rsidRDefault="003C5A10" w:rsidP="00E41120">
            <w:pPr>
              <w:pStyle w:val="ListParagraph"/>
              <w:numPr>
                <w:ilvl w:val="0"/>
                <w:numId w:val="5"/>
              </w:numPr>
              <w:spacing w:after="120" w:line="252" w:lineRule="auto"/>
              <w:ind w:left="326"/>
              <w:contextualSpacing w:val="0"/>
              <w:jc w:val="both"/>
              <w:rPr>
                <w:sz w:val="24"/>
                <w:szCs w:val="24"/>
                <w:lang w:val="lv-LV"/>
              </w:rPr>
            </w:pPr>
            <w:r w:rsidRPr="00AD6DAC">
              <w:rPr>
                <w:sz w:val="24"/>
                <w:szCs w:val="24"/>
                <w:lang w:val="lv-LV"/>
              </w:rPr>
              <w:t xml:space="preserve">atbildīgā būvdarbu vadītāja pieredzes apraksts </w:t>
            </w:r>
            <w:r w:rsidR="00C5119A" w:rsidRPr="00AD6DAC">
              <w:rPr>
                <w:sz w:val="24"/>
                <w:szCs w:val="24"/>
                <w:lang w:val="lv-LV"/>
              </w:rPr>
              <w:t>(</w:t>
            </w:r>
            <w:r w:rsidR="00C5119A" w:rsidRPr="005E7FBA">
              <w:rPr>
                <w:color w:val="000000"/>
                <w:sz w:val="24"/>
                <w:szCs w:val="24"/>
                <w:lang w:val="lv-LV"/>
              </w:rPr>
              <w:t xml:space="preserve">noformēts atbilstoši </w:t>
            </w:r>
            <w:r w:rsidR="00C5119A" w:rsidRPr="005E7FBA">
              <w:rPr>
                <w:sz w:val="24"/>
                <w:szCs w:val="24"/>
                <w:lang w:val="lv-LV"/>
              </w:rPr>
              <w:t xml:space="preserve">nolikuma </w:t>
            </w:r>
            <w:r w:rsidR="00C5119A">
              <w:rPr>
                <w:sz w:val="24"/>
                <w:szCs w:val="24"/>
                <w:lang w:val="lv-LV"/>
              </w:rPr>
              <w:t>8</w:t>
            </w:r>
            <w:r w:rsidR="00C5119A" w:rsidRPr="00EA2901">
              <w:rPr>
                <w:sz w:val="24"/>
                <w:szCs w:val="24"/>
                <w:lang w:val="lv-LV"/>
              </w:rPr>
              <w:t>.pielikumā</w:t>
            </w:r>
            <w:r w:rsidR="00C5119A" w:rsidRPr="005E7FBA">
              <w:rPr>
                <w:sz w:val="24"/>
                <w:szCs w:val="24"/>
                <w:lang w:val="lv-LV"/>
              </w:rPr>
              <w:t xml:space="preserve"> ietvertajai formai</w:t>
            </w:r>
            <w:r w:rsidR="00C5119A" w:rsidRPr="00AD6DAC">
              <w:rPr>
                <w:sz w:val="24"/>
                <w:szCs w:val="24"/>
                <w:lang w:val="lv-LV"/>
              </w:rPr>
              <w:t>)</w:t>
            </w:r>
            <w:r w:rsidRPr="00AD6DAC">
              <w:rPr>
                <w:sz w:val="24"/>
                <w:szCs w:val="24"/>
                <w:lang w:val="lv-LV"/>
              </w:rPr>
              <w:t xml:space="preserve"> un parakstīts apliecinājums strādāt attiecīgajā objektā tam paredzētajā pozīcijā;</w:t>
            </w:r>
          </w:p>
          <w:p w14:paraId="7EA44599" w14:textId="25BD3D14" w:rsidR="003C5A10" w:rsidRPr="00AD6DAC" w:rsidRDefault="003C5A10" w:rsidP="00E41120">
            <w:pPr>
              <w:pStyle w:val="ListParagraph"/>
              <w:numPr>
                <w:ilvl w:val="0"/>
                <w:numId w:val="5"/>
              </w:numPr>
              <w:spacing w:after="120" w:line="252" w:lineRule="auto"/>
              <w:ind w:left="326"/>
              <w:contextualSpacing w:val="0"/>
              <w:jc w:val="both"/>
              <w:rPr>
                <w:sz w:val="24"/>
                <w:szCs w:val="24"/>
                <w:lang w:val="lv-LV"/>
              </w:rPr>
            </w:pPr>
            <w:r w:rsidRPr="00AD6DAC">
              <w:rPr>
                <w:sz w:val="24"/>
                <w:szCs w:val="24"/>
                <w:lang w:val="lv-LV"/>
              </w:rPr>
              <w:t xml:space="preserve">būvatļaujas, būvdarbu vadītāja saistību raksta, būvdarbu žurnāla vai cita dokumenta kopiju un aktu par objekta pieņemšanu ekspluatācijā kopija, </w:t>
            </w:r>
            <w:r w:rsidRPr="00AD6DAC">
              <w:rPr>
                <w:sz w:val="24"/>
                <w:szCs w:val="24"/>
                <w:lang w:val="lv-LV"/>
              </w:rPr>
              <w:lastRenderedPageBreak/>
              <w:t xml:space="preserve">kas </w:t>
            </w:r>
            <w:r w:rsidR="00E63A8B" w:rsidRPr="00AD6DAC">
              <w:rPr>
                <w:sz w:val="24"/>
                <w:szCs w:val="24"/>
                <w:lang w:val="lv-LV"/>
              </w:rPr>
              <w:t xml:space="preserve">apliecina </w:t>
            </w:r>
            <w:r w:rsidR="00E63A8B" w:rsidRPr="00AD6DAC">
              <w:rPr>
                <w:rFonts w:cs="Calibri"/>
                <w:sz w:val="24"/>
                <w:szCs w:val="24"/>
                <w:lang w:val="lv-LV" w:eastAsia="lv-LV"/>
              </w:rPr>
              <w:t>šajā nolikuma punktā noteikto</w:t>
            </w:r>
            <w:r w:rsidR="00E63A8B" w:rsidRPr="00AD6DAC">
              <w:rPr>
                <w:sz w:val="24"/>
                <w:szCs w:val="24"/>
                <w:lang w:val="lv-LV"/>
              </w:rPr>
              <w:t xml:space="preserve"> visu prasīto pieredzes nosacījumu izpildi</w:t>
            </w:r>
            <w:r w:rsidRPr="00AD6DAC">
              <w:rPr>
                <w:sz w:val="24"/>
                <w:szCs w:val="24"/>
                <w:lang w:val="lv-LV"/>
              </w:rPr>
              <w:t>.</w:t>
            </w:r>
          </w:p>
        </w:tc>
      </w:tr>
      <w:tr w:rsidR="003C5A10" w:rsidRPr="00267F1D" w14:paraId="7323D203" w14:textId="77777777" w:rsidTr="003C5A10">
        <w:tc>
          <w:tcPr>
            <w:tcW w:w="996" w:type="dxa"/>
            <w:tcBorders>
              <w:top w:val="single" w:sz="4" w:space="0" w:color="auto"/>
              <w:left w:val="single" w:sz="4" w:space="0" w:color="auto"/>
              <w:bottom w:val="single" w:sz="4" w:space="0" w:color="auto"/>
              <w:right w:val="single" w:sz="4" w:space="0" w:color="auto"/>
            </w:tcBorders>
          </w:tcPr>
          <w:p w14:paraId="7B740C3B" w14:textId="59632944" w:rsidR="003C5A10" w:rsidRPr="00267F1D" w:rsidRDefault="006400D4" w:rsidP="00E41120">
            <w:pPr>
              <w:spacing w:after="120" w:line="252" w:lineRule="auto"/>
              <w:jc w:val="both"/>
              <w:rPr>
                <w:b/>
                <w:sz w:val="24"/>
                <w:szCs w:val="24"/>
              </w:rPr>
            </w:pPr>
            <w:r>
              <w:rPr>
                <w:sz w:val="24"/>
                <w:szCs w:val="24"/>
              </w:rPr>
              <w:lastRenderedPageBreak/>
              <w:t>27.6.3</w:t>
            </w:r>
            <w:r w:rsidR="003C5A10" w:rsidRPr="00267F1D">
              <w:rPr>
                <w:sz w:val="24"/>
                <w:szCs w:val="24"/>
              </w:rPr>
              <w:t>.</w:t>
            </w:r>
          </w:p>
        </w:tc>
        <w:tc>
          <w:tcPr>
            <w:tcW w:w="4181" w:type="dxa"/>
            <w:gridSpan w:val="2"/>
            <w:tcBorders>
              <w:top w:val="single" w:sz="4" w:space="0" w:color="auto"/>
              <w:left w:val="single" w:sz="4" w:space="0" w:color="auto"/>
              <w:bottom w:val="single" w:sz="4" w:space="0" w:color="auto"/>
              <w:right w:val="single" w:sz="4" w:space="0" w:color="auto"/>
            </w:tcBorders>
          </w:tcPr>
          <w:p w14:paraId="2E0633CA" w14:textId="77777777" w:rsidR="003C5A10" w:rsidRPr="00267F1D" w:rsidRDefault="003C5A10" w:rsidP="00E41120">
            <w:pPr>
              <w:pStyle w:val="Paragrfs"/>
              <w:tabs>
                <w:tab w:val="clear" w:pos="851"/>
              </w:tabs>
              <w:spacing w:after="120" w:line="252" w:lineRule="auto"/>
              <w:ind w:left="0" w:firstLine="0"/>
              <w:rPr>
                <w:rFonts w:ascii="Times New Roman" w:hAnsi="Times New Roman"/>
                <w:i/>
                <w:sz w:val="24"/>
                <w:szCs w:val="24"/>
              </w:rPr>
            </w:pPr>
            <w:r w:rsidRPr="00267F1D">
              <w:rPr>
                <w:rFonts w:ascii="Times New Roman" w:hAnsi="Times New Roman"/>
                <w:b/>
                <w:i/>
                <w:sz w:val="24"/>
                <w:szCs w:val="24"/>
              </w:rPr>
              <w:t>Ceļu būvdarbu vadītājam:</w:t>
            </w:r>
          </w:p>
          <w:p w14:paraId="3EFD85B4" w14:textId="77777777" w:rsidR="003C5A10" w:rsidRPr="00267F1D" w:rsidRDefault="003C5A10" w:rsidP="00E41120">
            <w:pPr>
              <w:pStyle w:val="Paragrfs"/>
              <w:numPr>
                <w:ilvl w:val="0"/>
                <w:numId w:val="112"/>
              </w:numPr>
              <w:spacing w:after="120" w:line="252" w:lineRule="auto"/>
              <w:ind w:left="0" w:firstLine="0"/>
              <w:rPr>
                <w:rFonts w:ascii="Times New Roman" w:hAnsi="Times New Roman"/>
                <w:sz w:val="24"/>
                <w:szCs w:val="24"/>
              </w:rPr>
            </w:pPr>
            <w:r>
              <w:rPr>
                <w:rFonts w:ascii="Times New Roman" w:hAnsi="Times New Roman"/>
                <w:sz w:val="24"/>
                <w:szCs w:val="24"/>
              </w:rPr>
              <w:t>uz piedāvājuma</w:t>
            </w:r>
            <w:r w:rsidRPr="00267F1D">
              <w:rPr>
                <w:rFonts w:ascii="Times New Roman" w:hAnsi="Times New Roman"/>
                <w:sz w:val="24"/>
                <w:szCs w:val="24"/>
              </w:rPr>
              <w:t xml:space="preserve"> iesniegšanas brīdi ir spēkā esošs būvprakses sertifikāts ceļu būvdarbu vadīšanā un pieredze:</w:t>
            </w:r>
          </w:p>
          <w:p w14:paraId="1EFF2282" w14:textId="77777777" w:rsidR="003C5A10" w:rsidRPr="00267F1D" w:rsidRDefault="003C5A10" w:rsidP="00E41120">
            <w:pPr>
              <w:pStyle w:val="ListParagraph"/>
              <w:numPr>
                <w:ilvl w:val="0"/>
                <w:numId w:val="112"/>
              </w:numPr>
              <w:spacing w:after="120" w:line="252" w:lineRule="auto"/>
              <w:ind w:left="0" w:firstLine="0"/>
              <w:contextualSpacing w:val="0"/>
              <w:jc w:val="both"/>
              <w:rPr>
                <w:sz w:val="24"/>
                <w:szCs w:val="24"/>
              </w:rPr>
            </w:pPr>
            <w:r w:rsidRPr="00267F1D">
              <w:rPr>
                <w:sz w:val="24"/>
                <w:szCs w:val="24"/>
              </w:rPr>
              <w:t xml:space="preserve">iepriekšējo 5 (piecu) gadu laikā (2013., 2014., 2015., 2016., 2017. un 2018.gads līdz piedāvājumu iesniegšanas dienai) kā ceļu būvdarbu vadītājs ir vadījis vismaz trīs ceļu izbūves vai rekonstrukcijas darbus, kur katra izbūvētā vai rekonstruētā ceļa seguma apjoms sastāda </w:t>
            </w:r>
            <w:r w:rsidRPr="00D82652">
              <w:rPr>
                <w:sz w:val="24"/>
                <w:szCs w:val="24"/>
              </w:rPr>
              <w:t>vismaz 1 000 m</w:t>
            </w:r>
            <w:r w:rsidRPr="00D82652">
              <w:rPr>
                <w:sz w:val="24"/>
                <w:szCs w:val="24"/>
                <w:vertAlign w:val="superscript"/>
              </w:rPr>
              <w:t>2</w:t>
            </w:r>
            <w:r w:rsidRPr="00D82652">
              <w:rPr>
                <w:sz w:val="24"/>
                <w:szCs w:val="24"/>
              </w:rPr>
              <w:t>.</w:t>
            </w:r>
          </w:p>
          <w:p w14:paraId="3CDBA015" w14:textId="77777777" w:rsidR="003C5A10" w:rsidRPr="00267F1D" w:rsidRDefault="003C5A10" w:rsidP="00E41120">
            <w:pPr>
              <w:spacing w:after="120" w:line="252" w:lineRule="auto"/>
              <w:jc w:val="both"/>
              <w:rPr>
                <w:b/>
                <w:i/>
                <w:sz w:val="24"/>
                <w:szCs w:val="24"/>
                <w:highlight w:val="red"/>
              </w:rPr>
            </w:pPr>
            <w:r>
              <w:rPr>
                <w:sz w:val="24"/>
                <w:szCs w:val="24"/>
              </w:rPr>
              <w:t>Visiem pretendenta</w:t>
            </w:r>
            <w:r w:rsidRPr="00267F1D">
              <w:rPr>
                <w:bCs/>
                <w:sz w:val="24"/>
                <w:szCs w:val="24"/>
              </w:rPr>
              <w:t xml:space="preserve"> norādītājiem objektiem jābūt nodot</w:t>
            </w:r>
            <w:r>
              <w:rPr>
                <w:bCs/>
                <w:sz w:val="24"/>
                <w:szCs w:val="24"/>
              </w:rPr>
              <w:t>iem ekspluatācijā līdz pretendentu</w:t>
            </w:r>
            <w:r w:rsidRPr="00267F1D">
              <w:rPr>
                <w:bCs/>
                <w:sz w:val="24"/>
                <w:szCs w:val="24"/>
              </w:rPr>
              <w:t xml:space="preserve"> </w:t>
            </w:r>
            <w:r>
              <w:rPr>
                <w:bCs/>
                <w:sz w:val="24"/>
                <w:szCs w:val="24"/>
              </w:rPr>
              <w:t>piedāvājumu</w:t>
            </w:r>
            <w:r w:rsidRPr="00267F1D">
              <w:rPr>
                <w:bCs/>
                <w:sz w:val="24"/>
                <w:szCs w:val="24"/>
              </w:rPr>
              <w:t xml:space="preserve"> iesniegšanas brīdim.</w:t>
            </w:r>
          </w:p>
        </w:tc>
        <w:tc>
          <w:tcPr>
            <w:tcW w:w="4008" w:type="dxa"/>
            <w:gridSpan w:val="2"/>
            <w:tcBorders>
              <w:top w:val="single" w:sz="4" w:space="0" w:color="auto"/>
              <w:left w:val="single" w:sz="4" w:space="0" w:color="auto"/>
              <w:bottom w:val="single" w:sz="4" w:space="0" w:color="auto"/>
              <w:right w:val="single" w:sz="4" w:space="0" w:color="auto"/>
            </w:tcBorders>
          </w:tcPr>
          <w:p w14:paraId="50990AB6" w14:textId="77777777" w:rsidR="003C5A10" w:rsidRPr="00267F1D" w:rsidRDefault="003C5A10" w:rsidP="00E41120">
            <w:pPr>
              <w:pStyle w:val="ListParagraph"/>
              <w:numPr>
                <w:ilvl w:val="0"/>
                <w:numId w:val="5"/>
              </w:numPr>
              <w:spacing w:after="120" w:line="252" w:lineRule="auto"/>
              <w:ind w:left="416"/>
              <w:contextualSpacing w:val="0"/>
              <w:jc w:val="both"/>
              <w:rPr>
                <w:sz w:val="24"/>
                <w:szCs w:val="24"/>
              </w:rPr>
            </w:pPr>
            <w:r w:rsidRPr="00267F1D">
              <w:rPr>
                <w:sz w:val="24"/>
                <w:szCs w:val="24"/>
              </w:rPr>
              <w:t xml:space="preserve">spēkā esoša sertifikāta ceļu būvdarbu vadīšanā kopija vai jānorāda spēkā esošā sertifikāta numurs, kuru var pārbaudīt </w:t>
            </w:r>
            <w:hyperlink r:id="rId28" w:history="1">
              <w:r w:rsidRPr="00267F1D">
                <w:rPr>
                  <w:rStyle w:val="Hyperlink"/>
                  <w:rFonts w:eastAsiaTheme="majorEastAsia"/>
                  <w:sz w:val="24"/>
                  <w:szCs w:val="24"/>
                </w:rPr>
                <w:t>https://bis.gov.lv/bisp/</w:t>
              </w:r>
            </w:hyperlink>
            <w:r w:rsidRPr="00267F1D">
              <w:rPr>
                <w:sz w:val="24"/>
                <w:szCs w:val="24"/>
              </w:rPr>
              <w:t>;</w:t>
            </w:r>
          </w:p>
          <w:p w14:paraId="1A3CD417" w14:textId="77777777" w:rsidR="003C5A10" w:rsidRPr="00267F1D" w:rsidRDefault="003C5A10" w:rsidP="00E41120">
            <w:pPr>
              <w:autoSpaceDE w:val="0"/>
              <w:autoSpaceDN w:val="0"/>
              <w:adjustRightInd w:val="0"/>
              <w:spacing w:after="120" w:line="252" w:lineRule="auto"/>
              <w:jc w:val="both"/>
              <w:rPr>
                <w:rFonts w:eastAsiaTheme="minorHAnsi"/>
                <w:i/>
                <w:iCs/>
                <w:sz w:val="24"/>
                <w:szCs w:val="24"/>
              </w:rPr>
            </w:pPr>
            <w:r w:rsidRPr="00267F1D">
              <w:rPr>
                <w:rFonts w:eastAsiaTheme="minorHAnsi"/>
                <w:i/>
                <w:iCs/>
                <w:sz w:val="24"/>
                <w:szCs w:val="24"/>
              </w:rPr>
              <w:t>Ārvalstu pretendenta personāla kvalifikācijai jāatbilst speciālista reģistrācijas valsts prasībām noteiktu pakalpojumu sniegšanai.</w:t>
            </w:r>
          </w:p>
          <w:p w14:paraId="2AA14661" w14:textId="77777777" w:rsidR="003C5A10" w:rsidRPr="00267F1D" w:rsidRDefault="003C5A10" w:rsidP="00E41120">
            <w:pPr>
              <w:spacing w:after="120" w:line="252" w:lineRule="auto"/>
              <w:jc w:val="both"/>
              <w:rPr>
                <w:sz w:val="24"/>
                <w:szCs w:val="24"/>
              </w:rPr>
            </w:pPr>
            <w:r w:rsidRPr="00267F1D">
              <w:rPr>
                <w:rFonts w:eastAsiaTheme="minorHAnsi"/>
                <w:i/>
                <w:iCs/>
                <w:sz w:val="24"/>
                <w:szCs w:val="24"/>
              </w:rPr>
              <w:t xml:space="preserve">Pretendents iesniedz apliecinājumu, ka gadījumā, ja ar pretendentu tiks noslēgts iepirkuma līgums, tas ne vēlāk kā 5 (piecu) darbdienu laikā no </w:t>
            </w:r>
            <w:r w:rsidRPr="00267F1D">
              <w:rPr>
                <w:i/>
                <w:sz w:val="24"/>
                <w:szCs w:val="24"/>
              </w:rPr>
              <w:t>Pasūtītāja nosūtītā uzaicinājuma parakstīt iepirkuma līgumu paziņošanas (saņemšanas) dienas</w:t>
            </w:r>
            <w:r w:rsidRPr="00267F1D">
              <w:rPr>
                <w:rFonts w:eastAsiaTheme="minorHAnsi"/>
                <w:i/>
                <w:iCs/>
                <w:sz w:val="24"/>
                <w:szCs w:val="24"/>
              </w:rPr>
              <w:t xml:space="preserve"> normatīvajos aktos noteiktajā kārtībā iesniegs atzīšanas institūcijai deklarāciju par īslaicīgu profesionālo pakalpojumu sniegšanu Latvijas Republikā reglamentētā profesijā, kā arī iesniegs pasūtītājam atzīšanas institūcijas izsniegto atļauju par īslaicīgo pakalpojumu sniegšanu (vai arī atteikumu izsniegt atļauju), tiklīdz speciālists to saņems.</w:t>
            </w:r>
          </w:p>
          <w:p w14:paraId="0815D0C8" w14:textId="14EE1CE6" w:rsidR="003C5A10" w:rsidRPr="00267F1D" w:rsidRDefault="003C5A10" w:rsidP="00E41120">
            <w:pPr>
              <w:pStyle w:val="ListParagraph"/>
              <w:numPr>
                <w:ilvl w:val="0"/>
                <w:numId w:val="5"/>
              </w:numPr>
              <w:spacing w:after="120" w:line="252" w:lineRule="auto"/>
              <w:ind w:left="326"/>
              <w:contextualSpacing w:val="0"/>
              <w:jc w:val="both"/>
              <w:rPr>
                <w:sz w:val="24"/>
                <w:szCs w:val="24"/>
              </w:rPr>
            </w:pPr>
            <w:r w:rsidRPr="00267F1D">
              <w:rPr>
                <w:sz w:val="24"/>
                <w:szCs w:val="24"/>
              </w:rPr>
              <w:t xml:space="preserve">ceļu būvdarbu vadītāja pieredzes apraksts </w:t>
            </w:r>
            <w:r w:rsidR="00C5119A">
              <w:rPr>
                <w:sz w:val="24"/>
                <w:szCs w:val="24"/>
              </w:rPr>
              <w:t>(</w:t>
            </w:r>
            <w:r w:rsidR="00C5119A" w:rsidRPr="005E7FBA">
              <w:rPr>
                <w:color w:val="000000"/>
                <w:sz w:val="24"/>
                <w:szCs w:val="24"/>
                <w:lang w:val="lv-LV"/>
              </w:rPr>
              <w:t xml:space="preserve">noformēts atbilstoši </w:t>
            </w:r>
            <w:r w:rsidR="00C5119A" w:rsidRPr="005E7FBA">
              <w:rPr>
                <w:sz w:val="24"/>
                <w:szCs w:val="24"/>
                <w:lang w:val="lv-LV"/>
              </w:rPr>
              <w:t xml:space="preserve">nolikuma </w:t>
            </w:r>
            <w:r w:rsidR="00C5119A">
              <w:rPr>
                <w:sz w:val="24"/>
                <w:szCs w:val="24"/>
                <w:lang w:val="lv-LV"/>
              </w:rPr>
              <w:t>8</w:t>
            </w:r>
            <w:r w:rsidR="00C5119A" w:rsidRPr="00EA2901">
              <w:rPr>
                <w:sz w:val="24"/>
                <w:szCs w:val="24"/>
                <w:lang w:val="lv-LV"/>
              </w:rPr>
              <w:t>.pielikumā</w:t>
            </w:r>
            <w:r w:rsidR="00C5119A" w:rsidRPr="005E7FBA">
              <w:rPr>
                <w:sz w:val="24"/>
                <w:szCs w:val="24"/>
                <w:lang w:val="lv-LV"/>
              </w:rPr>
              <w:t xml:space="preserve"> ietvertajai formai</w:t>
            </w:r>
            <w:r w:rsidR="00C5119A">
              <w:rPr>
                <w:sz w:val="24"/>
                <w:szCs w:val="24"/>
              </w:rPr>
              <w:t xml:space="preserve">) </w:t>
            </w:r>
            <w:r w:rsidRPr="00267F1D">
              <w:rPr>
                <w:sz w:val="24"/>
                <w:szCs w:val="24"/>
              </w:rPr>
              <w:t>un parakstīts apliecinājums strādāt attiecīgajā objektā tam paredzētajā pozīcijā;</w:t>
            </w:r>
          </w:p>
          <w:p w14:paraId="47F73E74" w14:textId="5EC710ED" w:rsidR="003C5A10" w:rsidRPr="00267F1D" w:rsidRDefault="003C5A10" w:rsidP="00E41120">
            <w:pPr>
              <w:pStyle w:val="ListParagraph"/>
              <w:numPr>
                <w:ilvl w:val="0"/>
                <w:numId w:val="5"/>
              </w:numPr>
              <w:spacing w:after="120" w:line="252" w:lineRule="auto"/>
              <w:ind w:left="326"/>
              <w:contextualSpacing w:val="0"/>
              <w:jc w:val="both"/>
              <w:rPr>
                <w:sz w:val="24"/>
                <w:szCs w:val="24"/>
              </w:rPr>
            </w:pPr>
            <w:r w:rsidRPr="00267F1D">
              <w:rPr>
                <w:sz w:val="24"/>
                <w:szCs w:val="24"/>
              </w:rPr>
              <w:t xml:space="preserve">būvatļaujas, būvdarbu vadītāja saistību raksta, būvdarbu žurnāla vai cita dokumenta kopiju un aktu par objekta pieņemšanu ekspluatācijā kopija, kas </w:t>
            </w:r>
            <w:r w:rsidR="00E63A8B" w:rsidRPr="00267F1D">
              <w:rPr>
                <w:sz w:val="24"/>
                <w:szCs w:val="24"/>
              </w:rPr>
              <w:t xml:space="preserve">apliecina </w:t>
            </w:r>
            <w:r w:rsidR="00E63A8B" w:rsidRPr="00571EEC">
              <w:rPr>
                <w:rFonts w:cs="Calibri"/>
                <w:sz w:val="24"/>
                <w:szCs w:val="24"/>
                <w:lang w:eastAsia="lv-LV"/>
              </w:rPr>
              <w:t>š</w:t>
            </w:r>
            <w:r w:rsidR="00E63A8B">
              <w:rPr>
                <w:rFonts w:cs="Calibri"/>
                <w:sz w:val="24"/>
                <w:szCs w:val="24"/>
                <w:lang w:eastAsia="lv-LV"/>
              </w:rPr>
              <w:t>ajā nolikuma punktā noteikto</w:t>
            </w:r>
            <w:r w:rsidR="00E63A8B" w:rsidRPr="00267F1D">
              <w:rPr>
                <w:sz w:val="24"/>
                <w:szCs w:val="24"/>
              </w:rPr>
              <w:t xml:space="preserve"> visu prasīto pieredzes nosacījumu izpildi</w:t>
            </w:r>
            <w:r w:rsidRPr="00267F1D">
              <w:rPr>
                <w:sz w:val="24"/>
                <w:szCs w:val="24"/>
              </w:rPr>
              <w:t>.</w:t>
            </w:r>
          </w:p>
        </w:tc>
      </w:tr>
      <w:tr w:rsidR="003C5A10" w:rsidRPr="00267F1D" w14:paraId="67F47628" w14:textId="77777777" w:rsidTr="003C5A10">
        <w:tc>
          <w:tcPr>
            <w:tcW w:w="996" w:type="dxa"/>
            <w:tcBorders>
              <w:top w:val="single" w:sz="4" w:space="0" w:color="auto"/>
              <w:left w:val="single" w:sz="4" w:space="0" w:color="auto"/>
              <w:bottom w:val="single" w:sz="4" w:space="0" w:color="auto"/>
              <w:right w:val="single" w:sz="4" w:space="0" w:color="auto"/>
            </w:tcBorders>
          </w:tcPr>
          <w:p w14:paraId="403CB02E" w14:textId="2D3508B2" w:rsidR="003C5A10" w:rsidRPr="00267F1D" w:rsidRDefault="006400D4" w:rsidP="00E41120">
            <w:pPr>
              <w:spacing w:after="120" w:line="252" w:lineRule="auto"/>
              <w:jc w:val="both"/>
              <w:rPr>
                <w:b/>
                <w:sz w:val="24"/>
                <w:szCs w:val="24"/>
              </w:rPr>
            </w:pPr>
            <w:r>
              <w:rPr>
                <w:sz w:val="24"/>
                <w:szCs w:val="24"/>
              </w:rPr>
              <w:t>27.6.4</w:t>
            </w:r>
            <w:r w:rsidR="003C5A10" w:rsidRPr="00267F1D">
              <w:rPr>
                <w:sz w:val="24"/>
                <w:szCs w:val="24"/>
              </w:rPr>
              <w:t>.</w:t>
            </w:r>
          </w:p>
        </w:tc>
        <w:tc>
          <w:tcPr>
            <w:tcW w:w="4181" w:type="dxa"/>
            <w:gridSpan w:val="2"/>
            <w:tcBorders>
              <w:top w:val="single" w:sz="4" w:space="0" w:color="auto"/>
              <w:left w:val="single" w:sz="4" w:space="0" w:color="auto"/>
              <w:bottom w:val="single" w:sz="4" w:space="0" w:color="auto"/>
              <w:right w:val="single" w:sz="4" w:space="0" w:color="auto"/>
            </w:tcBorders>
          </w:tcPr>
          <w:p w14:paraId="733FAE8C" w14:textId="77777777" w:rsidR="003C5A10" w:rsidRPr="00267F1D" w:rsidRDefault="003C5A10" w:rsidP="00E41120">
            <w:pPr>
              <w:pStyle w:val="Rindkopa"/>
              <w:spacing w:after="120" w:line="252" w:lineRule="auto"/>
              <w:ind w:left="0" w:right="20"/>
              <w:rPr>
                <w:rFonts w:ascii="Times New Roman" w:hAnsi="Times New Roman"/>
                <w:sz w:val="24"/>
                <w:szCs w:val="24"/>
              </w:rPr>
            </w:pPr>
            <w:r w:rsidRPr="00267F1D">
              <w:rPr>
                <w:rFonts w:ascii="Times New Roman" w:hAnsi="Times New Roman"/>
                <w:b/>
                <w:i/>
                <w:sz w:val="24"/>
                <w:szCs w:val="24"/>
              </w:rPr>
              <w:t>Sertificētiem metinātājiem (2 gab.</w:t>
            </w:r>
            <w:r>
              <w:rPr>
                <w:rFonts w:ascii="Times New Roman" w:hAnsi="Times New Roman"/>
                <w:b/>
                <w:i/>
                <w:sz w:val="24"/>
                <w:szCs w:val="24"/>
              </w:rPr>
              <w:t>):</w:t>
            </w:r>
          </w:p>
          <w:p w14:paraId="6D1828E4" w14:textId="77777777" w:rsidR="003C5A10" w:rsidRPr="00267F1D" w:rsidRDefault="003C5A10" w:rsidP="00E41120">
            <w:pPr>
              <w:pStyle w:val="ListParagraph"/>
              <w:numPr>
                <w:ilvl w:val="0"/>
                <w:numId w:val="113"/>
              </w:numPr>
              <w:spacing w:after="120" w:line="252" w:lineRule="auto"/>
              <w:ind w:left="0" w:firstLine="0"/>
              <w:contextualSpacing w:val="0"/>
              <w:jc w:val="both"/>
              <w:rPr>
                <w:sz w:val="24"/>
                <w:szCs w:val="24"/>
              </w:rPr>
            </w:pPr>
            <w:r w:rsidRPr="00267F1D">
              <w:rPr>
                <w:sz w:val="24"/>
                <w:szCs w:val="24"/>
              </w:rPr>
              <w:t>uz piedāvājuma iesniegšanas brīdi ir derīgs sertifikāts tehniskajā specifikācijā paredzēto darbu veikšanai;</w:t>
            </w:r>
          </w:p>
          <w:p w14:paraId="52E5B2BB" w14:textId="77777777" w:rsidR="003C5A10" w:rsidRPr="00267F1D" w:rsidRDefault="003C5A10" w:rsidP="00E41120">
            <w:pPr>
              <w:pStyle w:val="ListParagraph"/>
              <w:numPr>
                <w:ilvl w:val="0"/>
                <w:numId w:val="113"/>
              </w:numPr>
              <w:spacing w:after="120" w:line="252" w:lineRule="auto"/>
              <w:ind w:left="0" w:firstLine="0"/>
              <w:contextualSpacing w:val="0"/>
              <w:jc w:val="both"/>
              <w:rPr>
                <w:sz w:val="24"/>
                <w:szCs w:val="24"/>
              </w:rPr>
            </w:pPr>
            <w:r w:rsidRPr="00267F1D">
              <w:rPr>
                <w:sz w:val="24"/>
                <w:szCs w:val="24"/>
              </w:rPr>
              <w:t>iepriekšējo 5 (piecu) gadu laikā (2013., 2014., 2015., 2016., 2017. un 2018.gads līdz piedāvājumu iesniegšanas dienai) veicis metināšanas darbus vismaz 3 (trīs) objektos, kur tika veikti siltumtīklu jaunas būvniecības vai pārbūves (rekonstrukcijas) darbi.</w:t>
            </w:r>
          </w:p>
        </w:tc>
        <w:tc>
          <w:tcPr>
            <w:tcW w:w="4008" w:type="dxa"/>
            <w:gridSpan w:val="2"/>
            <w:tcBorders>
              <w:top w:val="single" w:sz="4" w:space="0" w:color="auto"/>
              <w:left w:val="single" w:sz="4" w:space="0" w:color="auto"/>
              <w:bottom w:val="single" w:sz="4" w:space="0" w:color="auto"/>
              <w:right w:val="single" w:sz="4" w:space="0" w:color="auto"/>
            </w:tcBorders>
          </w:tcPr>
          <w:p w14:paraId="51068C2B" w14:textId="189B2E03" w:rsidR="003C5A10" w:rsidRPr="00267F1D" w:rsidRDefault="003C5A10" w:rsidP="00E41120">
            <w:pPr>
              <w:pStyle w:val="ListParagraph"/>
              <w:numPr>
                <w:ilvl w:val="0"/>
                <w:numId w:val="113"/>
              </w:numPr>
              <w:spacing w:after="120" w:line="252" w:lineRule="auto"/>
              <w:ind w:left="0" w:firstLine="0"/>
              <w:contextualSpacing w:val="0"/>
              <w:jc w:val="both"/>
              <w:rPr>
                <w:sz w:val="24"/>
                <w:szCs w:val="24"/>
              </w:rPr>
            </w:pPr>
            <w:r w:rsidRPr="00267F1D">
              <w:rPr>
                <w:sz w:val="24"/>
                <w:szCs w:val="24"/>
              </w:rPr>
              <w:t xml:space="preserve">spēkā esoša metinātāja kvalifikācijas pārbaudes sertifikāta kopija, saskaņā ar standartu LVS EN 287-1 vai LVS EN ISO 9606-1:2014 vai ekvivalentu standartu, metināšanas process 111 (rokas loka metināšana). </w:t>
            </w:r>
            <w:r w:rsidRPr="00267F1D">
              <w:rPr>
                <w:rFonts w:eastAsia="Calibri"/>
                <w:color w:val="000000"/>
                <w:sz w:val="24"/>
                <w:szCs w:val="24"/>
              </w:rPr>
              <w:t>Parauga pārbaude</w:t>
            </w:r>
            <w:r w:rsidR="00A25C2F">
              <w:rPr>
                <w:rFonts w:eastAsia="Calibri"/>
                <w:color w:val="000000"/>
                <w:sz w:val="24"/>
                <w:szCs w:val="24"/>
              </w:rPr>
              <w:t xml:space="preserve"> ietver vizuālo,</w:t>
            </w:r>
            <w:r w:rsidRPr="00267F1D">
              <w:rPr>
                <w:rFonts w:eastAsia="Calibri"/>
                <w:color w:val="000000"/>
                <w:sz w:val="24"/>
                <w:szCs w:val="24"/>
              </w:rPr>
              <w:t>rentgena (RT)</w:t>
            </w:r>
            <w:r w:rsidR="00A25C2F">
              <w:rPr>
                <w:rFonts w:eastAsia="Calibri"/>
                <w:color w:val="000000"/>
                <w:sz w:val="24"/>
                <w:szCs w:val="24"/>
              </w:rPr>
              <w:t xml:space="preserve"> vai radiogrāfijas</w:t>
            </w:r>
            <w:r w:rsidRPr="00267F1D">
              <w:rPr>
                <w:rFonts w:eastAsia="Calibri"/>
                <w:color w:val="000000"/>
                <w:sz w:val="24"/>
                <w:szCs w:val="24"/>
              </w:rPr>
              <w:t xml:space="preserve"> pārbaudi. Metinātāja kvalifikācijas pārbaudes sertifikātam jābūt izsniegtam uz </w:t>
            </w:r>
            <w:r>
              <w:rPr>
                <w:rFonts w:eastAsia="Calibri"/>
                <w:color w:val="000000"/>
                <w:sz w:val="24"/>
                <w:szCs w:val="24"/>
              </w:rPr>
              <w:t>pretendentu</w:t>
            </w:r>
            <w:r w:rsidRPr="00267F1D">
              <w:rPr>
                <w:rFonts w:eastAsia="Calibri"/>
                <w:color w:val="000000"/>
                <w:sz w:val="24"/>
                <w:szCs w:val="24"/>
              </w:rPr>
              <w:t xml:space="preserve"> kā sertifikāta turētāja firmu. Ja metinātāju kvalifikācijas pārbaudes sertif</w:t>
            </w:r>
            <w:r>
              <w:rPr>
                <w:rFonts w:eastAsia="Calibri"/>
                <w:color w:val="000000"/>
                <w:sz w:val="24"/>
                <w:szCs w:val="24"/>
              </w:rPr>
              <w:t>ikāts nav izsniegts uz pretendentu</w:t>
            </w:r>
            <w:r w:rsidRPr="00267F1D">
              <w:rPr>
                <w:rFonts w:eastAsia="Calibri"/>
                <w:color w:val="000000"/>
                <w:sz w:val="24"/>
                <w:szCs w:val="24"/>
              </w:rPr>
              <w:t xml:space="preserve"> (sertifikātā kā metinātāja dar</w:t>
            </w:r>
            <w:r>
              <w:rPr>
                <w:rFonts w:eastAsia="Calibri"/>
                <w:color w:val="000000"/>
                <w:sz w:val="24"/>
                <w:szCs w:val="24"/>
              </w:rPr>
              <w:t>ba devējs nav norādīts pretendenta</w:t>
            </w:r>
            <w:r w:rsidRPr="00267F1D">
              <w:rPr>
                <w:rFonts w:eastAsia="Calibri"/>
                <w:color w:val="000000"/>
                <w:sz w:val="24"/>
                <w:szCs w:val="24"/>
              </w:rPr>
              <w:t xml:space="preserve"> nosaukums), tad ir jāpievieno attiecīga s</w:t>
            </w:r>
            <w:r>
              <w:rPr>
                <w:rFonts w:eastAsia="Calibri"/>
                <w:color w:val="000000"/>
                <w:sz w:val="24"/>
                <w:szCs w:val="24"/>
              </w:rPr>
              <w:t>atura vienošanos starp pretendentu</w:t>
            </w:r>
            <w:r w:rsidRPr="00267F1D">
              <w:rPr>
                <w:rFonts w:eastAsia="Calibri"/>
                <w:color w:val="000000"/>
                <w:sz w:val="24"/>
                <w:szCs w:val="24"/>
              </w:rPr>
              <w:t xml:space="preserve"> un sertifikāta turētāja firmu</w:t>
            </w:r>
            <w:r w:rsidRPr="00267F1D">
              <w:rPr>
                <w:sz w:val="24"/>
                <w:szCs w:val="24"/>
              </w:rPr>
              <w:t>;</w:t>
            </w:r>
          </w:p>
          <w:p w14:paraId="393523D6" w14:textId="5A3C7BAA" w:rsidR="003C5A10" w:rsidRPr="00267F1D" w:rsidRDefault="004A4C92" w:rsidP="004A4C92">
            <w:pPr>
              <w:pStyle w:val="ListParagraph"/>
              <w:spacing w:after="120" w:line="252" w:lineRule="auto"/>
              <w:ind w:left="3"/>
              <w:contextualSpacing w:val="0"/>
              <w:jc w:val="both"/>
              <w:rPr>
                <w:sz w:val="24"/>
                <w:szCs w:val="24"/>
              </w:rPr>
            </w:pPr>
            <w:r>
              <w:rPr>
                <w:sz w:val="24"/>
                <w:szCs w:val="24"/>
              </w:rPr>
              <w:t>S</w:t>
            </w:r>
            <w:r w:rsidR="003C5A10" w:rsidRPr="00267F1D">
              <w:rPr>
                <w:sz w:val="24"/>
                <w:szCs w:val="24"/>
              </w:rPr>
              <w:t>peciālista pieredzes apraksts</w:t>
            </w:r>
            <w:r w:rsidR="00C5119A">
              <w:rPr>
                <w:sz w:val="24"/>
                <w:szCs w:val="24"/>
              </w:rPr>
              <w:t xml:space="preserve"> (</w:t>
            </w:r>
            <w:r w:rsidR="00C5119A" w:rsidRPr="005E7FBA">
              <w:rPr>
                <w:color w:val="000000"/>
                <w:sz w:val="24"/>
                <w:szCs w:val="24"/>
                <w:lang w:val="lv-LV"/>
              </w:rPr>
              <w:t xml:space="preserve">noformēts atbilstoši </w:t>
            </w:r>
            <w:r w:rsidR="00C5119A" w:rsidRPr="005E7FBA">
              <w:rPr>
                <w:sz w:val="24"/>
                <w:szCs w:val="24"/>
                <w:lang w:val="lv-LV"/>
              </w:rPr>
              <w:t xml:space="preserve">nolikuma </w:t>
            </w:r>
            <w:r w:rsidR="00C5119A">
              <w:rPr>
                <w:sz w:val="24"/>
                <w:szCs w:val="24"/>
                <w:lang w:val="lv-LV"/>
              </w:rPr>
              <w:t>8</w:t>
            </w:r>
            <w:r w:rsidR="00C5119A" w:rsidRPr="00EA2901">
              <w:rPr>
                <w:sz w:val="24"/>
                <w:szCs w:val="24"/>
                <w:lang w:val="lv-LV"/>
              </w:rPr>
              <w:t>.pielikumā</w:t>
            </w:r>
            <w:r w:rsidR="00C5119A" w:rsidRPr="005E7FBA">
              <w:rPr>
                <w:sz w:val="24"/>
                <w:szCs w:val="24"/>
                <w:lang w:val="lv-LV"/>
              </w:rPr>
              <w:t xml:space="preserve"> ietvertajai formai</w:t>
            </w:r>
            <w:r w:rsidR="00C5119A">
              <w:rPr>
                <w:sz w:val="24"/>
                <w:szCs w:val="24"/>
                <w:lang w:val="lv-LV"/>
              </w:rPr>
              <w:t>)</w:t>
            </w:r>
            <w:r w:rsidR="003C5A10" w:rsidRPr="00267F1D">
              <w:rPr>
                <w:sz w:val="24"/>
                <w:szCs w:val="24"/>
              </w:rPr>
              <w:t xml:space="preserve"> un parakstīts apliecinājums strādāt attiecīgajā objektā tam paredzētajā pozīcijā. </w:t>
            </w:r>
          </w:p>
          <w:p w14:paraId="46ACA2F5" w14:textId="77777777" w:rsidR="003C5A10" w:rsidRPr="00267F1D" w:rsidRDefault="003C5A10" w:rsidP="00E41120">
            <w:pPr>
              <w:widowControl w:val="0"/>
              <w:spacing w:after="120" w:line="252" w:lineRule="auto"/>
              <w:jc w:val="both"/>
              <w:rPr>
                <w:rFonts w:eastAsia="Calibri"/>
                <w:b/>
                <w:color w:val="000000"/>
                <w:sz w:val="24"/>
                <w:szCs w:val="24"/>
              </w:rPr>
            </w:pPr>
            <w:r w:rsidRPr="00267F1D">
              <w:rPr>
                <w:sz w:val="24"/>
                <w:szCs w:val="24"/>
              </w:rPr>
              <w:t>Speciālista pieredzi apliecina pats speciālists, kurš parakstot savu pieredzes aprakstu, apliecina tajā minētās informācijas patiesumu. Pasūtītājs pārbaudīs iesniegto informāciju pie pieredzes aprakstā norādītā pasūtītāja.</w:t>
            </w:r>
          </w:p>
        </w:tc>
      </w:tr>
      <w:tr w:rsidR="003C5A10" w:rsidRPr="00267F1D" w14:paraId="15160AAC" w14:textId="77777777" w:rsidTr="003C5A10">
        <w:tc>
          <w:tcPr>
            <w:tcW w:w="996" w:type="dxa"/>
            <w:tcBorders>
              <w:top w:val="single" w:sz="4" w:space="0" w:color="auto"/>
              <w:left w:val="single" w:sz="4" w:space="0" w:color="auto"/>
              <w:bottom w:val="single" w:sz="4" w:space="0" w:color="auto"/>
              <w:right w:val="single" w:sz="4" w:space="0" w:color="auto"/>
            </w:tcBorders>
          </w:tcPr>
          <w:p w14:paraId="2865BE9D" w14:textId="56C0CC70" w:rsidR="003C5A10" w:rsidRPr="00267F1D" w:rsidRDefault="006400D4" w:rsidP="00E41120">
            <w:pPr>
              <w:spacing w:after="120" w:line="252" w:lineRule="auto"/>
              <w:rPr>
                <w:b/>
                <w:sz w:val="24"/>
                <w:szCs w:val="24"/>
              </w:rPr>
            </w:pPr>
            <w:r>
              <w:rPr>
                <w:sz w:val="24"/>
                <w:szCs w:val="24"/>
              </w:rPr>
              <w:t>27.6.5</w:t>
            </w:r>
            <w:r w:rsidR="003C5A10" w:rsidRPr="00267F1D">
              <w:rPr>
                <w:sz w:val="24"/>
                <w:szCs w:val="24"/>
              </w:rPr>
              <w:t>.</w:t>
            </w:r>
          </w:p>
        </w:tc>
        <w:tc>
          <w:tcPr>
            <w:tcW w:w="4181" w:type="dxa"/>
            <w:gridSpan w:val="2"/>
            <w:tcBorders>
              <w:top w:val="single" w:sz="4" w:space="0" w:color="auto"/>
              <w:left w:val="single" w:sz="4" w:space="0" w:color="auto"/>
              <w:bottom w:val="single" w:sz="4" w:space="0" w:color="auto"/>
              <w:right w:val="single" w:sz="4" w:space="0" w:color="auto"/>
            </w:tcBorders>
          </w:tcPr>
          <w:p w14:paraId="624E5DF5" w14:textId="77777777" w:rsidR="003C5A10" w:rsidRPr="00267F1D" w:rsidRDefault="003C5A10" w:rsidP="00E41120">
            <w:pPr>
              <w:spacing w:after="120" w:line="252" w:lineRule="auto"/>
              <w:jc w:val="both"/>
              <w:rPr>
                <w:b/>
                <w:i/>
                <w:sz w:val="24"/>
                <w:szCs w:val="24"/>
              </w:rPr>
            </w:pPr>
            <w:r w:rsidRPr="00267F1D">
              <w:rPr>
                <w:b/>
                <w:i/>
                <w:sz w:val="24"/>
                <w:szCs w:val="24"/>
              </w:rPr>
              <w:t>Darba aizsardzības speciālistam:</w:t>
            </w:r>
          </w:p>
          <w:p w14:paraId="7377606F" w14:textId="77777777" w:rsidR="003C5A10" w:rsidRPr="00267F1D" w:rsidRDefault="003C5A10" w:rsidP="00E41120">
            <w:pPr>
              <w:pStyle w:val="ListParagraph"/>
              <w:numPr>
                <w:ilvl w:val="0"/>
                <w:numId w:val="113"/>
              </w:numPr>
              <w:spacing w:after="120" w:line="252" w:lineRule="auto"/>
              <w:ind w:left="0" w:firstLine="0"/>
              <w:contextualSpacing w:val="0"/>
              <w:jc w:val="both"/>
              <w:rPr>
                <w:sz w:val="24"/>
                <w:szCs w:val="24"/>
              </w:rPr>
            </w:pPr>
            <w:r w:rsidRPr="00267F1D">
              <w:rPr>
                <w:sz w:val="24"/>
                <w:szCs w:val="24"/>
              </w:rPr>
              <w:t>atbilst Ministru kabineta 2003.gada 25.februāra noteikumos Nr. 92 “Darba aizsardzības prasības, veicot būvdarbus” noteiktajām prasībām;</w:t>
            </w:r>
          </w:p>
          <w:p w14:paraId="45BB79C3" w14:textId="77777777" w:rsidR="003C5A10" w:rsidRPr="00267F1D" w:rsidRDefault="003C5A10" w:rsidP="00E41120">
            <w:pPr>
              <w:pStyle w:val="ListParagraph"/>
              <w:numPr>
                <w:ilvl w:val="0"/>
                <w:numId w:val="113"/>
              </w:numPr>
              <w:spacing w:after="120" w:line="252" w:lineRule="auto"/>
              <w:ind w:left="0" w:firstLine="0"/>
              <w:contextualSpacing w:val="0"/>
              <w:jc w:val="both"/>
              <w:rPr>
                <w:sz w:val="24"/>
                <w:szCs w:val="24"/>
              </w:rPr>
            </w:pPr>
            <w:r w:rsidRPr="00267F1D">
              <w:rPr>
                <w:sz w:val="24"/>
                <w:szCs w:val="24"/>
              </w:rPr>
              <w:t xml:space="preserve">iepriekšējo 5 (piecu) gadu laikā (2013., 2014., 2015., 2016., 2017. un 2018.gads līdz piedāvājumu iesniegšanas dienai) ir pildījis darba aizsardzības speciālista pienākumus no būvdarbu uzsākšanas līdz objekta nodošanai ekspluatācijā vismaz 3 (trīs) </w:t>
            </w:r>
            <w:r w:rsidRPr="00267F1D">
              <w:rPr>
                <w:sz w:val="24"/>
                <w:szCs w:val="24"/>
              </w:rPr>
              <w:lastRenderedPageBreak/>
              <w:t>objektos, kur tika veikti siltumtīklu jaunas būvniecības vai pārbūves (rekonstrukcijas) darbi.</w:t>
            </w:r>
          </w:p>
        </w:tc>
        <w:tc>
          <w:tcPr>
            <w:tcW w:w="4008" w:type="dxa"/>
            <w:gridSpan w:val="2"/>
            <w:tcBorders>
              <w:top w:val="single" w:sz="4" w:space="0" w:color="auto"/>
              <w:left w:val="single" w:sz="4" w:space="0" w:color="auto"/>
              <w:bottom w:val="single" w:sz="4" w:space="0" w:color="auto"/>
              <w:right w:val="single" w:sz="4" w:space="0" w:color="auto"/>
            </w:tcBorders>
          </w:tcPr>
          <w:p w14:paraId="443AF5FF" w14:textId="77777777" w:rsidR="003C5A10" w:rsidRPr="00267F1D" w:rsidRDefault="003C5A10" w:rsidP="00E41120">
            <w:pPr>
              <w:pStyle w:val="ListParagraph"/>
              <w:numPr>
                <w:ilvl w:val="0"/>
                <w:numId w:val="113"/>
              </w:numPr>
              <w:spacing w:after="120" w:line="252" w:lineRule="auto"/>
              <w:ind w:left="326"/>
              <w:contextualSpacing w:val="0"/>
              <w:jc w:val="both"/>
              <w:rPr>
                <w:sz w:val="24"/>
                <w:szCs w:val="24"/>
              </w:rPr>
            </w:pPr>
            <w:r w:rsidRPr="00267F1D">
              <w:rPr>
                <w:sz w:val="24"/>
                <w:szCs w:val="24"/>
              </w:rPr>
              <w:lastRenderedPageBreak/>
              <w:t>speciālista kvalifikāciju apliecinošu dokumentu kopijas;</w:t>
            </w:r>
          </w:p>
          <w:p w14:paraId="24FC0E68" w14:textId="77777777" w:rsidR="003C5A10" w:rsidRPr="00267F1D" w:rsidRDefault="003C5A10" w:rsidP="00E41120">
            <w:pPr>
              <w:spacing w:after="120" w:line="252" w:lineRule="auto"/>
              <w:ind w:left="-34"/>
              <w:jc w:val="both"/>
              <w:rPr>
                <w:i/>
                <w:sz w:val="24"/>
                <w:szCs w:val="24"/>
              </w:rPr>
            </w:pPr>
            <w:r w:rsidRPr="00267F1D">
              <w:rPr>
                <w:i/>
                <w:sz w:val="24"/>
                <w:szCs w:val="24"/>
              </w:rPr>
              <w:t xml:space="preserve">Ja darba aizsardzības speciālista funkcijas izpildīs ārvalsts fiziska vai juridiska persona, jāiesniedz ārvalstī izsniegtā licence, sertifikāts vai citi kvalifikāciju apliecinoši dokumenti (kopijas), kas apliecina darba aizsardzības speciālista pakalpojumu sniegšanas tiesības (ja šādu dokumentu nepieciešamību nosaka attiecīgās ārvalsts normatīvie tiesību akti). Kā arī ārvalsts darba aizsardzības speciālista funkciju izpildītājam uz iepirkuma līguma </w:t>
            </w:r>
            <w:r w:rsidRPr="00267F1D">
              <w:rPr>
                <w:i/>
                <w:sz w:val="24"/>
                <w:szCs w:val="24"/>
              </w:rPr>
              <w:lastRenderedPageBreak/>
              <w:t>noslēgšanas brīdi jāatbilst izglītības un profesionālās kvalifikācijas prasībām attiecīgas profesionālās darbības veikšanai Latvijas Republikā.</w:t>
            </w:r>
          </w:p>
          <w:p w14:paraId="74C16C4B" w14:textId="595B6BD1" w:rsidR="003C5A10" w:rsidRPr="00267F1D" w:rsidRDefault="003C5A10" w:rsidP="00E41120">
            <w:pPr>
              <w:pStyle w:val="ListParagraph"/>
              <w:numPr>
                <w:ilvl w:val="0"/>
                <w:numId w:val="5"/>
              </w:numPr>
              <w:spacing w:after="120" w:line="252" w:lineRule="auto"/>
              <w:ind w:left="0" w:firstLine="0"/>
              <w:contextualSpacing w:val="0"/>
              <w:jc w:val="both"/>
              <w:rPr>
                <w:sz w:val="24"/>
                <w:szCs w:val="24"/>
              </w:rPr>
            </w:pPr>
            <w:r w:rsidRPr="00267F1D">
              <w:rPr>
                <w:sz w:val="24"/>
                <w:szCs w:val="24"/>
              </w:rPr>
              <w:t xml:space="preserve">speciālista pieredzes apraksts </w:t>
            </w:r>
            <w:r w:rsidR="00C5119A">
              <w:rPr>
                <w:sz w:val="24"/>
                <w:szCs w:val="24"/>
              </w:rPr>
              <w:t>(</w:t>
            </w:r>
            <w:r w:rsidR="00C5119A" w:rsidRPr="005E7FBA">
              <w:rPr>
                <w:color w:val="000000"/>
                <w:sz w:val="24"/>
                <w:szCs w:val="24"/>
                <w:lang w:val="lv-LV"/>
              </w:rPr>
              <w:t xml:space="preserve">noformēts atbilstoši </w:t>
            </w:r>
            <w:r w:rsidR="00C5119A" w:rsidRPr="005E7FBA">
              <w:rPr>
                <w:sz w:val="24"/>
                <w:szCs w:val="24"/>
                <w:lang w:val="lv-LV"/>
              </w:rPr>
              <w:t xml:space="preserve">nolikuma </w:t>
            </w:r>
            <w:r w:rsidR="00C5119A">
              <w:rPr>
                <w:sz w:val="24"/>
                <w:szCs w:val="24"/>
                <w:lang w:val="lv-LV"/>
              </w:rPr>
              <w:t>8</w:t>
            </w:r>
            <w:r w:rsidR="00C5119A" w:rsidRPr="00EA2901">
              <w:rPr>
                <w:sz w:val="24"/>
                <w:szCs w:val="24"/>
                <w:lang w:val="lv-LV"/>
              </w:rPr>
              <w:t>.pielikumā</w:t>
            </w:r>
            <w:r w:rsidR="00C5119A" w:rsidRPr="005E7FBA">
              <w:rPr>
                <w:sz w:val="24"/>
                <w:szCs w:val="24"/>
                <w:lang w:val="lv-LV"/>
              </w:rPr>
              <w:t xml:space="preserve"> ietvertajai formai</w:t>
            </w:r>
            <w:r w:rsidR="00C5119A">
              <w:rPr>
                <w:sz w:val="24"/>
                <w:szCs w:val="24"/>
              </w:rPr>
              <w:t>) u</w:t>
            </w:r>
            <w:r w:rsidRPr="00267F1D">
              <w:rPr>
                <w:sz w:val="24"/>
                <w:szCs w:val="24"/>
              </w:rPr>
              <w:t xml:space="preserve">n parakstīts apliecinājums strādāt attiecīgajā objektā tam paredzētajā pozīcijā. </w:t>
            </w:r>
          </w:p>
          <w:p w14:paraId="3B646225" w14:textId="77777777" w:rsidR="003C5A10" w:rsidRPr="00267F1D" w:rsidRDefault="003C5A10" w:rsidP="00E41120">
            <w:pPr>
              <w:pStyle w:val="ListParagraph"/>
              <w:spacing w:after="120" w:line="252" w:lineRule="auto"/>
              <w:ind w:left="28"/>
              <w:contextualSpacing w:val="0"/>
              <w:jc w:val="both"/>
              <w:rPr>
                <w:sz w:val="24"/>
                <w:szCs w:val="24"/>
              </w:rPr>
            </w:pPr>
            <w:r w:rsidRPr="00267F1D">
              <w:rPr>
                <w:sz w:val="24"/>
                <w:szCs w:val="24"/>
              </w:rPr>
              <w:t>Speciālista pieredzi apliecina pats speciālists, kurš parakstot savu pieredzes aprakstu, apliecina tajā minētās informācijas patiesumu. Pasūtītājs pārbaudīs iesniegto informāciju pie pieredzes aprakstā norādītā pasūtītāja.</w:t>
            </w:r>
          </w:p>
        </w:tc>
      </w:tr>
      <w:tr w:rsidR="003C5A10" w:rsidRPr="00CB179B" w14:paraId="6D7F9090" w14:textId="77777777" w:rsidTr="003C5A10">
        <w:tc>
          <w:tcPr>
            <w:tcW w:w="996" w:type="dxa"/>
            <w:tcBorders>
              <w:top w:val="single" w:sz="4" w:space="0" w:color="auto"/>
              <w:left w:val="single" w:sz="4" w:space="0" w:color="auto"/>
              <w:bottom w:val="single" w:sz="4" w:space="0" w:color="auto"/>
              <w:right w:val="single" w:sz="4" w:space="0" w:color="auto"/>
            </w:tcBorders>
            <w:hideMark/>
          </w:tcPr>
          <w:p w14:paraId="09A42B2D" w14:textId="621ADE10" w:rsidR="003C5A10" w:rsidRPr="00CB179B" w:rsidRDefault="006400D4" w:rsidP="00E41120">
            <w:pPr>
              <w:spacing w:after="120" w:line="252" w:lineRule="auto"/>
              <w:rPr>
                <w:sz w:val="24"/>
                <w:szCs w:val="24"/>
              </w:rPr>
            </w:pPr>
            <w:r>
              <w:rPr>
                <w:sz w:val="24"/>
                <w:szCs w:val="24"/>
              </w:rPr>
              <w:lastRenderedPageBreak/>
              <w:t>27.6.6</w:t>
            </w:r>
            <w:r w:rsidR="003C5A10" w:rsidRPr="00CB179B">
              <w:rPr>
                <w:sz w:val="24"/>
                <w:szCs w:val="24"/>
              </w:rPr>
              <w:t>.</w:t>
            </w:r>
          </w:p>
        </w:tc>
        <w:tc>
          <w:tcPr>
            <w:tcW w:w="4181" w:type="dxa"/>
            <w:gridSpan w:val="2"/>
            <w:tcBorders>
              <w:top w:val="single" w:sz="4" w:space="0" w:color="auto"/>
              <w:left w:val="single" w:sz="4" w:space="0" w:color="auto"/>
              <w:bottom w:val="single" w:sz="4" w:space="0" w:color="auto"/>
              <w:right w:val="single" w:sz="4" w:space="0" w:color="auto"/>
            </w:tcBorders>
            <w:hideMark/>
          </w:tcPr>
          <w:p w14:paraId="7A1903C8" w14:textId="444267A6" w:rsidR="003C5A10" w:rsidRPr="00CB179B" w:rsidRDefault="003C5A10" w:rsidP="00E41120">
            <w:pPr>
              <w:spacing w:after="120" w:line="252" w:lineRule="auto"/>
              <w:jc w:val="both"/>
              <w:rPr>
                <w:sz w:val="24"/>
                <w:szCs w:val="24"/>
              </w:rPr>
            </w:pPr>
            <w:r w:rsidRPr="00CB179B">
              <w:rPr>
                <w:sz w:val="24"/>
                <w:szCs w:val="24"/>
              </w:rPr>
              <w:t>Pretendents nodrošina iepirkuma līguma izpildē nepieciešamos kvalificētus speciālistu</w:t>
            </w:r>
            <w:r w:rsidR="00C5119A">
              <w:rPr>
                <w:sz w:val="24"/>
                <w:szCs w:val="24"/>
              </w:rPr>
              <w:t xml:space="preserve"> </w:t>
            </w:r>
            <w:r w:rsidR="00C5119A" w:rsidRPr="00CB179B">
              <w:rPr>
                <w:sz w:val="24"/>
                <w:szCs w:val="24"/>
              </w:rPr>
              <w:t xml:space="preserve">atbilstoši nolikuma </w:t>
            </w:r>
            <w:r w:rsidR="00C5119A">
              <w:rPr>
                <w:sz w:val="24"/>
                <w:szCs w:val="24"/>
              </w:rPr>
              <w:t>27.6.2.-27.6.5.</w:t>
            </w:r>
            <w:r w:rsidR="00C5119A" w:rsidRPr="00CB179B">
              <w:rPr>
                <w:sz w:val="24"/>
                <w:szCs w:val="24"/>
              </w:rPr>
              <w:t>punkta prasībām</w:t>
            </w:r>
            <w:r w:rsidR="00C5119A">
              <w:rPr>
                <w:sz w:val="24"/>
                <w:szCs w:val="24"/>
              </w:rPr>
              <w:t>.</w:t>
            </w:r>
          </w:p>
        </w:tc>
        <w:tc>
          <w:tcPr>
            <w:tcW w:w="4008" w:type="dxa"/>
            <w:gridSpan w:val="2"/>
            <w:tcBorders>
              <w:top w:val="single" w:sz="4" w:space="0" w:color="auto"/>
              <w:left w:val="single" w:sz="4" w:space="0" w:color="auto"/>
              <w:bottom w:val="single" w:sz="4" w:space="0" w:color="auto"/>
              <w:right w:val="single" w:sz="4" w:space="0" w:color="auto"/>
            </w:tcBorders>
            <w:hideMark/>
          </w:tcPr>
          <w:p w14:paraId="2CB316D4" w14:textId="13342D85" w:rsidR="003C5A10" w:rsidRPr="00CB179B" w:rsidRDefault="003C5A10" w:rsidP="00E41120">
            <w:pPr>
              <w:pStyle w:val="ListParagraph"/>
              <w:spacing w:after="120" w:line="252" w:lineRule="auto"/>
              <w:ind w:left="0"/>
              <w:contextualSpacing w:val="0"/>
              <w:jc w:val="both"/>
              <w:rPr>
                <w:sz w:val="24"/>
                <w:szCs w:val="24"/>
              </w:rPr>
            </w:pPr>
            <w:r w:rsidRPr="00CB179B">
              <w:rPr>
                <w:sz w:val="24"/>
                <w:szCs w:val="24"/>
              </w:rPr>
              <w:t xml:space="preserve">Iesaistīto speciālistu </w:t>
            </w:r>
            <w:r w:rsidR="00C5119A">
              <w:rPr>
                <w:sz w:val="24"/>
                <w:szCs w:val="24"/>
              </w:rPr>
              <w:t>saraksts (</w:t>
            </w:r>
            <w:r w:rsidR="00C5119A" w:rsidRPr="005E7FBA">
              <w:rPr>
                <w:color w:val="000000"/>
                <w:sz w:val="24"/>
                <w:szCs w:val="24"/>
                <w:lang w:val="lv-LV"/>
              </w:rPr>
              <w:t xml:space="preserve">noformēts atbilstoši </w:t>
            </w:r>
            <w:r w:rsidR="00C5119A" w:rsidRPr="005E7FBA">
              <w:rPr>
                <w:sz w:val="24"/>
                <w:szCs w:val="24"/>
                <w:lang w:val="lv-LV"/>
              </w:rPr>
              <w:t xml:space="preserve">nolikuma </w:t>
            </w:r>
            <w:r w:rsidR="00C5119A">
              <w:rPr>
                <w:sz w:val="24"/>
                <w:szCs w:val="24"/>
                <w:lang w:val="lv-LV"/>
              </w:rPr>
              <w:t>7</w:t>
            </w:r>
            <w:r w:rsidR="00C5119A" w:rsidRPr="00EA2901">
              <w:rPr>
                <w:sz w:val="24"/>
                <w:szCs w:val="24"/>
                <w:lang w:val="lv-LV"/>
              </w:rPr>
              <w:t>.pielikumā</w:t>
            </w:r>
            <w:r w:rsidR="00C5119A" w:rsidRPr="005E7FBA">
              <w:rPr>
                <w:sz w:val="24"/>
                <w:szCs w:val="24"/>
                <w:lang w:val="lv-LV"/>
              </w:rPr>
              <w:t xml:space="preserve"> ietvertajai formai</w:t>
            </w:r>
            <w:r w:rsidR="00C5119A">
              <w:rPr>
                <w:sz w:val="24"/>
                <w:szCs w:val="24"/>
              </w:rPr>
              <w:t>)</w:t>
            </w:r>
            <w:r w:rsidRPr="00CB179B">
              <w:rPr>
                <w:sz w:val="24"/>
                <w:szCs w:val="24"/>
              </w:rPr>
              <w:t>.</w:t>
            </w:r>
          </w:p>
        </w:tc>
      </w:tr>
      <w:tr w:rsidR="000976F4" w:rsidRPr="00CB179B" w14:paraId="6F5C0C86" w14:textId="77777777" w:rsidTr="003C5A10">
        <w:tc>
          <w:tcPr>
            <w:tcW w:w="996" w:type="dxa"/>
            <w:tcBorders>
              <w:top w:val="single" w:sz="4" w:space="0" w:color="auto"/>
              <w:left w:val="single" w:sz="4" w:space="0" w:color="auto"/>
              <w:bottom w:val="single" w:sz="4" w:space="0" w:color="auto"/>
              <w:right w:val="single" w:sz="4" w:space="0" w:color="auto"/>
            </w:tcBorders>
          </w:tcPr>
          <w:p w14:paraId="3A4BB89E" w14:textId="375D82EA" w:rsidR="000976F4" w:rsidRPr="00CB179B" w:rsidRDefault="000976F4" w:rsidP="00E41120">
            <w:pPr>
              <w:spacing w:after="120" w:line="252" w:lineRule="auto"/>
              <w:rPr>
                <w:b/>
                <w:sz w:val="24"/>
                <w:szCs w:val="24"/>
              </w:rPr>
            </w:pPr>
            <w:r w:rsidRPr="00CB179B">
              <w:rPr>
                <w:b/>
                <w:sz w:val="24"/>
                <w:szCs w:val="24"/>
              </w:rPr>
              <w:t>27.</w:t>
            </w:r>
            <w:r w:rsidR="006400D4">
              <w:rPr>
                <w:b/>
                <w:sz w:val="24"/>
                <w:szCs w:val="24"/>
              </w:rPr>
              <w:t>7</w:t>
            </w:r>
            <w:r w:rsidRPr="00CB179B">
              <w:rPr>
                <w:b/>
                <w:sz w:val="24"/>
                <w:szCs w:val="24"/>
              </w:rPr>
              <w:t>.</w:t>
            </w:r>
          </w:p>
        </w:tc>
        <w:tc>
          <w:tcPr>
            <w:tcW w:w="4181" w:type="dxa"/>
            <w:gridSpan w:val="2"/>
            <w:tcBorders>
              <w:top w:val="single" w:sz="4" w:space="0" w:color="auto"/>
              <w:left w:val="single" w:sz="4" w:space="0" w:color="auto"/>
              <w:bottom w:val="single" w:sz="4" w:space="0" w:color="auto"/>
              <w:right w:val="single" w:sz="4" w:space="0" w:color="auto"/>
            </w:tcBorders>
          </w:tcPr>
          <w:p w14:paraId="05F65055" w14:textId="40E49EDA" w:rsidR="000976F4" w:rsidRPr="00CB179B" w:rsidRDefault="000976F4" w:rsidP="00E41120">
            <w:pPr>
              <w:spacing w:after="120" w:line="252" w:lineRule="auto"/>
              <w:jc w:val="both"/>
              <w:rPr>
                <w:b/>
                <w:sz w:val="24"/>
                <w:szCs w:val="24"/>
              </w:rPr>
            </w:pPr>
            <w:r w:rsidRPr="00CB179B">
              <w:rPr>
                <w:b/>
                <w:sz w:val="24"/>
                <w:szCs w:val="24"/>
              </w:rPr>
              <w:t>Tehniskais piedāvājums</w:t>
            </w:r>
          </w:p>
        </w:tc>
        <w:tc>
          <w:tcPr>
            <w:tcW w:w="4008" w:type="dxa"/>
            <w:gridSpan w:val="2"/>
            <w:tcBorders>
              <w:top w:val="single" w:sz="4" w:space="0" w:color="auto"/>
              <w:left w:val="single" w:sz="4" w:space="0" w:color="auto"/>
              <w:bottom w:val="single" w:sz="4" w:space="0" w:color="auto"/>
              <w:right w:val="single" w:sz="4" w:space="0" w:color="auto"/>
            </w:tcBorders>
          </w:tcPr>
          <w:p w14:paraId="55747291" w14:textId="77777777" w:rsidR="000976F4" w:rsidRPr="00CB179B" w:rsidRDefault="000976F4" w:rsidP="00E41120">
            <w:pPr>
              <w:pStyle w:val="ListParagraph"/>
              <w:spacing w:after="120" w:line="252" w:lineRule="auto"/>
              <w:ind w:left="0"/>
              <w:contextualSpacing w:val="0"/>
              <w:jc w:val="both"/>
              <w:rPr>
                <w:b/>
                <w:sz w:val="24"/>
                <w:szCs w:val="24"/>
              </w:rPr>
            </w:pPr>
          </w:p>
        </w:tc>
      </w:tr>
      <w:tr w:rsidR="000976F4" w:rsidRPr="00CB179B" w14:paraId="62E05DD5" w14:textId="77777777" w:rsidTr="003C5A10">
        <w:tc>
          <w:tcPr>
            <w:tcW w:w="996" w:type="dxa"/>
            <w:tcBorders>
              <w:top w:val="single" w:sz="4" w:space="0" w:color="auto"/>
              <w:left w:val="single" w:sz="4" w:space="0" w:color="auto"/>
              <w:bottom w:val="single" w:sz="4" w:space="0" w:color="auto"/>
              <w:right w:val="single" w:sz="4" w:space="0" w:color="auto"/>
            </w:tcBorders>
          </w:tcPr>
          <w:p w14:paraId="4619F05B" w14:textId="1623FC9D" w:rsidR="000976F4" w:rsidRPr="00CB179B" w:rsidRDefault="000976F4" w:rsidP="00E41120">
            <w:pPr>
              <w:spacing w:after="120" w:line="252" w:lineRule="auto"/>
              <w:rPr>
                <w:sz w:val="24"/>
                <w:szCs w:val="24"/>
              </w:rPr>
            </w:pPr>
            <w:r w:rsidRPr="00CB179B">
              <w:rPr>
                <w:sz w:val="24"/>
                <w:szCs w:val="24"/>
              </w:rPr>
              <w:t>27.</w:t>
            </w:r>
            <w:r w:rsidR="006400D4">
              <w:rPr>
                <w:sz w:val="24"/>
                <w:szCs w:val="24"/>
              </w:rPr>
              <w:t>7</w:t>
            </w:r>
            <w:r w:rsidRPr="00CB179B">
              <w:rPr>
                <w:sz w:val="24"/>
                <w:szCs w:val="24"/>
              </w:rPr>
              <w:t>.1.</w:t>
            </w:r>
          </w:p>
        </w:tc>
        <w:tc>
          <w:tcPr>
            <w:tcW w:w="4181" w:type="dxa"/>
            <w:gridSpan w:val="2"/>
            <w:tcBorders>
              <w:top w:val="single" w:sz="4" w:space="0" w:color="auto"/>
              <w:left w:val="single" w:sz="4" w:space="0" w:color="auto"/>
              <w:bottom w:val="single" w:sz="4" w:space="0" w:color="auto"/>
              <w:right w:val="single" w:sz="4" w:space="0" w:color="auto"/>
            </w:tcBorders>
          </w:tcPr>
          <w:p w14:paraId="6C26B4EA" w14:textId="4CB5AC28" w:rsidR="000976F4" w:rsidRPr="00CB179B" w:rsidRDefault="000976F4" w:rsidP="00E41120">
            <w:pPr>
              <w:spacing w:after="120" w:line="252" w:lineRule="auto"/>
              <w:jc w:val="both"/>
              <w:rPr>
                <w:sz w:val="24"/>
                <w:szCs w:val="24"/>
              </w:rPr>
            </w:pPr>
            <w:r w:rsidRPr="00CB179B">
              <w:rPr>
                <w:rFonts w:eastAsia="Helvetica"/>
                <w:sz w:val="24"/>
                <w:szCs w:val="24"/>
              </w:rPr>
              <w:t>Pretendent</w:t>
            </w:r>
            <w:r w:rsidRPr="00CB179B">
              <w:rPr>
                <w:sz w:val="24"/>
                <w:szCs w:val="24"/>
              </w:rPr>
              <w:t>s ir iesniedzis tehnisko piedāvājumu, kas iekļauj:</w:t>
            </w:r>
          </w:p>
        </w:tc>
        <w:tc>
          <w:tcPr>
            <w:tcW w:w="4008" w:type="dxa"/>
            <w:gridSpan w:val="2"/>
            <w:tcBorders>
              <w:top w:val="single" w:sz="4" w:space="0" w:color="auto"/>
              <w:left w:val="single" w:sz="4" w:space="0" w:color="auto"/>
              <w:bottom w:val="single" w:sz="4" w:space="0" w:color="auto"/>
              <w:right w:val="single" w:sz="4" w:space="0" w:color="auto"/>
            </w:tcBorders>
          </w:tcPr>
          <w:p w14:paraId="3530BCCD" w14:textId="2BAE47A6" w:rsidR="00CB179B" w:rsidRDefault="00CB179B" w:rsidP="00E41120">
            <w:pPr>
              <w:pStyle w:val="ListParagraph"/>
              <w:numPr>
                <w:ilvl w:val="0"/>
                <w:numId w:val="5"/>
              </w:numPr>
              <w:tabs>
                <w:tab w:val="left" w:pos="851"/>
              </w:tabs>
              <w:spacing w:after="120" w:line="252" w:lineRule="auto"/>
              <w:ind w:left="0" w:firstLine="0"/>
              <w:contextualSpacing w:val="0"/>
              <w:jc w:val="both"/>
              <w:rPr>
                <w:rFonts w:eastAsia="Calibri"/>
                <w:sz w:val="24"/>
                <w:szCs w:val="24"/>
              </w:rPr>
            </w:pPr>
            <w:r w:rsidRPr="006400D4">
              <w:rPr>
                <w:rFonts w:eastAsia="Calibri"/>
                <w:sz w:val="24"/>
                <w:szCs w:val="24"/>
              </w:rPr>
              <w:t>Pretendenta apliecinājums brīvā formā par piedāvāto garantijas termiņu</w:t>
            </w:r>
            <w:r w:rsidR="00BA2FA7" w:rsidRPr="006400D4">
              <w:rPr>
                <w:rFonts w:eastAsia="Calibri"/>
                <w:sz w:val="24"/>
                <w:szCs w:val="24"/>
              </w:rPr>
              <w:t xml:space="preserve"> būvdarbiem</w:t>
            </w:r>
            <w:r w:rsidRPr="006400D4">
              <w:rPr>
                <w:rFonts w:eastAsia="Calibri"/>
                <w:sz w:val="24"/>
                <w:szCs w:val="24"/>
              </w:rPr>
              <w:t>, kas</w:t>
            </w:r>
            <w:r w:rsidR="00BA2FA7" w:rsidRPr="006400D4">
              <w:rPr>
                <w:rFonts w:eastAsia="Calibri"/>
                <w:sz w:val="24"/>
                <w:szCs w:val="24"/>
              </w:rPr>
              <w:t xml:space="preserve"> tiek skaitīts </w:t>
            </w:r>
            <w:r w:rsidRPr="006400D4">
              <w:rPr>
                <w:rFonts w:eastAsia="Calibri"/>
                <w:sz w:val="24"/>
                <w:szCs w:val="24"/>
              </w:rPr>
              <w:t>no Akta par būves pieņemšanu ekspluatācijā apstiprināšanas dienas. Ja līgums tiek izbeigts pirms termiņa, tad garantijas laiks sākas no līguma izbeigšanas datuma.</w:t>
            </w:r>
          </w:p>
          <w:p w14:paraId="55C08FAF" w14:textId="080EB90F" w:rsidR="009728AA" w:rsidRPr="006400D4" w:rsidRDefault="009728AA" w:rsidP="009728AA">
            <w:pPr>
              <w:pStyle w:val="ListParagraph"/>
              <w:numPr>
                <w:ilvl w:val="0"/>
                <w:numId w:val="5"/>
              </w:numPr>
              <w:tabs>
                <w:tab w:val="left" w:pos="851"/>
              </w:tabs>
              <w:spacing w:after="120" w:line="252" w:lineRule="auto"/>
              <w:ind w:left="0" w:firstLine="0"/>
              <w:contextualSpacing w:val="0"/>
              <w:jc w:val="both"/>
              <w:rPr>
                <w:sz w:val="24"/>
                <w:szCs w:val="24"/>
              </w:rPr>
            </w:pPr>
            <w:r w:rsidRPr="006400D4">
              <w:rPr>
                <w:rFonts w:eastAsia="Calibri"/>
                <w:sz w:val="24"/>
                <w:szCs w:val="24"/>
              </w:rPr>
              <w:t xml:space="preserve">Pretendenta apliecinājums brīvā formā par piedāvāto </w:t>
            </w:r>
            <w:r>
              <w:rPr>
                <w:rFonts w:eastAsia="Calibri"/>
                <w:sz w:val="24"/>
                <w:szCs w:val="24"/>
              </w:rPr>
              <w:t>darbu izpildes termiņu</w:t>
            </w:r>
            <w:r w:rsidRPr="006400D4">
              <w:rPr>
                <w:rFonts w:eastAsia="Calibri"/>
                <w:sz w:val="24"/>
                <w:szCs w:val="24"/>
              </w:rPr>
              <w:t>.</w:t>
            </w:r>
          </w:p>
          <w:p w14:paraId="29C7C609" w14:textId="5D8CA8D0" w:rsidR="00CB179B" w:rsidRDefault="00483009" w:rsidP="00E41120">
            <w:pPr>
              <w:pStyle w:val="ListParagraph"/>
              <w:numPr>
                <w:ilvl w:val="0"/>
                <w:numId w:val="5"/>
              </w:numPr>
              <w:tabs>
                <w:tab w:val="left" w:pos="851"/>
              </w:tabs>
              <w:spacing w:after="120" w:line="252" w:lineRule="auto"/>
              <w:ind w:left="0" w:firstLine="0"/>
              <w:contextualSpacing w:val="0"/>
              <w:jc w:val="both"/>
              <w:rPr>
                <w:sz w:val="24"/>
                <w:szCs w:val="24"/>
              </w:rPr>
            </w:pPr>
            <w:r>
              <w:rPr>
                <w:sz w:val="24"/>
                <w:szCs w:val="24"/>
              </w:rPr>
              <w:t>Pretendenta ap</w:t>
            </w:r>
            <w:r w:rsidR="00CB179B" w:rsidRPr="006400D4">
              <w:rPr>
                <w:sz w:val="24"/>
                <w:szCs w:val="24"/>
              </w:rPr>
              <w:t>liecinājums, ka piedāvājums ir iesniegts par visu iepirkuma priekšmeta apjomu un piedāvājums pilnībā atbilst tehnisko specifikāciju prasībām, līdz ar to pretendents garantē iepirkuma līguma pilnīgu izpildi.</w:t>
            </w:r>
          </w:p>
          <w:p w14:paraId="23F75764" w14:textId="02105BED" w:rsidR="000976F4" w:rsidRPr="006400D4" w:rsidRDefault="00CB179B" w:rsidP="00E41120">
            <w:pPr>
              <w:pStyle w:val="ListParagraph"/>
              <w:numPr>
                <w:ilvl w:val="0"/>
                <w:numId w:val="5"/>
              </w:numPr>
              <w:spacing w:after="120" w:line="252" w:lineRule="auto"/>
              <w:ind w:left="0" w:firstLine="0"/>
              <w:contextualSpacing w:val="0"/>
              <w:jc w:val="both"/>
              <w:rPr>
                <w:sz w:val="24"/>
                <w:szCs w:val="24"/>
              </w:rPr>
            </w:pPr>
            <w:r w:rsidRPr="006400D4">
              <w:rPr>
                <w:bCs/>
                <w:color w:val="000000"/>
                <w:sz w:val="24"/>
                <w:szCs w:val="24"/>
                <w:lang w:eastAsia="lv-LV" w:bidi="ne-NP"/>
              </w:rPr>
              <w:t>Par veicamajiem būvdarbiem tehniskajā piedāvājumā jāiekļauj būvniecības tāmes</w:t>
            </w:r>
            <w:r w:rsidRPr="006400D4">
              <w:rPr>
                <w:color w:val="000000"/>
                <w:sz w:val="24"/>
                <w:szCs w:val="24"/>
                <w:lang w:eastAsia="lv-LV" w:bidi="ne-NP"/>
              </w:rPr>
              <w:t xml:space="preserve">, kas jāsagatavo </w:t>
            </w:r>
            <w:r w:rsidRPr="006400D4">
              <w:rPr>
                <w:sz w:val="24"/>
                <w:szCs w:val="24"/>
              </w:rPr>
              <w:t>saskaņā ar nolikumam pievienotajiem darbu apjomiem (</w:t>
            </w:r>
            <w:r w:rsidR="00F03BAB">
              <w:rPr>
                <w:sz w:val="24"/>
                <w:szCs w:val="24"/>
              </w:rPr>
              <w:t xml:space="preserve">nolikuma </w:t>
            </w:r>
            <w:r w:rsidRPr="006400D4">
              <w:rPr>
                <w:sz w:val="24"/>
                <w:szCs w:val="24"/>
              </w:rPr>
              <w:t xml:space="preserve">1.pielikums) un </w:t>
            </w:r>
            <w:r w:rsidRPr="006400D4">
              <w:rPr>
                <w:color w:val="000000"/>
                <w:sz w:val="24"/>
                <w:szCs w:val="24"/>
                <w:lang w:eastAsia="lv-LV" w:bidi="ne-NP"/>
              </w:rPr>
              <w:t xml:space="preserve">atbilstoši </w:t>
            </w:r>
            <w:r w:rsidRPr="006400D4">
              <w:rPr>
                <w:bCs/>
                <w:iCs/>
                <w:color w:val="000000"/>
                <w:sz w:val="24"/>
                <w:szCs w:val="24"/>
                <w:lang w:eastAsia="lv-LV" w:bidi="ne-NP"/>
              </w:rPr>
              <w:t xml:space="preserve">Ministru kabineta 2017.gada 3.maija noteikumu Nr.239 </w:t>
            </w:r>
            <w:r w:rsidR="00BA2FA7" w:rsidRPr="006400D4">
              <w:rPr>
                <w:bCs/>
                <w:iCs/>
                <w:color w:val="000000"/>
                <w:sz w:val="24"/>
                <w:szCs w:val="24"/>
                <w:lang w:eastAsia="lv-LV" w:bidi="ne-NP"/>
              </w:rPr>
              <w:t>“</w:t>
            </w:r>
            <w:r w:rsidRPr="006400D4">
              <w:rPr>
                <w:bCs/>
                <w:color w:val="000000"/>
                <w:sz w:val="24"/>
                <w:szCs w:val="24"/>
                <w:lang w:eastAsia="lv-LV" w:bidi="ne-NP"/>
              </w:rPr>
              <w:t>Noteikumi par Latvijas būvnormatīvu LBN 501-17 „Būvizmaksu noteikšanas kārtība”</w:t>
            </w:r>
            <w:r w:rsidRPr="006400D4">
              <w:rPr>
                <w:color w:val="000000"/>
                <w:sz w:val="24"/>
                <w:szCs w:val="24"/>
                <w:lang w:eastAsia="lv-LV" w:bidi="ne-NP"/>
              </w:rPr>
              <w:t xml:space="preserve"> prasībām un noteiktajām tāmju formām. Tāmēs pozīcijas jānorāda tādā pašā secībā kā </w:t>
            </w:r>
            <w:r w:rsidR="00BA2FA7" w:rsidRPr="006400D4">
              <w:rPr>
                <w:color w:val="000000"/>
                <w:sz w:val="24"/>
                <w:szCs w:val="24"/>
                <w:lang w:eastAsia="lv-LV" w:bidi="ne-NP"/>
              </w:rPr>
              <w:t xml:space="preserve">nolikuma 1.pielikumā pievienotajā </w:t>
            </w:r>
            <w:r w:rsidRPr="006400D4">
              <w:rPr>
                <w:color w:val="000000"/>
                <w:sz w:val="24"/>
                <w:szCs w:val="24"/>
                <w:lang w:eastAsia="lv-LV" w:bidi="ne-NP"/>
              </w:rPr>
              <w:t>būvdarbu apjomu sarakstā, un jāpiedāvā visas būvdarbu apjomu sarakstā norādītās pozīcijas.</w:t>
            </w:r>
          </w:p>
        </w:tc>
      </w:tr>
      <w:tr w:rsidR="000976F4" w:rsidRPr="00CB179B" w14:paraId="0BF974C7" w14:textId="77777777" w:rsidTr="003C5A10">
        <w:tc>
          <w:tcPr>
            <w:tcW w:w="996" w:type="dxa"/>
            <w:tcBorders>
              <w:top w:val="single" w:sz="4" w:space="0" w:color="auto"/>
              <w:left w:val="single" w:sz="4" w:space="0" w:color="auto"/>
              <w:bottom w:val="single" w:sz="4" w:space="0" w:color="auto"/>
              <w:right w:val="single" w:sz="4" w:space="0" w:color="auto"/>
            </w:tcBorders>
          </w:tcPr>
          <w:p w14:paraId="3BDFF29A" w14:textId="4F5A9F73" w:rsidR="000976F4" w:rsidRPr="00CB179B" w:rsidRDefault="00CB179B" w:rsidP="00E41120">
            <w:pPr>
              <w:spacing w:after="120" w:line="252" w:lineRule="auto"/>
              <w:rPr>
                <w:b/>
                <w:sz w:val="24"/>
                <w:szCs w:val="24"/>
              </w:rPr>
            </w:pPr>
            <w:r w:rsidRPr="00CB179B">
              <w:rPr>
                <w:b/>
                <w:sz w:val="24"/>
                <w:szCs w:val="24"/>
              </w:rPr>
              <w:t>27.</w:t>
            </w:r>
            <w:r w:rsidR="006400D4">
              <w:rPr>
                <w:b/>
                <w:sz w:val="24"/>
                <w:szCs w:val="24"/>
              </w:rPr>
              <w:t>8</w:t>
            </w:r>
            <w:r w:rsidRPr="00CB179B">
              <w:rPr>
                <w:b/>
                <w:sz w:val="24"/>
                <w:szCs w:val="24"/>
              </w:rPr>
              <w:t>.</w:t>
            </w:r>
          </w:p>
        </w:tc>
        <w:tc>
          <w:tcPr>
            <w:tcW w:w="4181" w:type="dxa"/>
            <w:gridSpan w:val="2"/>
            <w:tcBorders>
              <w:top w:val="single" w:sz="4" w:space="0" w:color="auto"/>
              <w:left w:val="single" w:sz="4" w:space="0" w:color="auto"/>
              <w:bottom w:val="single" w:sz="4" w:space="0" w:color="auto"/>
              <w:right w:val="single" w:sz="4" w:space="0" w:color="auto"/>
            </w:tcBorders>
          </w:tcPr>
          <w:p w14:paraId="196ADFF4" w14:textId="65AE39D4" w:rsidR="000976F4" w:rsidRPr="00CB179B" w:rsidRDefault="00CB179B" w:rsidP="00E41120">
            <w:pPr>
              <w:spacing w:after="120" w:line="252" w:lineRule="auto"/>
              <w:jc w:val="both"/>
              <w:rPr>
                <w:b/>
                <w:sz w:val="24"/>
                <w:szCs w:val="24"/>
              </w:rPr>
            </w:pPr>
            <w:r w:rsidRPr="00CB179B">
              <w:rPr>
                <w:b/>
                <w:sz w:val="24"/>
                <w:szCs w:val="24"/>
              </w:rPr>
              <w:t>Finanšu piedāvājums</w:t>
            </w:r>
          </w:p>
        </w:tc>
        <w:tc>
          <w:tcPr>
            <w:tcW w:w="4008" w:type="dxa"/>
            <w:gridSpan w:val="2"/>
            <w:tcBorders>
              <w:top w:val="single" w:sz="4" w:space="0" w:color="auto"/>
              <w:left w:val="single" w:sz="4" w:space="0" w:color="auto"/>
              <w:bottom w:val="single" w:sz="4" w:space="0" w:color="auto"/>
              <w:right w:val="single" w:sz="4" w:space="0" w:color="auto"/>
            </w:tcBorders>
          </w:tcPr>
          <w:p w14:paraId="341E5D99" w14:textId="77777777" w:rsidR="000976F4" w:rsidRPr="00CB179B" w:rsidRDefault="000976F4" w:rsidP="00E41120">
            <w:pPr>
              <w:pStyle w:val="ListParagraph"/>
              <w:spacing w:after="120" w:line="252" w:lineRule="auto"/>
              <w:ind w:left="0"/>
              <w:contextualSpacing w:val="0"/>
              <w:jc w:val="both"/>
              <w:rPr>
                <w:b/>
                <w:sz w:val="24"/>
                <w:szCs w:val="24"/>
              </w:rPr>
            </w:pPr>
          </w:p>
        </w:tc>
      </w:tr>
      <w:tr w:rsidR="000976F4" w:rsidRPr="00CB179B" w14:paraId="25D83BB6" w14:textId="77777777" w:rsidTr="003C5A10">
        <w:tc>
          <w:tcPr>
            <w:tcW w:w="996" w:type="dxa"/>
            <w:tcBorders>
              <w:top w:val="single" w:sz="4" w:space="0" w:color="auto"/>
              <w:left w:val="single" w:sz="4" w:space="0" w:color="auto"/>
              <w:bottom w:val="single" w:sz="4" w:space="0" w:color="auto"/>
              <w:right w:val="single" w:sz="4" w:space="0" w:color="auto"/>
            </w:tcBorders>
          </w:tcPr>
          <w:p w14:paraId="7C01A0A0" w14:textId="4582D6FF" w:rsidR="000976F4" w:rsidRPr="00CB179B" w:rsidRDefault="00CB179B" w:rsidP="00E41120">
            <w:pPr>
              <w:spacing w:after="120" w:line="252" w:lineRule="auto"/>
              <w:rPr>
                <w:sz w:val="24"/>
                <w:szCs w:val="24"/>
              </w:rPr>
            </w:pPr>
            <w:r w:rsidRPr="00CB179B">
              <w:rPr>
                <w:sz w:val="24"/>
                <w:szCs w:val="24"/>
              </w:rPr>
              <w:t>27.</w:t>
            </w:r>
            <w:r w:rsidR="006400D4">
              <w:rPr>
                <w:sz w:val="24"/>
                <w:szCs w:val="24"/>
              </w:rPr>
              <w:t>8</w:t>
            </w:r>
            <w:r w:rsidRPr="00CB179B">
              <w:rPr>
                <w:sz w:val="24"/>
                <w:szCs w:val="24"/>
              </w:rPr>
              <w:t>.1.</w:t>
            </w:r>
          </w:p>
        </w:tc>
        <w:tc>
          <w:tcPr>
            <w:tcW w:w="4181" w:type="dxa"/>
            <w:gridSpan w:val="2"/>
            <w:tcBorders>
              <w:top w:val="single" w:sz="4" w:space="0" w:color="auto"/>
              <w:left w:val="single" w:sz="4" w:space="0" w:color="auto"/>
              <w:bottom w:val="single" w:sz="4" w:space="0" w:color="auto"/>
              <w:right w:val="single" w:sz="4" w:space="0" w:color="auto"/>
            </w:tcBorders>
          </w:tcPr>
          <w:p w14:paraId="657C0C04" w14:textId="14B7623C" w:rsidR="000976F4" w:rsidRPr="00CB179B" w:rsidRDefault="00CB179B" w:rsidP="00E41120">
            <w:pPr>
              <w:spacing w:after="120" w:line="252" w:lineRule="auto"/>
              <w:jc w:val="both"/>
              <w:rPr>
                <w:sz w:val="24"/>
                <w:szCs w:val="24"/>
              </w:rPr>
            </w:pPr>
            <w:r w:rsidRPr="00CB179B">
              <w:rPr>
                <w:sz w:val="24"/>
                <w:szCs w:val="24"/>
              </w:rPr>
              <w:t>Pretendents ir iesniedzis finanšu piedāvājumu, kas iekļauj:</w:t>
            </w:r>
          </w:p>
        </w:tc>
        <w:tc>
          <w:tcPr>
            <w:tcW w:w="4008" w:type="dxa"/>
            <w:gridSpan w:val="2"/>
            <w:tcBorders>
              <w:top w:val="single" w:sz="4" w:space="0" w:color="auto"/>
              <w:left w:val="single" w:sz="4" w:space="0" w:color="auto"/>
              <w:bottom w:val="single" w:sz="4" w:space="0" w:color="auto"/>
              <w:right w:val="single" w:sz="4" w:space="0" w:color="auto"/>
            </w:tcBorders>
          </w:tcPr>
          <w:p w14:paraId="5DCB1988" w14:textId="6CD87083" w:rsidR="00CB179B" w:rsidRPr="005B53E3" w:rsidRDefault="00CB179B" w:rsidP="00E41120">
            <w:pPr>
              <w:pStyle w:val="ListParagraph"/>
              <w:numPr>
                <w:ilvl w:val="0"/>
                <w:numId w:val="5"/>
              </w:numPr>
              <w:tabs>
                <w:tab w:val="left" w:pos="1134"/>
                <w:tab w:val="left" w:pos="1276"/>
                <w:tab w:val="left" w:pos="1420"/>
              </w:tabs>
              <w:autoSpaceDE w:val="0"/>
              <w:spacing w:after="120" w:line="252" w:lineRule="auto"/>
              <w:ind w:left="0" w:firstLine="0"/>
              <w:contextualSpacing w:val="0"/>
              <w:jc w:val="both"/>
              <w:rPr>
                <w:sz w:val="24"/>
                <w:szCs w:val="24"/>
              </w:rPr>
            </w:pPr>
            <w:r w:rsidRPr="005B53E3">
              <w:rPr>
                <w:color w:val="000000"/>
                <w:sz w:val="24"/>
                <w:szCs w:val="24"/>
              </w:rPr>
              <w:t>Finanšu piedāvājuma kopsavilkum</w:t>
            </w:r>
            <w:r w:rsidR="00C5119A">
              <w:rPr>
                <w:color w:val="000000"/>
                <w:sz w:val="24"/>
                <w:szCs w:val="24"/>
              </w:rPr>
              <w:t xml:space="preserve">s (sagatavots </w:t>
            </w:r>
            <w:r w:rsidR="00C5119A" w:rsidRPr="005E7FBA">
              <w:rPr>
                <w:color w:val="000000"/>
                <w:sz w:val="24"/>
                <w:szCs w:val="24"/>
                <w:lang w:val="lv-LV"/>
              </w:rPr>
              <w:t xml:space="preserve">atbilstoši </w:t>
            </w:r>
            <w:r w:rsidR="00C5119A" w:rsidRPr="005E7FBA">
              <w:rPr>
                <w:sz w:val="24"/>
                <w:szCs w:val="24"/>
                <w:lang w:val="lv-LV"/>
              </w:rPr>
              <w:t xml:space="preserve">nolikuma </w:t>
            </w:r>
            <w:r w:rsidR="00C5119A">
              <w:rPr>
                <w:sz w:val="24"/>
                <w:szCs w:val="24"/>
                <w:lang w:val="lv-LV"/>
              </w:rPr>
              <w:t>15</w:t>
            </w:r>
            <w:r w:rsidR="00C5119A" w:rsidRPr="00EA2901">
              <w:rPr>
                <w:sz w:val="24"/>
                <w:szCs w:val="24"/>
                <w:lang w:val="lv-LV"/>
              </w:rPr>
              <w:t>.pielikumā</w:t>
            </w:r>
            <w:r w:rsidR="00C5119A" w:rsidRPr="005E7FBA">
              <w:rPr>
                <w:sz w:val="24"/>
                <w:szCs w:val="24"/>
                <w:lang w:val="lv-LV"/>
              </w:rPr>
              <w:t xml:space="preserve"> ietvertajai formai</w:t>
            </w:r>
            <w:r w:rsidR="00D164EB">
              <w:rPr>
                <w:sz w:val="24"/>
                <w:szCs w:val="24"/>
                <w:lang w:val="lv-LV"/>
              </w:rPr>
              <w:t>)</w:t>
            </w:r>
            <w:r w:rsidRPr="005B53E3">
              <w:rPr>
                <w:color w:val="000000"/>
                <w:sz w:val="24"/>
                <w:szCs w:val="24"/>
              </w:rPr>
              <w:t>.</w:t>
            </w:r>
          </w:p>
          <w:p w14:paraId="62E5D2E3" w14:textId="19F8EE38" w:rsidR="000976F4" w:rsidRPr="005B53E3" w:rsidRDefault="00CB179B" w:rsidP="00E41120">
            <w:pPr>
              <w:pStyle w:val="ListParagraph"/>
              <w:numPr>
                <w:ilvl w:val="0"/>
                <w:numId w:val="5"/>
              </w:numPr>
              <w:spacing w:after="120" w:line="252" w:lineRule="auto"/>
              <w:ind w:left="0" w:firstLine="0"/>
              <w:contextualSpacing w:val="0"/>
              <w:jc w:val="both"/>
              <w:rPr>
                <w:sz w:val="24"/>
                <w:szCs w:val="24"/>
              </w:rPr>
            </w:pPr>
            <w:r w:rsidRPr="005B53E3">
              <w:rPr>
                <w:sz w:val="24"/>
                <w:szCs w:val="24"/>
              </w:rPr>
              <w:t xml:space="preserve">Viens kompaktdisks (CD-R) vai USB Flash Drive (marķēts, norādot pretendentu, iepirkuma nosaukumu un iepirkuma identifikācijas numuru), kurā ierakstītas </w:t>
            </w:r>
            <w:r w:rsidRPr="005B53E3">
              <w:rPr>
                <w:bCs/>
                <w:sz w:val="24"/>
                <w:szCs w:val="24"/>
              </w:rPr>
              <w:t xml:space="preserve">elektroniski sagatavotās tāmes formātā, kas </w:t>
            </w:r>
            <w:r w:rsidRPr="00BF52FF">
              <w:rPr>
                <w:bCs/>
                <w:sz w:val="24"/>
                <w:szCs w:val="24"/>
              </w:rPr>
              <w:t>saderīgs ar MS Excel lietojumprogrammu</w:t>
            </w:r>
            <w:r w:rsidRPr="00BF52FF">
              <w:rPr>
                <w:sz w:val="24"/>
                <w:szCs w:val="24"/>
              </w:rPr>
              <w:t xml:space="preserve">. Tāmēs jābūt ietvertām aprēķina formulām (ar izmantotu </w:t>
            </w:r>
            <w:r w:rsidRPr="00BF52FF">
              <w:rPr>
                <w:i/>
                <w:sz w:val="24"/>
                <w:szCs w:val="24"/>
              </w:rPr>
              <w:t>„</w:t>
            </w:r>
            <w:r w:rsidRPr="00BF52FF">
              <w:rPr>
                <w:sz w:val="24"/>
                <w:szCs w:val="24"/>
              </w:rPr>
              <w:t>ROUND</w:t>
            </w:r>
            <w:r w:rsidRPr="00BF52FF">
              <w:rPr>
                <w:i/>
                <w:sz w:val="24"/>
                <w:szCs w:val="24"/>
              </w:rPr>
              <w:t>”</w:t>
            </w:r>
            <w:r w:rsidRPr="00BF52FF">
              <w:rPr>
                <w:sz w:val="24"/>
                <w:szCs w:val="24"/>
              </w:rPr>
              <w:t xml:space="preserve"> funkciju ar precizitāti 2 (divas) zīmes aiz komata, saglabājot visas formulas un funkcijas, kas izmantotas aprēķinos). Datnes nedrīkst būt aizsargātas ar paroli.</w:t>
            </w:r>
          </w:p>
        </w:tc>
      </w:tr>
    </w:tbl>
    <w:p w14:paraId="23968CEA" w14:textId="77777777" w:rsidR="000976F4" w:rsidRPr="005E7FBA" w:rsidRDefault="000976F4" w:rsidP="00E500F2">
      <w:pPr>
        <w:spacing w:line="252" w:lineRule="auto"/>
        <w:ind w:right="-1"/>
        <w:jc w:val="both"/>
        <w:rPr>
          <w:sz w:val="22"/>
          <w:szCs w:val="22"/>
        </w:rPr>
      </w:pPr>
    </w:p>
    <w:p w14:paraId="4C732D9E" w14:textId="67846BC8" w:rsidR="004C4335" w:rsidRPr="005E7FBA" w:rsidRDefault="004C4335" w:rsidP="00145E9C">
      <w:pPr>
        <w:pStyle w:val="ListParagraph"/>
        <w:widowControl w:val="0"/>
        <w:numPr>
          <w:ilvl w:val="0"/>
          <w:numId w:val="2"/>
        </w:numPr>
        <w:shd w:val="clear" w:color="auto" w:fill="FFFFFF"/>
        <w:spacing w:after="120" w:line="252" w:lineRule="auto"/>
        <w:ind w:left="0" w:firstLine="0"/>
        <w:contextualSpacing w:val="0"/>
        <w:jc w:val="both"/>
      </w:pPr>
      <w:r w:rsidRPr="005E7FBA">
        <w:rPr>
          <w:b/>
        </w:rPr>
        <w:t>Eiropas vienotais iepirkuma procedūras dokuments (SPSIL 56.pants)</w:t>
      </w:r>
      <w:r w:rsidRPr="005E7FBA">
        <w:t>: Pasūtītājs pieņem Eiropas vienoto iepirkuma procedūras dokumentu kā sākotnējo pierādījumu atbilstībai paziņo</w:t>
      </w:r>
      <w:r w:rsidRPr="005E7FBA">
        <w:lastRenderedPageBreak/>
        <w:t xml:space="preserve">jumā par līgumu vai Iepirkuma procedūras dokumentos noteiktajām </w:t>
      </w:r>
      <w:r w:rsidR="00E21BDC" w:rsidRPr="005E7FBA">
        <w:t xml:space="preserve">Pretendentu </w:t>
      </w:r>
      <w:r w:rsidRPr="005E7FBA">
        <w:t xml:space="preserve">atlases prasībām. Piegādātājs iesniedz atsevišķu Eiropas vienoto iepirkuma procedūras dokumentu par katru personu, uz kuras iespējām </w:t>
      </w:r>
      <w:r w:rsidR="00E21BDC" w:rsidRPr="005E7FBA">
        <w:t>Pretendents</w:t>
      </w:r>
      <w:r w:rsidRPr="005E7FBA">
        <w:t xml:space="preserve"> balstās, lai apliecinātu, ka tas atbilst paziņojumā par līgumu vai Iepirkuma procedūras dokumentos noteiktajām </w:t>
      </w:r>
      <w:r w:rsidR="00E21BDC" w:rsidRPr="005E7FBA">
        <w:t>Pretendentu</w:t>
      </w:r>
      <w:r w:rsidRPr="005E7FBA">
        <w:t xml:space="preserve"> atlases prasībām, un par tā norādīto apakšuzņēmēju, kura veicamo būvdarbu vai sniedzamo p</w:t>
      </w:r>
      <w:r w:rsidR="00E21BDC" w:rsidRPr="005E7FBA">
        <w:t>akalpojumu vērtība ir vismaz 10 </w:t>
      </w:r>
      <w:r w:rsidRPr="005E7FBA">
        <w:t xml:space="preserve">procenti no Iepirkuma līguma vērtības. Piegādātāju apvienība iesniedz atsevišķu Eiropas vienoto iepirkuma procedūras dokumentu par katru tās dalībnieku. Piegādātājs Pasūtītājam iesniegt Eiropas vienoto iepirkuma procedūras dokumentu, kas ir bijis iesniegts citā iepirkuma procedūrā, ja Piegādātājs apliecina, ka dokumentā iekļautā informācija ir pareiza. Pasūtītājs jebkurā iepirkuma procedūras stadijā ir tiesīgs prasīt, lai </w:t>
      </w:r>
      <w:r w:rsidR="00E21BDC" w:rsidRPr="005E7FBA">
        <w:t>Pretendents</w:t>
      </w:r>
      <w:r w:rsidRPr="005E7FBA">
        <w:t xml:space="preserve"> iesniedz visus vai daļu no dokumentiem, kas apliecina atbilstību paziņojumā par līgumu vai Iepirkuma procedūras dokumentos noteiktajām </w:t>
      </w:r>
      <w:r w:rsidR="00E21BDC" w:rsidRPr="005E7FBA">
        <w:t>Pretendentu</w:t>
      </w:r>
      <w:r w:rsidRPr="005E7FBA">
        <w:t xml:space="preserve"> atlases prasībām. Pasūtītājs nepieprasa tādus dokumentus un informāciju, kas ir tā rīcībā vai ir pieejama publiskās datubāzēs. Eiropas vienotā iepirkuma procedūras dokumenta piemērošanas kārtību iepirkuma procedūrās nosaka Ministru kabinets. Eiropas vienotā iepirkuma procedūras dokumenta veidlapu paraugus nosaka saskaņā ar Eiropas Komisijas 2016. gada 5. janvāra Īstenošanas regulu Nr. 2016/7, ar ko nosaka standarta veidlapu Eiropas vienotajam iepirkuma procedūras dokumentam.</w:t>
      </w:r>
    </w:p>
    <w:p w14:paraId="0385676D" w14:textId="77777777" w:rsidR="004C4335" w:rsidRPr="005E7FBA" w:rsidRDefault="004C4335" w:rsidP="008A0B17">
      <w:pPr>
        <w:pStyle w:val="ListParagraph"/>
        <w:spacing w:after="120" w:line="252" w:lineRule="auto"/>
        <w:ind w:left="0"/>
        <w:jc w:val="both"/>
        <w:rPr>
          <w:i/>
          <w:iCs/>
          <w:sz w:val="20"/>
          <w:szCs w:val="20"/>
        </w:rPr>
      </w:pPr>
      <w:r w:rsidRPr="005E7FBA">
        <w:rPr>
          <w:sz w:val="20"/>
          <w:szCs w:val="20"/>
        </w:rPr>
        <w:t xml:space="preserve">Piezīme: </w:t>
      </w:r>
      <w:r w:rsidRPr="005E7FBA">
        <w:rPr>
          <w:i/>
          <w:iCs/>
          <w:sz w:val="20"/>
          <w:szCs w:val="20"/>
        </w:rPr>
        <w:t>Eiropas vienotais iepirkuma dokuments pieejams Eiropas Komisijas mājaslapā: https://ec.europa.eu/growth/tools-databases/espd, kā arī word formātā Iepirkumu uzraudzības biroja mājaslapā.</w:t>
      </w:r>
    </w:p>
    <w:p w14:paraId="2FDD64CA" w14:textId="47CE2346" w:rsidR="004C4335" w:rsidRPr="005E7FBA" w:rsidRDefault="004C4335" w:rsidP="00EF4356">
      <w:pPr>
        <w:pStyle w:val="ListParagraph"/>
        <w:spacing w:after="120" w:line="252" w:lineRule="auto"/>
        <w:ind w:left="0"/>
        <w:contextualSpacing w:val="0"/>
        <w:jc w:val="both"/>
        <w:rPr>
          <w:i/>
          <w:iCs/>
          <w:sz w:val="20"/>
          <w:szCs w:val="20"/>
        </w:rPr>
      </w:pPr>
      <w:r w:rsidRPr="005E7FBA">
        <w:rPr>
          <w:i/>
          <w:iCs/>
          <w:sz w:val="20"/>
          <w:szCs w:val="20"/>
        </w:rPr>
        <w:t>Skaidrojumu par Eiropas vienoto iepirkumu dokumentu aicinām skatīties IUB mājaslapā https://www.iub.gov.lv/lv/node/98.</w:t>
      </w:r>
    </w:p>
    <w:p w14:paraId="0652BCB9" w14:textId="77777777" w:rsidR="00D537F8" w:rsidRPr="005E7FBA" w:rsidRDefault="00D537F8" w:rsidP="00D02DEE">
      <w:pPr>
        <w:spacing w:after="120" w:line="252" w:lineRule="auto"/>
        <w:jc w:val="both"/>
        <w:rPr>
          <w:rFonts w:eastAsia="Calibri"/>
          <w:caps/>
        </w:rPr>
      </w:pPr>
    </w:p>
    <w:p w14:paraId="0277551A" w14:textId="439FE1AF" w:rsidR="004C4335" w:rsidRPr="005E7FBA" w:rsidRDefault="004C4335" w:rsidP="00FF606F">
      <w:pPr>
        <w:pStyle w:val="ListParagraph"/>
        <w:numPr>
          <w:ilvl w:val="0"/>
          <w:numId w:val="1"/>
        </w:numPr>
        <w:spacing w:after="120" w:line="252" w:lineRule="auto"/>
        <w:contextualSpacing w:val="0"/>
        <w:jc w:val="center"/>
        <w:rPr>
          <w:rFonts w:eastAsia="Calibri"/>
          <w:b/>
        </w:rPr>
      </w:pPr>
      <w:r w:rsidRPr="005E7FBA">
        <w:rPr>
          <w:rFonts w:eastAsia="Calibri"/>
          <w:b/>
        </w:rPr>
        <w:t>PIE</w:t>
      </w:r>
      <w:r w:rsidR="00E21BDC" w:rsidRPr="005E7FBA">
        <w:rPr>
          <w:rFonts w:eastAsia="Calibri"/>
          <w:b/>
        </w:rPr>
        <w:t>DĀVĀJUMU</w:t>
      </w:r>
      <w:r w:rsidRPr="005E7FBA">
        <w:rPr>
          <w:rFonts w:eastAsia="Calibri"/>
          <w:b/>
        </w:rPr>
        <w:t xml:space="preserve"> ATVĒRŠANA</w:t>
      </w:r>
      <w:r w:rsidR="00B6233B" w:rsidRPr="005E7FBA">
        <w:rPr>
          <w:rFonts w:eastAsia="Calibri"/>
          <w:b/>
        </w:rPr>
        <w:t xml:space="preserve"> UN IZ</w:t>
      </w:r>
      <w:r w:rsidRPr="005E7FBA">
        <w:rPr>
          <w:rFonts w:eastAsia="Calibri"/>
          <w:b/>
        </w:rPr>
        <w:t>VĒRTĒŠANA</w:t>
      </w:r>
    </w:p>
    <w:p w14:paraId="5BF26334" w14:textId="4246ACBB" w:rsidR="00AD57C3" w:rsidRPr="005E7FBA" w:rsidRDefault="007B1D15" w:rsidP="004B3925">
      <w:pPr>
        <w:numPr>
          <w:ilvl w:val="0"/>
          <w:numId w:val="2"/>
        </w:numPr>
        <w:spacing w:after="120" w:line="252" w:lineRule="auto"/>
        <w:ind w:left="0" w:firstLine="0"/>
        <w:jc w:val="both"/>
      </w:pPr>
      <w:r w:rsidRPr="005E7FBA">
        <w:rPr>
          <w:rFonts w:eastAsiaTheme="minorHAnsi"/>
        </w:rPr>
        <w:t xml:space="preserve">Pasūtītājs </w:t>
      </w:r>
      <w:r w:rsidR="00AD57C3" w:rsidRPr="005E7FBA">
        <w:rPr>
          <w:rFonts w:eastAsiaTheme="minorHAnsi"/>
        </w:rPr>
        <w:t xml:space="preserve">atver iesniegtos piedāvājumus </w:t>
      </w:r>
      <w:r w:rsidR="00063998" w:rsidRPr="00637BF4">
        <w:rPr>
          <w:b/>
          <w:color w:val="000000"/>
        </w:rPr>
        <w:t xml:space="preserve">2018.gada </w:t>
      </w:r>
      <w:r w:rsidR="00637BF4" w:rsidRPr="00637BF4">
        <w:rPr>
          <w:b/>
          <w:color w:val="000000"/>
        </w:rPr>
        <w:t xml:space="preserve">09.oktobris </w:t>
      </w:r>
      <w:r w:rsidR="00637BF4" w:rsidRPr="00637BF4">
        <w:rPr>
          <w:rFonts w:eastAsia="Calibri"/>
          <w:b/>
        </w:rPr>
        <w:t>plkst. 13:2</w:t>
      </w:r>
      <w:r w:rsidR="00063998" w:rsidRPr="00637BF4">
        <w:rPr>
          <w:rFonts w:eastAsia="Calibri"/>
          <w:b/>
        </w:rPr>
        <w:t>0,</w:t>
      </w:r>
      <w:r w:rsidR="00063998" w:rsidRPr="005E7FBA">
        <w:rPr>
          <w:rFonts w:eastAsia="Calibri"/>
          <w:b/>
        </w:rPr>
        <w:t xml:space="preserve"> </w:t>
      </w:r>
      <w:r w:rsidR="00F63D12" w:rsidRPr="00F63D12">
        <w:rPr>
          <w:b/>
        </w:rPr>
        <w:t xml:space="preserve">Asteru iela 6, Tukums, </w:t>
      </w:r>
      <w:r w:rsidR="00F63D12" w:rsidRPr="00F63D12">
        <w:rPr>
          <w:b/>
          <w:bdr w:val="none" w:sz="0" w:space="0" w:color="auto" w:frame="1"/>
        </w:rPr>
        <w:t>Tukuma</w:t>
      </w:r>
      <w:r w:rsidR="00F63D12" w:rsidRPr="00F63D12">
        <w:rPr>
          <w:b/>
        </w:rPr>
        <w:t xml:space="preserve"> nov., LV-3101</w:t>
      </w:r>
      <w:r w:rsidR="00AD57C3" w:rsidRPr="005E7FBA">
        <w:rPr>
          <w:rFonts w:eastAsiaTheme="minorHAnsi"/>
        </w:rPr>
        <w:t>. Piedāvājumu atvēršana ir atklāta. Piedāvājumus atver to iesniegšanas secībā, nosaucot Pretendentu, piedāvājuma iesnie</w:t>
      </w:r>
      <w:r w:rsidRPr="005E7FBA">
        <w:rPr>
          <w:rFonts w:eastAsiaTheme="minorHAnsi"/>
        </w:rPr>
        <w:t>gšanas laiku un piedāvāto cenu.</w:t>
      </w:r>
    </w:p>
    <w:p w14:paraId="6B457FDB" w14:textId="2F88F709" w:rsidR="00FC5AC6" w:rsidRPr="005E7FBA" w:rsidRDefault="00B6233B" w:rsidP="003A01A3">
      <w:pPr>
        <w:pStyle w:val="ListParagraph"/>
        <w:numPr>
          <w:ilvl w:val="0"/>
          <w:numId w:val="2"/>
        </w:numPr>
        <w:autoSpaceDE w:val="0"/>
        <w:autoSpaceDN w:val="0"/>
        <w:adjustRightInd w:val="0"/>
        <w:spacing w:after="120" w:line="252" w:lineRule="auto"/>
        <w:ind w:left="0" w:firstLine="0"/>
        <w:contextualSpacing w:val="0"/>
        <w:jc w:val="both"/>
        <w:rPr>
          <w:rFonts w:eastAsiaTheme="minorHAnsi"/>
          <w:color w:val="000000"/>
        </w:rPr>
      </w:pPr>
      <w:r w:rsidRPr="005E7FBA">
        <w:rPr>
          <w:rFonts w:eastAsiaTheme="minorHAnsi"/>
          <w:color w:val="000000"/>
        </w:rPr>
        <w:lastRenderedPageBreak/>
        <w:t>Pēc piedāvājumu atvēršanas iepirkuma komisija slēgtās sē</w:t>
      </w:r>
      <w:r w:rsidR="005476F8" w:rsidRPr="005E7FBA">
        <w:rPr>
          <w:rFonts w:eastAsiaTheme="minorHAnsi"/>
          <w:color w:val="000000"/>
        </w:rPr>
        <w:t xml:space="preserve">dēs </w:t>
      </w:r>
      <w:r w:rsidR="004B3925" w:rsidRPr="005E7FBA">
        <w:rPr>
          <w:rFonts w:eastAsiaTheme="minorHAnsi"/>
          <w:color w:val="000000"/>
        </w:rPr>
        <w:t xml:space="preserve">Iepirkuma procedūras dokumentos noteiktajā kārtībā </w:t>
      </w:r>
      <w:r w:rsidR="005476F8" w:rsidRPr="005E7FBA">
        <w:rPr>
          <w:rFonts w:eastAsiaTheme="minorHAnsi"/>
          <w:color w:val="000000"/>
        </w:rPr>
        <w:t>veic piedāvājumu vērtēšanu.</w:t>
      </w:r>
      <w:r w:rsidR="00FC5AC6" w:rsidRPr="005E7FBA">
        <w:rPr>
          <w:rFonts w:eastAsiaTheme="minorHAnsi"/>
          <w:color w:val="000000"/>
        </w:rPr>
        <w:t xml:space="preserve"> P</w:t>
      </w:r>
      <w:r w:rsidR="00FC5AC6" w:rsidRPr="005E7FBA">
        <w:rPr>
          <w:rFonts w:eastAsia="Calibri"/>
          <w:lang w:eastAsia="lv-LV"/>
        </w:rPr>
        <w:t>iedāvājumu izvērtēšanā Iepirkuma komisija ir tiesīga pieaicināt ekspertu(-s).</w:t>
      </w:r>
    </w:p>
    <w:p w14:paraId="60E4316B" w14:textId="50F9655F" w:rsidR="00035E24" w:rsidRPr="005E7FBA" w:rsidRDefault="00B6233B" w:rsidP="006B7490">
      <w:pPr>
        <w:pStyle w:val="ListParagraph"/>
        <w:numPr>
          <w:ilvl w:val="0"/>
          <w:numId w:val="2"/>
        </w:numPr>
        <w:autoSpaceDE w:val="0"/>
        <w:autoSpaceDN w:val="0"/>
        <w:adjustRightInd w:val="0"/>
        <w:spacing w:after="120" w:line="252" w:lineRule="auto"/>
        <w:ind w:left="0" w:firstLine="0"/>
        <w:contextualSpacing w:val="0"/>
        <w:jc w:val="both"/>
        <w:rPr>
          <w:rFonts w:eastAsiaTheme="minorHAnsi"/>
          <w:color w:val="000000"/>
        </w:rPr>
      </w:pPr>
      <w:r w:rsidRPr="005E7FBA">
        <w:rPr>
          <w:rFonts w:eastAsiaTheme="minorHAnsi"/>
          <w:color w:val="000000"/>
        </w:rPr>
        <w:t xml:space="preserve">Piedāvājumu </w:t>
      </w:r>
      <w:r w:rsidR="00317F7B" w:rsidRPr="005E7FBA">
        <w:rPr>
          <w:rFonts w:eastAsiaTheme="minorHAnsi"/>
          <w:color w:val="000000"/>
        </w:rPr>
        <w:t>iz</w:t>
      </w:r>
      <w:r w:rsidRPr="005E7FBA">
        <w:rPr>
          <w:rFonts w:eastAsiaTheme="minorHAnsi"/>
          <w:color w:val="000000"/>
        </w:rPr>
        <w:t xml:space="preserve">vērtēšana </w:t>
      </w:r>
      <w:r w:rsidR="00D216A8" w:rsidRPr="005E7FBA">
        <w:rPr>
          <w:rFonts w:eastAsiaTheme="minorHAnsi"/>
          <w:color w:val="000000"/>
        </w:rPr>
        <w:t xml:space="preserve">tiek veikta </w:t>
      </w:r>
      <w:r w:rsidR="00035E24" w:rsidRPr="005E7FBA">
        <w:rPr>
          <w:rFonts w:eastAsiaTheme="minorHAnsi"/>
          <w:color w:val="000000"/>
        </w:rPr>
        <w:t xml:space="preserve">šādā </w:t>
      </w:r>
      <w:r w:rsidR="000458A1" w:rsidRPr="005E7FBA">
        <w:rPr>
          <w:rFonts w:eastAsiaTheme="minorHAnsi"/>
          <w:color w:val="000000"/>
        </w:rPr>
        <w:t>secībā</w:t>
      </w:r>
      <w:r w:rsidR="00035E24" w:rsidRPr="005E7FBA">
        <w:rPr>
          <w:rFonts w:eastAsiaTheme="minorHAnsi"/>
          <w:color w:val="000000"/>
        </w:rPr>
        <w:t>:</w:t>
      </w:r>
    </w:p>
    <w:p w14:paraId="5A5D6523" w14:textId="77777777" w:rsidR="000458A1" w:rsidRPr="005E7FBA" w:rsidRDefault="000458A1" w:rsidP="006B7490">
      <w:pPr>
        <w:pStyle w:val="ListParagraph"/>
        <w:numPr>
          <w:ilvl w:val="1"/>
          <w:numId w:val="2"/>
        </w:numPr>
        <w:autoSpaceDE w:val="0"/>
        <w:autoSpaceDN w:val="0"/>
        <w:adjustRightInd w:val="0"/>
        <w:spacing w:after="120" w:line="252" w:lineRule="auto"/>
        <w:ind w:left="0" w:firstLine="0"/>
        <w:contextualSpacing w:val="0"/>
        <w:jc w:val="both"/>
        <w:rPr>
          <w:rFonts w:eastAsiaTheme="minorHAnsi"/>
          <w:color w:val="000000"/>
        </w:rPr>
      </w:pPr>
      <w:r w:rsidRPr="005E7FBA">
        <w:rPr>
          <w:rFonts w:eastAsiaTheme="minorHAnsi"/>
          <w:color w:val="000000"/>
        </w:rPr>
        <w:t>Piedāvājuma nodrošinājuma pārbaude.</w:t>
      </w:r>
    </w:p>
    <w:p w14:paraId="4F7CE0F9" w14:textId="58BED660" w:rsidR="000458A1" w:rsidRPr="005E7FBA" w:rsidRDefault="000458A1" w:rsidP="006B7490">
      <w:pPr>
        <w:pStyle w:val="ListParagraph"/>
        <w:numPr>
          <w:ilvl w:val="1"/>
          <w:numId w:val="2"/>
        </w:numPr>
        <w:autoSpaceDE w:val="0"/>
        <w:autoSpaceDN w:val="0"/>
        <w:adjustRightInd w:val="0"/>
        <w:spacing w:after="120" w:line="252" w:lineRule="auto"/>
        <w:ind w:left="0" w:firstLine="0"/>
        <w:contextualSpacing w:val="0"/>
        <w:jc w:val="both"/>
        <w:rPr>
          <w:rFonts w:eastAsiaTheme="minorHAnsi"/>
          <w:color w:val="000000"/>
        </w:rPr>
      </w:pPr>
      <w:r w:rsidRPr="005E7FBA">
        <w:rPr>
          <w:rFonts w:eastAsiaTheme="minorHAnsi"/>
          <w:color w:val="000000"/>
        </w:rPr>
        <w:t>Piedāvājuma noformējuma pārbaude.</w:t>
      </w:r>
    </w:p>
    <w:p w14:paraId="2C7D0ECE" w14:textId="4F40B842" w:rsidR="000458A1" w:rsidRPr="005E7FBA" w:rsidRDefault="000458A1" w:rsidP="006B7490">
      <w:pPr>
        <w:pStyle w:val="ListParagraph"/>
        <w:numPr>
          <w:ilvl w:val="1"/>
          <w:numId w:val="2"/>
        </w:numPr>
        <w:autoSpaceDE w:val="0"/>
        <w:autoSpaceDN w:val="0"/>
        <w:adjustRightInd w:val="0"/>
        <w:spacing w:after="120" w:line="252" w:lineRule="auto"/>
        <w:ind w:left="0" w:firstLine="0"/>
        <w:contextualSpacing w:val="0"/>
        <w:jc w:val="both"/>
        <w:rPr>
          <w:rFonts w:eastAsiaTheme="minorHAnsi"/>
          <w:color w:val="000000"/>
        </w:rPr>
      </w:pPr>
      <w:r w:rsidRPr="005E7FBA">
        <w:rPr>
          <w:rFonts w:eastAsiaTheme="minorHAnsi"/>
          <w:color w:val="000000"/>
        </w:rPr>
        <w:t>Pretendenta kvalifikācijas atbilstības pārbaude.</w:t>
      </w:r>
    </w:p>
    <w:p w14:paraId="00E9AACD" w14:textId="6D31DB30" w:rsidR="000458A1" w:rsidRPr="005E7FBA" w:rsidRDefault="000458A1" w:rsidP="006B7490">
      <w:pPr>
        <w:pStyle w:val="ListParagraph"/>
        <w:numPr>
          <w:ilvl w:val="1"/>
          <w:numId w:val="2"/>
        </w:numPr>
        <w:autoSpaceDE w:val="0"/>
        <w:autoSpaceDN w:val="0"/>
        <w:adjustRightInd w:val="0"/>
        <w:spacing w:after="120" w:line="252" w:lineRule="auto"/>
        <w:ind w:left="0" w:firstLine="0"/>
        <w:contextualSpacing w:val="0"/>
        <w:jc w:val="both"/>
        <w:rPr>
          <w:rFonts w:eastAsiaTheme="minorHAnsi"/>
          <w:color w:val="000000"/>
        </w:rPr>
      </w:pPr>
      <w:r w:rsidRPr="005E7FBA">
        <w:rPr>
          <w:rFonts w:eastAsiaTheme="minorHAnsi"/>
          <w:color w:val="000000"/>
        </w:rPr>
        <w:t>Pretendenta Tehniskā un Finanšu piedāvājuma atbilstības pārbaude.</w:t>
      </w:r>
    </w:p>
    <w:p w14:paraId="2CB2A033" w14:textId="1F5EC588" w:rsidR="000458A1" w:rsidRPr="005E7FBA" w:rsidRDefault="000458A1" w:rsidP="006B7490">
      <w:pPr>
        <w:pStyle w:val="ListParagraph"/>
        <w:numPr>
          <w:ilvl w:val="1"/>
          <w:numId w:val="2"/>
        </w:numPr>
        <w:autoSpaceDE w:val="0"/>
        <w:autoSpaceDN w:val="0"/>
        <w:adjustRightInd w:val="0"/>
        <w:spacing w:after="120" w:line="252" w:lineRule="auto"/>
        <w:ind w:left="0" w:firstLine="0"/>
        <w:contextualSpacing w:val="0"/>
        <w:jc w:val="both"/>
        <w:rPr>
          <w:rFonts w:eastAsiaTheme="minorHAnsi"/>
          <w:color w:val="000000"/>
        </w:rPr>
      </w:pPr>
      <w:r w:rsidRPr="005E7FBA">
        <w:rPr>
          <w:rFonts w:eastAsiaTheme="minorHAnsi"/>
          <w:color w:val="000000"/>
        </w:rPr>
        <w:t>Piedāvājumu vē</w:t>
      </w:r>
      <w:r w:rsidR="004B3925" w:rsidRPr="005E7FBA">
        <w:rPr>
          <w:rFonts w:eastAsiaTheme="minorHAnsi"/>
          <w:color w:val="000000"/>
        </w:rPr>
        <w:t>rtē</w:t>
      </w:r>
      <w:r w:rsidRPr="005E7FBA">
        <w:rPr>
          <w:rFonts w:eastAsiaTheme="minorHAnsi"/>
          <w:color w:val="000000"/>
        </w:rPr>
        <w:t>šana saskaņā ar saimnieciski visizde</w:t>
      </w:r>
      <w:r w:rsidR="004B3925" w:rsidRPr="005E7FBA">
        <w:rPr>
          <w:rFonts w:eastAsiaTheme="minorHAnsi"/>
          <w:color w:val="000000"/>
        </w:rPr>
        <w:t>v</w:t>
      </w:r>
      <w:r w:rsidRPr="005E7FBA">
        <w:rPr>
          <w:rFonts w:eastAsiaTheme="minorHAnsi"/>
          <w:color w:val="000000"/>
        </w:rPr>
        <w:t>īgākā piedāvājuma izvēles kritērijiem.</w:t>
      </w:r>
    </w:p>
    <w:p w14:paraId="310EEDEC" w14:textId="78952C84" w:rsidR="00317F7B" w:rsidRPr="005E7FBA" w:rsidRDefault="00317F7B" w:rsidP="004B3925">
      <w:pPr>
        <w:pStyle w:val="ListParagraph"/>
        <w:numPr>
          <w:ilvl w:val="0"/>
          <w:numId w:val="2"/>
        </w:numPr>
        <w:autoSpaceDE w:val="0"/>
        <w:autoSpaceDN w:val="0"/>
        <w:adjustRightInd w:val="0"/>
        <w:spacing w:after="120" w:line="252" w:lineRule="auto"/>
        <w:ind w:left="0" w:firstLine="0"/>
        <w:contextualSpacing w:val="0"/>
        <w:jc w:val="both"/>
        <w:rPr>
          <w:rFonts w:eastAsiaTheme="minorHAnsi"/>
          <w:color w:val="000000"/>
        </w:rPr>
      </w:pPr>
      <w:r w:rsidRPr="005E7FBA">
        <w:rPr>
          <w:rFonts w:eastAsia="Calibri"/>
          <w:lang w:eastAsia="lv-LV"/>
        </w:rPr>
        <w:t xml:space="preserve">Iepirkuma komisijai ir tiesības neturpināt piedāvājuma izvērtēšanu, ja piedāvājums neiztur kādu no piedāvājumu izvērtēšanas posmiem un kādā no pārbaudēm </w:t>
      </w:r>
      <w:r w:rsidR="00935532" w:rsidRPr="005E7FBA">
        <w:rPr>
          <w:rFonts w:eastAsia="Calibri"/>
          <w:lang w:eastAsia="lv-LV"/>
        </w:rPr>
        <w:t xml:space="preserve">tas </w:t>
      </w:r>
      <w:r w:rsidRPr="005E7FBA">
        <w:rPr>
          <w:rFonts w:eastAsia="Calibri"/>
          <w:lang w:eastAsia="lv-LV"/>
        </w:rPr>
        <w:t xml:space="preserve">tiek noraidīts kā </w:t>
      </w:r>
      <w:r w:rsidR="00935532" w:rsidRPr="005E7FBA">
        <w:rPr>
          <w:rFonts w:eastAsia="Calibri"/>
          <w:lang w:eastAsia="lv-LV"/>
        </w:rPr>
        <w:t xml:space="preserve">neatbilstošs iepirkuma </w:t>
      </w:r>
      <w:r w:rsidRPr="005E7FBA">
        <w:rPr>
          <w:rFonts w:eastAsia="Calibri"/>
          <w:lang w:eastAsia="lv-LV"/>
        </w:rPr>
        <w:t>procedūras Nolikumā noteiktajām prasībām.</w:t>
      </w:r>
    </w:p>
    <w:p w14:paraId="1991159C" w14:textId="49BB49E7" w:rsidR="00B6233B" w:rsidRPr="005E7FBA" w:rsidRDefault="00B6233B" w:rsidP="004B3925">
      <w:pPr>
        <w:pStyle w:val="ListParagraph"/>
        <w:numPr>
          <w:ilvl w:val="0"/>
          <w:numId w:val="2"/>
        </w:numPr>
        <w:autoSpaceDE w:val="0"/>
        <w:autoSpaceDN w:val="0"/>
        <w:adjustRightInd w:val="0"/>
        <w:spacing w:after="120" w:line="252" w:lineRule="auto"/>
        <w:ind w:left="0" w:firstLine="0"/>
        <w:contextualSpacing w:val="0"/>
        <w:jc w:val="both"/>
        <w:rPr>
          <w:rFonts w:eastAsiaTheme="minorHAnsi"/>
          <w:color w:val="000000"/>
        </w:rPr>
      </w:pPr>
      <w:r w:rsidRPr="005E7FBA">
        <w:rPr>
          <w:rFonts w:eastAsiaTheme="minorHAnsi"/>
          <w:color w:val="000000"/>
        </w:rPr>
        <w:t>Iepirkuma komisija pārbauda, vai Pretendenta piedāvājums</w:t>
      </w:r>
      <w:r w:rsidR="00D537F8" w:rsidRPr="005E7FBA">
        <w:rPr>
          <w:rFonts w:eastAsiaTheme="minorHAnsi"/>
          <w:color w:val="000000"/>
        </w:rPr>
        <w:t xml:space="preserve"> un</w:t>
      </w:r>
      <w:r w:rsidRPr="005E7FBA">
        <w:rPr>
          <w:rFonts w:eastAsiaTheme="minorHAnsi"/>
          <w:color w:val="000000"/>
        </w:rPr>
        <w:t xml:space="preserve"> piedāvājuma nodrošinājums atbilst Iepirkuma procedūras dokumentos noteiktajām prasībām. Ja piedāvājuma nodrošinājums nav ietverts Pretendenta piedāvājumā vai neatbilst Iepirkuma procedūras dokumentos noteiktajām prasībām, Pretende</w:t>
      </w:r>
      <w:r w:rsidR="00D537F8" w:rsidRPr="005E7FBA">
        <w:rPr>
          <w:rFonts w:eastAsiaTheme="minorHAnsi"/>
          <w:color w:val="000000"/>
        </w:rPr>
        <w:t>nta piedāvājums tiek noraidīts.</w:t>
      </w:r>
    </w:p>
    <w:p w14:paraId="71416B84" w14:textId="77777777" w:rsidR="0053421B" w:rsidRPr="005E7FBA" w:rsidRDefault="00D216A8" w:rsidP="004B3925">
      <w:pPr>
        <w:pStyle w:val="ListParagraph"/>
        <w:numPr>
          <w:ilvl w:val="0"/>
          <w:numId w:val="2"/>
        </w:numPr>
        <w:autoSpaceDE w:val="0"/>
        <w:autoSpaceDN w:val="0"/>
        <w:adjustRightInd w:val="0"/>
        <w:spacing w:after="120" w:line="252" w:lineRule="auto"/>
        <w:ind w:left="0" w:firstLine="0"/>
        <w:contextualSpacing w:val="0"/>
        <w:jc w:val="both"/>
        <w:rPr>
          <w:rFonts w:eastAsiaTheme="minorHAnsi"/>
          <w:color w:val="000000"/>
        </w:rPr>
      </w:pPr>
      <w:r w:rsidRPr="005E7FBA">
        <w:t>Pasūtītājam nepieciešamības gadījumā ir tiesības lūgt pretendentam pagarināt iesniegtā piedāvājuma derīguma termiņu. Šajā gadījumā, pretendentam attiecīgi jāpagarina iesniegtā piedāvājuma nodrošinājuma termiņš vai jāiesniedz pasūtītājam jauns piedāvājuma nodrošinājums. Gadījumā, ja pretendents pagarināja piedāvājuma derīguma termiņu, bet attiecīgi nepagarināja piedāvājuma nodrošinājuma termiņu, pretendenta piedāvājums tiek noraidīts.</w:t>
      </w:r>
    </w:p>
    <w:p w14:paraId="6C44FE2F" w14:textId="5CDEFA9E" w:rsidR="00D216A8" w:rsidRPr="005E7FBA" w:rsidRDefault="00B6233B" w:rsidP="004B3925">
      <w:pPr>
        <w:pStyle w:val="ListParagraph"/>
        <w:numPr>
          <w:ilvl w:val="0"/>
          <w:numId w:val="2"/>
        </w:numPr>
        <w:autoSpaceDE w:val="0"/>
        <w:autoSpaceDN w:val="0"/>
        <w:adjustRightInd w:val="0"/>
        <w:spacing w:after="120" w:line="252" w:lineRule="auto"/>
        <w:ind w:left="0" w:firstLine="0"/>
        <w:contextualSpacing w:val="0"/>
        <w:jc w:val="both"/>
        <w:rPr>
          <w:rFonts w:eastAsiaTheme="minorHAnsi"/>
          <w:color w:val="000000"/>
        </w:rPr>
      </w:pPr>
      <w:r w:rsidRPr="005E7FBA">
        <w:rPr>
          <w:rFonts w:eastAsiaTheme="minorHAnsi"/>
          <w:color w:val="000000"/>
        </w:rPr>
        <w:t>Iepirkuma komisija pārbauda, vai Pretendents, tā darbinieks vai Pretendenta piedāvājumā norādītā persona nav piedalījusies kādā no iepriekšējiem šī iepirkuma projekta posmiem vai Iepir</w:t>
      </w:r>
      <w:r w:rsidRPr="005E7FBA">
        <w:rPr>
          <w:rFonts w:eastAsiaTheme="minorHAnsi"/>
          <w:color w:val="000000"/>
        </w:rPr>
        <w:lastRenderedPageBreak/>
        <w:t xml:space="preserve">kuma procedūras dokumentu izstrādāšanā. Ja Pretendents, tā darbinieki vai Pretendenta piedāvājumā norādītā ir piedalījusies kādā no iepriekšējiem šī iepirkuma projekta posmiem vai Iepirkuma procedūras dokumentu izstrādāšanā un ja šis apstāklis piegādātājam dod priekšrocības Iepirkuma procedūrā, tādējādi </w:t>
      </w:r>
      <w:r w:rsidR="00D216A8" w:rsidRPr="005E7FBA">
        <w:rPr>
          <w:rFonts w:eastAsiaTheme="minorHAnsi"/>
          <w:color w:val="000000"/>
        </w:rPr>
        <w:t>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Iepirkuma procedūrā, tādējādi kavējot, ierobežojot vai deformējot konkurenci.</w:t>
      </w:r>
    </w:p>
    <w:p w14:paraId="6AB9A2C2" w14:textId="28817E7D" w:rsidR="00CD7B71" w:rsidRPr="005E7FBA" w:rsidRDefault="00CD7B71" w:rsidP="004B3925">
      <w:pPr>
        <w:pStyle w:val="ListParagraph"/>
        <w:numPr>
          <w:ilvl w:val="0"/>
          <w:numId w:val="2"/>
        </w:numPr>
        <w:autoSpaceDE w:val="0"/>
        <w:autoSpaceDN w:val="0"/>
        <w:adjustRightInd w:val="0"/>
        <w:spacing w:after="120" w:line="252" w:lineRule="auto"/>
        <w:ind w:left="0" w:firstLine="0"/>
        <w:contextualSpacing w:val="0"/>
        <w:jc w:val="both"/>
        <w:rPr>
          <w:rFonts w:eastAsiaTheme="minorHAnsi"/>
          <w:color w:val="000000"/>
        </w:rPr>
      </w:pPr>
      <w:r w:rsidRPr="005E7FBA">
        <w:rPr>
          <w:rFonts w:eastAsiaTheme="minorHAnsi"/>
          <w:color w:val="000000"/>
        </w:rPr>
        <w:t>Iepirkuma komisija atlasa pretendentus, pārbaudot pretendentu un personu, uz kuru iespējām pretendenti balstās, atbilstību Iepirkuma procedūras dokumentos noteiktajām prasībām pretendenta kvalifikācijai.</w:t>
      </w:r>
    </w:p>
    <w:p w14:paraId="7B3E663F" w14:textId="205666B7" w:rsidR="00CD7B71" w:rsidRPr="005E7FBA" w:rsidRDefault="00CD7B71" w:rsidP="004B3925">
      <w:pPr>
        <w:pStyle w:val="ListParagraph"/>
        <w:numPr>
          <w:ilvl w:val="0"/>
          <w:numId w:val="2"/>
        </w:numPr>
        <w:autoSpaceDE w:val="0"/>
        <w:autoSpaceDN w:val="0"/>
        <w:adjustRightInd w:val="0"/>
        <w:spacing w:after="120" w:line="252" w:lineRule="auto"/>
        <w:ind w:left="0" w:firstLine="0"/>
        <w:contextualSpacing w:val="0"/>
        <w:jc w:val="both"/>
        <w:rPr>
          <w:rFonts w:eastAsiaTheme="minorHAnsi"/>
          <w:color w:val="000000"/>
        </w:rPr>
      </w:pPr>
      <w:r w:rsidRPr="005E7FBA">
        <w:rPr>
          <w:rFonts w:eastAsiaTheme="minorHAnsi"/>
          <w:color w:val="000000"/>
        </w:rPr>
        <w:t>Pretendenta piedāvājums tiek noraidīts, ja pretendents vai persona, uz kuras iespējām pretendents balstās:</w:t>
      </w:r>
    </w:p>
    <w:p w14:paraId="07B218F2" w14:textId="0C405BE1" w:rsidR="00CD7B71" w:rsidRPr="005E7FBA" w:rsidRDefault="0053421B" w:rsidP="004B3925">
      <w:pPr>
        <w:pStyle w:val="ListParagraph"/>
        <w:numPr>
          <w:ilvl w:val="1"/>
          <w:numId w:val="2"/>
        </w:numPr>
        <w:autoSpaceDE w:val="0"/>
        <w:autoSpaceDN w:val="0"/>
        <w:adjustRightInd w:val="0"/>
        <w:spacing w:after="120" w:line="252" w:lineRule="auto"/>
        <w:ind w:left="0" w:firstLine="0"/>
        <w:contextualSpacing w:val="0"/>
        <w:jc w:val="both"/>
        <w:rPr>
          <w:rFonts w:eastAsiaTheme="minorHAnsi"/>
          <w:color w:val="000000"/>
        </w:rPr>
      </w:pPr>
      <w:r w:rsidRPr="005E7FBA">
        <w:rPr>
          <w:rFonts w:eastAsiaTheme="minorHAnsi"/>
          <w:color w:val="000000"/>
        </w:rPr>
        <w:t xml:space="preserve">neatbilst </w:t>
      </w:r>
      <w:r w:rsidR="00CD7B71" w:rsidRPr="005E7FBA">
        <w:rPr>
          <w:rFonts w:eastAsiaTheme="minorHAnsi"/>
          <w:color w:val="000000"/>
        </w:rPr>
        <w:t>i</w:t>
      </w:r>
      <w:r w:rsidRPr="005E7FBA">
        <w:rPr>
          <w:rFonts w:eastAsiaTheme="minorHAnsi"/>
          <w:color w:val="000000"/>
        </w:rPr>
        <w:t xml:space="preserve">epirkuma procedūras dokumentos noteiktajiem nosacījumiem </w:t>
      </w:r>
      <w:r w:rsidR="00CD7B71" w:rsidRPr="005E7FBA">
        <w:rPr>
          <w:rFonts w:eastAsiaTheme="minorHAnsi"/>
          <w:color w:val="000000"/>
        </w:rPr>
        <w:t>p</w:t>
      </w:r>
      <w:r w:rsidRPr="005E7FBA">
        <w:rPr>
          <w:rFonts w:eastAsiaTheme="minorHAnsi"/>
          <w:color w:val="000000"/>
        </w:rPr>
        <w:t xml:space="preserve">retendenta </w:t>
      </w:r>
      <w:r w:rsidR="00CD7B71" w:rsidRPr="005E7FBA">
        <w:rPr>
          <w:rFonts w:eastAsiaTheme="minorHAnsi"/>
          <w:color w:val="000000"/>
        </w:rPr>
        <w:t>dalībai Iepirkuma procedūrā vai</w:t>
      </w:r>
    </w:p>
    <w:p w14:paraId="75473507" w14:textId="103033FF" w:rsidR="0053421B" w:rsidRPr="005E7FBA" w:rsidRDefault="0053421B" w:rsidP="004B3925">
      <w:pPr>
        <w:pStyle w:val="ListParagraph"/>
        <w:numPr>
          <w:ilvl w:val="1"/>
          <w:numId w:val="2"/>
        </w:numPr>
        <w:autoSpaceDE w:val="0"/>
        <w:autoSpaceDN w:val="0"/>
        <w:adjustRightInd w:val="0"/>
        <w:spacing w:after="120" w:line="252" w:lineRule="auto"/>
        <w:ind w:left="0" w:firstLine="0"/>
        <w:contextualSpacing w:val="0"/>
        <w:jc w:val="both"/>
        <w:rPr>
          <w:rFonts w:eastAsiaTheme="minorHAnsi"/>
          <w:color w:val="000000"/>
        </w:rPr>
      </w:pPr>
      <w:r w:rsidRPr="005E7FBA">
        <w:rPr>
          <w:rFonts w:eastAsiaTheme="minorHAnsi"/>
          <w:color w:val="000000"/>
        </w:rPr>
        <w:t xml:space="preserve">nav iesniedzis </w:t>
      </w:r>
      <w:r w:rsidR="00CD7B71" w:rsidRPr="005E7FBA">
        <w:rPr>
          <w:rFonts w:eastAsiaTheme="minorHAnsi"/>
          <w:color w:val="000000"/>
        </w:rPr>
        <w:t>p</w:t>
      </w:r>
      <w:r w:rsidRPr="005E7FBA">
        <w:rPr>
          <w:rFonts w:eastAsiaTheme="minorHAnsi"/>
          <w:color w:val="000000"/>
        </w:rPr>
        <w:t xml:space="preserve">retendenta </w:t>
      </w:r>
      <w:r w:rsidR="00CD7B71" w:rsidRPr="005E7FBA">
        <w:rPr>
          <w:rFonts w:eastAsiaTheme="minorHAnsi"/>
          <w:color w:val="000000"/>
        </w:rPr>
        <w:t>k</w:t>
      </w:r>
      <w:r w:rsidRPr="005E7FBA">
        <w:rPr>
          <w:rFonts w:eastAsiaTheme="minorHAnsi"/>
          <w:color w:val="000000"/>
        </w:rPr>
        <w:t xml:space="preserve">valifikācijas dokumentus vai neatbilst </w:t>
      </w:r>
      <w:r w:rsidR="00CD7B71" w:rsidRPr="005E7FBA">
        <w:rPr>
          <w:rFonts w:eastAsiaTheme="minorHAnsi"/>
          <w:color w:val="000000"/>
        </w:rPr>
        <w:t>p</w:t>
      </w:r>
      <w:r w:rsidRPr="005E7FBA">
        <w:rPr>
          <w:rFonts w:eastAsiaTheme="minorHAnsi"/>
          <w:color w:val="000000"/>
        </w:rPr>
        <w:t>retenden</w:t>
      </w:r>
      <w:r w:rsidR="00CD7B71" w:rsidRPr="005E7FBA">
        <w:rPr>
          <w:rFonts w:eastAsiaTheme="minorHAnsi"/>
          <w:color w:val="000000"/>
        </w:rPr>
        <w:t>ta kvalifikācijas prasībām, vai</w:t>
      </w:r>
    </w:p>
    <w:p w14:paraId="47CA4B92" w14:textId="4693F566" w:rsidR="0053421B" w:rsidRPr="005E7FBA" w:rsidRDefault="0053421B" w:rsidP="004B3925">
      <w:pPr>
        <w:pStyle w:val="ListParagraph"/>
        <w:numPr>
          <w:ilvl w:val="1"/>
          <w:numId w:val="2"/>
        </w:numPr>
        <w:autoSpaceDE w:val="0"/>
        <w:autoSpaceDN w:val="0"/>
        <w:adjustRightInd w:val="0"/>
        <w:spacing w:after="120" w:line="252" w:lineRule="auto"/>
        <w:ind w:left="0" w:firstLine="0"/>
        <w:contextualSpacing w:val="0"/>
        <w:jc w:val="both"/>
        <w:rPr>
          <w:rFonts w:eastAsiaTheme="minorHAnsi"/>
          <w:color w:val="000000"/>
        </w:rPr>
      </w:pPr>
      <w:r w:rsidRPr="005E7FBA">
        <w:rPr>
          <w:rFonts w:eastAsiaTheme="minorHAnsi"/>
          <w:color w:val="000000"/>
        </w:rPr>
        <w:t xml:space="preserve">ir sniedzis nepatiesu informāciju </w:t>
      </w:r>
      <w:r w:rsidR="00CD7B71" w:rsidRPr="005E7FBA">
        <w:rPr>
          <w:rFonts w:eastAsiaTheme="minorHAnsi"/>
          <w:color w:val="000000"/>
        </w:rPr>
        <w:t>kvalifikācijas novērtēšanai.</w:t>
      </w:r>
    </w:p>
    <w:p w14:paraId="1CC136EF" w14:textId="73BE33B5" w:rsidR="00DD5733" w:rsidRPr="005E7FBA" w:rsidRDefault="0053421B" w:rsidP="004B3925">
      <w:pPr>
        <w:pStyle w:val="ListParagraph"/>
        <w:numPr>
          <w:ilvl w:val="0"/>
          <w:numId w:val="2"/>
        </w:numPr>
        <w:autoSpaceDE w:val="0"/>
        <w:autoSpaceDN w:val="0"/>
        <w:adjustRightInd w:val="0"/>
        <w:spacing w:after="120" w:line="252" w:lineRule="auto"/>
        <w:ind w:left="0" w:firstLine="0"/>
        <w:contextualSpacing w:val="0"/>
        <w:jc w:val="both"/>
        <w:rPr>
          <w:rFonts w:eastAsiaTheme="minorHAnsi"/>
          <w:color w:val="000000"/>
        </w:rPr>
      </w:pPr>
      <w:r w:rsidRPr="005E7FBA">
        <w:rPr>
          <w:rFonts w:eastAsiaTheme="minorHAnsi"/>
          <w:color w:val="000000"/>
        </w:rPr>
        <w:t xml:space="preserve">Ja </w:t>
      </w:r>
      <w:r w:rsidR="00B33ADF" w:rsidRPr="005E7FBA">
        <w:rPr>
          <w:rFonts w:eastAsiaTheme="minorHAnsi"/>
          <w:color w:val="000000"/>
        </w:rPr>
        <w:t>Pasūtītājs</w:t>
      </w:r>
      <w:r w:rsidRPr="005E7FBA">
        <w:rPr>
          <w:rFonts w:eastAsiaTheme="minorHAnsi"/>
          <w:color w:val="000000"/>
        </w:rPr>
        <w:t xml:space="preserve"> konstatē, ka </w:t>
      </w:r>
      <w:r w:rsidR="00B33ADF" w:rsidRPr="005E7FBA">
        <w:rPr>
          <w:rFonts w:eastAsiaTheme="minorHAnsi"/>
          <w:color w:val="000000"/>
        </w:rPr>
        <w:t>p</w:t>
      </w:r>
      <w:r w:rsidRPr="005E7FBA">
        <w:rPr>
          <w:rFonts w:eastAsiaTheme="minorHAnsi"/>
          <w:color w:val="000000"/>
        </w:rPr>
        <w:t xml:space="preserve">retendenta kvalifikācijas dokumentos ietvertā informācija ir neskaidra vai nepilnīga, tas pieprasa, lai </w:t>
      </w:r>
      <w:r w:rsidR="00B33ADF" w:rsidRPr="005E7FBA">
        <w:rPr>
          <w:rFonts w:eastAsiaTheme="minorHAnsi"/>
          <w:color w:val="000000"/>
        </w:rPr>
        <w:t>p</w:t>
      </w:r>
      <w:r w:rsidRPr="005E7FBA">
        <w:rPr>
          <w:rFonts w:eastAsiaTheme="minorHAnsi"/>
          <w:color w:val="000000"/>
        </w:rPr>
        <w:t>retendents vai kompetenta institūcija izskaidro vai papildina šajos d</w:t>
      </w:r>
      <w:r w:rsidR="00B33ADF" w:rsidRPr="005E7FBA">
        <w:rPr>
          <w:rFonts w:eastAsiaTheme="minorHAnsi"/>
          <w:color w:val="000000"/>
        </w:rPr>
        <w:t>okumentos ietverto informāciju.</w:t>
      </w:r>
      <w:r w:rsidR="00B87523" w:rsidRPr="005E7FBA">
        <w:rPr>
          <w:rFonts w:eastAsiaTheme="minorHAnsi"/>
          <w:color w:val="000000"/>
        </w:rPr>
        <w:t xml:space="preserve"> </w:t>
      </w:r>
      <w:r w:rsidR="00B87523" w:rsidRPr="005E7FBA">
        <w:rPr>
          <w:rFonts w:eastAsia="Calibri"/>
          <w:lang w:eastAsia="lv-LV"/>
        </w:rPr>
        <w:t>Pretendentam ir pienākums sniegt atbildes uz Iepirkuma komisijas pieprasījumiem par papildu informāciju, komisijas norādītajā termiņā.</w:t>
      </w:r>
    </w:p>
    <w:p w14:paraId="714498C2" w14:textId="77777777" w:rsidR="00DD5733" w:rsidRPr="005E7FBA" w:rsidRDefault="0053421B" w:rsidP="004B3925">
      <w:pPr>
        <w:pStyle w:val="ListParagraph"/>
        <w:numPr>
          <w:ilvl w:val="0"/>
          <w:numId w:val="2"/>
        </w:numPr>
        <w:autoSpaceDE w:val="0"/>
        <w:autoSpaceDN w:val="0"/>
        <w:adjustRightInd w:val="0"/>
        <w:spacing w:after="120" w:line="252" w:lineRule="auto"/>
        <w:ind w:left="0" w:firstLine="0"/>
        <w:contextualSpacing w:val="0"/>
        <w:jc w:val="both"/>
        <w:rPr>
          <w:rFonts w:eastAsiaTheme="minorHAnsi"/>
          <w:color w:val="000000"/>
        </w:rPr>
      </w:pPr>
      <w:r w:rsidRPr="005E7FBA">
        <w:rPr>
          <w:rFonts w:eastAsiaTheme="minorHAnsi"/>
          <w:color w:val="000000"/>
        </w:rPr>
        <w:t xml:space="preserve">Ja Pretendents, kuram būtu piešķiramas līguma slēgšanas tiesības, piedāvājumam pievienojis Eiropas vienoto iepirkumu procedūras dokumentu, </w:t>
      </w:r>
      <w:r w:rsidR="00B33ADF" w:rsidRPr="005E7FBA">
        <w:rPr>
          <w:rFonts w:eastAsiaTheme="minorHAnsi"/>
          <w:color w:val="000000"/>
        </w:rPr>
        <w:t>Pasūtītājs</w:t>
      </w:r>
      <w:r w:rsidRPr="005E7FBA">
        <w:rPr>
          <w:rFonts w:eastAsiaTheme="minorHAnsi"/>
          <w:color w:val="000000"/>
        </w:rPr>
        <w:t xml:space="preserve"> ir tiesīgs prasīt iesniegt pierādījumus Pretendenta atbilstībai </w:t>
      </w:r>
      <w:r w:rsidR="00B33ADF" w:rsidRPr="005E7FBA">
        <w:rPr>
          <w:rFonts w:eastAsiaTheme="minorHAnsi"/>
          <w:color w:val="000000"/>
        </w:rPr>
        <w:t>k</w:t>
      </w:r>
      <w:r w:rsidRPr="005E7FBA">
        <w:rPr>
          <w:rFonts w:eastAsiaTheme="minorHAnsi"/>
          <w:color w:val="000000"/>
        </w:rPr>
        <w:t xml:space="preserve">valifikācijas prasībām. </w:t>
      </w:r>
      <w:r w:rsidR="00B33ADF" w:rsidRPr="005E7FBA">
        <w:rPr>
          <w:rFonts w:eastAsiaTheme="minorHAnsi"/>
          <w:color w:val="000000"/>
        </w:rPr>
        <w:t>Pasūtītājs</w:t>
      </w:r>
      <w:r w:rsidRPr="005E7FBA">
        <w:rPr>
          <w:rFonts w:eastAsiaTheme="minorHAnsi"/>
          <w:color w:val="000000"/>
        </w:rPr>
        <w:t xml:space="preserve"> nepieprasa tādus dokumentus un informāciju, kas ir tā rīcībā vai i</w:t>
      </w:r>
      <w:r w:rsidR="00B33ADF" w:rsidRPr="005E7FBA">
        <w:rPr>
          <w:rFonts w:eastAsiaTheme="minorHAnsi"/>
          <w:color w:val="000000"/>
        </w:rPr>
        <w:t>r pieejama publiskās datubāzēs.</w:t>
      </w:r>
    </w:p>
    <w:p w14:paraId="7387EB0C" w14:textId="77777777" w:rsidR="00DD5733" w:rsidRPr="005E7FBA" w:rsidRDefault="00B33ADF" w:rsidP="004B3925">
      <w:pPr>
        <w:pStyle w:val="ListParagraph"/>
        <w:numPr>
          <w:ilvl w:val="0"/>
          <w:numId w:val="2"/>
        </w:numPr>
        <w:autoSpaceDE w:val="0"/>
        <w:autoSpaceDN w:val="0"/>
        <w:adjustRightInd w:val="0"/>
        <w:spacing w:after="120" w:line="252" w:lineRule="auto"/>
        <w:ind w:left="0" w:firstLine="0"/>
        <w:contextualSpacing w:val="0"/>
        <w:jc w:val="both"/>
        <w:rPr>
          <w:rFonts w:eastAsiaTheme="minorHAnsi"/>
          <w:color w:val="000000"/>
        </w:rPr>
      </w:pPr>
      <w:r w:rsidRPr="005E7FBA">
        <w:rPr>
          <w:rFonts w:eastAsiaTheme="minorHAnsi"/>
          <w:color w:val="000000"/>
        </w:rPr>
        <w:lastRenderedPageBreak/>
        <w:t>Pasūtītājs</w:t>
      </w:r>
      <w:r w:rsidR="0053421B" w:rsidRPr="005E7FBA">
        <w:rPr>
          <w:rFonts w:eastAsiaTheme="minorHAnsi"/>
          <w:color w:val="000000"/>
        </w:rPr>
        <w:t xml:space="preserve"> ir tiesīgs pārbaudīt nepieciešamo informāciju kompetentā institūcijā, publiski pieejamās datubāzēs vai citos publiski pieejamos avotos. Ja </w:t>
      </w:r>
      <w:r w:rsidRPr="005E7FBA">
        <w:rPr>
          <w:rFonts w:eastAsiaTheme="minorHAnsi"/>
          <w:color w:val="000000"/>
        </w:rPr>
        <w:t>Pasūtītājs</w:t>
      </w:r>
      <w:r w:rsidR="0053421B" w:rsidRPr="005E7FBA">
        <w:rPr>
          <w:rFonts w:eastAsiaTheme="minorHAnsi"/>
          <w:color w:val="000000"/>
        </w:rPr>
        <w:t xml:space="preserve"> ir ieguvis informāciju šādā veidā, bet </w:t>
      </w:r>
      <w:r w:rsidRPr="005E7FBA">
        <w:rPr>
          <w:rFonts w:eastAsiaTheme="minorHAnsi"/>
          <w:color w:val="000000"/>
        </w:rPr>
        <w:t>Pasūtītāja</w:t>
      </w:r>
      <w:r w:rsidR="0053421B" w:rsidRPr="005E7FBA">
        <w:rPr>
          <w:rFonts w:eastAsiaTheme="minorHAnsi"/>
          <w:color w:val="000000"/>
        </w:rPr>
        <w:t xml:space="preserve"> iegūtā informācija neatbilst faktiskajai situācijai, attiecīgais Pretendents ir tiesīgs iesniegt izziņu vai citu dokumentu par attiecīgo faktu. </w:t>
      </w:r>
      <w:r w:rsidRPr="005E7FBA">
        <w:rPr>
          <w:rFonts w:eastAsiaTheme="minorHAnsi"/>
          <w:color w:val="000000"/>
        </w:rPr>
        <w:t xml:space="preserve">Pasūtītājs </w:t>
      </w:r>
      <w:r w:rsidR="0053421B" w:rsidRPr="005E7FBA">
        <w:rPr>
          <w:rFonts w:eastAsiaTheme="minorHAnsi"/>
          <w:color w:val="000000"/>
        </w:rPr>
        <w:t>nodrošina Pretendentam šādu iespēju, savlaicīgi paziņojot par iepriekš minēt</w:t>
      </w:r>
      <w:r w:rsidRPr="005E7FBA">
        <w:rPr>
          <w:rFonts w:eastAsiaTheme="minorHAnsi"/>
          <w:color w:val="000000"/>
        </w:rPr>
        <w:t>ajos avotos iegūto informāciju.</w:t>
      </w:r>
    </w:p>
    <w:p w14:paraId="3698ABCD" w14:textId="77777777" w:rsidR="00DD5733" w:rsidRPr="005E7FBA" w:rsidRDefault="0053421B" w:rsidP="004B3925">
      <w:pPr>
        <w:pStyle w:val="ListParagraph"/>
        <w:numPr>
          <w:ilvl w:val="0"/>
          <w:numId w:val="2"/>
        </w:numPr>
        <w:autoSpaceDE w:val="0"/>
        <w:autoSpaceDN w:val="0"/>
        <w:adjustRightInd w:val="0"/>
        <w:spacing w:after="120" w:line="252" w:lineRule="auto"/>
        <w:ind w:left="0" w:firstLine="0"/>
        <w:contextualSpacing w:val="0"/>
        <w:jc w:val="both"/>
        <w:rPr>
          <w:rFonts w:eastAsiaTheme="minorHAnsi"/>
          <w:color w:val="000000"/>
        </w:rPr>
      </w:pPr>
      <w:r w:rsidRPr="005E7FBA">
        <w:rPr>
          <w:rFonts w:eastAsiaTheme="minorHAnsi"/>
          <w:color w:val="000000"/>
        </w:rPr>
        <w:t>Iepirkumu komisija pārbauda atlasīto Pretendentu tehnisko piedāvājumu un finanšu piedāvājumu atbilstību Iepirkuma procedūras dokumentos noteiktajām prasībām. Piedāvājumi, kuru tehniskie piedāvājumi vai finanšu piedāvājumi neatbilst Iepirkuma procedūras dokumentos noteik</w:t>
      </w:r>
      <w:r w:rsidR="00DD5733" w:rsidRPr="005E7FBA">
        <w:rPr>
          <w:rFonts w:eastAsiaTheme="minorHAnsi"/>
          <w:color w:val="000000"/>
        </w:rPr>
        <w:t>tajām prasībām, tiek noraidīti.</w:t>
      </w:r>
    </w:p>
    <w:p w14:paraId="08C11267" w14:textId="77777777" w:rsidR="00DD5733" w:rsidRPr="005E7FBA" w:rsidRDefault="0053421B" w:rsidP="004B3925">
      <w:pPr>
        <w:pStyle w:val="ListParagraph"/>
        <w:numPr>
          <w:ilvl w:val="0"/>
          <w:numId w:val="2"/>
        </w:numPr>
        <w:autoSpaceDE w:val="0"/>
        <w:autoSpaceDN w:val="0"/>
        <w:adjustRightInd w:val="0"/>
        <w:spacing w:after="120" w:line="252" w:lineRule="auto"/>
        <w:ind w:left="0" w:firstLine="0"/>
        <w:contextualSpacing w:val="0"/>
        <w:jc w:val="both"/>
        <w:rPr>
          <w:rFonts w:eastAsiaTheme="minorHAnsi"/>
          <w:color w:val="000000"/>
        </w:rPr>
      </w:pPr>
      <w:r w:rsidRPr="005E7FBA">
        <w:rPr>
          <w:rFonts w:eastAsiaTheme="minorHAnsi"/>
          <w:color w:val="000000"/>
        </w:rPr>
        <w:t>Piedāvājumi, kuri neatbilst Iepirkuma procedūras dokumentos noteiktajām noformējuma prasībām, var tikt noraidīti, ja to neatbilstība Iepirkuma procedūras dokumentos noteiktajām noformējuma prasībām ir būtiska un ietekmē Pre</w:t>
      </w:r>
      <w:r w:rsidR="00DD5733" w:rsidRPr="005E7FBA">
        <w:rPr>
          <w:rFonts w:eastAsiaTheme="minorHAnsi"/>
          <w:color w:val="000000"/>
        </w:rPr>
        <w:t>tendentu piedāvājumu vērtēšanu.</w:t>
      </w:r>
    </w:p>
    <w:p w14:paraId="243A1E5B" w14:textId="704A1871" w:rsidR="00DD5733" w:rsidRPr="005E7FBA" w:rsidRDefault="0053421B" w:rsidP="004B3925">
      <w:pPr>
        <w:pStyle w:val="ListParagraph"/>
        <w:numPr>
          <w:ilvl w:val="0"/>
          <w:numId w:val="2"/>
        </w:numPr>
        <w:autoSpaceDE w:val="0"/>
        <w:autoSpaceDN w:val="0"/>
        <w:adjustRightInd w:val="0"/>
        <w:spacing w:after="120" w:line="252" w:lineRule="auto"/>
        <w:ind w:left="0" w:firstLine="0"/>
        <w:contextualSpacing w:val="0"/>
        <w:jc w:val="both"/>
        <w:rPr>
          <w:rFonts w:eastAsiaTheme="minorHAnsi"/>
          <w:color w:val="000000"/>
        </w:rPr>
      </w:pPr>
      <w:r w:rsidRPr="005E7FBA">
        <w:rPr>
          <w:rFonts w:eastAsiaTheme="minorHAnsi"/>
          <w:color w:val="000000"/>
        </w:rPr>
        <w:t xml:space="preserve">Piedāvājumu vērtēšanas gaitā </w:t>
      </w:r>
      <w:r w:rsidR="00DD5733" w:rsidRPr="005E7FBA">
        <w:rPr>
          <w:rFonts w:eastAsiaTheme="minorHAnsi"/>
          <w:color w:val="000000"/>
        </w:rPr>
        <w:t xml:space="preserve">Pasūtītājs </w:t>
      </w:r>
      <w:r w:rsidRPr="005E7FBA">
        <w:rPr>
          <w:rFonts w:eastAsiaTheme="minorHAnsi"/>
          <w:color w:val="000000"/>
        </w:rPr>
        <w:t>ir tiesīgs pieprasīt, lai tiek izskaidrota tehniskajā un finanšu piedāvājumā iekļautā informācija.</w:t>
      </w:r>
    </w:p>
    <w:p w14:paraId="65989D5C" w14:textId="15D620DF" w:rsidR="00035E24" w:rsidRPr="005E7FBA" w:rsidRDefault="00035E24" w:rsidP="004B3925">
      <w:pPr>
        <w:pStyle w:val="ListParagraph"/>
        <w:numPr>
          <w:ilvl w:val="0"/>
          <w:numId w:val="2"/>
        </w:numPr>
        <w:autoSpaceDE w:val="0"/>
        <w:autoSpaceDN w:val="0"/>
        <w:adjustRightInd w:val="0"/>
        <w:spacing w:after="120" w:line="252" w:lineRule="auto"/>
        <w:ind w:left="0" w:firstLine="0"/>
        <w:contextualSpacing w:val="0"/>
        <w:jc w:val="both"/>
        <w:rPr>
          <w:rFonts w:eastAsiaTheme="minorHAnsi"/>
          <w:color w:val="000000"/>
        </w:rPr>
      </w:pPr>
      <w:r w:rsidRPr="005E7FBA">
        <w:t>Piedāvājumu vērtēšanas laikā Pasūtītājs pārbauda, vai piedāvājumā nav aritmētisku kļūdu. Ja šādas kļūdas konstatē, Pasūtītājs tās izlabo. Par kļūdu labojumu un laboto piedāvājuma summu Pasūtītājs paziņo pretendentam, kura pieļautās kļūdas labotas. Vērtējot finanšu piedāvājumu, Pasūtītājs ņem vērā labojumus.</w:t>
      </w:r>
    </w:p>
    <w:p w14:paraId="7584EA1F" w14:textId="77777777" w:rsidR="006B7490" w:rsidRPr="005E7FBA" w:rsidRDefault="006B7490" w:rsidP="006B7490">
      <w:pPr>
        <w:widowControl w:val="0"/>
        <w:numPr>
          <w:ilvl w:val="0"/>
          <w:numId w:val="2"/>
        </w:numPr>
        <w:autoSpaceDE w:val="0"/>
        <w:autoSpaceDN w:val="0"/>
        <w:spacing w:after="120" w:line="252" w:lineRule="auto"/>
        <w:ind w:left="0" w:firstLine="0"/>
        <w:jc w:val="both"/>
        <w:rPr>
          <w:rFonts w:eastAsia="Calibri"/>
          <w:lang w:eastAsia="lv-LV"/>
        </w:rPr>
      </w:pPr>
      <w:r w:rsidRPr="005E7FBA">
        <w:rPr>
          <w:rFonts w:eastAsia="Calibri"/>
          <w:lang w:eastAsia="lv-LV"/>
        </w:rPr>
        <w:t>Aritmētiskās kļūdas (ja tādas tiks konstatētas) Piedāvājumos tiks labotas šādi:</w:t>
      </w:r>
    </w:p>
    <w:p w14:paraId="2BAF8967" w14:textId="77777777" w:rsidR="006B7490" w:rsidRPr="005E7FBA" w:rsidRDefault="006B7490" w:rsidP="006B7490">
      <w:pPr>
        <w:pStyle w:val="ListParagraph"/>
        <w:widowControl w:val="0"/>
        <w:numPr>
          <w:ilvl w:val="1"/>
          <w:numId w:val="2"/>
        </w:numPr>
        <w:autoSpaceDE w:val="0"/>
        <w:autoSpaceDN w:val="0"/>
        <w:spacing w:after="120" w:line="252" w:lineRule="auto"/>
        <w:ind w:left="0" w:firstLine="0"/>
        <w:contextualSpacing w:val="0"/>
        <w:jc w:val="both"/>
        <w:rPr>
          <w:rFonts w:eastAsia="Calibri"/>
          <w:lang w:eastAsia="lv-LV"/>
        </w:rPr>
      </w:pPr>
      <w:r w:rsidRPr="005E7FBA">
        <w:rPr>
          <w:rFonts w:eastAsia="Calibri"/>
        </w:rPr>
        <w:t>Ja atšķiras skaitļi vārdos no skaitļiem ciparos, vērā tiks ņemti skaitļi vārdos.</w:t>
      </w:r>
    </w:p>
    <w:p w14:paraId="795CB443" w14:textId="77777777" w:rsidR="006B7490" w:rsidRPr="005E7FBA" w:rsidRDefault="006B7490" w:rsidP="006B7490">
      <w:pPr>
        <w:pStyle w:val="ListParagraph"/>
        <w:widowControl w:val="0"/>
        <w:numPr>
          <w:ilvl w:val="1"/>
          <w:numId w:val="2"/>
        </w:numPr>
        <w:autoSpaceDE w:val="0"/>
        <w:autoSpaceDN w:val="0"/>
        <w:spacing w:after="120" w:line="252" w:lineRule="auto"/>
        <w:ind w:left="0" w:firstLine="0"/>
        <w:contextualSpacing w:val="0"/>
        <w:jc w:val="both"/>
        <w:rPr>
          <w:rFonts w:eastAsia="Calibri"/>
          <w:lang w:eastAsia="lv-LV"/>
        </w:rPr>
      </w:pPr>
      <w:r w:rsidRPr="005E7FBA">
        <w:rPr>
          <w:rFonts w:eastAsia="Calibri"/>
        </w:rPr>
        <w:t>Ja atšķiras vienības cena no kopējās cenas, kas iegūta, reizinot vienības cenu ar skaitu, vērā tiks ņemta vienības cena un kopējā cena tiks labota.</w:t>
      </w:r>
    </w:p>
    <w:p w14:paraId="51FCD402" w14:textId="3305614A" w:rsidR="006B7490" w:rsidRPr="005E7FBA" w:rsidRDefault="006B7490" w:rsidP="006B7490">
      <w:pPr>
        <w:pStyle w:val="ListParagraph"/>
        <w:widowControl w:val="0"/>
        <w:numPr>
          <w:ilvl w:val="1"/>
          <w:numId w:val="2"/>
        </w:numPr>
        <w:autoSpaceDE w:val="0"/>
        <w:autoSpaceDN w:val="0"/>
        <w:spacing w:after="120" w:line="252" w:lineRule="auto"/>
        <w:ind w:left="0" w:firstLine="0"/>
        <w:contextualSpacing w:val="0"/>
        <w:jc w:val="both"/>
        <w:rPr>
          <w:rFonts w:eastAsia="Calibri"/>
          <w:lang w:eastAsia="lv-LV"/>
        </w:rPr>
      </w:pPr>
      <w:r w:rsidRPr="005E7FBA">
        <w:rPr>
          <w:rFonts w:eastAsia="Calibri"/>
        </w:rPr>
        <w:lastRenderedPageBreak/>
        <w:t>Ja Piedāvājumā konstatēta aritmētiska kļūda nodokļu aprēķināšanā, komisija to labo atbilstoši nodokļu likumos noteiktajai nodokļu aprēķināšanas kārtībai.</w:t>
      </w:r>
    </w:p>
    <w:p w14:paraId="59E35675" w14:textId="41216A7E" w:rsidR="0015450C" w:rsidRPr="005E7FBA" w:rsidRDefault="00DD5733" w:rsidP="004B3925">
      <w:pPr>
        <w:pStyle w:val="ListParagraph"/>
        <w:numPr>
          <w:ilvl w:val="0"/>
          <w:numId w:val="2"/>
        </w:numPr>
        <w:autoSpaceDE w:val="0"/>
        <w:autoSpaceDN w:val="0"/>
        <w:adjustRightInd w:val="0"/>
        <w:spacing w:after="120" w:line="252" w:lineRule="auto"/>
        <w:ind w:left="0" w:firstLine="0"/>
        <w:contextualSpacing w:val="0"/>
        <w:jc w:val="both"/>
        <w:rPr>
          <w:rFonts w:eastAsiaTheme="minorHAnsi"/>
          <w:color w:val="000000"/>
        </w:rPr>
      </w:pPr>
      <w:r w:rsidRPr="005E7FBA">
        <w:t>Vērtējot piedāvājumu, iepirkuma komisija ņem vērā piedāvājumā norādīto kopējo cenu bez pievienotās vērtības nodokļa.</w:t>
      </w:r>
    </w:p>
    <w:p w14:paraId="23CBB330" w14:textId="673FAD47" w:rsidR="0015450C" w:rsidRPr="005E7FBA" w:rsidRDefault="0015450C" w:rsidP="004B3925">
      <w:pPr>
        <w:pStyle w:val="ListParagraph"/>
        <w:numPr>
          <w:ilvl w:val="0"/>
          <w:numId w:val="2"/>
        </w:numPr>
        <w:autoSpaceDE w:val="0"/>
        <w:autoSpaceDN w:val="0"/>
        <w:adjustRightInd w:val="0"/>
        <w:spacing w:after="120" w:line="252" w:lineRule="auto"/>
        <w:ind w:left="0" w:firstLine="0"/>
        <w:contextualSpacing w:val="0"/>
        <w:jc w:val="both"/>
        <w:rPr>
          <w:rFonts w:eastAsiaTheme="minorHAnsi"/>
          <w:color w:val="000000"/>
        </w:rPr>
      </w:pPr>
      <w:r w:rsidRPr="005E7FBA">
        <w:t xml:space="preserve">Ja iepirkuma komisija konstatē, ka Pretendenta piedāvājums ir nepamatoti lēts, tas tiek noraidīts. </w:t>
      </w:r>
      <w:r w:rsidR="0053421B" w:rsidRPr="005E7FBA">
        <w:rPr>
          <w:rFonts w:eastAsiaTheme="minorHAnsi"/>
          <w:color w:val="000000"/>
        </w:rPr>
        <w:t>Ja iepirkuma komisija Pretendenta piedāvājumu uzskata par nepamatoti lētu, iepirkuma komisija pirms šāda piedāvājuma iespējamās noraidīšanas rakstveidā pieprasa no Pretendenta detalizētu paskaidrojumu par būtiskiem piedāvājuma nosacījumiem, kā arī ļauj Pretendentam iesniegt pierādījumus, kurus tas uzskata par nepieciešamiem, dodot saprātīgu termiņu paskaidrojuma un pierādījumu iesniegšanai. Pretendenta piedāvājums tiek noraidīts tikai gadījumā, ja Pretendents nav varējis norādīt tehnoloģijas, tehniskos risinājumus, tirgus apstākļus, preces īpašības vai citus objektīvus pierādījumus, k</w:t>
      </w:r>
      <w:r w:rsidRPr="005E7FBA">
        <w:rPr>
          <w:rFonts w:eastAsiaTheme="minorHAnsi"/>
          <w:color w:val="000000"/>
        </w:rPr>
        <w:t>as ļauj piedāvāt tik lētu cenu.</w:t>
      </w:r>
    </w:p>
    <w:p w14:paraId="591A8517" w14:textId="03A003F0" w:rsidR="0053421B" w:rsidRPr="005E7FBA" w:rsidRDefault="0053421B" w:rsidP="004B3925">
      <w:pPr>
        <w:pStyle w:val="ListParagraph"/>
        <w:numPr>
          <w:ilvl w:val="0"/>
          <w:numId w:val="2"/>
        </w:numPr>
        <w:autoSpaceDE w:val="0"/>
        <w:autoSpaceDN w:val="0"/>
        <w:adjustRightInd w:val="0"/>
        <w:spacing w:after="120" w:line="252" w:lineRule="auto"/>
        <w:ind w:left="0" w:firstLine="0"/>
        <w:contextualSpacing w:val="0"/>
        <w:jc w:val="both"/>
        <w:rPr>
          <w:rFonts w:eastAsiaTheme="minorHAnsi"/>
          <w:color w:val="000000"/>
        </w:rPr>
      </w:pPr>
      <w:r w:rsidRPr="005E7FBA">
        <w:rPr>
          <w:rFonts w:eastAsiaTheme="minorHAnsi"/>
          <w:color w:val="000000"/>
        </w:rPr>
        <w:t>Pēc piedāvājumu atbilstības pārbaudes iepir</w:t>
      </w:r>
      <w:r w:rsidR="00035E24" w:rsidRPr="005E7FBA">
        <w:rPr>
          <w:rFonts w:eastAsiaTheme="minorHAnsi"/>
          <w:color w:val="000000"/>
        </w:rPr>
        <w:t>kuma komisija vērtē</w:t>
      </w:r>
      <w:r w:rsidRPr="005E7FBA">
        <w:rPr>
          <w:rFonts w:eastAsiaTheme="minorHAnsi"/>
          <w:color w:val="000000"/>
        </w:rPr>
        <w:t xml:space="preserve"> </w:t>
      </w:r>
      <w:r w:rsidR="00B2692C" w:rsidRPr="005E7FBA">
        <w:t>piedāvājumus saskaņā ar turpmāk noteiktajiem piedāvājumu vērtēšanas kritērijiem</w:t>
      </w:r>
      <w:r w:rsidRPr="005E7FBA">
        <w:rPr>
          <w:rFonts w:eastAsiaTheme="minorHAnsi"/>
          <w:color w:val="000000"/>
        </w:rPr>
        <w:t>, izvēloties saimnieciski visizdevīgāko piedāvājumu no piedāvājumiem, kas atbilst Iepirkuma procedūras d</w:t>
      </w:r>
      <w:r w:rsidR="00D83896" w:rsidRPr="005E7FBA">
        <w:rPr>
          <w:rFonts w:eastAsiaTheme="minorHAnsi"/>
          <w:color w:val="000000"/>
        </w:rPr>
        <w:t>okumentos noteiktajām prasībām.</w:t>
      </w:r>
    </w:p>
    <w:p w14:paraId="77966581" w14:textId="73929F19" w:rsidR="00D83896" w:rsidRPr="005E7FBA" w:rsidRDefault="00D83896" w:rsidP="002B0F8E">
      <w:pPr>
        <w:pStyle w:val="ListParagraph"/>
        <w:numPr>
          <w:ilvl w:val="0"/>
          <w:numId w:val="2"/>
        </w:numPr>
        <w:autoSpaceDE w:val="0"/>
        <w:autoSpaceDN w:val="0"/>
        <w:adjustRightInd w:val="0"/>
        <w:spacing w:after="120" w:line="252" w:lineRule="auto"/>
        <w:ind w:left="0" w:firstLine="0"/>
        <w:contextualSpacing w:val="0"/>
        <w:jc w:val="both"/>
        <w:rPr>
          <w:rFonts w:eastAsiaTheme="minorHAnsi"/>
          <w:color w:val="000000"/>
        </w:rPr>
      </w:pPr>
      <w:r w:rsidRPr="005E7FBA">
        <w:t xml:space="preserve">Saimnieciski izdevīgākais piedāvājums tiks noteikts pamatojoties uz </w:t>
      </w:r>
      <w:r w:rsidR="00897040" w:rsidRPr="005E7FBA">
        <w:t xml:space="preserve">šādiem </w:t>
      </w:r>
      <w:r w:rsidRPr="005E7FBA">
        <w:t>piedāvājuma izvēles kritērijiem:</w:t>
      </w:r>
    </w:p>
    <w:tbl>
      <w:tblPr>
        <w:tblStyle w:val="TableGrid"/>
        <w:tblW w:w="8930" w:type="dxa"/>
        <w:tblInd w:w="274" w:type="dxa"/>
        <w:tblCellMar>
          <w:left w:w="103" w:type="dxa"/>
        </w:tblCellMar>
        <w:tblLook w:val="04A0" w:firstRow="1" w:lastRow="0" w:firstColumn="1" w:lastColumn="0" w:noHBand="0" w:noVBand="1"/>
      </w:tblPr>
      <w:tblGrid>
        <w:gridCol w:w="709"/>
        <w:gridCol w:w="6660"/>
        <w:gridCol w:w="1561"/>
      </w:tblGrid>
      <w:tr w:rsidR="00D8108C" w:rsidRPr="00280909" w14:paraId="4C40B054" w14:textId="77777777" w:rsidTr="00E9147F">
        <w:tc>
          <w:tcPr>
            <w:tcW w:w="709" w:type="dxa"/>
            <w:shd w:val="clear" w:color="auto" w:fill="BFBFBF" w:themeFill="background1" w:themeFillShade="BF"/>
            <w:tcMar>
              <w:left w:w="103" w:type="dxa"/>
            </w:tcMar>
          </w:tcPr>
          <w:p w14:paraId="7EDB6200" w14:textId="77777777" w:rsidR="00D8108C" w:rsidRPr="00280909" w:rsidRDefault="00D8108C" w:rsidP="00280909">
            <w:pPr>
              <w:pStyle w:val="ListParagraph"/>
              <w:spacing w:after="120" w:line="252" w:lineRule="auto"/>
              <w:ind w:left="0"/>
              <w:jc w:val="center"/>
              <w:rPr>
                <w:b/>
                <w:sz w:val="24"/>
                <w:szCs w:val="24"/>
              </w:rPr>
            </w:pPr>
            <w:r w:rsidRPr="00280909">
              <w:rPr>
                <w:b/>
                <w:sz w:val="24"/>
                <w:szCs w:val="24"/>
              </w:rPr>
              <w:t>Nr. p. k.</w:t>
            </w:r>
          </w:p>
        </w:tc>
        <w:tc>
          <w:tcPr>
            <w:tcW w:w="6660" w:type="dxa"/>
            <w:shd w:val="clear" w:color="auto" w:fill="BFBFBF" w:themeFill="background1" w:themeFillShade="BF"/>
            <w:tcMar>
              <w:left w:w="103" w:type="dxa"/>
            </w:tcMar>
          </w:tcPr>
          <w:p w14:paraId="414BA764" w14:textId="77777777" w:rsidR="00D8108C" w:rsidRPr="00280909" w:rsidRDefault="00D8108C" w:rsidP="00280909">
            <w:pPr>
              <w:pStyle w:val="ListParagraph"/>
              <w:spacing w:after="120" w:line="252" w:lineRule="auto"/>
              <w:ind w:left="0"/>
              <w:jc w:val="center"/>
              <w:rPr>
                <w:b/>
                <w:sz w:val="24"/>
                <w:szCs w:val="24"/>
              </w:rPr>
            </w:pPr>
            <w:r w:rsidRPr="00280909">
              <w:rPr>
                <w:b/>
                <w:sz w:val="24"/>
                <w:szCs w:val="24"/>
              </w:rPr>
              <w:t>Kritēriji</w:t>
            </w:r>
          </w:p>
        </w:tc>
        <w:tc>
          <w:tcPr>
            <w:tcW w:w="1561" w:type="dxa"/>
            <w:shd w:val="clear" w:color="auto" w:fill="BFBFBF" w:themeFill="background1" w:themeFillShade="BF"/>
            <w:tcMar>
              <w:left w:w="103" w:type="dxa"/>
            </w:tcMar>
          </w:tcPr>
          <w:p w14:paraId="0E6177E1" w14:textId="77777777" w:rsidR="00D8108C" w:rsidRPr="00280909" w:rsidRDefault="00D8108C" w:rsidP="00280909">
            <w:pPr>
              <w:pStyle w:val="ListParagraph"/>
              <w:spacing w:after="120" w:line="252" w:lineRule="auto"/>
              <w:ind w:left="0"/>
              <w:jc w:val="center"/>
              <w:rPr>
                <w:b/>
                <w:sz w:val="24"/>
                <w:szCs w:val="24"/>
              </w:rPr>
            </w:pPr>
            <w:r w:rsidRPr="00280909">
              <w:rPr>
                <w:b/>
                <w:sz w:val="24"/>
                <w:szCs w:val="24"/>
              </w:rPr>
              <w:t>Īpatsvars</w:t>
            </w:r>
          </w:p>
        </w:tc>
      </w:tr>
      <w:tr w:rsidR="00D8108C" w:rsidRPr="00280909" w14:paraId="6D2DB56A" w14:textId="77777777" w:rsidTr="00E9147F">
        <w:tc>
          <w:tcPr>
            <w:tcW w:w="709" w:type="dxa"/>
            <w:shd w:val="clear" w:color="auto" w:fill="auto"/>
            <w:tcMar>
              <w:left w:w="103" w:type="dxa"/>
            </w:tcMar>
          </w:tcPr>
          <w:p w14:paraId="68B96C31" w14:textId="77777777" w:rsidR="00D8108C" w:rsidRPr="00280909" w:rsidRDefault="00D8108C" w:rsidP="00280909">
            <w:pPr>
              <w:pStyle w:val="ListParagraph"/>
              <w:spacing w:after="120" w:line="252" w:lineRule="auto"/>
              <w:ind w:left="0"/>
              <w:jc w:val="center"/>
              <w:rPr>
                <w:sz w:val="24"/>
                <w:szCs w:val="24"/>
              </w:rPr>
            </w:pPr>
            <w:r w:rsidRPr="00280909">
              <w:rPr>
                <w:sz w:val="24"/>
                <w:szCs w:val="24"/>
              </w:rPr>
              <w:t>1.</w:t>
            </w:r>
          </w:p>
        </w:tc>
        <w:tc>
          <w:tcPr>
            <w:tcW w:w="6660" w:type="dxa"/>
            <w:shd w:val="clear" w:color="auto" w:fill="auto"/>
            <w:tcMar>
              <w:left w:w="103" w:type="dxa"/>
            </w:tcMar>
          </w:tcPr>
          <w:p w14:paraId="2C78804C" w14:textId="77777777" w:rsidR="00D8108C" w:rsidRPr="00280909" w:rsidRDefault="00D8108C" w:rsidP="00E9147F">
            <w:pPr>
              <w:pStyle w:val="ListParagraph"/>
              <w:spacing w:after="120" w:line="252" w:lineRule="auto"/>
              <w:ind w:left="0"/>
              <w:rPr>
                <w:sz w:val="24"/>
                <w:szCs w:val="24"/>
              </w:rPr>
            </w:pPr>
            <w:r w:rsidRPr="00280909">
              <w:rPr>
                <w:sz w:val="24"/>
                <w:szCs w:val="24"/>
              </w:rPr>
              <w:t>Piedāvājuma cena</w:t>
            </w:r>
          </w:p>
        </w:tc>
        <w:tc>
          <w:tcPr>
            <w:tcW w:w="1561" w:type="dxa"/>
            <w:shd w:val="clear" w:color="auto" w:fill="auto"/>
            <w:tcMar>
              <w:left w:w="103" w:type="dxa"/>
            </w:tcMar>
          </w:tcPr>
          <w:p w14:paraId="25DEBE0D" w14:textId="3CFBE227" w:rsidR="00D8108C" w:rsidRPr="00280909" w:rsidRDefault="00637BF4" w:rsidP="00280909">
            <w:pPr>
              <w:pStyle w:val="ListParagraph"/>
              <w:spacing w:after="120" w:line="252" w:lineRule="auto"/>
              <w:ind w:left="0"/>
              <w:jc w:val="center"/>
              <w:rPr>
                <w:sz w:val="24"/>
                <w:szCs w:val="24"/>
              </w:rPr>
            </w:pPr>
            <w:r>
              <w:rPr>
                <w:sz w:val="24"/>
                <w:szCs w:val="24"/>
              </w:rPr>
              <w:t>9</w:t>
            </w:r>
            <w:r w:rsidR="00280909" w:rsidRPr="00280909">
              <w:rPr>
                <w:sz w:val="24"/>
                <w:szCs w:val="24"/>
              </w:rPr>
              <w:t>0</w:t>
            </w:r>
          </w:p>
        </w:tc>
      </w:tr>
      <w:tr w:rsidR="00D8108C" w:rsidRPr="00280909" w14:paraId="5B8141C9" w14:textId="77777777" w:rsidTr="00E9147F">
        <w:tc>
          <w:tcPr>
            <w:tcW w:w="709" w:type="dxa"/>
            <w:shd w:val="clear" w:color="auto" w:fill="auto"/>
            <w:tcMar>
              <w:left w:w="103" w:type="dxa"/>
            </w:tcMar>
          </w:tcPr>
          <w:p w14:paraId="453249EA" w14:textId="11B0EDF9" w:rsidR="00D8108C" w:rsidRPr="00280909" w:rsidRDefault="00637BF4" w:rsidP="00280909">
            <w:pPr>
              <w:pStyle w:val="ListParagraph"/>
              <w:spacing w:after="120" w:line="252" w:lineRule="auto"/>
              <w:ind w:left="0"/>
              <w:jc w:val="center"/>
              <w:rPr>
                <w:sz w:val="24"/>
                <w:szCs w:val="24"/>
              </w:rPr>
            </w:pPr>
            <w:r>
              <w:rPr>
                <w:sz w:val="24"/>
                <w:szCs w:val="24"/>
              </w:rPr>
              <w:t>2</w:t>
            </w:r>
            <w:r w:rsidR="00D8108C" w:rsidRPr="00280909">
              <w:rPr>
                <w:sz w:val="24"/>
                <w:szCs w:val="24"/>
              </w:rPr>
              <w:t>.</w:t>
            </w:r>
          </w:p>
        </w:tc>
        <w:tc>
          <w:tcPr>
            <w:tcW w:w="6660" w:type="dxa"/>
            <w:shd w:val="clear" w:color="auto" w:fill="auto"/>
            <w:tcMar>
              <w:left w:w="103" w:type="dxa"/>
            </w:tcMar>
          </w:tcPr>
          <w:p w14:paraId="354A7398" w14:textId="7F2AF85C" w:rsidR="00D8108C" w:rsidRPr="00280909" w:rsidRDefault="00D8108C" w:rsidP="00E9147F">
            <w:pPr>
              <w:pStyle w:val="ListParagraph"/>
              <w:spacing w:after="120" w:line="252" w:lineRule="auto"/>
              <w:ind w:left="0"/>
              <w:rPr>
                <w:sz w:val="24"/>
                <w:szCs w:val="24"/>
              </w:rPr>
            </w:pPr>
            <w:r w:rsidRPr="00280909">
              <w:rPr>
                <w:sz w:val="24"/>
                <w:szCs w:val="24"/>
              </w:rPr>
              <w:t xml:space="preserve">Garantijas laiks </w:t>
            </w:r>
            <w:r w:rsidR="00280909" w:rsidRPr="00280909">
              <w:rPr>
                <w:sz w:val="24"/>
                <w:szCs w:val="24"/>
              </w:rPr>
              <w:t>būv</w:t>
            </w:r>
            <w:r w:rsidRPr="00280909">
              <w:rPr>
                <w:sz w:val="24"/>
                <w:szCs w:val="24"/>
              </w:rPr>
              <w:t>darbiem</w:t>
            </w:r>
          </w:p>
        </w:tc>
        <w:tc>
          <w:tcPr>
            <w:tcW w:w="1561" w:type="dxa"/>
            <w:shd w:val="clear" w:color="auto" w:fill="auto"/>
            <w:tcMar>
              <w:left w:w="103" w:type="dxa"/>
            </w:tcMar>
          </w:tcPr>
          <w:p w14:paraId="0441630B" w14:textId="77777777" w:rsidR="00D8108C" w:rsidRPr="00280909" w:rsidRDefault="00D8108C" w:rsidP="00280909">
            <w:pPr>
              <w:pStyle w:val="ListParagraph"/>
              <w:spacing w:after="120" w:line="252" w:lineRule="auto"/>
              <w:ind w:left="0"/>
              <w:jc w:val="center"/>
              <w:rPr>
                <w:sz w:val="24"/>
                <w:szCs w:val="24"/>
              </w:rPr>
            </w:pPr>
            <w:r w:rsidRPr="00280909">
              <w:rPr>
                <w:sz w:val="24"/>
                <w:szCs w:val="24"/>
              </w:rPr>
              <w:t>10</w:t>
            </w:r>
          </w:p>
        </w:tc>
      </w:tr>
      <w:tr w:rsidR="00D8108C" w:rsidRPr="00280909" w14:paraId="6CC25BED" w14:textId="77777777" w:rsidTr="00E9147F">
        <w:tc>
          <w:tcPr>
            <w:tcW w:w="709" w:type="dxa"/>
            <w:shd w:val="clear" w:color="auto" w:fill="auto"/>
            <w:tcMar>
              <w:left w:w="103" w:type="dxa"/>
            </w:tcMar>
          </w:tcPr>
          <w:p w14:paraId="081F175E" w14:textId="77777777" w:rsidR="00D8108C" w:rsidRPr="00280909" w:rsidRDefault="00D8108C" w:rsidP="00280909">
            <w:pPr>
              <w:pStyle w:val="ListParagraph"/>
              <w:spacing w:after="120" w:line="252" w:lineRule="auto"/>
              <w:ind w:left="0"/>
              <w:jc w:val="center"/>
              <w:rPr>
                <w:b/>
                <w:sz w:val="24"/>
                <w:szCs w:val="24"/>
              </w:rPr>
            </w:pPr>
          </w:p>
        </w:tc>
        <w:tc>
          <w:tcPr>
            <w:tcW w:w="6660" w:type="dxa"/>
            <w:shd w:val="clear" w:color="auto" w:fill="auto"/>
            <w:tcMar>
              <w:left w:w="103" w:type="dxa"/>
            </w:tcMar>
          </w:tcPr>
          <w:p w14:paraId="2BD015F1" w14:textId="77777777" w:rsidR="00D8108C" w:rsidRPr="00280909" w:rsidRDefault="00D8108C" w:rsidP="00E9147F">
            <w:pPr>
              <w:pStyle w:val="ListParagraph"/>
              <w:spacing w:after="120" w:line="252" w:lineRule="auto"/>
              <w:ind w:left="0"/>
              <w:rPr>
                <w:b/>
                <w:sz w:val="24"/>
                <w:szCs w:val="24"/>
              </w:rPr>
            </w:pPr>
            <w:r w:rsidRPr="00280909">
              <w:rPr>
                <w:b/>
                <w:sz w:val="24"/>
                <w:szCs w:val="24"/>
              </w:rPr>
              <w:t>Kopā</w:t>
            </w:r>
          </w:p>
        </w:tc>
        <w:tc>
          <w:tcPr>
            <w:tcW w:w="1561" w:type="dxa"/>
            <w:shd w:val="clear" w:color="auto" w:fill="auto"/>
            <w:tcMar>
              <w:left w:w="103" w:type="dxa"/>
            </w:tcMar>
          </w:tcPr>
          <w:p w14:paraId="68E67924" w14:textId="77777777" w:rsidR="00D8108C" w:rsidRPr="00280909" w:rsidRDefault="00D8108C" w:rsidP="00280909">
            <w:pPr>
              <w:pStyle w:val="ListParagraph"/>
              <w:spacing w:after="120" w:line="252" w:lineRule="auto"/>
              <w:ind w:left="0"/>
              <w:jc w:val="center"/>
              <w:rPr>
                <w:b/>
                <w:sz w:val="24"/>
                <w:szCs w:val="24"/>
              </w:rPr>
            </w:pPr>
            <w:r w:rsidRPr="00280909">
              <w:rPr>
                <w:b/>
                <w:sz w:val="24"/>
                <w:szCs w:val="24"/>
              </w:rPr>
              <w:t>100</w:t>
            </w:r>
          </w:p>
        </w:tc>
      </w:tr>
    </w:tbl>
    <w:p w14:paraId="774D8AFB" w14:textId="77777777" w:rsidR="00D8108C" w:rsidRDefault="00D8108C" w:rsidP="00D8108C">
      <w:pPr>
        <w:pStyle w:val="ListParagraph"/>
        <w:spacing w:after="120" w:line="252" w:lineRule="auto"/>
        <w:ind w:left="0"/>
        <w:jc w:val="both"/>
      </w:pPr>
    </w:p>
    <w:p w14:paraId="74D9B0FF" w14:textId="7FCF1A84" w:rsidR="00D8108C" w:rsidRDefault="00D8108C" w:rsidP="00B55D2C">
      <w:pPr>
        <w:pStyle w:val="ListParagraph"/>
        <w:numPr>
          <w:ilvl w:val="1"/>
          <w:numId w:val="2"/>
        </w:numPr>
        <w:spacing w:after="120" w:line="252" w:lineRule="auto"/>
        <w:ind w:left="0" w:firstLine="0"/>
        <w:jc w:val="both"/>
      </w:pPr>
      <w:r>
        <w:t>Saimnieciski visizdevīgākais piedāvājums tiek noteikts summējot visus piedāvājuma izvēles kritērijus kopā. Novērtējums punktos tiek noapaļots līdz divām zīmēm aiz komata. Saimnieciski visizdevīgākais ir piedāvājums, kurš kopvērtējumā ir ieguvis vis</w:t>
      </w:r>
      <w:r>
        <w:lastRenderedPageBreak/>
        <w:t>vairāk punktu. Maksimālais punktu skaits ir 100 punkti. Pie vienāda izvērtējuma rezultāta, priekšroka tiks dota tam pretendentam, kuram ir zemāka piedāvājuma cena.</w:t>
      </w:r>
    </w:p>
    <w:p w14:paraId="5E68238A" w14:textId="79A93BCE" w:rsidR="00D8108C" w:rsidRDefault="00D8108C" w:rsidP="00B55D2C">
      <w:pPr>
        <w:pStyle w:val="ListParagraph"/>
        <w:spacing w:after="120" w:line="252" w:lineRule="auto"/>
        <w:ind w:left="0"/>
        <w:jc w:val="both"/>
      </w:pPr>
    </w:p>
    <w:p w14:paraId="44D9AB51" w14:textId="467636BB" w:rsidR="00280909" w:rsidRPr="005E7FBA" w:rsidRDefault="00280909" w:rsidP="00B55D2C">
      <w:pPr>
        <w:pStyle w:val="ListParagraph"/>
        <w:numPr>
          <w:ilvl w:val="1"/>
          <w:numId w:val="2"/>
        </w:numPr>
        <w:spacing w:after="120" w:line="252" w:lineRule="auto"/>
        <w:ind w:left="0" w:firstLine="0"/>
        <w:contextualSpacing w:val="0"/>
        <w:jc w:val="both"/>
        <w:rPr>
          <w:lang w:eastAsia="lv-LV"/>
        </w:rPr>
      </w:pPr>
      <w:r w:rsidRPr="005E7FBA">
        <w:rPr>
          <w:lang w:eastAsia="lv-LV"/>
        </w:rPr>
        <w:t>Punktu piešķiršanas metodoloģija</w:t>
      </w:r>
      <w:r w:rsidR="001F2EB3">
        <w:rPr>
          <w:lang w:eastAsia="lv-LV"/>
        </w:rPr>
        <w:t xml:space="preserve"> </w:t>
      </w:r>
      <w:r w:rsidRPr="005E7FBA">
        <w:rPr>
          <w:lang w:eastAsia="lv-LV"/>
        </w:rPr>
        <w:t>:</w:t>
      </w:r>
    </w:p>
    <w:p w14:paraId="37F0B37A" w14:textId="77777777" w:rsidR="00280909" w:rsidRDefault="00280909" w:rsidP="00B55D2C">
      <w:pPr>
        <w:pStyle w:val="ListParagraph"/>
        <w:spacing w:after="120" w:line="252" w:lineRule="auto"/>
        <w:ind w:left="0"/>
        <w:jc w:val="both"/>
      </w:pPr>
    </w:p>
    <w:p w14:paraId="5C285D8B" w14:textId="2FEC750C" w:rsidR="00D8108C" w:rsidRDefault="00D8108C" w:rsidP="00B55D2C">
      <w:pPr>
        <w:pStyle w:val="ListParagraph"/>
        <w:numPr>
          <w:ilvl w:val="2"/>
          <w:numId w:val="2"/>
        </w:numPr>
        <w:spacing w:after="120" w:line="252" w:lineRule="auto"/>
        <w:ind w:left="0" w:firstLine="0"/>
        <w:jc w:val="both"/>
      </w:pPr>
      <w:r>
        <w:rPr>
          <w:b/>
        </w:rPr>
        <w:t>Piedāvājuma cena</w:t>
      </w:r>
      <w:r>
        <w:t xml:space="preserve"> – piedāvājumam ar viszemāko cenu par objektu tiks piešķirti </w:t>
      </w:r>
      <w:r w:rsidR="00B55D2C">
        <w:t>8</w:t>
      </w:r>
      <w:r>
        <w:t>0 punkti, bet pārējiem piedāvājumiem punktu tiks aprēķināti proporcionāli attiecībā pret piedāvājumu ar viszemāko cenu:</w:t>
      </w:r>
    </w:p>
    <w:p w14:paraId="1399735E" w14:textId="6E66F41B" w:rsidR="00D8108C" w:rsidRDefault="00D8108C" w:rsidP="00D8108C">
      <w:pPr>
        <w:spacing w:after="120" w:line="252" w:lineRule="auto"/>
        <w:jc w:val="center"/>
        <w:rPr>
          <w:u w:val="single"/>
        </w:rPr>
      </w:pPr>
      <w:r>
        <w:rPr>
          <w:u w:val="single"/>
        </w:rPr>
        <w:t xml:space="preserve">Viszemākā cena / pretendenta N piedāvājuma cena X </w:t>
      </w:r>
      <w:r w:rsidR="001F2EB3">
        <w:rPr>
          <w:u w:val="single"/>
        </w:rPr>
        <w:t>9</w:t>
      </w:r>
      <w:r>
        <w:rPr>
          <w:u w:val="single"/>
        </w:rPr>
        <w:t>0</w:t>
      </w:r>
    </w:p>
    <w:p w14:paraId="00EB96C6" w14:textId="77777777" w:rsidR="00D8108C" w:rsidRDefault="00D8108C" w:rsidP="00D8108C">
      <w:pPr>
        <w:pStyle w:val="ListParagraph"/>
        <w:spacing w:after="120" w:line="252" w:lineRule="auto"/>
        <w:ind w:left="0"/>
        <w:jc w:val="both"/>
      </w:pPr>
    </w:p>
    <w:p w14:paraId="6903D131" w14:textId="72F0DCBF" w:rsidR="00D8108C" w:rsidRDefault="00D8108C" w:rsidP="00B55D2C">
      <w:pPr>
        <w:pStyle w:val="ListParagraph"/>
        <w:numPr>
          <w:ilvl w:val="2"/>
          <w:numId w:val="2"/>
        </w:numPr>
        <w:spacing w:after="120" w:line="252" w:lineRule="auto"/>
        <w:ind w:left="0" w:firstLine="0"/>
        <w:jc w:val="both"/>
      </w:pPr>
      <w:r>
        <w:rPr>
          <w:b/>
        </w:rPr>
        <w:t>Darbu izpildes termiņš</w:t>
      </w:r>
      <w:r>
        <w:t xml:space="preserve"> – piedāvājumam ar visīsāko darbu izpildes terminu tiks piešķirti </w:t>
      </w:r>
      <w:r w:rsidR="00B55D2C">
        <w:t>10</w:t>
      </w:r>
      <w:r>
        <w:t> punkti, bet pārējiem piedāvājumiem punktu tiks aprēķināti proporcionāli attiecībā pret piedāvājumu ar visīsāko darbu izpildes termiņu:</w:t>
      </w:r>
    </w:p>
    <w:p w14:paraId="527D2589" w14:textId="3586C195" w:rsidR="00D8108C" w:rsidRDefault="00D8108C" w:rsidP="00D8108C">
      <w:pPr>
        <w:spacing w:after="120" w:line="252" w:lineRule="auto"/>
        <w:jc w:val="center"/>
        <w:rPr>
          <w:u w:val="single"/>
        </w:rPr>
      </w:pPr>
      <w:r>
        <w:rPr>
          <w:u w:val="single"/>
        </w:rPr>
        <w:t xml:space="preserve">Visīsākais darbu izpildes termiņš / pretendenta N darbu izpildes termiņš X </w:t>
      </w:r>
      <w:r w:rsidR="00B55D2C">
        <w:rPr>
          <w:u w:val="single"/>
        </w:rPr>
        <w:t>10</w:t>
      </w:r>
    </w:p>
    <w:p w14:paraId="2615CAD1" w14:textId="77777777" w:rsidR="00D8108C" w:rsidRDefault="00D8108C" w:rsidP="00D8108C">
      <w:pPr>
        <w:pStyle w:val="ListParagraph"/>
        <w:spacing w:after="120" w:line="252" w:lineRule="auto"/>
        <w:ind w:left="0"/>
        <w:jc w:val="both"/>
      </w:pPr>
    </w:p>
    <w:p w14:paraId="2D1289CC" w14:textId="35CEA4E3" w:rsidR="00D8108C" w:rsidRDefault="00D8108C" w:rsidP="00B55D2C">
      <w:pPr>
        <w:pStyle w:val="ListParagraph"/>
        <w:numPr>
          <w:ilvl w:val="2"/>
          <w:numId w:val="2"/>
        </w:numPr>
        <w:spacing w:after="120" w:line="252" w:lineRule="auto"/>
        <w:ind w:left="0" w:firstLine="0"/>
        <w:jc w:val="both"/>
      </w:pPr>
      <w:r>
        <w:rPr>
          <w:b/>
        </w:rPr>
        <w:t xml:space="preserve">Garantijas laiks </w:t>
      </w:r>
      <w:r w:rsidR="00EF5390">
        <w:rPr>
          <w:b/>
        </w:rPr>
        <w:t>būv</w:t>
      </w:r>
      <w:r>
        <w:rPr>
          <w:b/>
        </w:rPr>
        <w:t>darbiem</w:t>
      </w:r>
      <w:r>
        <w:t xml:space="preserve"> – piedāvājumam ar visgarāko garantijas laiku </w:t>
      </w:r>
      <w:r w:rsidR="00EF5390">
        <w:t>būv</w:t>
      </w:r>
      <w:r>
        <w:t>darbiem par objektu (gadi) tiks piešķirti 10 punkti, bet pārējiem piedāvājumiem punkti tiks aprēķināti proporcionāli attiecībā pret piedāvājumu ar visgarāko piedāvāto garantijas termiņu:</w:t>
      </w:r>
    </w:p>
    <w:p w14:paraId="3B3D10BB" w14:textId="025AB3F0" w:rsidR="00D8108C" w:rsidRDefault="00D8108C" w:rsidP="00D8108C">
      <w:pPr>
        <w:spacing w:after="120" w:line="252" w:lineRule="auto"/>
        <w:jc w:val="center"/>
        <w:rPr>
          <w:u w:val="single"/>
        </w:rPr>
      </w:pPr>
      <w:r>
        <w:rPr>
          <w:u w:val="single"/>
        </w:rPr>
        <w:t xml:space="preserve">((piedāvātais garantijas laiks </w:t>
      </w:r>
      <w:r w:rsidR="00EF5390">
        <w:rPr>
          <w:u w:val="single"/>
        </w:rPr>
        <w:t>būv</w:t>
      </w:r>
      <w:r>
        <w:rPr>
          <w:u w:val="single"/>
        </w:rPr>
        <w:t>darbiem - 2) /</w:t>
      </w:r>
    </w:p>
    <w:p w14:paraId="30B7A390" w14:textId="6BB067ED" w:rsidR="00D8108C" w:rsidRDefault="00D8108C" w:rsidP="00D8108C">
      <w:pPr>
        <w:spacing w:after="120" w:line="252" w:lineRule="auto"/>
        <w:jc w:val="center"/>
        <w:rPr>
          <w:u w:val="single"/>
        </w:rPr>
      </w:pPr>
      <w:r>
        <w:rPr>
          <w:u w:val="single"/>
        </w:rPr>
        <w:t xml:space="preserve">/ (labākais piedāvātais garantijas laiks </w:t>
      </w:r>
      <w:r w:rsidR="00EF5390">
        <w:rPr>
          <w:u w:val="single"/>
        </w:rPr>
        <w:t>būv</w:t>
      </w:r>
      <w:r>
        <w:rPr>
          <w:u w:val="single"/>
        </w:rPr>
        <w:t>darbiem - 2)) X 10</w:t>
      </w:r>
    </w:p>
    <w:p w14:paraId="100A85AF" w14:textId="77777777" w:rsidR="00D8108C" w:rsidRDefault="00D8108C" w:rsidP="00D8108C">
      <w:pPr>
        <w:spacing w:after="120" w:line="252" w:lineRule="auto"/>
        <w:jc w:val="both"/>
      </w:pPr>
    </w:p>
    <w:p w14:paraId="3C9911D2" w14:textId="08A97B3B" w:rsidR="00D8108C" w:rsidRPr="00280909" w:rsidRDefault="00D8108C" w:rsidP="00B55D2C">
      <w:pPr>
        <w:pStyle w:val="ListParagraph"/>
        <w:numPr>
          <w:ilvl w:val="1"/>
          <w:numId w:val="2"/>
        </w:numPr>
        <w:autoSpaceDE w:val="0"/>
        <w:autoSpaceDN w:val="0"/>
        <w:adjustRightInd w:val="0"/>
        <w:spacing w:after="120" w:line="252" w:lineRule="auto"/>
        <w:ind w:left="0" w:firstLine="0"/>
        <w:contextualSpacing w:val="0"/>
        <w:jc w:val="both"/>
        <w:rPr>
          <w:rFonts w:eastAsiaTheme="minorHAnsi"/>
          <w:color w:val="000000"/>
        </w:rPr>
      </w:pPr>
      <w:r>
        <w:t xml:space="preserve">Piedāvājot garantijas laiku veiktajiem </w:t>
      </w:r>
      <w:r w:rsidR="00EF5390">
        <w:t>būv</w:t>
      </w:r>
      <w:r>
        <w:t xml:space="preserve">darbiem, Pretendentam jāpievieno apliecinājums ar norādi par piedāvāto garantijas laiku </w:t>
      </w:r>
      <w:r w:rsidR="00EF5390">
        <w:t>būv</w:t>
      </w:r>
      <w:r>
        <w:t xml:space="preserve">darbiem, kā arī jāņem vērā, ka garantijas laika </w:t>
      </w:r>
      <w:r w:rsidR="00EF5390">
        <w:t>būv</w:t>
      </w:r>
      <w:r>
        <w:t xml:space="preserve">darbiem termiņš tiek vērtēts ar nosacījumu, ka minimālais garantijas laiks nav mazāks par </w:t>
      </w:r>
      <w:r w:rsidR="00EF5390">
        <w:t>3</w:t>
      </w:r>
      <w:r>
        <w:t xml:space="preserve"> (</w:t>
      </w:r>
      <w:r w:rsidR="00EF5390">
        <w:t>trīs</w:t>
      </w:r>
      <w:r>
        <w:t>) gadiem. Ja Pretendents piedāvās ga</w:t>
      </w:r>
      <w:r>
        <w:lastRenderedPageBreak/>
        <w:t xml:space="preserve">rantijas laiku </w:t>
      </w:r>
      <w:r w:rsidR="00EF5390">
        <w:t>būv</w:t>
      </w:r>
      <w:r>
        <w:t xml:space="preserve">darbiem lielāku par </w:t>
      </w:r>
      <w:r w:rsidR="00EF5390">
        <w:t>10</w:t>
      </w:r>
      <w:r>
        <w:t xml:space="preserve"> (</w:t>
      </w:r>
      <w:r w:rsidR="00EF5390">
        <w:t>desmit</w:t>
      </w:r>
      <w:r>
        <w:t xml:space="preserve">) gadiem, tad aprēķinos, neatkarīgi no tā, cik garantijas gadus Pretendents piedāvā, tiks izmantots garantijas laiks – </w:t>
      </w:r>
      <w:r w:rsidR="00EF5390">
        <w:t>10</w:t>
      </w:r>
      <w:r>
        <w:t xml:space="preserve"> (</w:t>
      </w:r>
      <w:r w:rsidR="00EF5390">
        <w:t>desmit</w:t>
      </w:r>
      <w:r>
        <w:t xml:space="preserve">) gadi. Tāpat Pretendentam jāņem vērā, ka pirms pēdējā maksājuma veikšanas par izpildītajiem darbiem, tam būs jāiesniedz Pasūtītājam garantijas laika garantija par darbiem saskaņā ar savu piedāvājumu. Ņemot vērā, ka saskaņā ar likumu “Par Apdrošināšanas likumu”, maksimālais iespējamais laiks, par kuru var tikt izsniegta apdrošināšanas polise ir 5 gadi, Pretendentam, izpildot līgumu, būs jāiesniedz garantijas laika garantija </w:t>
      </w:r>
      <w:r w:rsidR="00280909">
        <w:t xml:space="preserve">(iekļaujot būvdarbus un materiālus) </w:t>
      </w:r>
      <w:r>
        <w:t>par maksimālo iespējamo laiku saskaņā ar savu piedāvājumu. Bet pirms sākotnēji iesniegtās garantijas laika garantijas derīguma termiņa beigām, būs jāiesniedz minētās garantijas pagarinājums saskaņā ar savu piedāvājumu.</w:t>
      </w:r>
    </w:p>
    <w:p w14:paraId="47141723" w14:textId="4B4FC7EF" w:rsidR="002B0F8E" w:rsidRPr="005E7FBA" w:rsidRDefault="002B0F8E" w:rsidP="00B55D2C">
      <w:pPr>
        <w:pStyle w:val="ListParagraph"/>
        <w:numPr>
          <w:ilvl w:val="0"/>
          <w:numId w:val="2"/>
        </w:numPr>
        <w:autoSpaceDE w:val="0"/>
        <w:autoSpaceDN w:val="0"/>
        <w:adjustRightInd w:val="0"/>
        <w:spacing w:after="120" w:line="252" w:lineRule="auto"/>
        <w:ind w:left="0" w:firstLine="0"/>
        <w:contextualSpacing w:val="0"/>
        <w:jc w:val="both"/>
        <w:rPr>
          <w:rFonts w:eastAsiaTheme="minorHAnsi"/>
          <w:color w:val="000000"/>
        </w:rPr>
      </w:pPr>
      <w:r w:rsidRPr="005E7FBA">
        <w:t>Katrs iepirkuma komisijas loceklis piedāvājumu vērtē individuāli pēc visiem iepirkuma procedūras dokumentos norādītajiem vērtēšanas kritērijiem. Par saimnieciski visizdevīgāko piedāvājumu atzīst to piedāvājumu, kas, apkopojot individuālos vērtējumus, ieguvis visaugstāko novērtējumu.</w:t>
      </w:r>
    </w:p>
    <w:p w14:paraId="14E3C8D4" w14:textId="1EAF531C" w:rsidR="002B0F8E" w:rsidRPr="005E7FBA" w:rsidRDefault="002B0F8E" w:rsidP="000D0232">
      <w:pPr>
        <w:pStyle w:val="ListParagraph"/>
        <w:numPr>
          <w:ilvl w:val="0"/>
          <w:numId w:val="2"/>
        </w:numPr>
        <w:autoSpaceDE w:val="0"/>
        <w:autoSpaceDN w:val="0"/>
        <w:adjustRightInd w:val="0"/>
        <w:spacing w:after="120" w:line="252" w:lineRule="auto"/>
        <w:ind w:left="0" w:firstLine="0"/>
        <w:contextualSpacing w:val="0"/>
        <w:jc w:val="both"/>
        <w:rPr>
          <w:rFonts w:eastAsiaTheme="minorHAnsi"/>
          <w:color w:val="000000"/>
        </w:rPr>
      </w:pPr>
      <w:r w:rsidRPr="005E7FBA">
        <w:t>Ja gadījumā konstatēs, ka vismaz divu piedāvājumu novērtējums ir vienāds, par izšķirošo kritēriju tiks vērtēta piedāvātā līgumcena (piedāvājums ar lielāko punktu skaitu cenai).</w:t>
      </w:r>
    </w:p>
    <w:p w14:paraId="6C6F12EA" w14:textId="1BA49B3A" w:rsidR="00FC5AC6" w:rsidRPr="005E7FBA" w:rsidRDefault="00317F7B" w:rsidP="000D0232">
      <w:pPr>
        <w:pStyle w:val="ListParagraph"/>
        <w:numPr>
          <w:ilvl w:val="0"/>
          <w:numId w:val="2"/>
        </w:numPr>
        <w:autoSpaceDE w:val="0"/>
        <w:autoSpaceDN w:val="0"/>
        <w:adjustRightInd w:val="0"/>
        <w:spacing w:after="120" w:line="252" w:lineRule="auto"/>
        <w:ind w:left="0" w:firstLine="0"/>
        <w:contextualSpacing w:val="0"/>
        <w:jc w:val="both"/>
        <w:rPr>
          <w:rFonts w:eastAsiaTheme="minorHAnsi"/>
          <w:color w:val="000000"/>
        </w:rPr>
      </w:pPr>
      <w:r w:rsidRPr="005E7FBA">
        <w:t>Pasūtītājam ir tiesības neizvēlēties nevienu piedāvājumu, gadījumā, ja Pretendentu piedāvājumi neatbilst Pasūtītāja finansiālajam iespējām.</w:t>
      </w:r>
    </w:p>
    <w:p w14:paraId="0FFFE30F" w14:textId="6E38AE67" w:rsidR="00EF4356" w:rsidRPr="005E7FBA" w:rsidRDefault="00EF4356" w:rsidP="000D0232">
      <w:pPr>
        <w:spacing w:after="120" w:line="252" w:lineRule="auto"/>
        <w:jc w:val="both"/>
        <w:rPr>
          <w:rFonts w:eastAsia="Calibri"/>
        </w:rPr>
      </w:pPr>
    </w:p>
    <w:p w14:paraId="2E01972F" w14:textId="77777777" w:rsidR="009657E2" w:rsidRPr="005E7FBA" w:rsidRDefault="009657E2" w:rsidP="009657E2">
      <w:pPr>
        <w:widowControl w:val="0"/>
        <w:autoSpaceDE w:val="0"/>
        <w:autoSpaceDN w:val="0"/>
        <w:adjustRightInd w:val="0"/>
        <w:spacing w:after="16" w:line="20" w:lineRule="exact"/>
        <w:rPr>
          <w:sz w:val="2"/>
          <w:szCs w:val="2"/>
          <w:highlight w:val="yellow"/>
        </w:rPr>
      </w:pPr>
    </w:p>
    <w:p w14:paraId="6A3B8082" w14:textId="3D06A995" w:rsidR="009657E2" w:rsidRPr="005E7FBA" w:rsidRDefault="009657E2" w:rsidP="005B53E3">
      <w:pPr>
        <w:pStyle w:val="ColorfulList-Accent11"/>
        <w:widowControl w:val="0"/>
        <w:numPr>
          <w:ilvl w:val="0"/>
          <w:numId w:val="111"/>
        </w:numPr>
        <w:ind w:left="714" w:hanging="357"/>
        <w:contextualSpacing/>
        <w:jc w:val="center"/>
        <w:rPr>
          <w:b/>
          <w:bCs/>
          <w:caps/>
        </w:rPr>
      </w:pPr>
      <w:r w:rsidRPr="005E7FBA">
        <w:rPr>
          <w:b/>
          <w:bCs/>
          <w:caps/>
        </w:rPr>
        <w:t xml:space="preserve">Lēmuma par </w:t>
      </w:r>
      <w:r w:rsidR="00FC5AC6" w:rsidRPr="005E7FBA">
        <w:rPr>
          <w:b/>
          <w:bCs/>
          <w:caps/>
        </w:rPr>
        <w:t xml:space="preserve">IEPIRKUMA </w:t>
      </w:r>
      <w:r w:rsidRPr="005E7FBA">
        <w:rPr>
          <w:b/>
          <w:bCs/>
          <w:caps/>
        </w:rPr>
        <w:t>līguma slēgšanas tiesību piešķiršanu</w:t>
      </w:r>
      <w:r w:rsidR="00FC5AC6" w:rsidRPr="005E7FBA">
        <w:rPr>
          <w:b/>
          <w:bCs/>
          <w:caps/>
        </w:rPr>
        <w:t xml:space="preserve"> pieņemšana UN PAZIŅOŠANA</w:t>
      </w:r>
    </w:p>
    <w:p w14:paraId="79769B96" w14:textId="2805A090" w:rsidR="00AB3C67" w:rsidRPr="005E7FBA" w:rsidRDefault="00FC5AC6" w:rsidP="00D02DEE">
      <w:pPr>
        <w:pStyle w:val="ListParagraph"/>
        <w:widowControl w:val="0"/>
        <w:numPr>
          <w:ilvl w:val="0"/>
          <w:numId w:val="2"/>
        </w:numPr>
        <w:autoSpaceDE w:val="0"/>
        <w:autoSpaceDN w:val="0"/>
        <w:spacing w:after="120" w:line="252" w:lineRule="auto"/>
        <w:ind w:left="0" w:firstLine="0"/>
        <w:contextualSpacing w:val="0"/>
        <w:jc w:val="both"/>
        <w:rPr>
          <w:rFonts w:eastAsia="Calibri"/>
          <w:lang w:eastAsia="lv-LV"/>
        </w:rPr>
      </w:pPr>
      <w:r w:rsidRPr="005E7FBA">
        <w:rPr>
          <w:rFonts w:eastAsia="Calibri"/>
          <w:lang w:eastAsia="lv-LV"/>
        </w:rPr>
        <w:t>Pēc Piedāvājumu</w:t>
      </w:r>
      <w:r w:rsidRPr="005E7FBA">
        <w:rPr>
          <w:rFonts w:eastAsia="Calibri"/>
        </w:rPr>
        <w:t xml:space="preserve"> izvērtēšanas Iepirkuma komisija pieņem vienu no šādiem lēmumiem:</w:t>
      </w:r>
    </w:p>
    <w:p w14:paraId="0650C165" w14:textId="18D60432" w:rsidR="00FC5AC6" w:rsidRPr="005E7FBA" w:rsidRDefault="00FC5AC6" w:rsidP="00D02DEE">
      <w:pPr>
        <w:widowControl w:val="0"/>
        <w:numPr>
          <w:ilvl w:val="1"/>
          <w:numId w:val="2"/>
        </w:numPr>
        <w:autoSpaceDE w:val="0"/>
        <w:autoSpaceDN w:val="0"/>
        <w:spacing w:after="120" w:line="252" w:lineRule="auto"/>
        <w:ind w:left="0" w:firstLine="0"/>
        <w:jc w:val="both"/>
        <w:rPr>
          <w:rFonts w:eastAsia="Calibri"/>
          <w:lang w:eastAsia="lv-LV"/>
        </w:rPr>
      </w:pPr>
      <w:r w:rsidRPr="005E7FBA">
        <w:rPr>
          <w:rFonts w:eastAsia="Calibri"/>
        </w:rPr>
        <w:t>Atzīt kādu no Pretendentiem par iepirkuma procedūras uzvarētāju un piešķirt tam iepirkuma līguma slēgšanas tiesības.</w:t>
      </w:r>
    </w:p>
    <w:p w14:paraId="656B9E85" w14:textId="73A285A8" w:rsidR="00FC5AC6" w:rsidRPr="005E7FBA" w:rsidRDefault="00FC5AC6" w:rsidP="00D02DEE">
      <w:pPr>
        <w:widowControl w:val="0"/>
        <w:numPr>
          <w:ilvl w:val="1"/>
          <w:numId w:val="2"/>
        </w:numPr>
        <w:autoSpaceDE w:val="0"/>
        <w:autoSpaceDN w:val="0"/>
        <w:spacing w:after="120" w:line="252" w:lineRule="auto"/>
        <w:ind w:left="0" w:firstLine="0"/>
        <w:jc w:val="both"/>
        <w:rPr>
          <w:rFonts w:eastAsia="Calibri"/>
          <w:lang w:eastAsia="lv-LV"/>
        </w:rPr>
      </w:pPr>
      <w:r w:rsidRPr="005E7FBA">
        <w:rPr>
          <w:rFonts w:eastAsia="Calibri"/>
        </w:rPr>
        <w:lastRenderedPageBreak/>
        <w:t>Izbeigt Iepirkuma procedūru, neizvēloties nevienu no Pretendentiem, ja iepirkuma procedūrā nav iesniegti Piedāvājumi, vai arī iesniegtie Piedāvājumi neatbilst noteiktajām prasībām.</w:t>
      </w:r>
    </w:p>
    <w:p w14:paraId="693F26D8" w14:textId="1754CF2B" w:rsidR="005730B8" w:rsidRPr="005E7FBA" w:rsidRDefault="00317F7B" w:rsidP="00D02DEE">
      <w:pPr>
        <w:pStyle w:val="ListParagraph"/>
        <w:widowControl w:val="0"/>
        <w:numPr>
          <w:ilvl w:val="0"/>
          <w:numId w:val="2"/>
        </w:numPr>
        <w:autoSpaceDE w:val="0"/>
        <w:autoSpaceDN w:val="0"/>
        <w:spacing w:after="120" w:line="252" w:lineRule="auto"/>
        <w:ind w:left="0" w:firstLine="0"/>
        <w:contextualSpacing w:val="0"/>
        <w:jc w:val="both"/>
        <w:rPr>
          <w:rFonts w:eastAsia="Calibri"/>
          <w:lang w:eastAsia="lv-LV"/>
        </w:rPr>
      </w:pPr>
      <w:r w:rsidRPr="005E7FBA">
        <w:rPr>
          <w:rFonts w:eastAsia="Calibri"/>
          <w:lang w:eastAsia="lv-LV"/>
        </w:rPr>
        <w:t>Pasūtītājs var jebkurā brīdī pārtraukt Iepirkuma procedūru,</w:t>
      </w:r>
      <w:r w:rsidR="005730B8" w:rsidRPr="005E7FBA">
        <w:rPr>
          <w:rFonts w:eastAsia="Calibri"/>
          <w:lang w:eastAsia="lv-LV"/>
        </w:rPr>
        <w:t xml:space="preserve"> ja tam ir objektīvs pamatojums, </w:t>
      </w:r>
      <w:r w:rsidR="005730B8" w:rsidRPr="005E7FBA">
        <w:rPr>
          <w:rFonts w:eastAsiaTheme="minorHAnsi"/>
          <w:color w:val="000000"/>
        </w:rPr>
        <w:t>par to vienlaikus (vienā dienā) rakstveidā informējot visus ieinteresētos piegādātājus un Pretendentus, kā arī publicējot paziņojumu tīmekļvietnēs, kurās publicēts paziņojums par Iepirkuma procedūru.</w:t>
      </w:r>
    </w:p>
    <w:p w14:paraId="43F85CEE" w14:textId="77777777" w:rsidR="004630DE" w:rsidRPr="005E7FBA" w:rsidRDefault="00935532" w:rsidP="00D02DEE">
      <w:pPr>
        <w:pStyle w:val="ListParagraph"/>
        <w:widowControl w:val="0"/>
        <w:numPr>
          <w:ilvl w:val="0"/>
          <w:numId w:val="2"/>
        </w:numPr>
        <w:autoSpaceDE w:val="0"/>
        <w:autoSpaceDN w:val="0"/>
        <w:spacing w:after="120" w:line="252" w:lineRule="auto"/>
        <w:ind w:left="0" w:firstLine="0"/>
        <w:contextualSpacing w:val="0"/>
        <w:jc w:val="both"/>
        <w:rPr>
          <w:rFonts w:eastAsia="Calibri"/>
          <w:lang w:eastAsia="lv-LV"/>
        </w:rPr>
      </w:pPr>
      <w:r w:rsidRPr="005E7FBA">
        <w:rPr>
          <w:rFonts w:eastAsiaTheme="minorHAnsi"/>
          <w:color w:val="000000"/>
        </w:rPr>
        <w:t>Pirms iepirkuma līguma slēgšanas par iepirkuma komisijas pieņemto lēmumu par iepirkuma līguma slēgšanas tiesību piešķiršanu Pasūtītājs vienlaicīgi (vienā dienā) informē visus Pretendentus, kā arī publicē paziņojumu tīmekļvietnēs, kur publicēts paziņojums par Iepirkuma procedūru.</w:t>
      </w:r>
    </w:p>
    <w:p w14:paraId="5AFB41FB" w14:textId="2E040787" w:rsidR="00AB3C67" w:rsidRPr="005E7FBA" w:rsidRDefault="004630DE" w:rsidP="00D02DEE">
      <w:pPr>
        <w:pStyle w:val="ListParagraph"/>
        <w:widowControl w:val="0"/>
        <w:numPr>
          <w:ilvl w:val="0"/>
          <w:numId w:val="2"/>
        </w:numPr>
        <w:autoSpaceDE w:val="0"/>
        <w:autoSpaceDN w:val="0"/>
        <w:spacing w:after="120" w:line="252" w:lineRule="auto"/>
        <w:ind w:left="0" w:firstLine="0"/>
        <w:contextualSpacing w:val="0"/>
        <w:jc w:val="both"/>
        <w:rPr>
          <w:rFonts w:eastAsia="Calibri"/>
          <w:lang w:eastAsia="lv-LV"/>
        </w:rPr>
      </w:pPr>
      <w:r w:rsidRPr="005E7FBA">
        <w:rPr>
          <w:rFonts w:eastAsia="Calibri"/>
        </w:rPr>
        <w:t>Pasūtītājs paziņojumu par pieņemto lēmumu nosūtīs visiem Pretendentiem ne vēlāk kā 3 (trīs) darba dienu aikā pēc lēmuma pieņemšanas.</w:t>
      </w:r>
    </w:p>
    <w:p w14:paraId="4D19D4DA" w14:textId="6B1E3C85" w:rsidR="0053421B" w:rsidRPr="005E7FBA" w:rsidRDefault="0053421B" w:rsidP="00D83896">
      <w:pPr>
        <w:pStyle w:val="ListParagraph"/>
        <w:numPr>
          <w:ilvl w:val="0"/>
          <w:numId w:val="1"/>
        </w:numPr>
        <w:spacing w:after="120" w:line="252" w:lineRule="auto"/>
        <w:contextualSpacing w:val="0"/>
        <w:jc w:val="center"/>
        <w:rPr>
          <w:rFonts w:eastAsia="Calibri"/>
          <w:b/>
          <w:caps/>
        </w:rPr>
      </w:pPr>
      <w:r w:rsidRPr="005E7FBA">
        <w:rPr>
          <w:rFonts w:eastAsia="Calibri"/>
          <w:b/>
          <w:lang w:eastAsia="lv-LV"/>
        </w:rPr>
        <w:t>IEPIRKUMA LĪGUMA SLĒGŠANA</w:t>
      </w:r>
    </w:p>
    <w:p w14:paraId="24C0758D" w14:textId="3BA07E06" w:rsidR="00B87523" w:rsidRPr="00C51E2A" w:rsidRDefault="004630DE" w:rsidP="00D02DEE">
      <w:pPr>
        <w:pStyle w:val="ListParagraph"/>
        <w:numPr>
          <w:ilvl w:val="0"/>
          <w:numId w:val="2"/>
        </w:numPr>
        <w:autoSpaceDE w:val="0"/>
        <w:autoSpaceDN w:val="0"/>
        <w:adjustRightInd w:val="0"/>
        <w:spacing w:after="120" w:line="252" w:lineRule="auto"/>
        <w:ind w:left="0" w:firstLine="0"/>
        <w:contextualSpacing w:val="0"/>
        <w:jc w:val="both"/>
        <w:rPr>
          <w:rFonts w:eastAsiaTheme="minorHAnsi"/>
          <w:color w:val="000000"/>
        </w:rPr>
      </w:pPr>
      <w:r w:rsidRPr="005E7FBA">
        <w:rPr>
          <w:rFonts w:eastAsiaTheme="minorHAnsi"/>
          <w:color w:val="000000"/>
        </w:rPr>
        <w:t xml:space="preserve">Iepirkuma līgumu ar izraudzīto Pretendentu Pasūtītājs slēdz atbilstoši iepirkuma līguma </w:t>
      </w:r>
      <w:r w:rsidRPr="00C51E2A">
        <w:rPr>
          <w:rFonts w:eastAsiaTheme="minorHAnsi"/>
          <w:color w:val="000000"/>
        </w:rPr>
        <w:t xml:space="preserve">projektam Iepirkuma procedūras </w:t>
      </w:r>
      <w:r w:rsidRPr="005D6C82">
        <w:rPr>
          <w:rFonts w:eastAsiaTheme="minorHAnsi"/>
          <w:color w:val="000000"/>
        </w:rPr>
        <w:t xml:space="preserve">Nolikuma </w:t>
      </w:r>
      <w:r w:rsidR="00C51E2A" w:rsidRPr="005D6C82">
        <w:rPr>
          <w:rFonts w:eastAsiaTheme="minorHAnsi"/>
          <w:color w:val="000000"/>
        </w:rPr>
        <w:t>1</w:t>
      </w:r>
      <w:r w:rsidR="00F03BAB" w:rsidRPr="005D6C82">
        <w:rPr>
          <w:rFonts w:eastAsiaTheme="minorHAnsi"/>
          <w:color w:val="000000"/>
        </w:rPr>
        <w:t>3</w:t>
      </w:r>
      <w:r w:rsidRPr="005D6C82">
        <w:rPr>
          <w:rFonts w:eastAsiaTheme="minorHAnsi"/>
          <w:color w:val="000000"/>
        </w:rPr>
        <w:t>.pielikumā</w:t>
      </w:r>
      <w:r w:rsidR="004C3526" w:rsidRPr="005D6C82">
        <w:rPr>
          <w:rFonts w:eastAsiaTheme="minorHAnsi"/>
          <w:color w:val="000000"/>
        </w:rPr>
        <w:t>.</w:t>
      </w:r>
    </w:p>
    <w:p w14:paraId="22E35476" w14:textId="7285D0FD" w:rsidR="004630DE" w:rsidRPr="005E7FBA" w:rsidRDefault="004630DE" w:rsidP="00D02DEE">
      <w:pPr>
        <w:pStyle w:val="ListParagraph"/>
        <w:numPr>
          <w:ilvl w:val="0"/>
          <w:numId w:val="2"/>
        </w:numPr>
        <w:autoSpaceDE w:val="0"/>
        <w:autoSpaceDN w:val="0"/>
        <w:adjustRightInd w:val="0"/>
        <w:spacing w:after="120" w:line="252" w:lineRule="auto"/>
        <w:ind w:left="0" w:firstLine="0"/>
        <w:contextualSpacing w:val="0"/>
        <w:jc w:val="both"/>
        <w:rPr>
          <w:rFonts w:eastAsiaTheme="minorHAnsi"/>
          <w:color w:val="000000"/>
        </w:rPr>
      </w:pPr>
      <w:r w:rsidRPr="005E7FBA">
        <w:rPr>
          <w:rFonts w:eastAsiaTheme="minorHAnsi"/>
          <w:color w:val="000000"/>
        </w:rPr>
        <w:t xml:space="preserve">Ja izraudzītais Pretendents atsakās slēgt iepirkuma līgumu, </w:t>
      </w:r>
      <w:r w:rsidR="005730B8" w:rsidRPr="005E7FBA">
        <w:rPr>
          <w:rFonts w:eastAsiaTheme="minorHAnsi"/>
          <w:color w:val="000000"/>
        </w:rPr>
        <w:t>Pasūtītājs</w:t>
      </w:r>
      <w:r w:rsidRPr="005E7FBA">
        <w:rPr>
          <w:rFonts w:eastAsiaTheme="minorHAnsi"/>
          <w:color w:val="000000"/>
        </w:rPr>
        <w:t xml:space="preserve"> slēdz iepirkuma līgumu ar nākamo Pretendentu, kurš piedāvājis saimnieciski visizdevīgāko piedāvājumu, vai pārtrauc Iepirkuma procedūru. Ja </w:t>
      </w:r>
      <w:r w:rsidR="005730B8" w:rsidRPr="005E7FBA">
        <w:rPr>
          <w:rFonts w:eastAsiaTheme="minorHAnsi"/>
          <w:color w:val="000000"/>
        </w:rPr>
        <w:t xml:space="preserve">Pasūtītājs </w:t>
      </w:r>
      <w:r w:rsidRPr="005E7FBA">
        <w:rPr>
          <w:rFonts w:eastAsiaTheme="minorHAnsi"/>
          <w:color w:val="000000"/>
        </w:rPr>
        <w:t xml:space="preserve">izvēlas slēgt iepirkuma līgumu ar nākamo Pretendentu, kurš piedāvājis saimnieciski visizdevīgāko piedāvājumu, tas atbilstoši </w:t>
      </w:r>
      <w:r w:rsidR="005730B8" w:rsidRPr="005E7FBA">
        <w:rPr>
          <w:rFonts w:eastAsiaTheme="minorHAnsi"/>
          <w:color w:val="000000"/>
        </w:rPr>
        <w:t>Nolikuma 5</w:t>
      </w:r>
      <w:r w:rsidR="00F32B75">
        <w:rPr>
          <w:rFonts w:eastAsiaTheme="minorHAnsi"/>
          <w:color w:val="000000"/>
        </w:rPr>
        <w:t>6</w:t>
      </w:r>
      <w:r w:rsidR="005730B8" w:rsidRPr="005E7FBA">
        <w:rPr>
          <w:rFonts w:eastAsiaTheme="minorHAnsi"/>
          <w:color w:val="000000"/>
        </w:rPr>
        <w:t>. un 5</w:t>
      </w:r>
      <w:r w:rsidR="00F32B75">
        <w:rPr>
          <w:rFonts w:eastAsiaTheme="minorHAnsi"/>
          <w:color w:val="000000"/>
        </w:rPr>
        <w:t>7</w:t>
      </w:r>
      <w:r w:rsidR="005730B8" w:rsidRPr="005E7FBA">
        <w:rPr>
          <w:rFonts w:eastAsiaTheme="minorHAnsi"/>
          <w:color w:val="000000"/>
        </w:rPr>
        <w:t>.punktam</w:t>
      </w:r>
      <w:r w:rsidRPr="005E7FBA">
        <w:rPr>
          <w:rFonts w:eastAsiaTheme="minorHAnsi"/>
          <w:color w:val="000000"/>
        </w:rPr>
        <w:t xml:space="preserve"> atkārtoti nosūta paziņojumus par pieņemto lēmumu Pretend</w:t>
      </w:r>
      <w:r w:rsidR="005730B8" w:rsidRPr="005E7FBA">
        <w:rPr>
          <w:rFonts w:eastAsiaTheme="minorHAnsi"/>
          <w:color w:val="000000"/>
        </w:rPr>
        <w:t>entiem un publicē tīmekļvietnē.</w:t>
      </w:r>
    </w:p>
    <w:p w14:paraId="4EC3A280" w14:textId="25947054" w:rsidR="00D83896" w:rsidRPr="005E7FBA" w:rsidRDefault="00D83896" w:rsidP="00D02DEE">
      <w:pPr>
        <w:pStyle w:val="ListParagraph"/>
        <w:widowControl w:val="0"/>
        <w:numPr>
          <w:ilvl w:val="0"/>
          <w:numId w:val="2"/>
        </w:numPr>
        <w:autoSpaceDE w:val="0"/>
        <w:autoSpaceDN w:val="0"/>
        <w:spacing w:after="120" w:line="252" w:lineRule="auto"/>
        <w:ind w:left="0" w:firstLine="0"/>
        <w:contextualSpacing w:val="0"/>
        <w:jc w:val="both"/>
        <w:rPr>
          <w:rFonts w:eastAsia="Calibri"/>
          <w:lang w:eastAsia="lv-LV"/>
        </w:rPr>
      </w:pPr>
      <w:r w:rsidRPr="005E7FBA">
        <w:rPr>
          <w:rFonts w:eastAsiaTheme="minorHAnsi"/>
        </w:rPr>
        <w:t xml:space="preserve">Piegādātāja personālu, kuru tas iesaistījis līguma izpildē, par kuru sniedzis informāciju Pasūtītājam un kura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w:t>
      </w:r>
      <w:r w:rsidRPr="005E7FBA">
        <w:rPr>
          <w:rFonts w:eastAsiaTheme="minorHAnsi"/>
        </w:rPr>
        <w:lastRenderedPageBreak/>
        <w:t>Pasūtītāja rakstveida piekrišanu. Pasūtītajs ir tiesīgs dot piekrišanu personas (t.sk. apakšuzņēmēja), uz kuras iespējām tas balstījies, maiņai tikai tad, ja tā neatbilst attiecīgā iepirkuma dokumentos noteiktajiem izslēgšanas noteikumiem.</w:t>
      </w:r>
    </w:p>
    <w:p w14:paraId="4AA60741" w14:textId="4B230380" w:rsidR="00DF71D6" w:rsidRPr="00A51E80" w:rsidRDefault="00DF71D6" w:rsidP="00D02DEE">
      <w:pPr>
        <w:pStyle w:val="Default"/>
        <w:numPr>
          <w:ilvl w:val="0"/>
          <w:numId w:val="2"/>
        </w:numPr>
        <w:spacing w:after="120" w:line="252" w:lineRule="auto"/>
        <w:ind w:left="0" w:firstLine="0"/>
        <w:jc w:val="both"/>
        <w:rPr>
          <w:rFonts w:eastAsiaTheme="minorHAnsi"/>
          <w:lang w:val="lv-LV"/>
        </w:rPr>
      </w:pPr>
      <w:r w:rsidRPr="00A51E80">
        <w:rPr>
          <w:rFonts w:eastAsiaTheme="minorHAnsi"/>
          <w:lang w:val="lv-LV"/>
        </w:rPr>
        <w:t xml:space="preserve">Grozījumi iepirkuma līgumā tiek veikti atbilstoši </w:t>
      </w:r>
      <w:r w:rsidR="00C44E01" w:rsidRPr="00A51E80">
        <w:rPr>
          <w:rFonts w:eastAsiaTheme="minorHAnsi"/>
          <w:lang w:val="lv-LV"/>
        </w:rPr>
        <w:t>SPSIL</w:t>
      </w:r>
      <w:r w:rsidRPr="00A51E80">
        <w:rPr>
          <w:rFonts w:eastAsiaTheme="minorHAnsi"/>
          <w:lang w:val="lv-LV"/>
        </w:rPr>
        <w:t xml:space="preserve"> 66.panta pirmās, otrās, trešās, ceturtās, piektās un sestās daļas, kā arī Vadlīniju 6.4.9.punkta regulējumam.</w:t>
      </w:r>
    </w:p>
    <w:p w14:paraId="6FCD5A03" w14:textId="77777777" w:rsidR="00B60579" w:rsidRPr="005E7FBA" w:rsidRDefault="00B60579" w:rsidP="00D02DEE">
      <w:pPr>
        <w:pStyle w:val="ListParagraph"/>
        <w:spacing w:after="120" w:line="252" w:lineRule="auto"/>
        <w:ind w:left="0"/>
        <w:contextualSpacing w:val="0"/>
        <w:jc w:val="both"/>
      </w:pPr>
    </w:p>
    <w:p w14:paraId="34030C7E" w14:textId="0F617D63" w:rsidR="00B60579" w:rsidRPr="005E7FBA" w:rsidRDefault="00B60579" w:rsidP="00B87523">
      <w:pPr>
        <w:pStyle w:val="ListParagraph"/>
        <w:numPr>
          <w:ilvl w:val="0"/>
          <w:numId w:val="1"/>
        </w:numPr>
        <w:spacing w:after="120" w:line="252" w:lineRule="auto"/>
        <w:ind w:left="714" w:hanging="357"/>
        <w:jc w:val="center"/>
        <w:outlineLvl w:val="0"/>
        <w:rPr>
          <w:b/>
          <w:bCs/>
        </w:rPr>
      </w:pPr>
      <w:r w:rsidRPr="005E7FBA">
        <w:rPr>
          <w:b/>
          <w:bCs/>
        </w:rPr>
        <w:t>PIELIKUMI</w:t>
      </w:r>
    </w:p>
    <w:p w14:paraId="74030AB9" w14:textId="6DCF84EB" w:rsidR="00B60579" w:rsidRPr="005E7FBA" w:rsidRDefault="00B60579" w:rsidP="00B60579">
      <w:pPr>
        <w:pStyle w:val="ListParagraph"/>
        <w:widowControl w:val="0"/>
        <w:numPr>
          <w:ilvl w:val="0"/>
          <w:numId w:val="2"/>
        </w:numPr>
        <w:spacing w:after="120" w:line="252" w:lineRule="auto"/>
        <w:jc w:val="both"/>
        <w:rPr>
          <w:rFonts w:eastAsia="Calibri"/>
          <w:lang w:eastAsia="lv-LV"/>
        </w:rPr>
      </w:pPr>
      <w:r w:rsidRPr="005E7FBA">
        <w:rPr>
          <w:rFonts w:eastAsia="Calibri"/>
        </w:rPr>
        <w:t>Nolikumam</w:t>
      </w:r>
      <w:r w:rsidRPr="005E7FBA">
        <w:rPr>
          <w:rFonts w:eastAsia="Calibri"/>
          <w:lang w:eastAsia="lv-LV"/>
        </w:rPr>
        <w:t xml:space="preserve"> pievienoti šādi pielikumi:</w:t>
      </w:r>
    </w:p>
    <w:p w14:paraId="4C84DB19" w14:textId="23790269" w:rsidR="00B60579" w:rsidRPr="005E7FBA" w:rsidRDefault="00B60579" w:rsidP="00B60579">
      <w:pPr>
        <w:pStyle w:val="ColorfulList-Accent11"/>
        <w:spacing w:line="252" w:lineRule="auto"/>
        <w:ind w:left="360"/>
        <w:jc w:val="both"/>
      </w:pPr>
      <w:r w:rsidRPr="005E7FBA">
        <w:t xml:space="preserve">1. pielikums – </w:t>
      </w:r>
      <w:r w:rsidR="005D6C82">
        <w:t>Projektēšanas uzdevums</w:t>
      </w:r>
      <w:r w:rsidRPr="005E7FBA">
        <w:t>;</w:t>
      </w:r>
      <w:r w:rsidR="005D6C82">
        <w:t>Tehniskā specifikācija</w:t>
      </w:r>
    </w:p>
    <w:p w14:paraId="387DDB10" w14:textId="76506997" w:rsidR="00B60579" w:rsidRPr="005E7FBA" w:rsidRDefault="00B60579" w:rsidP="00B60579">
      <w:pPr>
        <w:pStyle w:val="ColorfulList-Accent11"/>
        <w:spacing w:line="252" w:lineRule="auto"/>
        <w:ind w:left="360"/>
        <w:jc w:val="both"/>
      </w:pPr>
      <w:r w:rsidRPr="005E7FBA">
        <w:t>2. pielikums – Piedāvājuma vēstules forma;</w:t>
      </w:r>
    </w:p>
    <w:p w14:paraId="66362653" w14:textId="66AE82D2" w:rsidR="00B60579" w:rsidRDefault="0080129B" w:rsidP="00B60579">
      <w:pPr>
        <w:pStyle w:val="ColorfulList-Accent11"/>
        <w:spacing w:line="252" w:lineRule="auto"/>
        <w:ind w:left="360"/>
        <w:jc w:val="both"/>
      </w:pPr>
      <w:r>
        <w:t>3</w:t>
      </w:r>
      <w:r w:rsidR="00B60579" w:rsidRPr="005E7FBA">
        <w:t>. pielikums – Piegādātāju apvienības apliecinājums</w:t>
      </w:r>
      <w:r w:rsidR="007B11BE" w:rsidRPr="005E7FBA">
        <w:t>;</w:t>
      </w:r>
    </w:p>
    <w:p w14:paraId="744A6221" w14:textId="3D71161B" w:rsidR="00711F13" w:rsidRPr="005E7FBA" w:rsidRDefault="000E7D6E" w:rsidP="00711F13">
      <w:pPr>
        <w:pStyle w:val="ColorfulList-Accent11"/>
        <w:spacing w:line="252" w:lineRule="auto"/>
        <w:ind w:left="360"/>
        <w:jc w:val="both"/>
      </w:pPr>
      <w:r>
        <w:t>4</w:t>
      </w:r>
      <w:r w:rsidR="00711F13" w:rsidRPr="005E7FBA">
        <w:t>. pielikums – Piedāvājuma nodrošinājuma būtiskie nosacījumi;</w:t>
      </w:r>
    </w:p>
    <w:p w14:paraId="46693D02" w14:textId="1574DE51" w:rsidR="00B60579" w:rsidRPr="005E7FBA" w:rsidRDefault="000E7D6E" w:rsidP="00B60579">
      <w:pPr>
        <w:pStyle w:val="ColorfulList-Accent11"/>
        <w:spacing w:line="252" w:lineRule="auto"/>
        <w:ind w:left="360"/>
        <w:jc w:val="both"/>
      </w:pPr>
      <w:r>
        <w:t>5</w:t>
      </w:r>
      <w:r w:rsidR="00B60579" w:rsidRPr="005E7FBA">
        <w:t xml:space="preserve">. pielikums – Informācija par </w:t>
      </w:r>
      <w:r w:rsidR="007B11BE" w:rsidRPr="005E7FBA">
        <w:t>pretendenta</w:t>
      </w:r>
      <w:r w:rsidR="00B60579" w:rsidRPr="005E7FBA">
        <w:t xml:space="preserve"> finansiālo stāvokli;</w:t>
      </w:r>
    </w:p>
    <w:p w14:paraId="4E563D0F" w14:textId="6624E411" w:rsidR="00B60579" w:rsidRPr="005E7FBA" w:rsidRDefault="000E7D6E" w:rsidP="00B60579">
      <w:pPr>
        <w:pStyle w:val="ColorfulList-Accent11"/>
        <w:spacing w:line="252" w:lineRule="auto"/>
        <w:ind w:left="360"/>
        <w:jc w:val="both"/>
      </w:pPr>
      <w:r>
        <w:t>6</w:t>
      </w:r>
      <w:r w:rsidR="00B60579" w:rsidRPr="005E7FBA">
        <w:t xml:space="preserve">. pielikums – Informācija par </w:t>
      </w:r>
      <w:r w:rsidR="007B11BE" w:rsidRPr="005E7FBA">
        <w:t>pretendenta</w:t>
      </w:r>
      <w:r w:rsidR="00B60579" w:rsidRPr="005E7FBA">
        <w:t xml:space="preserve"> pieredzi;</w:t>
      </w:r>
    </w:p>
    <w:p w14:paraId="5D713F4A" w14:textId="46FFDB80" w:rsidR="00B60579" w:rsidRPr="005E7FBA" w:rsidRDefault="000E7D6E" w:rsidP="00B60579">
      <w:pPr>
        <w:pStyle w:val="ColorfulList-Accent11"/>
        <w:spacing w:line="252" w:lineRule="auto"/>
        <w:ind w:left="360"/>
        <w:jc w:val="both"/>
      </w:pPr>
      <w:r>
        <w:t>7</w:t>
      </w:r>
      <w:r w:rsidR="00B60579" w:rsidRPr="005E7FBA">
        <w:t xml:space="preserve">. pielikums – </w:t>
      </w:r>
      <w:r w:rsidR="007B11BE" w:rsidRPr="005E7FBA">
        <w:t>Pretendenta</w:t>
      </w:r>
      <w:r w:rsidR="00B60579" w:rsidRPr="005E7FBA">
        <w:t xml:space="preserve"> vadošo speciālistu saraksts;</w:t>
      </w:r>
    </w:p>
    <w:p w14:paraId="5C95E7BA" w14:textId="3FD4F266" w:rsidR="00B60579" w:rsidRPr="005E7FBA" w:rsidRDefault="000E7D6E" w:rsidP="00B60579">
      <w:pPr>
        <w:pStyle w:val="ColorfulList-Accent11"/>
        <w:spacing w:line="252" w:lineRule="auto"/>
        <w:ind w:left="360"/>
        <w:jc w:val="both"/>
      </w:pPr>
      <w:r>
        <w:t>8</w:t>
      </w:r>
      <w:r w:rsidR="00B60579" w:rsidRPr="005E7FBA">
        <w:t xml:space="preserve">. pielikums – </w:t>
      </w:r>
      <w:r w:rsidR="007B11BE" w:rsidRPr="005E7FBA">
        <w:t>Pretendenta</w:t>
      </w:r>
      <w:r w:rsidR="00B60579" w:rsidRPr="005E7FBA">
        <w:t xml:space="preserve"> vadošā personāla CV;</w:t>
      </w:r>
    </w:p>
    <w:p w14:paraId="7DE7AF58" w14:textId="02F68E63" w:rsidR="00B60579" w:rsidRPr="005E7FBA" w:rsidRDefault="000E7D6E" w:rsidP="00B60579">
      <w:pPr>
        <w:pStyle w:val="ColorfulList-Accent11"/>
        <w:spacing w:line="252" w:lineRule="auto"/>
        <w:ind w:left="360"/>
        <w:jc w:val="both"/>
      </w:pPr>
      <w:r>
        <w:t>9</w:t>
      </w:r>
      <w:r w:rsidR="00B60579" w:rsidRPr="005E7FBA">
        <w:t xml:space="preserve">. pielikums – Informācija par </w:t>
      </w:r>
      <w:r w:rsidR="007B11BE" w:rsidRPr="005E7FBA">
        <w:t>pretendenta</w:t>
      </w:r>
      <w:r w:rsidR="00B60579" w:rsidRPr="005E7FBA">
        <w:t xml:space="preserve"> norādīto personu, uz kuras iespējām balstās;</w:t>
      </w:r>
    </w:p>
    <w:p w14:paraId="3C3ECEEF" w14:textId="35EE1B61" w:rsidR="00B60579" w:rsidRPr="005E7FBA" w:rsidRDefault="000E7D6E" w:rsidP="00B60579">
      <w:pPr>
        <w:pStyle w:val="ColorfulList-Accent11"/>
        <w:spacing w:line="252" w:lineRule="auto"/>
        <w:ind w:left="360"/>
        <w:jc w:val="both"/>
      </w:pPr>
      <w:r>
        <w:t>10</w:t>
      </w:r>
      <w:r w:rsidR="007B11BE" w:rsidRPr="005E7FBA">
        <w:t>. pielikums – Pretendenta</w:t>
      </w:r>
      <w:r w:rsidR="00B60579" w:rsidRPr="005E7FBA">
        <w:t xml:space="preserve"> norādītās personas, uz kuras iespējām balstās, apliecinājums;</w:t>
      </w:r>
    </w:p>
    <w:p w14:paraId="50958C5A" w14:textId="4AC24482" w:rsidR="00B60579" w:rsidRPr="005E7FBA" w:rsidRDefault="007B11BE" w:rsidP="00B60579">
      <w:pPr>
        <w:pStyle w:val="ColorfulList-Accent11"/>
        <w:spacing w:line="252" w:lineRule="auto"/>
        <w:ind w:left="360"/>
        <w:jc w:val="both"/>
      </w:pPr>
      <w:r w:rsidRPr="005E7FBA">
        <w:t>1</w:t>
      </w:r>
      <w:r w:rsidR="000E7D6E">
        <w:t>1</w:t>
      </w:r>
      <w:r w:rsidR="00B60579" w:rsidRPr="005E7FBA">
        <w:t>. pielikums – Informācija par apakšuzņēmēju;</w:t>
      </w:r>
    </w:p>
    <w:p w14:paraId="332E41FA" w14:textId="1CCBA6FD" w:rsidR="00B60579" w:rsidRPr="005E7FBA" w:rsidRDefault="00B60579" w:rsidP="00B60579">
      <w:pPr>
        <w:pStyle w:val="ColorfulList-Accent11"/>
        <w:spacing w:line="252" w:lineRule="auto"/>
        <w:ind w:left="360"/>
        <w:jc w:val="both"/>
      </w:pPr>
      <w:r w:rsidRPr="005E7FBA">
        <w:t>1</w:t>
      </w:r>
      <w:r w:rsidR="000E7D6E">
        <w:t>2</w:t>
      </w:r>
      <w:r w:rsidRPr="005E7FBA">
        <w:t>. pielikums – Apakšuzņēmēja apliecinājums</w:t>
      </w:r>
      <w:r w:rsidR="007B11BE" w:rsidRPr="005E7FBA">
        <w:t>;</w:t>
      </w:r>
    </w:p>
    <w:p w14:paraId="1FD63689" w14:textId="51B2AA71" w:rsidR="00B60579" w:rsidRPr="005E7FBA" w:rsidRDefault="007B11BE" w:rsidP="00B60579">
      <w:pPr>
        <w:pStyle w:val="ColorfulList-Accent11"/>
        <w:spacing w:line="252" w:lineRule="auto"/>
        <w:ind w:left="360"/>
        <w:jc w:val="both"/>
      </w:pPr>
      <w:r w:rsidRPr="005E7FBA">
        <w:t>1</w:t>
      </w:r>
      <w:r w:rsidR="000E7D6E">
        <w:t>3</w:t>
      </w:r>
      <w:r w:rsidRPr="005E7FBA">
        <w:t xml:space="preserve">. pielikums – Iepirkuma </w:t>
      </w:r>
      <w:r w:rsidR="00B60579" w:rsidRPr="005E7FBA">
        <w:t>līguma projekts;</w:t>
      </w:r>
    </w:p>
    <w:p w14:paraId="77F6E12F" w14:textId="46C178BD" w:rsidR="00B60579" w:rsidRDefault="007B11BE" w:rsidP="00B60579">
      <w:pPr>
        <w:pStyle w:val="ColorfulList-Accent11"/>
        <w:spacing w:line="252" w:lineRule="auto"/>
        <w:ind w:left="360"/>
        <w:jc w:val="both"/>
      </w:pPr>
      <w:r w:rsidRPr="005E7FBA">
        <w:t>1</w:t>
      </w:r>
      <w:r w:rsidR="000E7D6E">
        <w:t>4</w:t>
      </w:r>
      <w:r w:rsidRPr="005E7FBA">
        <w:t>.</w:t>
      </w:r>
      <w:r w:rsidR="00B60579" w:rsidRPr="005E7FBA">
        <w:t xml:space="preserve"> pielikums –</w:t>
      </w:r>
      <w:r w:rsidRPr="005E7FBA">
        <w:t xml:space="preserve"> </w:t>
      </w:r>
      <w:r w:rsidR="00B60579" w:rsidRPr="005E7FBA">
        <w:t xml:space="preserve">Līguma saistību izpildes nodrošinājuma </w:t>
      </w:r>
      <w:r w:rsidRPr="005E7FBA">
        <w:t>būtiskie nosacījumi</w:t>
      </w:r>
      <w:r w:rsidR="00B60579" w:rsidRPr="005E7FBA">
        <w:t>;</w:t>
      </w:r>
    </w:p>
    <w:p w14:paraId="56970C69" w14:textId="7EEE8D42" w:rsidR="00B60579" w:rsidRDefault="007B11BE" w:rsidP="00B60579">
      <w:pPr>
        <w:pStyle w:val="ColorfulList-Accent11"/>
        <w:spacing w:line="252" w:lineRule="auto"/>
        <w:ind w:left="360"/>
        <w:jc w:val="both"/>
      </w:pPr>
      <w:r w:rsidRPr="005E7FBA">
        <w:t>1</w:t>
      </w:r>
      <w:r w:rsidR="000E7D6E">
        <w:t>5</w:t>
      </w:r>
      <w:r w:rsidR="00B60579" w:rsidRPr="005E7FBA">
        <w:t xml:space="preserve">. pielikums – Finanšu piedāvājuma </w:t>
      </w:r>
      <w:r w:rsidR="00A5139B">
        <w:t xml:space="preserve">kopsavilkuma </w:t>
      </w:r>
      <w:r w:rsidR="00B60579" w:rsidRPr="005E7FBA">
        <w:t>forma.</w:t>
      </w:r>
    </w:p>
    <w:p w14:paraId="470820B0" w14:textId="6D36548D" w:rsidR="008E3481" w:rsidRPr="005E7FBA" w:rsidRDefault="008E3481" w:rsidP="00B60579">
      <w:pPr>
        <w:pStyle w:val="ColorfulList-Accent11"/>
        <w:spacing w:line="252" w:lineRule="auto"/>
        <w:ind w:left="360"/>
        <w:jc w:val="both"/>
      </w:pPr>
      <w:r>
        <w:t>16.pielikums -  Trases shēma</w:t>
      </w:r>
    </w:p>
    <w:p w14:paraId="3AA380D7" w14:textId="77777777" w:rsidR="00E67CAD" w:rsidRPr="005E7FBA" w:rsidRDefault="00E67CAD" w:rsidP="00EF4356">
      <w:pPr>
        <w:tabs>
          <w:tab w:val="right" w:pos="9639"/>
        </w:tabs>
        <w:spacing w:after="120" w:line="252" w:lineRule="auto"/>
        <w:jc w:val="both"/>
        <w:rPr>
          <w:rFonts w:eastAsia="Calibri"/>
          <w:lang w:eastAsia="lv-LV"/>
        </w:rPr>
      </w:pPr>
    </w:p>
    <w:p w14:paraId="546467F4" w14:textId="77777777" w:rsidR="00AB3C67" w:rsidRPr="005E7FBA" w:rsidRDefault="00AB3C67" w:rsidP="00EF4356">
      <w:pPr>
        <w:spacing w:after="120" w:line="252" w:lineRule="auto"/>
        <w:rPr>
          <w:b/>
        </w:rPr>
      </w:pPr>
      <w:r w:rsidRPr="005E7FBA">
        <w:rPr>
          <w:b/>
        </w:rPr>
        <w:br w:type="page"/>
      </w:r>
    </w:p>
    <w:p w14:paraId="26ECB229" w14:textId="451C7996" w:rsidR="006913AE" w:rsidRPr="004C19BD" w:rsidRDefault="006913AE" w:rsidP="00BA4B0A">
      <w:pPr>
        <w:overflowPunct w:val="0"/>
        <w:autoSpaceDE w:val="0"/>
        <w:autoSpaceDN w:val="0"/>
        <w:adjustRightInd w:val="0"/>
        <w:jc w:val="right"/>
        <w:textAlignment w:val="baseline"/>
        <w:rPr>
          <w:b/>
          <w:sz w:val="20"/>
          <w:szCs w:val="20"/>
        </w:rPr>
      </w:pPr>
      <w:r w:rsidRPr="004C19BD">
        <w:rPr>
          <w:b/>
          <w:sz w:val="20"/>
          <w:szCs w:val="20"/>
        </w:rPr>
        <w:lastRenderedPageBreak/>
        <w:t>2.pielikums</w:t>
      </w:r>
    </w:p>
    <w:p w14:paraId="3B8C69AA" w14:textId="77777777" w:rsidR="0096782E" w:rsidRPr="004C19BD" w:rsidRDefault="0096782E" w:rsidP="0096782E">
      <w:pPr>
        <w:overflowPunct w:val="0"/>
        <w:autoSpaceDE w:val="0"/>
        <w:autoSpaceDN w:val="0"/>
        <w:adjustRightInd w:val="0"/>
        <w:jc w:val="right"/>
        <w:textAlignment w:val="baseline"/>
        <w:rPr>
          <w:sz w:val="20"/>
          <w:szCs w:val="20"/>
        </w:rPr>
      </w:pPr>
      <w:r w:rsidRPr="004C19BD">
        <w:rPr>
          <w:sz w:val="20"/>
          <w:szCs w:val="20"/>
        </w:rPr>
        <w:t>SIA “Tukuma siltums”</w:t>
      </w:r>
    </w:p>
    <w:p w14:paraId="14BE6784" w14:textId="77777777" w:rsidR="0096782E" w:rsidRPr="004C19BD" w:rsidRDefault="0096782E" w:rsidP="0096782E">
      <w:pPr>
        <w:overflowPunct w:val="0"/>
        <w:autoSpaceDE w:val="0"/>
        <w:autoSpaceDN w:val="0"/>
        <w:adjustRightInd w:val="0"/>
        <w:jc w:val="right"/>
        <w:textAlignment w:val="baseline"/>
        <w:rPr>
          <w:bCs/>
          <w:sz w:val="20"/>
          <w:szCs w:val="20"/>
        </w:rPr>
      </w:pPr>
      <w:r w:rsidRPr="004C19BD">
        <w:rPr>
          <w:bCs/>
          <w:sz w:val="20"/>
          <w:szCs w:val="20"/>
        </w:rPr>
        <w:t>iepirkuma procedūras</w:t>
      </w:r>
    </w:p>
    <w:p w14:paraId="55EE8A83" w14:textId="77777777" w:rsidR="006F770F" w:rsidRDefault="0096782E" w:rsidP="005D6C82">
      <w:pPr>
        <w:jc w:val="right"/>
        <w:rPr>
          <w:bCs/>
          <w:color w:val="000000"/>
          <w:sz w:val="20"/>
          <w:szCs w:val="20"/>
        </w:rPr>
      </w:pPr>
      <w:r w:rsidRPr="004C19BD">
        <w:rPr>
          <w:sz w:val="20"/>
          <w:szCs w:val="20"/>
        </w:rPr>
        <w:t>“</w:t>
      </w:r>
      <w:r w:rsidR="005D6C82" w:rsidRPr="005D6C82">
        <w:rPr>
          <w:bCs/>
          <w:color w:val="000000"/>
          <w:sz w:val="20"/>
          <w:szCs w:val="20"/>
        </w:rPr>
        <w:t xml:space="preserve">Siltumtrases rekonstrukcija </w:t>
      </w:r>
    </w:p>
    <w:p w14:paraId="02BA827B" w14:textId="3B449CD4" w:rsidR="0096782E" w:rsidRPr="005D6C82" w:rsidRDefault="005D6C82" w:rsidP="005D6C82">
      <w:pPr>
        <w:jc w:val="right"/>
        <w:rPr>
          <w:bCs/>
          <w:sz w:val="20"/>
          <w:szCs w:val="20"/>
        </w:rPr>
      </w:pPr>
      <w:r w:rsidRPr="005D6C82">
        <w:rPr>
          <w:bCs/>
          <w:color w:val="000000"/>
          <w:sz w:val="20"/>
          <w:szCs w:val="20"/>
        </w:rPr>
        <w:t>Zemītes ielas katlu mājas rajonā Tukumā</w:t>
      </w:r>
      <w:r w:rsidR="0096782E" w:rsidRPr="005D6C82">
        <w:rPr>
          <w:sz w:val="20"/>
          <w:szCs w:val="20"/>
        </w:rPr>
        <w:t>”</w:t>
      </w:r>
    </w:p>
    <w:p w14:paraId="7975A7F4" w14:textId="77777777" w:rsidR="006913AE" w:rsidRPr="004C19BD" w:rsidRDefault="006913AE" w:rsidP="00BA4B0A">
      <w:pPr>
        <w:overflowPunct w:val="0"/>
        <w:autoSpaceDE w:val="0"/>
        <w:autoSpaceDN w:val="0"/>
        <w:adjustRightInd w:val="0"/>
        <w:jc w:val="right"/>
        <w:textAlignment w:val="baseline"/>
        <w:rPr>
          <w:sz w:val="20"/>
          <w:szCs w:val="20"/>
        </w:rPr>
      </w:pPr>
      <w:r w:rsidRPr="004C19BD">
        <w:rPr>
          <w:sz w:val="20"/>
          <w:szCs w:val="20"/>
        </w:rPr>
        <w:t>nolikumam</w:t>
      </w:r>
    </w:p>
    <w:p w14:paraId="31B93374" w14:textId="0D63241E" w:rsidR="006913AE" w:rsidRPr="004C19BD" w:rsidRDefault="00A25C2F" w:rsidP="00BA4B0A">
      <w:pPr>
        <w:overflowPunct w:val="0"/>
        <w:autoSpaceDE w:val="0"/>
        <w:autoSpaceDN w:val="0"/>
        <w:adjustRightInd w:val="0"/>
        <w:jc w:val="right"/>
        <w:textAlignment w:val="baseline"/>
        <w:rPr>
          <w:sz w:val="20"/>
          <w:szCs w:val="20"/>
        </w:rPr>
      </w:pPr>
      <w:r>
        <w:rPr>
          <w:sz w:val="20"/>
          <w:szCs w:val="20"/>
        </w:rPr>
        <w:t>Iepirkuma id. Nr.4.3.1.0/17/A/073</w:t>
      </w:r>
    </w:p>
    <w:p w14:paraId="28F7ADB4" w14:textId="77777777" w:rsidR="006913AE" w:rsidRPr="004C19BD" w:rsidRDefault="006913AE" w:rsidP="00BA4B0A">
      <w:pPr>
        <w:overflowPunct w:val="0"/>
        <w:autoSpaceDE w:val="0"/>
        <w:autoSpaceDN w:val="0"/>
        <w:adjustRightInd w:val="0"/>
        <w:jc w:val="right"/>
        <w:textAlignment w:val="baseline"/>
        <w:rPr>
          <w:sz w:val="20"/>
          <w:szCs w:val="20"/>
        </w:rPr>
      </w:pPr>
    </w:p>
    <w:p w14:paraId="40CF8D96" w14:textId="54B75903" w:rsidR="006913AE" w:rsidRPr="004C19BD" w:rsidRDefault="006913AE" w:rsidP="00BA4B0A">
      <w:pPr>
        <w:overflowPunct w:val="0"/>
        <w:autoSpaceDE w:val="0"/>
        <w:autoSpaceDN w:val="0"/>
        <w:adjustRightInd w:val="0"/>
        <w:jc w:val="right"/>
        <w:textAlignment w:val="baseline"/>
        <w:rPr>
          <w:sz w:val="20"/>
          <w:szCs w:val="20"/>
        </w:rPr>
      </w:pPr>
    </w:p>
    <w:p w14:paraId="6F442B54" w14:textId="42A19DE0" w:rsidR="007E6C72" w:rsidRPr="004C19BD" w:rsidRDefault="007E6C72" w:rsidP="00BA4B0A">
      <w:pPr>
        <w:pStyle w:val="Rindkopa"/>
        <w:jc w:val="right"/>
        <w:rPr>
          <w:rFonts w:ascii="Times New Roman" w:hAnsi="Times New Roman"/>
          <w:szCs w:val="20"/>
          <w:highlight w:val="lightGray"/>
        </w:rPr>
      </w:pPr>
      <w:r w:rsidRPr="004C19BD">
        <w:rPr>
          <w:rFonts w:ascii="Times New Roman" w:hAnsi="Times New Roman"/>
          <w:szCs w:val="20"/>
        </w:rPr>
        <w:t xml:space="preserve">Adresāts: </w:t>
      </w:r>
      <w:r w:rsidR="00295EBB" w:rsidRPr="004C19BD">
        <w:rPr>
          <w:rFonts w:ascii="Times New Roman" w:hAnsi="Times New Roman"/>
          <w:szCs w:val="20"/>
        </w:rPr>
        <w:t>SIA “</w:t>
      </w:r>
      <w:r w:rsidR="00F63D12" w:rsidRPr="004C19BD">
        <w:rPr>
          <w:rFonts w:ascii="Times New Roman" w:hAnsi="Times New Roman"/>
          <w:szCs w:val="20"/>
        </w:rPr>
        <w:t>Tukuma s</w:t>
      </w:r>
      <w:r w:rsidR="00295EBB" w:rsidRPr="004C19BD">
        <w:rPr>
          <w:rFonts w:ascii="Times New Roman" w:hAnsi="Times New Roman"/>
          <w:szCs w:val="20"/>
        </w:rPr>
        <w:t>iltums”</w:t>
      </w:r>
    </w:p>
    <w:p w14:paraId="253F1B1F" w14:textId="0BC5CE98" w:rsidR="007E6C72" w:rsidRPr="004C19BD" w:rsidRDefault="00295EBB" w:rsidP="00BA4B0A">
      <w:pPr>
        <w:pStyle w:val="Rindkopa"/>
        <w:jc w:val="right"/>
        <w:rPr>
          <w:rFonts w:ascii="Times New Roman" w:hAnsi="Times New Roman"/>
          <w:szCs w:val="20"/>
          <w:highlight w:val="lightGray"/>
        </w:rPr>
      </w:pPr>
      <w:r w:rsidRPr="004C19BD">
        <w:rPr>
          <w:rFonts w:ascii="Times New Roman" w:hAnsi="Times New Roman"/>
          <w:szCs w:val="20"/>
        </w:rPr>
        <w:t xml:space="preserve">Reģ. Nr. </w:t>
      </w:r>
      <w:r w:rsidR="00F63D12" w:rsidRPr="004C19BD">
        <w:rPr>
          <w:rFonts w:ascii="Times New Roman" w:hAnsi="Times New Roman"/>
          <w:color w:val="000000"/>
          <w:szCs w:val="20"/>
        </w:rPr>
        <w:t>49203001267</w:t>
      </w:r>
    </w:p>
    <w:p w14:paraId="780AFE97" w14:textId="77777777" w:rsidR="00F63D12" w:rsidRPr="004C19BD" w:rsidRDefault="00F63D12" w:rsidP="00BA4B0A">
      <w:pPr>
        <w:pStyle w:val="Rindkopa"/>
        <w:jc w:val="right"/>
        <w:rPr>
          <w:rFonts w:ascii="Times New Roman" w:hAnsi="Times New Roman"/>
          <w:szCs w:val="20"/>
        </w:rPr>
      </w:pPr>
      <w:r w:rsidRPr="004C19BD">
        <w:rPr>
          <w:rFonts w:ascii="Times New Roman" w:hAnsi="Times New Roman"/>
          <w:szCs w:val="20"/>
        </w:rPr>
        <w:t>Asteru iela 6,</w:t>
      </w:r>
    </w:p>
    <w:p w14:paraId="0100336E" w14:textId="2D718BC0" w:rsidR="007E6C72" w:rsidRPr="004C19BD" w:rsidRDefault="00F63D12" w:rsidP="00BA4B0A">
      <w:pPr>
        <w:pStyle w:val="Rindkopa"/>
        <w:jc w:val="right"/>
        <w:rPr>
          <w:rFonts w:ascii="Times New Roman" w:hAnsi="Times New Roman"/>
          <w:szCs w:val="20"/>
        </w:rPr>
      </w:pPr>
      <w:r w:rsidRPr="004C19BD">
        <w:rPr>
          <w:rFonts w:ascii="Times New Roman" w:hAnsi="Times New Roman"/>
          <w:szCs w:val="20"/>
        </w:rPr>
        <w:t xml:space="preserve">Tukums, </w:t>
      </w:r>
      <w:r w:rsidRPr="004C19BD">
        <w:rPr>
          <w:rFonts w:ascii="Times New Roman" w:hAnsi="Times New Roman"/>
          <w:szCs w:val="20"/>
          <w:bdr w:val="none" w:sz="0" w:space="0" w:color="auto" w:frame="1"/>
        </w:rPr>
        <w:t>Tukuma</w:t>
      </w:r>
      <w:r w:rsidRPr="004C19BD">
        <w:rPr>
          <w:rFonts w:ascii="Times New Roman" w:hAnsi="Times New Roman"/>
          <w:szCs w:val="20"/>
        </w:rPr>
        <w:t xml:space="preserve"> nov., LV-3101</w:t>
      </w:r>
    </w:p>
    <w:p w14:paraId="7FC1BB27" w14:textId="77777777" w:rsidR="007E6C72" w:rsidRPr="004C19BD" w:rsidRDefault="007E6C72" w:rsidP="00BA4B0A">
      <w:pPr>
        <w:pStyle w:val="Apakpunkts"/>
        <w:tabs>
          <w:tab w:val="clear" w:pos="851"/>
        </w:tabs>
        <w:ind w:left="0" w:firstLine="0"/>
        <w:rPr>
          <w:rFonts w:ascii="Times New Roman" w:hAnsi="Times New Roman"/>
          <w:b w:val="0"/>
          <w:szCs w:val="20"/>
        </w:rPr>
      </w:pPr>
    </w:p>
    <w:p w14:paraId="41EC831B" w14:textId="3CD25215" w:rsidR="007E6C72" w:rsidRPr="004C19BD" w:rsidRDefault="007E6C72" w:rsidP="00BA4B0A">
      <w:pPr>
        <w:pStyle w:val="Header"/>
        <w:jc w:val="center"/>
        <w:rPr>
          <w:b/>
          <w:caps/>
          <w:sz w:val="20"/>
          <w:szCs w:val="20"/>
        </w:rPr>
      </w:pPr>
      <w:r w:rsidRPr="004C19BD">
        <w:rPr>
          <w:b/>
          <w:caps/>
          <w:sz w:val="20"/>
          <w:szCs w:val="20"/>
        </w:rPr>
        <w:t>pieDĀVĀJUMA VĒSTULE</w:t>
      </w:r>
    </w:p>
    <w:p w14:paraId="58E95CBA" w14:textId="77777777" w:rsidR="007E6C72" w:rsidRPr="004C19BD" w:rsidRDefault="007E6C72" w:rsidP="00BA4B0A">
      <w:pPr>
        <w:jc w:val="center"/>
        <w:rPr>
          <w:caps/>
          <w:sz w:val="20"/>
          <w:szCs w:val="20"/>
        </w:rPr>
      </w:pPr>
      <w:r w:rsidRPr="004C19BD">
        <w:rPr>
          <w:caps/>
          <w:sz w:val="20"/>
          <w:szCs w:val="20"/>
        </w:rPr>
        <w:t>PRETENDENTA dalībai IEPIRKUMA procedūrā</w:t>
      </w:r>
    </w:p>
    <w:p w14:paraId="296E8651" w14:textId="77777777" w:rsidR="007E6C72" w:rsidRPr="004C19BD" w:rsidRDefault="007E6C72" w:rsidP="00BA4B0A">
      <w:pPr>
        <w:jc w:val="center"/>
        <w:rPr>
          <w:sz w:val="20"/>
          <w:szCs w:val="20"/>
        </w:rPr>
      </w:pPr>
      <w:r w:rsidRPr="004C19BD">
        <w:rPr>
          <w:sz w:val="20"/>
          <w:szCs w:val="20"/>
        </w:rPr>
        <w:t>/forma/</w:t>
      </w:r>
    </w:p>
    <w:p w14:paraId="10238D4C" w14:textId="77777777" w:rsidR="007E6C72" w:rsidRPr="004C19BD" w:rsidRDefault="007E6C72" w:rsidP="00BA4B0A">
      <w:pPr>
        <w:rPr>
          <w:i/>
          <w:sz w:val="20"/>
          <w:szCs w:val="20"/>
        </w:rPr>
      </w:pPr>
    </w:p>
    <w:p w14:paraId="64D25A03" w14:textId="74D4219E" w:rsidR="006F770F" w:rsidRPr="005D6C82" w:rsidRDefault="007E6C72" w:rsidP="006F770F">
      <w:pPr>
        <w:rPr>
          <w:bCs/>
          <w:sz w:val="20"/>
          <w:szCs w:val="20"/>
        </w:rPr>
      </w:pPr>
      <w:r w:rsidRPr="008F7EBD">
        <w:rPr>
          <w:b/>
          <w:bCs/>
          <w:sz w:val="20"/>
          <w:szCs w:val="20"/>
        </w:rPr>
        <w:t>Iepirkuma procedūrai:</w:t>
      </w:r>
      <w:r w:rsidRPr="008F7EBD">
        <w:rPr>
          <w:bCs/>
          <w:sz w:val="20"/>
          <w:szCs w:val="20"/>
        </w:rPr>
        <w:t xml:space="preserve"> </w:t>
      </w:r>
      <w:r w:rsidRPr="008F7EBD">
        <w:rPr>
          <w:sz w:val="20"/>
          <w:szCs w:val="20"/>
        </w:rPr>
        <w:t>“”</w:t>
      </w:r>
      <w:r w:rsidR="006F770F" w:rsidRPr="004C19BD">
        <w:rPr>
          <w:sz w:val="20"/>
          <w:szCs w:val="20"/>
        </w:rPr>
        <w:t>“</w:t>
      </w:r>
      <w:r w:rsidR="006F770F" w:rsidRPr="005D6C82">
        <w:rPr>
          <w:bCs/>
          <w:color w:val="000000"/>
          <w:sz w:val="20"/>
          <w:szCs w:val="20"/>
        </w:rPr>
        <w:t>Siltumtrases rekonstrukcija Zemītes ielas katlu mājas rajonā Tukumā</w:t>
      </w:r>
      <w:r w:rsidR="006F770F" w:rsidRPr="005D6C82">
        <w:rPr>
          <w:sz w:val="20"/>
          <w:szCs w:val="20"/>
        </w:rPr>
        <w:t>”</w:t>
      </w:r>
    </w:p>
    <w:p w14:paraId="3EF0551B" w14:textId="1763C503" w:rsidR="007E6C72" w:rsidRPr="008F7EBD" w:rsidRDefault="007E6C72" w:rsidP="00BA4B0A">
      <w:pPr>
        <w:tabs>
          <w:tab w:val="left" w:pos="7105"/>
        </w:tabs>
        <w:jc w:val="both"/>
        <w:rPr>
          <w:sz w:val="20"/>
          <w:szCs w:val="20"/>
        </w:rPr>
      </w:pPr>
    </w:p>
    <w:p w14:paraId="24FDC500" w14:textId="54445CE3" w:rsidR="007E6C72" w:rsidRPr="004C19BD" w:rsidRDefault="007E6C72" w:rsidP="00BA4B0A">
      <w:pPr>
        <w:rPr>
          <w:sz w:val="20"/>
          <w:szCs w:val="20"/>
        </w:rPr>
      </w:pPr>
      <w:r w:rsidRPr="004C19BD">
        <w:rPr>
          <w:b/>
          <w:sz w:val="20"/>
          <w:szCs w:val="20"/>
        </w:rPr>
        <w:t>Iepirkuma identifikācijas numurs:</w:t>
      </w:r>
      <w:r w:rsidRPr="004C19BD">
        <w:rPr>
          <w:sz w:val="20"/>
          <w:szCs w:val="20"/>
        </w:rPr>
        <w:t xml:space="preserve"> </w:t>
      </w:r>
      <w:r w:rsidR="00A25C2F">
        <w:rPr>
          <w:sz w:val="20"/>
          <w:szCs w:val="20"/>
        </w:rPr>
        <w:t>4.3.1.0/17/A/073</w:t>
      </w:r>
    </w:p>
    <w:p w14:paraId="367B62D3" w14:textId="77777777" w:rsidR="007E6C72" w:rsidRPr="004C19BD" w:rsidRDefault="007E6C72" w:rsidP="00BA4B0A">
      <w:pPr>
        <w:rPr>
          <w:sz w:val="20"/>
          <w:szCs w:val="20"/>
        </w:rPr>
      </w:pPr>
    </w:p>
    <w:p w14:paraId="6FAA4413" w14:textId="278A6046" w:rsidR="006913AE" w:rsidRPr="004C19BD" w:rsidRDefault="00F31659" w:rsidP="00BA4B0A">
      <w:pPr>
        <w:jc w:val="both"/>
        <w:rPr>
          <w:sz w:val="20"/>
          <w:szCs w:val="20"/>
        </w:rPr>
      </w:pPr>
      <w:r>
        <w:rPr>
          <w:sz w:val="20"/>
          <w:szCs w:val="20"/>
        </w:rPr>
        <w:t>A</w:t>
      </w:r>
      <w:r w:rsidR="006913AE" w:rsidRPr="004C19BD">
        <w:rPr>
          <w:sz w:val="20"/>
          <w:szCs w:val="20"/>
        </w:rPr>
        <w:t>r šī piedāvājuma iesniegšanu</w:t>
      </w:r>
      <w:r>
        <w:rPr>
          <w:sz w:val="20"/>
          <w:szCs w:val="20"/>
        </w:rPr>
        <w:t xml:space="preserve"> pretenden</w:t>
      </w:r>
      <w:r w:rsidR="00E11128">
        <w:rPr>
          <w:sz w:val="20"/>
          <w:szCs w:val="20"/>
        </w:rPr>
        <w:t>t</w:t>
      </w:r>
      <w:r>
        <w:rPr>
          <w:sz w:val="20"/>
          <w:szCs w:val="20"/>
        </w:rPr>
        <w:t xml:space="preserve">s </w:t>
      </w:r>
      <w:r w:rsidRPr="00F31659">
        <w:rPr>
          <w:sz w:val="20"/>
          <w:szCs w:val="20"/>
          <w:highlight w:val="lightGray"/>
        </w:rPr>
        <w:t>&lt;</w:t>
      </w:r>
      <w:r>
        <w:rPr>
          <w:sz w:val="20"/>
          <w:szCs w:val="20"/>
          <w:highlight w:val="lightGray"/>
        </w:rPr>
        <w:t>p</w:t>
      </w:r>
      <w:r w:rsidRPr="00F31659">
        <w:rPr>
          <w:sz w:val="20"/>
          <w:szCs w:val="20"/>
          <w:highlight w:val="lightGray"/>
        </w:rPr>
        <w:t>retendenta nosaukums&gt;</w:t>
      </w:r>
      <w:r w:rsidR="006913AE" w:rsidRPr="004C19BD">
        <w:rPr>
          <w:sz w:val="20"/>
          <w:szCs w:val="20"/>
        </w:rPr>
        <w:t>:</w:t>
      </w:r>
    </w:p>
    <w:p w14:paraId="7202877B" w14:textId="77777777" w:rsidR="006913AE" w:rsidRPr="004C19BD" w:rsidRDefault="006913AE" w:rsidP="00BA4B0A">
      <w:pPr>
        <w:tabs>
          <w:tab w:val="left" w:pos="7230"/>
        </w:tabs>
        <w:overflowPunct w:val="0"/>
        <w:autoSpaceDE w:val="0"/>
        <w:autoSpaceDN w:val="0"/>
        <w:adjustRightInd w:val="0"/>
        <w:jc w:val="both"/>
        <w:textAlignment w:val="baseline"/>
        <w:rPr>
          <w:bCs/>
          <w:sz w:val="20"/>
          <w:szCs w:val="20"/>
        </w:rPr>
      </w:pPr>
    </w:p>
    <w:p w14:paraId="6614802E" w14:textId="5B3E48B1" w:rsidR="006913AE" w:rsidRPr="004C19BD" w:rsidRDefault="006913AE" w:rsidP="005B53E3">
      <w:pPr>
        <w:pStyle w:val="ListParagraph"/>
        <w:numPr>
          <w:ilvl w:val="0"/>
          <w:numId w:val="107"/>
        </w:numPr>
        <w:overflowPunct w:val="0"/>
        <w:autoSpaceDE w:val="0"/>
        <w:autoSpaceDN w:val="0"/>
        <w:adjustRightInd w:val="0"/>
        <w:ind w:left="426" w:hanging="426"/>
        <w:contextualSpacing w:val="0"/>
        <w:jc w:val="both"/>
        <w:rPr>
          <w:color w:val="000000"/>
          <w:sz w:val="20"/>
          <w:szCs w:val="20"/>
        </w:rPr>
      </w:pPr>
      <w:r w:rsidRPr="004C19BD">
        <w:rPr>
          <w:color w:val="000000"/>
          <w:sz w:val="20"/>
          <w:szCs w:val="20"/>
        </w:rPr>
        <w:t xml:space="preserve">apliecina savu dalību </w:t>
      </w:r>
      <w:r w:rsidRPr="004C19BD">
        <w:rPr>
          <w:sz w:val="20"/>
          <w:szCs w:val="20"/>
        </w:rPr>
        <w:t>SIA “</w:t>
      </w:r>
      <w:r w:rsidR="00F63D12" w:rsidRPr="004C19BD">
        <w:rPr>
          <w:sz w:val="20"/>
          <w:szCs w:val="20"/>
        </w:rPr>
        <w:t>Tukuma sil</w:t>
      </w:r>
      <w:r w:rsidRPr="004C19BD">
        <w:rPr>
          <w:sz w:val="20"/>
          <w:szCs w:val="20"/>
        </w:rPr>
        <w:t>tums”</w:t>
      </w:r>
      <w:r w:rsidRPr="004C19BD">
        <w:rPr>
          <w:color w:val="000000"/>
          <w:sz w:val="20"/>
          <w:szCs w:val="20"/>
        </w:rPr>
        <w:t>, vienotais reģistrācijas Nr.</w:t>
      </w:r>
      <w:r w:rsidRPr="004C19BD">
        <w:rPr>
          <w:sz w:val="20"/>
          <w:szCs w:val="20"/>
        </w:rPr>
        <w:t xml:space="preserve"> </w:t>
      </w:r>
      <w:r w:rsidR="00F63D12" w:rsidRPr="004C19BD">
        <w:rPr>
          <w:color w:val="000000"/>
          <w:sz w:val="20"/>
          <w:szCs w:val="20"/>
        </w:rPr>
        <w:t>49203001267</w:t>
      </w:r>
      <w:r w:rsidRPr="004C19BD">
        <w:rPr>
          <w:color w:val="000000"/>
          <w:sz w:val="20"/>
          <w:szCs w:val="20"/>
        </w:rPr>
        <w:t xml:space="preserve">, (turpmāk – </w:t>
      </w:r>
      <w:r w:rsidR="00704E83" w:rsidRPr="004C19BD">
        <w:rPr>
          <w:color w:val="000000"/>
          <w:sz w:val="20"/>
          <w:szCs w:val="20"/>
        </w:rPr>
        <w:t>P</w:t>
      </w:r>
      <w:r w:rsidRPr="004C19BD">
        <w:rPr>
          <w:color w:val="000000"/>
          <w:sz w:val="20"/>
          <w:szCs w:val="20"/>
        </w:rPr>
        <w:t xml:space="preserve">asūtītājs) organizētajā iepirkuma procedūrā </w:t>
      </w:r>
      <w:r w:rsidRPr="004C19BD">
        <w:rPr>
          <w:sz w:val="20"/>
          <w:szCs w:val="20"/>
        </w:rPr>
        <w:t>“</w:t>
      </w:r>
      <w:r w:rsidR="00152E56">
        <w:rPr>
          <w:bCs/>
          <w:sz w:val="20"/>
          <w:szCs w:val="20"/>
        </w:rPr>
        <w:t>Kurzemes ielas maģistrālo siltumtīklu rekonstrukcija</w:t>
      </w:r>
      <w:r w:rsidR="008F7EBD" w:rsidRPr="008F7EBD">
        <w:rPr>
          <w:bCs/>
          <w:sz w:val="20"/>
          <w:szCs w:val="20"/>
        </w:rPr>
        <w:t>, Tukumā</w:t>
      </w:r>
      <w:r w:rsidRPr="004C19BD">
        <w:rPr>
          <w:sz w:val="20"/>
          <w:szCs w:val="20"/>
        </w:rPr>
        <w:t>”</w:t>
      </w:r>
      <w:r w:rsidR="00704E83" w:rsidRPr="004C19BD">
        <w:rPr>
          <w:sz w:val="20"/>
          <w:szCs w:val="20"/>
        </w:rPr>
        <w:t xml:space="preserve">, </w:t>
      </w:r>
      <w:r w:rsidRPr="004C19BD">
        <w:rPr>
          <w:color w:val="000000"/>
          <w:sz w:val="20"/>
          <w:szCs w:val="20"/>
        </w:rPr>
        <w:t xml:space="preserve">identifikācijas Nr. </w:t>
      </w:r>
      <w:r w:rsidR="00152E56">
        <w:rPr>
          <w:color w:val="000000"/>
          <w:sz w:val="20"/>
          <w:szCs w:val="20"/>
        </w:rPr>
        <w:t>4.3.1.0/17/A/073</w:t>
      </w:r>
      <w:r w:rsidRPr="004C19BD">
        <w:rPr>
          <w:color w:val="000000"/>
          <w:sz w:val="20"/>
          <w:szCs w:val="20"/>
        </w:rPr>
        <w:t xml:space="preserve"> (turpmāk – Iepirkuma procedūra);</w:t>
      </w:r>
    </w:p>
    <w:p w14:paraId="3B864059" w14:textId="6C8E6FA4" w:rsidR="006913AE" w:rsidRPr="004C19BD" w:rsidRDefault="006913AE" w:rsidP="005B53E3">
      <w:pPr>
        <w:pStyle w:val="ListParagraph"/>
        <w:numPr>
          <w:ilvl w:val="0"/>
          <w:numId w:val="107"/>
        </w:numPr>
        <w:overflowPunct w:val="0"/>
        <w:autoSpaceDE w:val="0"/>
        <w:autoSpaceDN w:val="0"/>
        <w:adjustRightInd w:val="0"/>
        <w:ind w:left="426" w:hanging="426"/>
        <w:contextualSpacing w:val="0"/>
        <w:jc w:val="both"/>
        <w:rPr>
          <w:color w:val="000000"/>
          <w:sz w:val="20"/>
          <w:szCs w:val="20"/>
        </w:rPr>
      </w:pPr>
      <w:r w:rsidRPr="004C19BD">
        <w:rPr>
          <w:color w:val="000000"/>
          <w:sz w:val="20"/>
          <w:szCs w:val="20"/>
        </w:rPr>
        <w:t xml:space="preserve">apstiprina, ka </w:t>
      </w:r>
      <w:r w:rsidR="007816BA" w:rsidRPr="004C19BD">
        <w:rPr>
          <w:color w:val="000000"/>
          <w:sz w:val="20"/>
          <w:szCs w:val="20"/>
        </w:rPr>
        <w:t xml:space="preserve">ir iepazinies </w:t>
      </w:r>
      <w:r w:rsidR="007816BA" w:rsidRPr="004C19BD">
        <w:rPr>
          <w:sz w:val="20"/>
          <w:szCs w:val="20"/>
        </w:rPr>
        <w:t xml:space="preserve">visiem iepirkuma procedūras dokumentiem, tai skaitā nolikumu (turpmāk – Nolikums), Tehniskajām specifikācijām, Iepirkuma līguma noteikumiem, minētie dokumenti ir skaidri un saprotami, </w:t>
      </w:r>
      <w:r w:rsidRPr="004C19BD">
        <w:rPr>
          <w:color w:val="000000"/>
          <w:sz w:val="20"/>
          <w:szCs w:val="20"/>
        </w:rPr>
        <w:t>iebildumu un pretenziju nav;</w:t>
      </w:r>
    </w:p>
    <w:p w14:paraId="7136AFF4" w14:textId="23C86DAA" w:rsidR="006913AE" w:rsidRPr="004C19BD" w:rsidRDefault="006913AE" w:rsidP="005B53E3">
      <w:pPr>
        <w:pStyle w:val="ListParagraph"/>
        <w:numPr>
          <w:ilvl w:val="0"/>
          <w:numId w:val="107"/>
        </w:numPr>
        <w:overflowPunct w:val="0"/>
        <w:autoSpaceDE w:val="0"/>
        <w:autoSpaceDN w:val="0"/>
        <w:adjustRightInd w:val="0"/>
        <w:ind w:left="426" w:hanging="426"/>
        <w:contextualSpacing w:val="0"/>
        <w:jc w:val="both"/>
        <w:rPr>
          <w:sz w:val="20"/>
          <w:szCs w:val="20"/>
        </w:rPr>
      </w:pPr>
      <w:r w:rsidRPr="004C19BD">
        <w:rPr>
          <w:color w:val="000000"/>
          <w:sz w:val="20"/>
          <w:szCs w:val="20"/>
        </w:rPr>
        <w:t xml:space="preserve">apliecina, ka </w:t>
      </w:r>
      <w:r w:rsidR="008C2070" w:rsidRPr="004C19BD">
        <w:rPr>
          <w:color w:val="000000"/>
          <w:sz w:val="20"/>
          <w:szCs w:val="20"/>
        </w:rPr>
        <w:t xml:space="preserve">Pretendents </w:t>
      </w:r>
      <w:r w:rsidRPr="004C19BD">
        <w:rPr>
          <w:color w:val="000000"/>
          <w:sz w:val="20"/>
          <w:szCs w:val="20"/>
        </w:rPr>
        <w:t xml:space="preserve">neatbilst nevienam no </w:t>
      </w:r>
      <w:r w:rsidR="008C2070" w:rsidRPr="004C19BD">
        <w:rPr>
          <w:sz w:val="20"/>
          <w:szCs w:val="20"/>
        </w:rPr>
        <w:t xml:space="preserve">Sabiedrisko pakalpojumu sniedzēju epirkumu likuma 48.panta pirmās daļas </w:t>
      </w:r>
      <w:hyperlink r:id="rId29" w:anchor="p2" w:tgtFrame="_blank" w:history="1">
        <w:r w:rsidR="008C2070" w:rsidRPr="004C19BD">
          <w:rPr>
            <w:sz w:val="20"/>
            <w:szCs w:val="20"/>
          </w:rPr>
          <w:t>2.</w:t>
        </w:r>
      </w:hyperlink>
      <w:r w:rsidR="008C2070" w:rsidRPr="004C19BD">
        <w:rPr>
          <w:sz w:val="20"/>
          <w:szCs w:val="20"/>
        </w:rPr>
        <w:t xml:space="preserve">, </w:t>
      </w:r>
      <w:hyperlink r:id="rId30" w:anchor="p3" w:tgtFrame="_blank" w:history="1">
        <w:r w:rsidR="008C2070" w:rsidRPr="004C19BD">
          <w:rPr>
            <w:sz w:val="20"/>
            <w:szCs w:val="20"/>
          </w:rPr>
          <w:t>3.</w:t>
        </w:r>
      </w:hyperlink>
      <w:r w:rsidR="008C2070" w:rsidRPr="004C19BD">
        <w:rPr>
          <w:sz w:val="20"/>
          <w:szCs w:val="20"/>
        </w:rPr>
        <w:t xml:space="preserve">, </w:t>
      </w:r>
      <w:hyperlink r:id="rId31" w:anchor="p6" w:tgtFrame="_blank" w:history="1">
        <w:r w:rsidR="008C2070" w:rsidRPr="004C19BD">
          <w:rPr>
            <w:sz w:val="20"/>
            <w:szCs w:val="20"/>
          </w:rPr>
          <w:t>6.</w:t>
        </w:r>
      </w:hyperlink>
      <w:r w:rsidR="008C2070" w:rsidRPr="004C19BD">
        <w:rPr>
          <w:sz w:val="20"/>
          <w:szCs w:val="20"/>
        </w:rPr>
        <w:t xml:space="preserve">, </w:t>
      </w:r>
      <w:hyperlink r:id="rId32" w:anchor="p8" w:tgtFrame="_blank" w:history="1">
        <w:r w:rsidR="008C2070" w:rsidRPr="004C19BD">
          <w:rPr>
            <w:sz w:val="20"/>
            <w:szCs w:val="20"/>
          </w:rPr>
          <w:t>8.punktā</w:t>
        </w:r>
      </w:hyperlink>
      <w:r w:rsidR="008C2070" w:rsidRPr="004C19BD">
        <w:rPr>
          <w:sz w:val="20"/>
          <w:szCs w:val="20"/>
        </w:rPr>
        <w:t xml:space="preserve"> </w:t>
      </w:r>
      <w:r w:rsidR="003664E2" w:rsidRPr="004C19BD">
        <w:rPr>
          <w:sz w:val="20"/>
          <w:szCs w:val="20"/>
        </w:rPr>
        <w:t>minētajiem</w:t>
      </w:r>
      <w:r w:rsidR="008C2070" w:rsidRPr="004C19BD">
        <w:rPr>
          <w:sz w:val="20"/>
          <w:szCs w:val="20"/>
        </w:rPr>
        <w:t xml:space="preserve"> izslēgšanas </w:t>
      </w:r>
      <w:r w:rsidRPr="004C19BD">
        <w:rPr>
          <w:color w:val="000000"/>
          <w:sz w:val="20"/>
          <w:szCs w:val="20"/>
        </w:rPr>
        <w:t>gadījumiem;</w:t>
      </w:r>
    </w:p>
    <w:p w14:paraId="2B4C4BAB" w14:textId="77777777" w:rsidR="006913AE" w:rsidRPr="004C19BD" w:rsidRDefault="006913AE" w:rsidP="005B53E3">
      <w:pPr>
        <w:pStyle w:val="ListParagraph"/>
        <w:numPr>
          <w:ilvl w:val="0"/>
          <w:numId w:val="107"/>
        </w:numPr>
        <w:overflowPunct w:val="0"/>
        <w:autoSpaceDE w:val="0"/>
        <w:autoSpaceDN w:val="0"/>
        <w:adjustRightInd w:val="0"/>
        <w:ind w:left="426" w:hanging="426"/>
        <w:contextualSpacing w:val="0"/>
        <w:jc w:val="both"/>
        <w:rPr>
          <w:sz w:val="20"/>
          <w:szCs w:val="20"/>
        </w:rPr>
      </w:pPr>
      <w:r w:rsidRPr="004C19BD">
        <w:rPr>
          <w:sz w:val="20"/>
          <w:szCs w:val="20"/>
        </w:rPr>
        <w:t>apliecina, ka tā rīcībā ir nepieciešamās profesionālās, tehniskās un organizatoriskās spējas, finanšu resursi, personāls, kas nepieciešami iepirkuma līguma izpildei;</w:t>
      </w:r>
    </w:p>
    <w:p w14:paraId="28FFAF4C" w14:textId="5EFB52B4" w:rsidR="006913AE" w:rsidRDefault="006913AE" w:rsidP="005B53E3">
      <w:pPr>
        <w:pStyle w:val="ListParagraph"/>
        <w:numPr>
          <w:ilvl w:val="0"/>
          <w:numId w:val="107"/>
        </w:numPr>
        <w:overflowPunct w:val="0"/>
        <w:autoSpaceDE w:val="0"/>
        <w:autoSpaceDN w:val="0"/>
        <w:adjustRightInd w:val="0"/>
        <w:ind w:left="426" w:hanging="426"/>
        <w:contextualSpacing w:val="0"/>
        <w:jc w:val="both"/>
        <w:rPr>
          <w:sz w:val="20"/>
          <w:szCs w:val="20"/>
        </w:rPr>
      </w:pPr>
      <w:r w:rsidRPr="004C19BD">
        <w:rPr>
          <w:sz w:val="20"/>
          <w:szCs w:val="20"/>
        </w:rPr>
        <w:t xml:space="preserve">apņemas sniegt pakalpojumu atbilstoši nolikuma ar pielikumiem (t.sk. </w:t>
      </w:r>
      <w:r w:rsidR="008C2070" w:rsidRPr="004C19BD">
        <w:rPr>
          <w:sz w:val="20"/>
          <w:szCs w:val="20"/>
        </w:rPr>
        <w:t>Tehniskās specifikācijas</w:t>
      </w:r>
      <w:r w:rsidRPr="004C19BD">
        <w:rPr>
          <w:sz w:val="20"/>
          <w:szCs w:val="20"/>
        </w:rPr>
        <w:t xml:space="preserve">) prasībām, Latvijas būvnormatīviem, </w:t>
      </w:r>
      <w:r w:rsidR="008C2070" w:rsidRPr="004C19BD">
        <w:rPr>
          <w:sz w:val="20"/>
          <w:szCs w:val="20"/>
        </w:rPr>
        <w:t xml:space="preserve">Būvniecības likumam, </w:t>
      </w:r>
      <w:r w:rsidRPr="004C19BD">
        <w:rPr>
          <w:sz w:val="20"/>
          <w:szCs w:val="20"/>
        </w:rPr>
        <w:t>Vispārīgajiem būvnoteikumiem un citiem būvniecību regulējošajiem normatīvajiem aktiem;</w:t>
      </w:r>
    </w:p>
    <w:p w14:paraId="73F4B7B8" w14:textId="77777777" w:rsidR="006913AE" w:rsidRPr="004C19BD" w:rsidRDefault="006913AE" w:rsidP="005B53E3">
      <w:pPr>
        <w:numPr>
          <w:ilvl w:val="0"/>
          <w:numId w:val="107"/>
        </w:numPr>
        <w:ind w:left="426" w:hanging="426"/>
        <w:jc w:val="both"/>
        <w:rPr>
          <w:sz w:val="20"/>
          <w:szCs w:val="20"/>
        </w:rPr>
      </w:pPr>
      <w:r w:rsidRPr="004C19BD">
        <w:rPr>
          <w:sz w:val="20"/>
          <w:szCs w:val="20"/>
        </w:rPr>
        <w:t>apliecina, ka visas sniegtās ziņas ir patiesas.</w:t>
      </w:r>
    </w:p>
    <w:p w14:paraId="0E390821" w14:textId="232AEF7F" w:rsidR="006913AE" w:rsidRPr="00EB436A" w:rsidRDefault="006913AE" w:rsidP="00BA4B0A">
      <w:pPr>
        <w:pStyle w:val="ListParagraph"/>
        <w:ind w:left="0"/>
        <w:contextualSpacing w:val="0"/>
        <w:jc w:val="both"/>
        <w:rPr>
          <w:sz w:val="20"/>
          <w:szCs w:val="20"/>
        </w:rPr>
      </w:pPr>
    </w:p>
    <w:p w14:paraId="7C8747FE" w14:textId="77777777" w:rsidR="00EB436A" w:rsidRPr="00EB436A" w:rsidRDefault="00E11128" w:rsidP="00BA4B0A">
      <w:pPr>
        <w:pStyle w:val="ListParagraph"/>
        <w:ind w:left="0"/>
        <w:contextualSpacing w:val="0"/>
        <w:jc w:val="both"/>
        <w:rPr>
          <w:sz w:val="20"/>
          <w:szCs w:val="20"/>
        </w:rPr>
      </w:pPr>
      <w:r w:rsidRPr="00EB436A">
        <w:rPr>
          <w:sz w:val="20"/>
          <w:szCs w:val="20"/>
        </w:rPr>
        <w:lastRenderedPageBreak/>
        <w:t>Mēs piedāvājam</w:t>
      </w:r>
      <w:r w:rsidR="00EB436A" w:rsidRPr="00EB436A">
        <w:rPr>
          <w:sz w:val="20"/>
          <w:szCs w:val="20"/>
        </w:rPr>
        <w:t>:</w:t>
      </w:r>
    </w:p>
    <w:p w14:paraId="0E7D8784" w14:textId="2AAE47DB" w:rsidR="00E11128" w:rsidRPr="00EB436A" w:rsidRDefault="00E11128" w:rsidP="00BA4B0A">
      <w:pPr>
        <w:pStyle w:val="ListParagraph"/>
        <w:ind w:left="0"/>
        <w:contextualSpacing w:val="0"/>
        <w:jc w:val="both"/>
        <w:rPr>
          <w:sz w:val="20"/>
          <w:szCs w:val="20"/>
        </w:rPr>
      </w:pPr>
    </w:p>
    <w:p w14:paraId="7B075F3E" w14:textId="0D29DAEF" w:rsidR="00EB436A" w:rsidRPr="00EB436A" w:rsidRDefault="00EB436A" w:rsidP="00EB436A">
      <w:pPr>
        <w:pStyle w:val="ListParagraph"/>
        <w:numPr>
          <w:ilvl w:val="0"/>
          <w:numId w:val="115"/>
        </w:numPr>
        <w:contextualSpacing w:val="0"/>
        <w:jc w:val="both"/>
        <w:rPr>
          <w:sz w:val="20"/>
          <w:szCs w:val="20"/>
        </w:rPr>
      </w:pPr>
      <w:r w:rsidRPr="00EB436A">
        <w:rPr>
          <w:sz w:val="20"/>
          <w:szCs w:val="20"/>
        </w:rPr>
        <w:t xml:space="preserve">iepirkuma priekšmetā noteiktos būvdarbus izpildīt par </w:t>
      </w:r>
      <w:r w:rsidRPr="00EB436A">
        <w:rPr>
          <w:b/>
          <w:sz w:val="20"/>
          <w:szCs w:val="20"/>
        </w:rPr>
        <w:t xml:space="preserve">kopējo </w:t>
      </w:r>
      <w:r w:rsidR="00BD2356">
        <w:rPr>
          <w:b/>
          <w:sz w:val="20"/>
          <w:szCs w:val="20"/>
        </w:rPr>
        <w:t>līgum</w:t>
      </w:r>
      <w:r w:rsidRPr="00EB436A">
        <w:rPr>
          <w:b/>
          <w:sz w:val="20"/>
          <w:szCs w:val="20"/>
        </w:rPr>
        <w:t xml:space="preserve">cenu bez pievienotās vērtības nodokļa (turpmāk – PVN): </w:t>
      </w:r>
      <w:r w:rsidRPr="00EB436A">
        <w:rPr>
          <w:b/>
          <w:sz w:val="20"/>
          <w:szCs w:val="20"/>
          <w:highlight w:val="lightGray"/>
        </w:rPr>
        <w:t>&lt;…&gt;</w:t>
      </w:r>
      <w:r w:rsidRPr="00EB436A">
        <w:rPr>
          <w:b/>
          <w:sz w:val="20"/>
          <w:szCs w:val="20"/>
        </w:rPr>
        <w:t>EUR (</w:t>
      </w:r>
      <w:r w:rsidRPr="00EB436A">
        <w:rPr>
          <w:b/>
          <w:sz w:val="20"/>
          <w:szCs w:val="20"/>
          <w:highlight w:val="lightGray"/>
        </w:rPr>
        <w:t>&lt;summa vārdiem&gt;</w:t>
      </w:r>
      <w:r w:rsidRPr="00EB436A">
        <w:rPr>
          <w:b/>
          <w:sz w:val="20"/>
          <w:szCs w:val="20"/>
        </w:rPr>
        <w:t xml:space="preserve"> euro)</w:t>
      </w:r>
      <w:r w:rsidR="00BD2356" w:rsidRPr="00BD2356">
        <w:rPr>
          <w:sz w:val="20"/>
          <w:szCs w:val="20"/>
        </w:rPr>
        <w:t xml:space="preserve">, PVN: </w:t>
      </w:r>
      <w:r w:rsidR="00BD2356" w:rsidRPr="00BD2356">
        <w:rPr>
          <w:sz w:val="20"/>
          <w:szCs w:val="20"/>
          <w:highlight w:val="lightGray"/>
        </w:rPr>
        <w:t>&lt;…&gt;</w:t>
      </w:r>
      <w:r w:rsidR="00BD2356" w:rsidRPr="00BD2356">
        <w:rPr>
          <w:sz w:val="20"/>
          <w:szCs w:val="20"/>
        </w:rPr>
        <w:t>EUR (</w:t>
      </w:r>
      <w:r w:rsidR="00BD2356" w:rsidRPr="00BD2356">
        <w:rPr>
          <w:sz w:val="20"/>
          <w:szCs w:val="20"/>
          <w:highlight w:val="lightGray"/>
        </w:rPr>
        <w:t>&lt;summa vārdiem&gt;</w:t>
      </w:r>
      <w:r w:rsidR="00BD2356" w:rsidRPr="00BD2356">
        <w:rPr>
          <w:sz w:val="20"/>
          <w:szCs w:val="20"/>
        </w:rPr>
        <w:t xml:space="preserve"> euro), līgumcena ar PVN: </w:t>
      </w:r>
      <w:r w:rsidR="00BD2356" w:rsidRPr="00BD2356">
        <w:rPr>
          <w:sz w:val="20"/>
          <w:szCs w:val="20"/>
          <w:highlight w:val="lightGray"/>
        </w:rPr>
        <w:t>&lt;…&gt;</w:t>
      </w:r>
      <w:r w:rsidR="00BD2356" w:rsidRPr="00BD2356">
        <w:rPr>
          <w:sz w:val="20"/>
          <w:szCs w:val="20"/>
        </w:rPr>
        <w:t>EUR (</w:t>
      </w:r>
      <w:r w:rsidR="00BD2356" w:rsidRPr="00BD2356">
        <w:rPr>
          <w:sz w:val="20"/>
          <w:szCs w:val="20"/>
          <w:highlight w:val="lightGray"/>
        </w:rPr>
        <w:t>&lt;summa vārdiem&gt;</w:t>
      </w:r>
      <w:r w:rsidR="00BD2356" w:rsidRPr="00BD2356">
        <w:rPr>
          <w:sz w:val="20"/>
          <w:szCs w:val="20"/>
        </w:rPr>
        <w:t xml:space="preserve"> euro);</w:t>
      </w:r>
    </w:p>
    <w:p w14:paraId="0C7DE025" w14:textId="2F112341" w:rsidR="00EB436A" w:rsidRPr="00EB436A" w:rsidRDefault="00EB436A" w:rsidP="00EB436A">
      <w:pPr>
        <w:pStyle w:val="ListParagraph"/>
        <w:numPr>
          <w:ilvl w:val="0"/>
          <w:numId w:val="115"/>
        </w:numPr>
        <w:contextualSpacing w:val="0"/>
        <w:jc w:val="both"/>
        <w:rPr>
          <w:sz w:val="20"/>
          <w:szCs w:val="20"/>
        </w:rPr>
      </w:pPr>
      <w:r w:rsidRPr="00EB436A">
        <w:rPr>
          <w:sz w:val="20"/>
          <w:szCs w:val="20"/>
        </w:rPr>
        <w:t xml:space="preserve">iepirkuma priekšmetā noteiktos būvdarbus pabeigt </w:t>
      </w:r>
      <w:r w:rsidRPr="00EB436A">
        <w:rPr>
          <w:iCs/>
          <w:sz w:val="20"/>
          <w:szCs w:val="20"/>
          <w:highlight w:val="lightGray"/>
        </w:rPr>
        <w:t>&lt;dienu vai mēnešu skaits&gt;</w:t>
      </w:r>
      <w:r w:rsidRPr="00EB436A">
        <w:rPr>
          <w:sz w:val="20"/>
          <w:szCs w:val="20"/>
        </w:rPr>
        <w:t xml:space="preserve"> (</w:t>
      </w:r>
      <w:r w:rsidRPr="00EB436A">
        <w:rPr>
          <w:sz w:val="20"/>
          <w:szCs w:val="20"/>
          <w:highlight w:val="lightGray"/>
        </w:rPr>
        <w:t>&lt;dienu vai mēnešu skaits vārdiem&gt;</w:t>
      </w:r>
      <w:r w:rsidRPr="00EB436A">
        <w:rPr>
          <w:sz w:val="20"/>
          <w:szCs w:val="20"/>
        </w:rPr>
        <w:t xml:space="preserve">) no iepirkuma līguma noslēgšanas dienas / līdz </w:t>
      </w:r>
      <w:r w:rsidRPr="00EB436A">
        <w:rPr>
          <w:iCs/>
          <w:sz w:val="20"/>
          <w:szCs w:val="20"/>
          <w:highlight w:val="lightGray"/>
        </w:rPr>
        <w:t>&lt;gads&gt;</w:t>
      </w:r>
      <w:r w:rsidRPr="00EB436A">
        <w:rPr>
          <w:sz w:val="20"/>
          <w:szCs w:val="20"/>
        </w:rPr>
        <w:t xml:space="preserve">.gada </w:t>
      </w:r>
      <w:r w:rsidRPr="00EB436A">
        <w:rPr>
          <w:iCs/>
          <w:sz w:val="20"/>
          <w:szCs w:val="20"/>
          <w:highlight w:val="lightGray"/>
        </w:rPr>
        <w:t>&lt;datums&gt;</w:t>
      </w:r>
      <w:r w:rsidRPr="00EB436A">
        <w:rPr>
          <w:sz w:val="20"/>
          <w:szCs w:val="20"/>
        </w:rPr>
        <w:t>.</w:t>
      </w:r>
      <w:r w:rsidRPr="00EB436A">
        <w:rPr>
          <w:iCs/>
          <w:sz w:val="20"/>
          <w:szCs w:val="20"/>
          <w:highlight w:val="lightGray"/>
        </w:rPr>
        <w:t>&lt;mēnesis&gt;</w:t>
      </w:r>
      <w:r w:rsidRPr="00EB436A">
        <w:rPr>
          <w:iCs/>
          <w:sz w:val="20"/>
          <w:szCs w:val="20"/>
        </w:rPr>
        <w:t>;</w:t>
      </w:r>
    </w:p>
    <w:p w14:paraId="1AE5CB2C" w14:textId="726599BE" w:rsidR="00EB436A" w:rsidRPr="00EB436A" w:rsidRDefault="00EB436A" w:rsidP="00EB436A">
      <w:pPr>
        <w:pStyle w:val="Punkts"/>
        <w:numPr>
          <w:ilvl w:val="0"/>
          <w:numId w:val="115"/>
        </w:numPr>
        <w:tabs>
          <w:tab w:val="clear" w:pos="360"/>
        </w:tabs>
        <w:rPr>
          <w:rFonts w:ascii="Times New Roman" w:hAnsi="Times New Roman"/>
          <w:b w:val="0"/>
          <w:szCs w:val="20"/>
        </w:rPr>
      </w:pPr>
      <w:r w:rsidRPr="00EB436A">
        <w:rPr>
          <w:rFonts w:ascii="Times New Roman" w:hAnsi="Times New Roman"/>
          <w:b w:val="0"/>
          <w:szCs w:val="20"/>
          <w:lang w:eastAsia="en-US"/>
        </w:rPr>
        <w:t>g</w:t>
      </w:r>
      <w:r w:rsidRPr="00EB436A">
        <w:rPr>
          <w:rFonts w:ascii="Times New Roman" w:hAnsi="Times New Roman"/>
          <w:b w:val="0"/>
          <w:szCs w:val="20"/>
        </w:rPr>
        <w:t xml:space="preserve">arantijas laiku paveiktajiem būvdarbiem </w:t>
      </w:r>
      <w:r w:rsidRPr="00EB436A">
        <w:rPr>
          <w:rFonts w:ascii="Times New Roman" w:hAnsi="Times New Roman"/>
          <w:b w:val="0"/>
          <w:iCs/>
          <w:szCs w:val="20"/>
          <w:highlight w:val="lightGray"/>
        </w:rPr>
        <w:t>&lt;mēnešu skaits&gt;</w:t>
      </w:r>
      <w:r w:rsidRPr="00EB436A">
        <w:rPr>
          <w:rFonts w:ascii="Times New Roman" w:hAnsi="Times New Roman"/>
          <w:b w:val="0"/>
          <w:szCs w:val="20"/>
        </w:rPr>
        <w:t xml:space="preserve"> (</w:t>
      </w:r>
      <w:r w:rsidRPr="00EB436A">
        <w:rPr>
          <w:rFonts w:ascii="Times New Roman" w:hAnsi="Times New Roman"/>
          <w:b w:val="0"/>
          <w:szCs w:val="20"/>
          <w:highlight w:val="lightGray"/>
        </w:rPr>
        <w:t>&lt;mēnešu skaits vārdiem &lt;…&gt;</w:t>
      </w:r>
      <w:r w:rsidRPr="00EB436A">
        <w:rPr>
          <w:rFonts w:ascii="Times New Roman" w:hAnsi="Times New Roman"/>
          <w:b w:val="0"/>
          <w:szCs w:val="20"/>
        </w:rPr>
        <w:t>).</w:t>
      </w:r>
    </w:p>
    <w:p w14:paraId="105FE4E0" w14:textId="49DC1C00" w:rsidR="00E11128" w:rsidRDefault="00E11128" w:rsidP="00BA4B0A">
      <w:pPr>
        <w:pStyle w:val="ListParagraph"/>
        <w:ind w:left="0"/>
        <w:contextualSpacing w:val="0"/>
        <w:jc w:val="both"/>
        <w:rPr>
          <w:sz w:val="20"/>
          <w:szCs w:val="20"/>
        </w:rPr>
      </w:pPr>
    </w:p>
    <w:p w14:paraId="3CF99E40" w14:textId="77777777" w:rsidR="006913AE" w:rsidRPr="004C19BD" w:rsidRDefault="006913AE" w:rsidP="00BA4B0A">
      <w:pPr>
        <w:ind w:firstLine="284"/>
        <w:jc w:val="both"/>
        <w:rPr>
          <w:sz w:val="20"/>
          <w:szCs w:val="20"/>
          <w:u w:val="single"/>
        </w:rPr>
      </w:pPr>
      <w:r w:rsidRPr="004C19BD">
        <w:rPr>
          <w:sz w:val="20"/>
          <w:szCs w:val="20"/>
          <w:u w:val="single"/>
        </w:rPr>
        <w:t>Šai piedāvājuma vēstulei ir pievienoti visi iepirkuma procedūras nolikumā norādītie iepirkuma procedūrai iesniedzamie dokumenti, kas ir šīs piedāvājuma vēstules neatņemama sastāvdaļa.</w:t>
      </w:r>
    </w:p>
    <w:p w14:paraId="4F38C2EF" w14:textId="77777777" w:rsidR="006913AE" w:rsidRPr="004C19BD" w:rsidRDefault="006913AE" w:rsidP="00BA4B0A">
      <w:pPr>
        <w:jc w:val="both"/>
        <w:rPr>
          <w:i/>
          <w:sz w:val="20"/>
          <w:szCs w:val="20"/>
        </w:rPr>
      </w:pPr>
    </w:p>
    <w:p w14:paraId="0DB658B3" w14:textId="1C1385A0" w:rsidR="008C2070" w:rsidRPr="004C19BD" w:rsidRDefault="008C5797" w:rsidP="00BA4B0A">
      <w:pPr>
        <w:pStyle w:val="Rindkopa"/>
        <w:ind w:left="0"/>
        <w:rPr>
          <w:rFonts w:ascii="Times New Roman" w:hAnsi="Times New Roman"/>
          <w:szCs w:val="20"/>
        </w:rPr>
      </w:pPr>
      <w:r>
        <w:rPr>
          <w:rFonts w:ascii="Times New Roman" w:hAnsi="Times New Roman"/>
          <w:szCs w:val="20"/>
        </w:rPr>
        <w:t xml:space="preserve">Piedāvājuma dokumentu pakete sastāv no </w:t>
      </w:r>
      <w:r w:rsidR="001B6D11">
        <w:rPr>
          <w:rFonts w:ascii="Times New Roman" w:hAnsi="Times New Roman"/>
          <w:szCs w:val="20"/>
        </w:rPr>
        <w:t>trim daļām:</w:t>
      </w:r>
    </w:p>
    <w:p w14:paraId="1C6E1B15" w14:textId="279D150F" w:rsidR="001B6D11" w:rsidRDefault="001B6D11" w:rsidP="00E41120">
      <w:pPr>
        <w:pStyle w:val="Rindkopa"/>
        <w:numPr>
          <w:ilvl w:val="0"/>
          <w:numId w:val="10"/>
        </w:numPr>
        <w:ind w:firstLine="0"/>
        <w:rPr>
          <w:rFonts w:ascii="Times New Roman" w:hAnsi="Times New Roman"/>
          <w:szCs w:val="20"/>
        </w:rPr>
      </w:pPr>
      <w:r>
        <w:rPr>
          <w:rFonts w:ascii="Times New Roman" w:hAnsi="Times New Roman"/>
          <w:szCs w:val="20"/>
        </w:rPr>
        <w:t>Pretendenta kvalifikācijas (atlases) dokumenti uz _____________________________ cauršūtām lapām;</w:t>
      </w:r>
    </w:p>
    <w:p w14:paraId="58FA9D21" w14:textId="08975EC2" w:rsidR="008C2070" w:rsidRPr="004C19BD" w:rsidRDefault="008C2070" w:rsidP="00952780">
      <w:pPr>
        <w:pStyle w:val="Rindkopa"/>
        <w:numPr>
          <w:ilvl w:val="0"/>
          <w:numId w:val="10"/>
        </w:numPr>
        <w:ind w:firstLine="0"/>
        <w:rPr>
          <w:rFonts w:ascii="Times New Roman" w:hAnsi="Times New Roman"/>
          <w:szCs w:val="20"/>
        </w:rPr>
      </w:pPr>
      <w:r w:rsidRPr="004C19BD">
        <w:rPr>
          <w:rFonts w:ascii="Times New Roman" w:hAnsi="Times New Roman"/>
          <w:szCs w:val="20"/>
        </w:rPr>
        <w:t>Tehnisk</w:t>
      </w:r>
      <w:r w:rsidR="001B6D11">
        <w:rPr>
          <w:rFonts w:ascii="Times New Roman" w:hAnsi="Times New Roman"/>
          <w:szCs w:val="20"/>
        </w:rPr>
        <w:t>ais</w:t>
      </w:r>
      <w:r w:rsidRPr="004C19BD">
        <w:rPr>
          <w:rFonts w:ascii="Times New Roman" w:hAnsi="Times New Roman"/>
          <w:szCs w:val="20"/>
        </w:rPr>
        <w:t xml:space="preserve"> piedāvājum</w:t>
      </w:r>
      <w:r w:rsidR="001B6D11">
        <w:rPr>
          <w:rFonts w:ascii="Times New Roman" w:hAnsi="Times New Roman"/>
          <w:szCs w:val="20"/>
        </w:rPr>
        <w:t>s uz _____________________________ cauršūtām lapām;</w:t>
      </w:r>
    </w:p>
    <w:p w14:paraId="216AF26D" w14:textId="25426A2B" w:rsidR="008C2070" w:rsidRPr="004C19BD" w:rsidRDefault="008C2070" w:rsidP="00952780">
      <w:pPr>
        <w:pStyle w:val="Rindkopa"/>
        <w:numPr>
          <w:ilvl w:val="0"/>
          <w:numId w:val="10"/>
        </w:numPr>
        <w:ind w:firstLine="0"/>
        <w:rPr>
          <w:rFonts w:ascii="Times New Roman" w:hAnsi="Times New Roman"/>
          <w:szCs w:val="20"/>
        </w:rPr>
      </w:pPr>
      <w:r w:rsidRPr="004C19BD">
        <w:rPr>
          <w:rFonts w:ascii="Times New Roman" w:hAnsi="Times New Roman"/>
          <w:szCs w:val="20"/>
        </w:rPr>
        <w:t>Finanšu piedāvājum</w:t>
      </w:r>
      <w:r w:rsidR="001B6D11">
        <w:rPr>
          <w:rFonts w:ascii="Times New Roman" w:hAnsi="Times New Roman"/>
          <w:szCs w:val="20"/>
        </w:rPr>
        <w:t>s uz _____________________________ cauršūtām lapām</w:t>
      </w:r>
      <w:r w:rsidRPr="004C19BD">
        <w:rPr>
          <w:rFonts w:ascii="Times New Roman" w:hAnsi="Times New Roman"/>
          <w:szCs w:val="20"/>
        </w:rPr>
        <w:t>.</w:t>
      </w:r>
    </w:p>
    <w:p w14:paraId="5A4D6810" w14:textId="669E064D" w:rsidR="008C2070" w:rsidRPr="004C19BD" w:rsidRDefault="008C2070" w:rsidP="00BA4B0A">
      <w:pPr>
        <w:pStyle w:val="Punkts"/>
        <w:tabs>
          <w:tab w:val="clear" w:pos="851"/>
        </w:tabs>
        <w:ind w:left="0" w:firstLine="0"/>
        <w:rPr>
          <w:rFonts w:ascii="Times New Roman" w:hAnsi="Times New Roman"/>
          <w:b w:val="0"/>
          <w:szCs w:val="20"/>
        </w:rPr>
      </w:pPr>
    </w:p>
    <w:p w14:paraId="5764A5AB" w14:textId="1DF95BDB" w:rsidR="008C2070" w:rsidRPr="004C19BD" w:rsidRDefault="007816BA" w:rsidP="00BA4B0A">
      <w:pPr>
        <w:pStyle w:val="Apakpunkts"/>
        <w:tabs>
          <w:tab w:val="clear" w:pos="851"/>
        </w:tabs>
        <w:ind w:left="0" w:firstLine="0"/>
        <w:jc w:val="both"/>
        <w:rPr>
          <w:rFonts w:ascii="Times New Roman" w:hAnsi="Times New Roman"/>
          <w:b w:val="0"/>
          <w:szCs w:val="20"/>
        </w:rPr>
      </w:pPr>
      <w:r w:rsidRPr="004C19BD">
        <w:rPr>
          <w:rFonts w:ascii="Times New Roman" w:hAnsi="Times New Roman"/>
          <w:b w:val="0"/>
          <w:szCs w:val="20"/>
        </w:rPr>
        <w:t xml:space="preserve">Piedāvājums ir spēkā </w:t>
      </w:r>
      <w:r w:rsidRPr="004C19BD">
        <w:rPr>
          <w:rFonts w:ascii="Times New Roman" w:hAnsi="Times New Roman"/>
          <w:b w:val="0"/>
          <w:bCs/>
          <w:szCs w:val="20"/>
          <w:highlight w:val="lightGray"/>
        </w:rPr>
        <w:t>&lt;</w:t>
      </w:r>
      <w:r w:rsidRPr="004C19BD">
        <w:rPr>
          <w:rFonts w:ascii="Times New Roman" w:hAnsi="Times New Roman"/>
          <w:b w:val="0"/>
          <w:bCs/>
          <w:iCs/>
          <w:szCs w:val="20"/>
          <w:highlight w:val="lightGray"/>
        </w:rPr>
        <w:t>dienu skaits</w:t>
      </w:r>
      <w:r w:rsidRPr="004C19BD">
        <w:rPr>
          <w:rFonts w:ascii="Times New Roman" w:hAnsi="Times New Roman"/>
          <w:b w:val="0"/>
          <w:bCs/>
          <w:szCs w:val="20"/>
          <w:highlight w:val="lightGray"/>
        </w:rPr>
        <w:t>&gt;</w:t>
      </w:r>
      <w:r w:rsidRPr="004C19BD">
        <w:rPr>
          <w:rFonts w:ascii="Times New Roman" w:hAnsi="Times New Roman"/>
          <w:b w:val="0"/>
          <w:szCs w:val="20"/>
        </w:rPr>
        <w:t xml:space="preserve"> (</w:t>
      </w:r>
      <w:r w:rsidRPr="004C19BD">
        <w:rPr>
          <w:rFonts w:ascii="Times New Roman" w:hAnsi="Times New Roman"/>
          <w:b w:val="0"/>
          <w:bCs/>
          <w:szCs w:val="20"/>
          <w:highlight w:val="lightGray"/>
        </w:rPr>
        <w:t>&lt;</w:t>
      </w:r>
      <w:r w:rsidRPr="004C19BD">
        <w:rPr>
          <w:rFonts w:ascii="Times New Roman" w:hAnsi="Times New Roman"/>
          <w:b w:val="0"/>
          <w:bCs/>
          <w:iCs/>
          <w:szCs w:val="20"/>
          <w:highlight w:val="lightGray"/>
        </w:rPr>
        <w:t>dienu skaits vārdiem</w:t>
      </w:r>
      <w:r w:rsidRPr="004C19BD">
        <w:rPr>
          <w:rFonts w:ascii="Times New Roman" w:hAnsi="Times New Roman"/>
          <w:b w:val="0"/>
          <w:bCs/>
          <w:szCs w:val="20"/>
          <w:highlight w:val="lightGray"/>
        </w:rPr>
        <w:t>&gt;</w:t>
      </w:r>
      <w:r w:rsidRPr="004C19BD">
        <w:rPr>
          <w:rFonts w:ascii="Times New Roman" w:hAnsi="Times New Roman"/>
          <w:b w:val="0"/>
          <w:bCs/>
          <w:szCs w:val="20"/>
        </w:rPr>
        <w:t xml:space="preserve">) </w:t>
      </w:r>
      <w:r w:rsidRPr="004C19BD">
        <w:rPr>
          <w:rFonts w:ascii="Times New Roman" w:hAnsi="Times New Roman"/>
          <w:b w:val="0"/>
          <w:szCs w:val="20"/>
        </w:rPr>
        <w:t>dienas no Nolikumā noteiktā piedāvājumu iesniegšanas termiņa.</w:t>
      </w:r>
    </w:p>
    <w:p w14:paraId="796D72CD" w14:textId="6803E67F" w:rsidR="00704E83" w:rsidRDefault="00704E83" w:rsidP="00BA4B0A">
      <w:pPr>
        <w:pStyle w:val="Apakpunkts"/>
        <w:tabs>
          <w:tab w:val="clear" w:pos="851"/>
        </w:tabs>
        <w:ind w:left="0" w:firstLine="0"/>
        <w:jc w:val="both"/>
        <w:rPr>
          <w:rFonts w:ascii="Times New Roman" w:hAnsi="Times New Roman"/>
          <w:b w:val="0"/>
          <w:szCs w:val="20"/>
        </w:rPr>
      </w:pPr>
    </w:p>
    <w:p w14:paraId="78AE8EFE" w14:textId="5BB0A5F3" w:rsidR="001E4E09" w:rsidRDefault="001E4E09" w:rsidP="00BA4B0A">
      <w:pPr>
        <w:pStyle w:val="Apakpunkts"/>
        <w:tabs>
          <w:tab w:val="clear" w:pos="851"/>
        </w:tabs>
        <w:ind w:left="0" w:firstLine="0"/>
        <w:jc w:val="both"/>
        <w:rPr>
          <w:rFonts w:ascii="Times New Roman" w:hAnsi="Times New Roman"/>
          <w:b w:val="0"/>
          <w:szCs w:val="20"/>
        </w:rPr>
      </w:pPr>
    </w:p>
    <w:tbl>
      <w:tblPr>
        <w:tblW w:w="9039" w:type="dxa"/>
        <w:tblLook w:val="04A0" w:firstRow="1" w:lastRow="0" w:firstColumn="1" w:lastColumn="0" w:noHBand="0" w:noVBand="1"/>
      </w:tblPr>
      <w:tblGrid>
        <w:gridCol w:w="2830"/>
        <w:gridCol w:w="2552"/>
        <w:gridCol w:w="781"/>
        <w:gridCol w:w="495"/>
        <w:gridCol w:w="1134"/>
        <w:gridCol w:w="1247"/>
      </w:tblGrid>
      <w:tr w:rsidR="001E4E09" w14:paraId="11D5BDDC" w14:textId="77777777" w:rsidTr="001E4E09">
        <w:trPr>
          <w:cantSplit/>
          <w:trHeight w:val="253"/>
        </w:trPr>
        <w:tc>
          <w:tcPr>
            <w:tcW w:w="9039" w:type="dxa"/>
            <w:gridSpan w:val="6"/>
            <w:tcBorders>
              <w:top w:val="single" w:sz="4" w:space="0" w:color="auto"/>
              <w:left w:val="single" w:sz="4" w:space="0" w:color="auto"/>
              <w:bottom w:val="single" w:sz="4" w:space="0" w:color="auto"/>
              <w:right w:val="single" w:sz="4" w:space="0" w:color="auto"/>
            </w:tcBorders>
            <w:shd w:val="clear" w:color="auto" w:fill="F3F3F3"/>
            <w:hideMark/>
          </w:tcPr>
          <w:p w14:paraId="2026F6C6" w14:textId="77777777" w:rsidR="001E4E09" w:rsidRDefault="001E4E09">
            <w:pPr>
              <w:tabs>
                <w:tab w:val="left" w:pos="171"/>
                <w:tab w:val="left" w:pos="426"/>
                <w:tab w:val="left" w:pos="567"/>
                <w:tab w:val="left" w:pos="705"/>
                <w:tab w:val="left" w:pos="851"/>
                <w:tab w:val="left" w:pos="1134"/>
                <w:tab w:val="left" w:pos="1418"/>
                <w:tab w:val="left" w:pos="1539"/>
                <w:tab w:val="left" w:pos="1701"/>
                <w:tab w:val="left" w:pos="1985"/>
                <w:tab w:val="left" w:pos="2565"/>
                <w:tab w:val="left" w:pos="4253"/>
                <w:tab w:val="left" w:pos="4536"/>
                <w:tab w:val="left" w:pos="4678"/>
              </w:tabs>
              <w:spacing w:line="256" w:lineRule="auto"/>
              <w:rPr>
                <w:b/>
                <w:sz w:val="22"/>
                <w:szCs w:val="22"/>
              </w:rPr>
            </w:pPr>
            <w:r>
              <w:rPr>
                <w:b/>
                <w:sz w:val="22"/>
                <w:szCs w:val="22"/>
              </w:rPr>
              <w:t>Informācija par pretendentu</w:t>
            </w:r>
            <w:r>
              <w:rPr>
                <w:rStyle w:val="FootnoteReference"/>
                <w:b/>
                <w:sz w:val="22"/>
                <w:szCs w:val="22"/>
              </w:rPr>
              <w:footnoteReference w:id="4"/>
            </w:r>
          </w:p>
        </w:tc>
      </w:tr>
      <w:tr w:rsidR="001E4E09" w14:paraId="3BD50FD9" w14:textId="77777777" w:rsidTr="008C5797">
        <w:trPr>
          <w:cantSplit/>
          <w:trHeight w:val="190"/>
        </w:trPr>
        <w:tc>
          <w:tcPr>
            <w:tcW w:w="2830" w:type="dxa"/>
            <w:tcBorders>
              <w:top w:val="single" w:sz="4" w:space="0" w:color="auto"/>
              <w:left w:val="nil"/>
              <w:bottom w:val="nil"/>
              <w:right w:val="nil"/>
            </w:tcBorders>
            <w:hideMark/>
          </w:tcPr>
          <w:p w14:paraId="4FE14FAD" w14:textId="2624D443" w:rsidR="001E4E09" w:rsidRDefault="001E4E09">
            <w:pPr>
              <w:spacing w:line="256" w:lineRule="auto"/>
              <w:rPr>
                <w:sz w:val="22"/>
                <w:szCs w:val="22"/>
              </w:rPr>
            </w:pPr>
            <w:r>
              <w:rPr>
                <w:sz w:val="22"/>
                <w:szCs w:val="22"/>
              </w:rPr>
              <w:t>Pretendenta nosaukums</w:t>
            </w:r>
          </w:p>
        </w:tc>
        <w:tc>
          <w:tcPr>
            <w:tcW w:w="6209" w:type="dxa"/>
            <w:gridSpan w:val="5"/>
            <w:tcBorders>
              <w:top w:val="single" w:sz="4" w:space="0" w:color="auto"/>
              <w:left w:val="nil"/>
              <w:bottom w:val="single" w:sz="4" w:space="0" w:color="auto"/>
              <w:right w:val="nil"/>
            </w:tcBorders>
          </w:tcPr>
          <w:p w14:paraId="11BA86E1" w14:textId="77777777" w:rsidR="001E4E09" w:rsidRDefault="001E4E09">
            <w:pPr>
              <w:spacing w:line="256" w:lineRule="auto"/>
              <w:rPr>
                <w:sz w:val="22"/>
                <w:szCs w:val="22"/>
              </w:rPr>
            </w:pPr>
          </w:p>
        </w:tc>
      </w:tr>
      <w:tr w:rsidR="001E4E09" w14:paraId="3D1B8854" w14:textId="77777777" w:rsidTr="008C5797">
        <w:trPr>
          <w:cantSplit/>
          <w:trHeight w:val="236"/>
        </w:trPr>
        <w:tc>
          <w:tcPr>
            <w:tcW w:w="2830" w:type="dxa"/>
            <w:hideMark/>
          </w:tcPr>
          <w:p w14:paraId="77CDD4D1" w14:textId="7BB56DCB" w:rsidR="001E4E09" w:rsidRDefault="001E4E09">
            <w:pPr>
              <w:spacing w:line="256" w:lineRule="auto"/>
              <w:rPr>
                <w:sz w:val="22"/>
                <w:szCs w:val="22"/>
              </w:rPr>
            </w:pPr>
            <w:r>
              <w:rPr>
                <w:sz w:val="22"/>
                <w:szCs w:val="22"/>
              </w:rPr>
              <w:t>Reģistrācijas numurs</w:t>
            </w:r>
          </w:p>
        </w:tc>
        <w:tc>
          <w:tcPr>
            <w:tcW w:w="6209" w:type="dxa"/>
            <w:gridSpan w:val="5"/>
            <w:tcBorders>
              <w:top w:val="single" w:sz="4" w:space="0" w:color="auto"/>
              <w:left w:val="nil"/>
              <w:bottom w:val="single" w:sz="4" w:space="0" w:color="auto"/>
              <w:right w:val="nil"/>
            </w:tcBorders>
          </w:tcPr>
          <w:p w14:paraId="2E6A3FBA" w14:textId="77777777" w:rsidR="001E4E09" w:rsidRDefault="001E4E09">
            <w:pPr>
              <w:spacing w:line="256" w:lineRule="auto"/>
              <w:rPr>
                <w:sz w:val="22"/>
                <w:szCs w:val="22"/>
              </w:rPr>
            </w:pPr>
          </w:p>
        </w:tc>
      </w:tr>
      <w:tr w:rsidR="001E4E09" w14:paraId="7C905B4E" w14:textId="77777777" w:rsidTr="008C5797">
        <w:trPr>
          <w:cantSplit/>
          <w:trHeight w:val="240"/>
        </w:trPr>
        <w:tc>
          <w:tcPr>
            <w:tcW w:w="2830" w:type="dxa"/>
            <w:hideMark/>
          </w:tcPr>
          <w:p w14:paraId="6449DC79" w14:textId="77777777" w:rsidR="001E4E09" w:rsidRDefault="001E4E09">
            <w:pPr>
              <w:spacing w:line="256" w:lineRule="auto"/>
              <w:rPr>
                <w:sz w:val="22"/>
                <w:szCs w:val="22"/>
              </w:rPr>
            </w:pPr>
            <w:r>
              <w:rPr>
                <w:sz w:val="22"/>
                <w:szCs w:val="22"/>
              </w:rPr>
              <w:t>Juridiskā adrese:</w:t>
            </w:r>
          </w:p>
        </w:tc>
        <w:tc>
          <w:tcPr>
            <w:tcW w:w="6209" w:type="dxa"/>
            <w:gridSpan w:val="5"/>
            <w:tcBorders>
              <w:top w:val="nil"/>
              <w:left w:val="nil"/>
              <w:bottom w:val="single" w:sz="4" w:space="0" w:color="auto"/>
              <w:right w:val="nil"/>
            </w:tcBorders>
          </w:tcPr>
          <w:p w14:paraId="009C059F" w14:textId="77777777" w:rsidR="001E4E09" w:rsidRDefault="001E4E09">
            <w:pPr>
              <w:spacing w:line="256" w:lineRule="auto"/>
              <w:rPr>
                <w:sz w:val="22"/>
                <w:szCs w:val="22"/>
              </w:rPr>
            </w:pPr>
          </w:p>
        </w:tc>
      </w:tr>
      <w:tr w:rsidR="001E4E09" w14:paraId="292C0110" w14:textId="77777777" w:rsidTr="008C5797">
        <w:trPr>
          <w:cantSplit/>
          <w:trHeight w:val="240"/>
        </w:trPr>
        <w:tc>
          <w:tcPr>
            <w:tcW w:w="2830" w:type="dxa"/>
            <w:hideMark/>
          </w:tcPr>
          <w:p w14:paraId="490BC888" w14:textId="77777777" w:rsidR="001E4E09" w:rsidRDefault="001E4E09">
            <w:pPr>
              <w:spacing w:line="256" w:lineRule="auto"/>
              <w:rPr>
                <w:sz w:val="22"/>
                <w:szCs w:val="22"/>
              </w:rPr>
            </w:pPr>
            <w:r>
              <w:rPr>
                <w:sz w:val="22"/>
                <w:szCs w:val="22"/>
              </w:rPr>
              <w:t>Biroja adrese:</w:t>
            </w:r>
          </w:p>
        </w:tc>
        <w:tc>
          <w:tcPr>
            <w:tcW w:w="6209" w:type="dxa"/>
            <w:gridSpan w:val="5"/>
            <w:tcBorders>
              <w:top w:val="single" w:sz="4" w:space="0" w:color="auto"/>
              <w:left w:val="nil"/>
              <w:bottom w:val="single" w:sz="4" w:space="0" w:color="auto"/>
              <w:right w:val="nil"/>
            </w:tcBorders>
          </w:tcPr>
          <w:p w14:paraId="6418DEE6" w14:textId="77777777" w:rsidR="001E4E09" w:rsidRDefault="001E4E09">
            <w:pPr>
              <w:spacing w:line="256" w:lineRule="auto"/>
              <w:rPr>
                <w:sz w:val="22"/>
                <w:szCs w:val="22"/>
              </w:rPr>
            </w:pPr>
          </w:p>
        </w:tc>
      </w:tr>
      <w:tr w:rsidR="001E4E09" w14:paraId="0BEBE071" w14:textId="77777777" w:rsidTr="008C5797">
        <w:trPr>
          <w:cantSplit/>
          <w:trHeight w:val="240"/>
        </w:trPr>
        <w:tc>
          <w:tcPr>
            <w:tcW w:w="2830" w:type="dxa"/>
            <w:hideMark/>
          </w:tcPr>
          <w:p w14:paraId="18317EAF" w14:textId="77777777" w:rsidR="001E4E09" w:rsidRDefault="001E4E09">
            <w:pPr>
              <w:spacing w:line="256" w:lineRule="auto"/>
              <w:rPr>
                <w:sz w:val="22"/>
                <w:szCs w:val="22"/>
              </w:rPr>
            </w:pPr>
            <w:r>
              <w:rPr>
                <w:sz w:val="22"/>
                <w:szCs w:val="22"/>
              </w:rPr>
              <w:t>Tālrunis:</w:t>
            </w:r>
          </w:p>
        </w:tc>
        <w:tc>
          <w:tcPr>
            <w:tcW w:w="2552" w:type="dxa"/>
            <w:tcBorders>
              <w:top w:val="single" w:sz="4" w:space="0" w:color="auto"/>
              <w:left w:val="nil"/>
              <w:bottom w:val="single" w:sz="4" w:space="0" w:color="auto"/>
              <w:right w:val="nil"/>
            </w:tcBorders>
          </w:tcPr>
          <w:p w14:paraId="3DD5B812" w14:textId="77777777" w:rsidR="001E4E09" w:rsidRDefault="001E4E09">
            <w:pPr>
              <w:spacing w:line="256" w:lineRule="auto"/>
              <w:rPr>
                <w:sz w:val="22"/>
                <w:szCs w:val="22"/>
              </w:rPr>
            </w:pPr>
          </w:p>
        </w:tc>
        <w:tc>
          <w:tcPr>
            <w:tcW w:w="781" w:type="dxa"/>
            <w:tcBorders>
              <w:top w:val="single" w:sz="4" w:space="0" w:color="auto"/>
              <w:left w:val="nil"/>
              <w:bottom w:val="nil"/>
              <w:right w:val="nil"/>
            </w:tcBorders>
            <w:hideMark/>
          </w:tcPr>
          <w:p w14:paraId="4B0362BB" w14:textId="77777777" w:rsidR="001E4E09" w:rsidRDefault="001E4E09">
            <w:pPr>
              <w:spacing w:line="256" w:lineRule="auto"/>
              <w:rPr>
                <w:sz w:val="22"/>
                <w:szCs w:val="22"/>
              </w:rPr>
            </w:pPr>
            <w:r>
              <w:rPr>
                <w:sz w:val="22"/>
                <w:szCs w:val="22"/>
              </w:rPr>
              <w:t>Fakss:</w:t>
            </w:r>
          </w:p>
        </w:tc>
        <w:tc>
          <w:tcPr>
            <w:tcW w:w="2876" w:type="dxa"/>
            <w:gridSpan w:val="3"/>
            <w:tcBorders>
              <w:top w:val="single" w:sz="4" w:space="0" w:color="auto"/>
              <w:left w:val="nil"/>
              <w:bottom w:val="single" w:sz="4" w:space="0" w:color="auto"/>
              <w:right w:val="nil"/>
            </w:tcBorders>
          </w:tcPr>
          <w:p w14:paraId="5BEF71C1" w14:textId="77777777" w:rsidR="001E4E09" w:rsidRDefault="001E4E09">
            <w:pPr>
              <w:spacing w:line="256" w:lineRule="auto"/>
              <w:rPr>
                <w:sz w:val="22"/>
                <w:szCs w:val="22"/>
              </w:rPr>
            </w:pPr>
          </w:p>
        </w:tc>
      </w:tr>
      <w:tr w:rsidR="001E4E09" w14:paraId="6F5B5EF0" w14:textId="77777777" w:rsidTr="008C5797">
        <w:trPr>
          <w:cantSplit/>
          <w:trHeight w:val="240"/>
        </w:trPr>
        <w:tc>
          <w:tcPr>
            <w:tcW w:w="2830" w:type="dxa"/>
            <w:hideMark/>
          </w:tcPr>
          <w:p w14:paraId="730E1508" w14:textId="77777777" w:rsidR="001E4E09" w:rsidRDefault="001E4E09">
            <w:pPr>
              <w:spacing w:line="256" w:lineRule="auto"/>
              <w:rPr>
                <w:sz w:val="22"/>
                <w:szCs w:val="22"/>
              </w:rPr>
            </w:pPr>
            <w:r>
              <w:rPr>
                <w:sz w:val="22"/>
                <w:szCs w:val="22"/>
              </w:rPr>
              <w:t>E-pasta adrese:</w:t>
            </w:r>
          </w:p>
        </w:tc>
        <w:tc>
          <w:tcPr>
            <w:tcW w:w="6209" w:type="dxa"/>
            <w:gridSpan w:val="5"/>
            <w:tcBorders>
              <w:top w:val="nil"/>
              <w:left w:val="nil"/>
              <w:bottom w:val="single" w:sz="4" w:space="0" w:color="auto"/>
              <w:right w:val="nil"/>
            </w:tcBorders>
          </w:tcPr>
          <w:p w14:paraId="7E49C6C5" w14:textId="77777777" w:rsidR="001E4E09" w:rsidRDefault="001E4E09">
            <w:pPr>
              <w:spacing w:line="256" w:lineRule="auto"/>
              <w:rPr>
                <w:sz w:val="22"/>
                <w:szCs w:val="22"/>
              </w:rPr>
            </w:pPr>
          </w:p>
        </w:tc>
      </w:tr>
      <w:tr w:rsidR="001E4E09" w14:paraId="684DCDBA" w14:textId="77777777" w:rsidTr="001E4E09">
        <w:trPr>
          <w:cantSplit/>
          <w:trHeight w:val="253"/>
        </w:trPr>
        <w:tc>
          <w:tcPr>
            <w:tcW w:w="9039" w:type="dxa"/>
            <w:gridSpan w:val="6"/>
            <w:tcBorders>
              <w:top w:val="single" w:sz="4" w:space="0" w:color="auto"/>
              <w:left w:val="single" w:sz="4" w:space="0" w:color="auto"/>
              <w:bottom w:val="single" w:sz="4" w:space="0" w:color="auto"/>
              <w:right w:val="single" w:sz="4" w:space="0" w:color="auto"/>
            </w:tcBorders>
            <w:shd w:val="clear" w:color="auto" w:fill="F3F3F3"/>
            <w:hideMark/>
          </w:tcPr>
          <w:p w14:paraId="71C6879F" w14:textId="77777777" w:rsidR="001E4E09" w:rsidRDefault="001E4E09">
            <w:pPr>
              <w:spacing w:line="256" w:lineRule="auto"/>
              <w:outlineLvl w:val="6"/>
              <w:rPr>
                <w:b/>
                <w:sz w:val="22"/>
                <w:szCs w:val="22"/>
              </w:rPr>
            </w:pPr>
            <w:r>
              <w:rPr>
                <w:b/>
                <w:sz w:val="22"/>
                <w:szCs w:val="22"/>
              </w:rPr>
              <w:t xml:space="preserve">Informācija par pretendenta kontaktpersonu </w:t>
            </w:r>
          </w:p>
        </w:tc>
      </w:tr>
      <w:tr w:rsidR="001E4E09" w14:paraId="072EE9AF" w14:textId="77777777" w:rsidTr="008C5797">
        <w:trPr>
          <w:cantSplit/>
          <w:trHeight w:val="240"/>
        </w:trPr>
        <w:tc>
          <w:tcPr>
            <w:tcW w:w="2830" w:type="dxa"/>
            <w:hideMark/>
          </w:tcPr>
          <w:p w14:paraId="0BDA593A" w14:textId="77777777" w:rsidR="001E4E09" w:rsidRDefault="001E4E09">
            <w:pPr>
              <w:spacing w:line="256" w:lineRule="auto"/>
              <w:rPr>
                <w:sz w:val="22"/>
                <w:szCs w:val="22"/>
              </w:rPr>
            </w:pPr>
            <w:r>
              <w:rPr>
                <w:sz w:val="22"/>
                <w:szCs w:val="22"/>
              </w:rPr>
              <w:t>Vārds, uzvārds:</w:t>
            </w:r>
          </w:p>
        </w:tc>
        <w:tc>
          <w:tcPr>
            <w:tcW w:w="6209" w:type="dxa"/>
            <w:gridSpan w:val="5"/>
            <w:tcBorders>
              <w:top w:val="nil"/>
              <w:left w:val="nil"/>
              <w:bottom w:val="single" w:sz="4" w:space="0" w:color="auto"/>
              <w:right w:val="nil"/>
            </w:tcBorders>
          </w:tcPr>
          <w:p w14:paraId="529DB4D3" w14:textId="77777777" w:rsidR="001E4E09" w:rsidRDefault="001E4E09">
            <w:pPr>
              <w:spacing w:line="256" w:lineRule="auto"/>
              <w:rPr>
                <w:sz w:val="22"/>
                <w:szCs w:val="22"/>
              </w:rPr>
            </w:pPr>
          </w:p>
        </w:tc>
      </w:tr>
      <w:tr w:rsidR="001E4E09" w14:paraId="7EAB1DBF" w14:textId="77777777" w:rsidTr="008C5797">
        <w:trPr>
          <w:cantSplit/>
          <w:trHeight w:val="240"/>
        </w:trPr>
        <w:tc>
          <w:tcPr>
            <w:tcW w:w="2830" w:type="dxa"/>
            <w:hideMark/>
          </w:tcPr>
          <w:p w14:paraId="2DC788AF" w14:textId="31F36759" w:rsidR="001E4E09" w:rsidRDefault="008C5797">
            <w:pPr>
              <w:spacing w:line="256" w:lineRule="auto"/>
              <w:rPr>
                <w:sz w:val="22"/>
                <w:szCs w:val="22"/>
              </w:rPr>
            </w:pPr>
            <w:r>
              <w:rPr>
                <w:sz w:val="22"/>
                <w:szCs w:val="22"/>
              </w:rPr>
              <w:t>A</w:t>
            </w:r>
            <w:r w:rsidR="001E4E09">
              <w:rPr>
                <w:sz w:val="22"/>
                <w:szCs w:val="22"/>
              </w:rPr>
              <w:t>mats:</w:t>
            </w:r>
          </w:p>
        </w:tc>
        <w:tc>
          <w:tcPr>
            <w:tcW w:w="6209" w:type="dxa"/>
            <w:gridSpan w:val="5"/>
            <w:tcBorders>
              <w:top w:val="single" w:sz="4" w:space="0" w:color="auto"/>
              <w:left w:val="nil"/>
              <w:bottom w:val="single" w:sz="4" w:space="0" w:color="auto"/>
              <w:right w:val="nil"/>
            </w:tcBorders>
          </w:tcPr>
          <w:p w14:paraId="5AD37E8F" w14:textId="77777777" w:rsidR="001E4E09" w:rsidRDefault="001E4E09">
            <w:pPr>
              <w:spacing w:line="256" w:lineRule="auto"/>
              <w:rPr>
                <w:sz w:val="22"/>
                <w:szCs w:val="22"/>
              </w:rPr>
            </w:pPr>
          </w:p>
        </w:tc>
      </w:tr>
      <w:tr w:rsidR="001E4E09" w14:paraId="29860C4A" w14:textId="77777777" w:rsidTr="008C5797">
        <w:trPr>
          <w:cantSplit/>
          <w:trHeight w:val="240"/>
        </w:trPr>
        <w:tc>
          <w:tcPr>
            <w:tcW w:w="2830" w:type="dxa"/>
            <w:hideMark/>
          </w:tcPr>
          <w:p w14:paraId="05A11483" w14:textId="77777777" w:rsidR="001E4E09" w:rsidRDefault="001E4E09">
            <w:pPr>
              <w:spacing w:line="256" w:lineRule="auto"/>
              <w:rPr>
                <w:sz w:val="22"/>
                <w:szCs w:val="22"/>
              </w:rPr>
            </w:pPr>
            <w:r>
              <w:rPr>
                <w:sz w:val="22"/>
                <w:szCs w:val="22"/>
              </w:rPr>
              <w:t>Tālrunis:</w:t>
            </w:r>
          </w:p>
        </w:tc>
        <w:tc>
          <w:tcPr>
            <w:tcW w:w="2552" w:type="dxa"/>
            <w:tcBorders>
              <w:top w:val="single" w:sz="4" w:space="0" w:color="auto"/>
              <w:left w:val="nil"/>
              <w:bottom w:val="single" w:sz="4" w:space="0" w:color="auto"/>
              <w:right w:val="nil"/>
            </w:tcBorders>
          </w:tcPr>
          <w:p w14:paraId="0F9C9D44" w14:textId="77777777" w:rsidR="001E4E09" w:rsidRDefault="001E4E09">
            <w:pPr>
              <w:spacing w:line="256" w:lineRule="auto"/>
              <w:rPr>
                <w:sz w:val="22"/>
                <w:szCs w:val="22"/>
              </w:rPr>
            </w:pPr>
          </w:p>
        </w:tc>
        <w:tc>
          <w:tcPr>
            <w:tcW w:w="781" w:type="dxa"/>
            <w:tcBorders>
              <w:top w:val="single" w:sz="4" w:space="0" w:color="auto"/>
              <w:left w:val="nil"/>
              <w:bottom w:val="nil"/>
              <w:right w:val="nil"/>
            </w:tcBorders>
            <w:hideMark/>
          </w:tcPr>
          <w:p w14:paraId="0649EB9C" w14:textId="77777777" w:rsidR="001E4E09" w:rsidRDefault="001E4E09">
            <w:pPr>
              <w:spacing w:line="256" w:lineRule="auto"/>
              <w:rPr>
                <w:sz w:val="22"/>
                <w:szCs w:val="22"/>
              </w:rPr>
            </w:pPr>
            <w:r>
              <w:rPr>
                <w:sz w:val="22"/>
                <w:szCs w:val="22"/>
              </w:rPr>
              <w:t>Fakss:</w:t>
            </w:r>
          </w:p>
        </w:tc>
        <w:tc>
          <w:tcPr>
            <w:tcW w:w="2876" w:type="dxa"/>
            <w:gridSpan w:val="3"/>
            <w:tcBorders>
              <w:top w:val="single" w:sz="4" w:space="0" w:color="auto"/>
              <w:left w:val="nil"/>
              <w:bottom w:val="single" w:sz="4" w:space="0" w:color="auto"/>
              <w:right w:val="nil"/>
            </w:tcBorders>
          </w:tcPr>
          <w:p w14:paraId="5CE07219" w14:textId="77777777" w:rsidR="001E4E09" w:rsidRDefault="001E4E09">
            <w:pPr>
              <w:spacing w:line="256" w:lineRule="auto"/>
              <w:rPr>
                <w:sz w:val="22"/>
                <w:szCs w:val="22"/>
              </w:rPr>
            </w:pPr>
          </w:p>
        </w:tc>
      </w:tr>
      <w:tr w:rsidR="001E4E09" w14:paraId="6CDAD38E" w14:textId="77777777" w:rsidTr="008C5797">
        <w:trPr>
          <w:cantSplit/>
          <w:trHeight w:val="253"/>
        </w:trPr>
        <w:tc>
          <w:tcPr>
            <w:tcW w:w="2830" w:type="dxa"/>
            <w:hideMark/>
          </w:tcPr>
          <w:p w14:paraId="1692393E" w14:textId="77777777" w:rsidR="001E4E09" w:rsidRDefault="001E4E09">
            <w:pPr>
              <w:spacing w:line="256" w:lineRule="auto"/>
              <w:rPr>
                <w:sz w:val="22"/>
                <w:szCs w:val="22"/>
              </w:rPr>
            </w:pPr>
            <w:r>
              <w:rPr>
                <w:sz w:val="22"/>
                <w:szCs w:val="22"/>
              </w:rPr>
              <w:t>E-pasta adrese:</w:t>
            </w:r>
          </w:p>
        </w:tc>
        <w:tc>
          <w:tcPr>
            <w:tcW w:w="6209" w:type="dxa"/>
            <w:gridSpan w:val="5"/>
            <w:tcBorders>
              <w:top w:val="nil"/>
              <w:left w:val="nil"/>
              <w:bottom w:val="single" w:sz="4" w:space="0" w:color="auto"/>
              <w:right w:val="nil"/>
            </w:tcBorders>
          </w:tcPr>
          <w:p w14:paraId="02AAC882" w14:textId="77777777" w:rsidR="001E4E09" w:rsidRDefault="001E4E09">
            <w:pPr>
              <w:spacing w:line="256" w:lineRule="auto"/>
              <w:rPr>
                <w:sz w:val="22"/>
                <w:szCs w:val="22"/>
              </w:rPr>
            </w:pPr>
          </w:p>
        </w:tc>
      </w:tr>
      <w:tr w:rsidR="001E4E09" w14:paraId="323414A1" w14:textId="77777777" w:rsidTr="001E4E09">
        <w:trPr>
          <w:cantSplit/>
          <w:trHeight w:val="240"/>
        </w:trPr>
        <w:tc>
          <w:tcPr>
            <w:tcW w:w="6658" w:type="dxa"/>
            <w:gridSpan w:val="4"/>
            <w:tcBorders>
              <w:top w:val="single" w:sz="4" w:space="0" w:color="auto"/>
              <w:left w:val="single" w:sz="4" w:space="0" w:color="auto"/>
              <w:bottom w:val="single" w:sz="4" w:space="0" w:color="auto"/>
              <w:right w:val="single" w:sz="4" w:space="0" w:color="auto"/>
            </w:tcBorders>
            <w:shd w:val="clear" w:color="auto" w:fill="F3F3F3"/>
            <w:hideMark/>
          </w:tcPr>
          <w:p w14:paraId="21F2CE80" w14:textId="77777777" w:rsidR="001E4E09" w:rsidRDefault="001E4E09">
            <w:pPr>
              <w:tabs>
                <w:tab w:val="num" w:pos="1296"/>
              </w:tabs>
              <w:spacing w:line="256" w:lineRule="auto"/>
              <w:outlineLvl w:val="6"/>
              <w:rPr>
                <w:b/>
                <w:sz w:val="22"/>
                <w:szCs w:val="22"/>
              </w:rPr>
            </w:pPr>
            <w:r>
              <w:rPr>
                <w:b/>
                <w:sz w:val="22"/>
                <w:szCs w:val="22"/>
              </w:rPr>
              <w:t>Pretendents ir mazais vai vidējais uzņēmums (MVU)</w:t>
            </w:r>
            <w:r>
              <w:rPr>
                <w:sz w:val="22"/>
                <w:szCs w:val="22"/>
              </w:rPr>
              <w:t xml:space="preserve"> (izvēlēties atbilstošo)</w:t>
            </w:r>
            <w:r>
              <w:rPr>
                <w:rStyle w:val="FootnoteReference"/>
                <w:sz w:val="22"/>
                <w:szCs w:val="22"/>
              </w:rPr>
              <w:footnoteReference w:id="5"/>
            </w:r>
          </w:p>
        </w:tc>
        <w:tc>
          <w:tcPr>
            <w:tcW w:w="1134" w:type="dxa"/>
            <w:tcBorders>
              <w:top w:val="single" w:sz="4" w:space="0" w:color="auto"/>
              <w:left w:val="single" w:sz="4" w:space="0" w:color="auto"/>
              <w:bottom w:val="single" w:sz="4" w:space="0" w:color="auto"/>
              <w:right w:val="single" w:sz="4" w:space="0" w:color="auto"/>
            </w:tcBorders>
            <w:shd w:val="clear" w:color="auto" w:fill="F3F3F3"/>
            <w:hideMark/>
          </w:tcPr>
          <w:p w14:paraId="7AE8BBDE" w14:textId="77777777" w:rsidR="001E4E09" w:rsidRDefault="001E4E09">
            <w:pPr>
              <w:tabs>
                <w:tab w:val="num" w:pos="1296"/>
              </w:tabs>
              <w:spacing w:line="256" w:lineRule="auto"/>
              <w:outlineLvl w:val="6"/>
              <w:rPr>
                <w:b/>
                <w:sz w:val="22"/>
                <w:szCs w:val="22"/>
              </w:rPr>
            </w:pPr>
            <w:r>
              <w:rPr>
                <w:b/>
                <w:sz w:val="22"/>
                <w:szCs w:val="22"/>
              </w:rPr>
              <w:sym w:font="Wingdings" w:char="F0A8"/>
            </w:r>
            <w:r>
              <w:rPr>
                <w:b/>
                <w:sz w:val="22"/>
                <w:szCs w:val="22"/>
              </w:rPr>
              <w:t xml:space="preserve"> Jā</w:t>
            </w:r>
          </w:p>
        </w:tc>
        <w:tc>
          <w:tcPr>
            <w:tcW w:w="1247" w:type="dxa"/>
            <w:tcBorders>
              <w:top w:val="single" w:sz="4" w:space="0" w:color="auto"/>
              <w:left w:val="single" w:sz="4" w:space="0" w:color="auto"/>
              <w:bottom w:val="single" w:sz="4" w:space="0" w:color="auto"/>
              <w:right w:val="single" w:sz="4" w:space="0" w:color="auto"/>
            </w:tcBorders>
            <w:shd w:val="clear" w:color="auto" w:fill="F3F3F3"/>
            <w:hideMark/>
          </w:tcPr>
          <w:p w14:paraId="4D7C3CC4" w14:textId="77777777" w:rsidR="001E4E09" w:rsidRDefault="001E4E09">
            <w:pPr>
              <w:tabs>
                <w:tab w:val="num" w:pos="1296"/>
              </w:tabs>
              <w:spacing w:line="256" w:lineRule="auto"/>
              <w:outlineLvl w:val="6"/>
              <w:rPr>
                <w:b/>
                <w:sz w:val="22"/>
                <w:szCs w:val="22"/>
              </w:rPr>
            </w:pPr>
            <w:r>
              <w:rPr>
                <w:b/>
                <w:sz w:val="22"/>
                <w:szCs w:val="22"/>
              </w:rPr>
              <w:sym w:font="Wingdings" w:char="F0A8"/>
            </w:r>
            <w:r>
              <w:rPr>
                <w:b/>
                <w:sz w:val="22"/>
                <w:szCs w:val="22"/>
              </w:rPr>
              <w:t xml:space="preserve"> Nē</w:t>
            </w:r>
          </w:p>
        </w:tc>
      </w:tr>
    </w:tbl>
    <w:p w14:paraId="2047D79B" w14:textId="7F272913" w:rsidR="001E4E09" w:rsidRDefault="001E4E09" w:rsidP="00BA4B0A">
      <w:pPr>
        <w:pStyle w:val="Apakpunkts"/>
        <w:tabs>
          <w:tab w:val="clear" w:pos="851"/>
        </w:tabs>
        <w:ind w:left="0" w:firstLine="0"/>
        <w:jc w:val="both"/>
        <w:rPr>
          <w:rFonts w:ascii="Times New Roman" w:hAnsi="Times New Roman"/>
          <w:b w:val="0"/>
          <w:szCs w:val="20"/>
        </w:rPr>
      </w:pPr>
    </w:p>
    <w:p w14:paraId="1C5FC0F4" w14:textId="77777777" w:rsidR="001E4E09" w:rsidRPr="004C19BD" w:rsidRDefault="001E4E09" w:rsidP="00BA4B0A">
      <w:pPr>
        <w:pStyle w:val="Apakpunkts"/>
        <w:tabs>
          <w:tab w:val="clear" w:pos="851"/>
        </w:tabs>
        <w:ind w:left="0" w:firstLine="0"/>
        <w:jc w:val="both"/>
        <w:rPr>
          <w:rFonts w:ascii="Times New Roman" w:hAnsi="Times New Roman"/>
          <w:b w:val="0"/>
          <w:szCs w:val="20"/>
        </w:rPr>
      </w:pPr>
    </w:p>
    <w:p w14:paraId="2F182082" w14:textId="77777777" w:rsidR="006913AE" w:rsidRPr="004C19BD" w:rsidRDefault="006913AE" w:rsidP="00BA4B0A">
      <w:pPr>
        <w:rPr>
          <w:i/>
          <w:iCs/>
          <w:sz w:val="20"/>
          <w:szCs w:val="20"/>
        </w:rPr>
      </w:pPr>
      <w:r w:rsidRPr="004C19BD">
        <w:rPr>
          <w:i/>
          <w:iCs/>
          <w:sz w:val="20"/>
          <w:szCs w:val="20"/>
        </w:rPr>
        <w:t>[datums:] ________________________________________________</w:t>
      </w:r>
    </w:p>
    <w:p w14:paraId="4BA3DB37" w14:textId="77777777" w:rsidR="006913AE" w:rsidRPr="004C19BD" w:rsidRDefault="006913AE" w:rsidP="00BA4B0A">
      <w:pPr>
        <w:rPr>
          <w:i/>
          <w:iCs/>
          <w:sz w:val="20"/>
          <w:szCs w:val="20"/>
        </w:rPr>
      </w:pPr>
      <w:r w:rsidRPr="004C19BD">
        <w:rPr>
          <w:i/>
          <w:iCs/>
          <w:sz w:val="20"/>
          <w:szCs w:val="20"/>
        </w:rPr>
        <w:t>[pretendenta pilnvarotās personas paraksts:] _______________________________________________</w:t>
      </w:r>
    </w:p>
    <w:p w14:paraId="681DAB77" w14:textId="77777777" w:rsidR="006913AE" w:rsidRPr="004C19BD" w:rsidRDefault="006913AE" w:rsidP="00BA4B0A">
      <w:pPr>
        <w:rPr>
          <w:i/>
          <w:iCs/>
          <w:sz w:val="20"/>
          <w:szCs w:val="20"/>
        </w:rPr>
      </w:pPr>
      <w:r w:rsidRPr="004C19BD">
        <w:rPr>
          <w:i/>
          <w:iCs/>
          <w:sz w:val="20"/>
          <w:szCs w:val="20"/>
        </w:rPr>
        <w:t>[pretendenta pilnvarotās personas vārds, uzvārds un amats:] __________________________________</w:t>
      </w:r>
    </w:p>
    <w:p w14:paraId="5D614B45" w14:textId="77777777" w:rsidR="00B10463" w:rsidRPr="004C19BD" w:rsidRDefault="00B10463" w:rsidP="00BA4B0A">
      <w:pPr>
        <w:jc w:val="both"/>
        <w:rPr>
          <w:sz w:val="20"/>
          <w:szCs w:val="20"/>
        </w:rPr>
      </w:pPr>
    </w:p>
    <w:p w14:paraId="5547CFF1" w14:textId="17C98F5C" w:rsidR="00704E83" w:rsidRPr="004C19BD" w:rsidRDefault="00704E83" w:rsidP="00BA4B0A">
      <w:pPr>
        <w:ind w:firstLine="567"/>
        <w:jc w:val="both"/>
        <w:rPr>
          <w:sz w:val="20"/>
          <w:szCs w:val="20"/>
        </w:rPr>
      </w:pPr>
      <w:r w:rsidRPr="004C19BD">
        <w:rPr>
          <w:sz w:val="20"/>
          <w:szCs w:val="20"/>
        </w:rPr>
        <w:br w:type="page"/>
      </w:r>
    </w:p>
    <w:p w14:paraId="72EF5888" w14:textId="49F9DAF6" w:rsidR="00BA4B0A" w:rsidRPr="004C19BD" w:rsidRDefault="00F03BAB" w:rsidP="00BA4B0A">
      <w:pPr>
        <w:overflowPunct w:val="0"/>
        <w:autoSpaceDE w:val="0"/>
        <w:autoSpaceDN w:val="0"/>
        <w:adjustRightInd w:val="0"/>
        <w:jc w:val="right"/>
        <w:textAlignment w:val="baseline"/>
        <w:rPr>
          <w:b/>
          <w:sz w:val="20"/>
          <w:szCs w:val="20"/>
        </w:rPr>
      </w:pPr>
      <w:r>
        <w:rPr>
          <w:b/>
          <w:sz w:val="20"/>
          <w:szCs w:val="20"/>
        </w:rPr>
        <w:lastRenderedPageBreak/>
        <w:t>3</w:t>
      </w:r>
      <w:r w:rsidR="00BA4B0A" w:rsidRPr="004C19BD">
        <w:rPr>
          <w:b/>
          <w:sz w:val="20"/>
          <w:szCs w:val="20"/>
        </w:rPr>
        <w:t>.pielikums</w:t>
      </w:r>
    </w:p>
    <w:p w14:paraId="08F34C1A" w14:textId="77777777" w:rsidR="00251F8E" w:rsidRPr="004C19BD" w:rsidRDefault="00251F8E" w:rsidP="00251F8E">
      <w:pPr>
        <w:overflowPunct w:val="0"/>
        <w:autoSpaceDE w:val="0"/>
        <w:autoSpaceDN w:val="0"/>
        <w:adjustRightInd w:val="0"/>
        <w:jc w:val="right"/>
        <w:textAlignment w:val="baseline"/>
        <w:rPr>
          <w:sz w:val="20"/>
          <w:szCs w:val="20"/>
        </w:rPr>
      </w:pPr>
      <w:r w:rsidRPr="004C19BD">
        <w:rPr>
          <w:sz w:val="20"/>
          <w:szCs w:val="20"/>
        </w:rPr>
        <w:t>SIA “Tukuma siltums”</w:t>
      </w:r>
    </w:p>
    <w:p w14:paraId="78BB2C73" w14:textId="77777777" w:rsidR="00251F8E" w:rsidRPr="004C19BD" w:rsidRDefault="00251F8E" w:rsidP="00251F8E">
      <w:pPr>
        <w:overflowPunct w:val="0"/>
        <w:autoSpaceDE w:val="0"/>
        <w:autoSpaceDN w:val="0"/>
        <w:adjustRightInd w:val="0"/>
        <w:jc w:val="right"/>
        <w:textAlignment w:val="baseline"/>
        <w:rPr>
          <w:bCs/>
          <w:sz w:val="20"/>
          <w:szCs w:val="20"/>
        </w:rPr>
      </w:pPr>
      <w:r w:rsidRPr="004C19BD">
        <w:rPr>
          <w:bCs/>
          <w:sz w:val="20"/>
          <w:szCs w:val="20"/>
        </w:rPr>
        <w:t>iepirkuma procedūras</w:t>
      </w:r>
    </w:p>
    <w:p w14:paraId="5CE51EBD" w14:textId="77777777" w:rsidR="006F770F" w:rsidRDefault="006F770F" w:rsidP="006F770F">
      <w:pPr>
        <w:jc w:val="right"/>
        <w:rPr>
          <w:bCs/>
          <w:color w:val="000000"/>
          <w:sz w:val="20"/>
          <w:szCs w:val="20"/>
        </w:rPr>
      </w:pPr>
      <w:r w:rsidRPr="004C19BD">
        <w:rPr>
          <w:sz w:val="20"/>
          <w:szCs w:val="20"/>
        </w:rPr>
        <w:t>“</w:t>
      </w:r>
      <w:r w:rsidRPr="005D6C82">
        <w:rPr>
          <w:bCs/>
          <w:color w:val="000000"/>
          <w:sz w:val="20"/>
          <w:szCs w:val="20"/>
        </w:rPr>
        <w:t xml:space="preserve">Siltumtrases rekonstrukcija </w:t>
      </w:r>
    </w:p>
    <w:p w14:paraId="41E2989A" w14:textId="6805F51F" w:rsidR="00251F8E" w:rsidRPr="00A25C2F" w:rsidRDefault="006F770F" w:rsidP="00251F8E">
      <w:pPr>
        <w:jc w:val="right"/>
        <w:rPr>
          <w:bCs/>
          <w:sz w:val="20"/>
          <w:szCs w:val="20"/>
        </w:rPr>
      </w:pPr>
      <w:r w:rsidRPr="005D6C82">
        <w:rPr>
          <w:bCs/>
          <w:color w:val="000000"/>
          <w:sz w:val="20"/>
          <w:szCs w:val="20"/>
        </w:rPr>
        <w:t>Zemītes ielas katlu mājas rajonā Tukumā</w:t>
      </w:r>
      <w:r w:rsidRPr="005D6C82">
        <w:rPr>
          <w:sz w:val="20"/>
          <w:szCs w:val="20"/>
        </w:rPr>
        <w:t>”</w:t>
      </w:r>
    </w:p>
    <w:p w14:paraId="2D051D2B" w14:textId="77777777" w:rsidR="00251F8E" w:rsidRPr="004C19BD" w:rsidRDefault="00251F8E" w:rsidP="00251F8E">
      <w:pPr>
        <w:overflowPunct w:val="0"/>
        <w:autoSpaceDE w:val="0"/>
        <w:autoSpaceDN w:val="0"/>
        <w:adjustRightInd w:val="0"/>
        <w:jc w:val="right"/>
        <w:textAlignment w:val="baseline"/>
        <w:rPr>
          <w:sz w:val="20"/>
          <w:szCs w:val="20"/>
        </w:rPr>
      </w:pPr>
      <w:r w:rsidRPr="004C19BD">
        <w:rPr>
          <w:sz w:val="20"/>
          <w:szCs w:val="20"/>
        </w:rPr>
        <w:t>nolikumam</w:t>
      </w:r>
    </w:p>
    <w:p w14:paraId="383CD091" w14:textId="77777777" w:rsidR="00251F8E" w:rsidRPr="004C19BD" w:rsidRDefault="00251F8E" w:rsidP="00251F8E">
      <w:pPr>
        <w:overflowPunct w:val="0"/>
        <w:autoSpaceDE w:val="0"/>
        <w:autoSpaceDN w:val="0"/>
        <w:adjustRightInd w:val="0"/>
        <w:jc w:val="right"/>
        <w:textAlignment w:val="baseline"/>
        <w:rPr>
          <w:sz w:val="20"/>
          <w:szCs w:val="20"/>
        </w:rPr>
      </w:pPr>
      <w:r>
        <w:rPr>
          <w:sz w:val="20"/>
          <w:szCs w:val="20"/>
        </w:rPr>
        <w:t>Iepirkuma id. Nr.4.3.1.0/17/A/073</w:t>
      </w:r>
    </w:p>
    <w:p w14:paraId="101A0B44" w14:textId="77777777" w:rsidR="00251F8E" w:rsidRPr="004C19BD" w:rsidRDefault="00251F8E" w:rsidP="00251F8E">
      <w:pPr>
        <w:overflowPunct w:val="0"/>
        <w:autoSpaceDE w:val="0"/>
        <w:autoSpaceDN w:val="0"/>
        <w:adjustRightInd w:val="0"/>
        <w:jc w:val="right"/>
        <w:textAlignment w:val="baseline"/>
        <w:rPr>
          <w:sz w:val="20"/>
          <w:szCs w:val="20"/>
        </w:rPr>
      </w:pPr>
    </w:p>
    <w:p w14:paraId="522EF935" w14:textId="77777777" w:rsidR="00251F8E" w:rsidRPr="004C19BD" w:rsidRDefault="00251F8E" w:rsidP="00251F8E">
      <w:pPr>
        <w:overflowPunct w:val="0"/>
        <w:autoSpaceDE w:val="0"/>
        <w:autoSpaceDN w:val="0"/>
        <w:adjustRightInd w:val="0"/>
        <w:jc w:val="right"/>
        <w:textAlignment w:val="baseline"/>
        <w:rPr>
          <w:sz w:val="20"/>
          <w:szCs w:val="20"/>
        </w:rPr>
      </w:pPr>
    </w:p>
    <w:p w14:paraId="00CAF772" w14:textId="77777777" w:rsidR="00BA4B0A" w:rsidRPr="004C19BD" w:rsidRDefault="00BA4B0A" w:rsidP="00BA4B0A">
      <w:pPr>
        <w:overflowPunct w:val="0"/>
        <w:autoSpaceDE w:val="0"/>
        <w:autoSpaceDN w:val="0"/>
        <w:adjustRightInd w:val="0"/>
        <w:jc w:val="right"/>
        <w:textAlignment w:val="baseline"/>
        <w:rPr>
          <w:sz w:val="20"/>
          <w:szCs w:val="20"/>
        </w:rPr>
      </w:pPr>
    </w:p>
    <w:p w14:paraId="05837475" w14:textId="77777777" w:rsidR="00BA4B0A" w:rsidRPr="004C19BD" w:rsidRDefault="00BA4B0A" w:rsidP="00BA4B0A">
      <w:pPr>
        <w:overflowPunct w:val="0"/>
        <w:autoSpaceDE w:val="0"/>
        <w:autoSpaceDN w:val="0"/>
        <w:adjustRightInd w:val="0"/>
        <w:jc w:val="right"/>
        <w:textAlignment w:val="baseline"/>
        <w:rPr>
          <w:sz w:val="20"/>
          <w:szCs w:val="20"/>
        </w:rPr>
      </w:pPr>
    </w:p>
    <w:p w14:paraId="1F176E25" w14:textId="77777777" w:rsidR="00BA4B0A" w:rsidRPr="004C19BD" w:rsidRDefault="00BA4B0A" w:rsidP="00BA4B0A">
      <w:pPr>
        <w:pStyle w:val="Header"/>
        <w:jc w:val="center"/>
        <w:rPr>
          <w:b/>
          <w:caps/>
          <w:sz w:val="20"/>
          <w:szCs w:val="20"/>
        </w:rPr>
      </w:pPr>
      <w:r w:rsidRPr="004C19BD">
        <w:rPr>
          <w:b/>
          <w:caps/>
          <w:sz w:val="20"/>
          <w:szCs w:val="20"/>
        </w:rPr>
        <w:t>piegādātāju apvienībaS APLIECINĀJUMS</w:t>
      </w:r>
    </w:p>
    <w:p w14:paraId="60E944E8" w14:textId="77777777" w:rsidR="00BA4B0A" w:rsidRPr="004C19BD" w:rsidRDefault="00BA4B0A" w:rsidP="00BA4B0A">
      <w:pPr>
        <w:jc w:val="center"/>
        <w:rPr>
          <w:sz w:val="20"/>
          <w:szCs w:val="20"/>
        </w:rPr>
      </w:pPr>
      <w:r w:rsidRPr="004C19BD">
        <w:rPr>
          <w:sz w:val="20"/>
          <w:szCs w:val="20"/>
        </w:rPr>
        <w:t>/forma/</w:t>
      </w:r>
    </w:p>
    <w:p w14:paraId="7005736C" w14:textId="77777777" w:rsidR="00BA4B0A" w:rsidRPr="004C19BD" w:rsidRDefault="00BA4B0A" w:rsidP="00BA4B0A">
      <w:pPr>
        <w:rPr>
          <w:i/>
          <w:sz w:val="20"/>
          <w:szCs w:val="20"/>
        </w:rPr>
      </w:pPr>
    </w:p>
    <w:p w14:paraId="6E0D1500" w14:textId="61E1ED29" w:rsidR="008F7EBD" w:rsidRPr="009A51BE" w:rsidRDefault="008F7EBD" w:rsidP="009A51BE">
      <w:pPr>
        <w:rPr>
          <w:bCs/>
          <w:sz w:val="20"/>
          <w:szCs w:val="20"/>
        </w:rPr>
      </w:pPr>
      <w:r w:rsidRPr="008F7EBD">
        <w:rPr>
          <w:b/>
          <w:bCs/>
          <w:sz w:val="20"/>
          <w:szCs w:val="20"/>
        </w:rPr>
        <w:t>Iepirkuma procedūrai:</w:t>
      </w:r>
      <w:r w:rsidRPr="008F7EBD">
        <w:rPr>
          <w:bCs/>
          <w:sz w:val="20"/>
          <w:szCs w:val="20"/>
        </w:rPr>
        <w:t xml:space="preserve"> </w:t>
      </w:r>
      <w:r w:rsidRPr="008F7EBD">
        <w:rPr>
          <w:sz w:val="20"/>
          <w:szCs w:val="20"/>
        </w:rPr>
        <w:t>“</w:t>
      </w:r>
      <w:r w:rsidR="009A51BE" w:rsidRPr="004C19BD">
        <w:rPr>
          <w:sz w:val="20"/>
          <w:szCs w:val="20"/>
        </w:rPr>
        <w:t>“</w:t>
      </w:r>
      <w:r w:rsidR="009A51BE" w:rsidRPr="005D6C82">
        <w:rPr>
          <w:bCs/>
          <w:color w:val="000000"/>
          <w:sz w:val="20"/>
          <w:szCs w:val="20"/>
        </w:rPr>
        <w:t>Siltumtrases rekonstrukcija Zemītes ielas katlu mājas rajonā Tukumā</w:t>
      </w:r>
      <w:r w:rsidR="009A51BE" w:rsidRPr="005D6C82">
        <w:rPr>
          <w:sz w:val="20"/>
          <w:szCs w:val="20"/>
        </w:rPr>
        <w:t>”</w:t>
      </w:r>
    </w:p>
    <w:p w14:paraId="110556AE" w14:textId="59A865F6" w:rsidR="00BA4B0A" w:rsidRPr="004C19BD" w:rsidRDefault="00BA4B0A" w:rsidP="00BA4B0A">
      <w:pPr>
        <w:spacing w:line="252" w:lineRule="auto"/>
        <w:rPr>
          <w:sz w:val="20"/>
          <w:szCs w:val="20"/>
        </w:rPr>
      </w:pPr>
      <w:r w:rsidRPr="004C19BD">
        <w:rPr>
          <w:b/>
          <w:sz w:val="20"/>
          <w:szCs w:val="20"/>
        </w:rPr>
        <w:t>Iepirkuma identifikācijas numurs:</w:t>
      </w:r>
      <w:r w:rsidRPr="004C19BD">
        <w:rPr>
          <w:sz w:val="20"/>
          <w:szCs w:val="20"/>
        </w:rPr>
        <w:t xml:space="preserve"> </w:t>
      </w:r>
      <w:r w:rsidR="00251F8E">
        <w:rPr>
          <w:sz w:val="20"/>
          <w:szCs w:val="20"/>
        </w:rPr>
        <w:t>4.3.1.0/17/A/073</w:t>
      </w:r>
    </w:p>
    <w:p w14:paraId="14DB1B65" w14:textId="77777777" w:rsidR="00BA4B0A" w:rsidRPr="004C19BD" w:rsidRDefault="00BA4B0A" w:rsidP="00BA4B0A">
      <w:pPr>
        <w:spacing w:line="252" w:lineRule="auto"/>
        <w:rPr>
          <w:sz w:val="20"/>
          <w:szCs w:val="20"/>
        </w:rPr>
      </w:pPr>
    </w:p>
    <w:p w14:paraId="34B69E6D" w14:textId="77777777" w:rsidR="00BA4B0A" w:rsidRPr="004C19BD" w:rsidRDefault="00BA4B0A" w:rsidP="00BA4B0A">
      <w:pPr>
        <w:jc w:val="both"/>
        <w:rPr>
          <w:sz w:val="20"/>
          <w:szCs w:val="20"/>
        </w:rPr>
      </w:pPr>
      <w:r w:rsidRPr="004C19BD">
        <w:rPr>
          <w:sz w:val="20"/>
          <w:szCs w:val="20"/>
        </w:rPr>
        <w:t>1) Piegādātāju apvienības nosaukums, faktiskā adrese, reģistrācijas Nr. (ja personu apvienība ir reģistrēta), tālruņa Nr./fakss, e-pasts:</w:t>
      </w:r>
    </w:p>
    <w:p w14:paraId="5CE87FEE" w14:textId="77777777" w:rsidR="00BA4B0A" w:rsidRPr="004C19BD" w:rsidRDefault="00BA4B0A" w:rsidP="00BA4B0A">
      <w:pPr>
        <w:jc w:val="both"/>
        <w:rPr>
          <w:sz w:val="20"/>
          <w:szCs w:val="20"/>
        </w:rPr>
      </w:pPr>
      <w:r w:rsidRPr="004C19BD">
        <w:rPr>
          <w:sz w:val="20"/>
          <w:szCs w:val="20"/>
        </w:rPr>
        <w:t>__________________________________________________________________________________</w:t>
      </w:r>
    </w:p>
    <w:p w14:paraId="5E80C079" w14:textId="77777777" w:rsidR="00BA4B0A" w:rsidRPr="004C19BD" w:rsidRDefault="00BA4B0A" w:rsidP="00BA4B0A">
      <w:pPr>
        <w:jc w:val="both"/>
        <w:rPr>
          <w:sz w:val="20"/>
          <w:szCs w:val="20"/>
        </w:rPr>
      </w:pPr>
    </w:p>
    <w:p w14:paraId="0C64DB32" w14:textId="77777777" w:rsidR="00BA4B0A" w:rsidRPr="004C19BD" w:rsidRDefault="00BA4B0A" w:rsidP="00BA4B0A">
      <w:pPr>
        <w:jc w:val="both"/>
        <w:rPr>
          <w:sz w:val="20"/>
          <w:szCs w:val="20"/>
        </w:rPr>
      </w:pPr>
      <w:r w:rsidRPr="004C19BD">
        <w:rPr>
          <w:sz w:val="20"/>
          <w:szCs w:val="20"/>
        </w:rPr>
        <w:t>2) Vadošā dalībnieka, kurš tiesīgs rīkoties visu apvienības dalībnieku vārdā un to vietā, nosaukums, faktiskā adrese, reģistrācijas Nr., tālruņa Nr./fakss, e-pasts:</w:t>
      </w:r>
    </w:p>
    <w:p w14:paraId="1439BC99" w14:textId="77777777" w:rsidR="00BA4B0A" w:rsidRPr="004C19BD" w:rsidRDefault="00BA4B0A" w:rsidP="00BA4B0A">
      <w:pPr>
        <w:jc w:val="both"/>
        <w:rPr>
          <w:sz w:val="20"/>
          <w:szCs w:val="20"/>
        </w:rPr>
      </w:pPr>
      <w:r w:rsidRPr="004C19BD">
        <w:rPr>
          <w:sz w:val="20"/>
          <w:szCs w:val="20"/>
        </w:rPr>
        <w:t>Vadošā dalībnieka pilnvarotās personas ieņemamais amats, vārds un uzvārds:</w:t>
      </w:r>
    </w:p>
    <w:p w14:paraId="0604EC3D" w14:textId="77777777" w:rsidR="00BA4B0A" w:rsidRPr="004C19BD" w:rsidRDefault="00BA4B0A" w:rsidP="00BA4B0A">
      <w:pPr>
        <w:jc w:val="both"/>
        <w:rPr>
          <w:sz w:val="20"/>
          <w:szCs w:val="20"/>
        </w:rPr>
      </w:pPr>
      <w:r w:rsidRPr="004C19BD">
        <w:rPr>
          <w:sz w:val="20"/>
          <w:szCs w:val="20"/>
        </w:rPr>
        <w:t>__________________________________________________________________________________</w:t>
      </w:r>
    </w:p>
    <w:p w14:paraId="05E78B8C" w14:textId="77777777" w:rsidR="00BA4B0A" w:rsidRPr="004C19BD" w:rsidRDefault="00BA4B0A" w:rsidP="00BA4B0A">
      <w:pPr>
        <w:jc w:val="both"/>
        <w:rPr>
          <w:sz w:val="20"/>
          <w:szCs w:val="20"/>
        </w:rPr>
      </w:pPr>
    </w:p>
    <w:p w14:paraId="1EE133DB" w14:textId="77777777" w:rsidR="00BA4B0A" w:rsidRPr="004C19BD" w:rsidRDefault="00BA4B0A" w:rsidP="00BA4B0A">
      <w:pPr>
        <w:jc w:val="both"/>
        <w:rPr>
          <w:sz w:val="20"/>
          <w:szCs w:val="20"/>
        </w:rPr>
      </w:pPr>
      <w:r w:rsidRPr="004C19BD">
        <w:rPr>
          <w:sz w:val="20"/>
          <w:szCs w:val="20"/>
        </w:rPr>
        <w:t>3) Vadošā dalībnieka atbildīgās amatpersonas vārds, uzvārds, tālruņa Nr./fakss, e-pasts:</w:t>
      </w:r>
    </w:p>
    <w:p w14:paraId="408F22AA" w14:textId="77777777" w:rsidR="00BA4B0A" w:rsidRPr="004C19BD" w:rsidRDefault="00BA4B0A" w:rsidP="00BA4B0A">
      <w:pPr>
        <w:jc w:val="both"/>
        <w:rPr>
          <w:sz w:val="20"/>
          <w:szCs w:val="20"/>
        </w:rPr>
      </w:pPr>
      <w:r w:rsidRPr="004C19BD">
        <w:rPr>
          <w:sz w:val="20"/>
          <w:szCs w:val="20"/>
        </w:rPr>
        <w:t>Vadošā dalībnieka pilnvarotās personas ieņemamais amats, vārds un uzvārds:</w:t>
      </w:r>
    </w:p>
    <w:p w14:paraId="4E319FE2" w14:textId="77777777" w:rsidR="00BA4B0A" w:rsidRPr="004C19BD" w:rsidRDefault="00BA4B0A" w:rsidP="00BA4B0A">
      <w:pPr>
        <w:jc w:val="both"/>
        <w:rPr>
          <w:sz w:val="20"/>
          <w:szCs w:val="20"/>
        </w:rPr>
      </w:pPr>
      <w:r w:rsidRPr="004C19BD">
        <w:rPr>
          <w:sz w:val="20"/>
          <w:szCs w:val="20"/>
        </w:rPr>
        <w:t>__________________________________________________________________________________</w:t>
      </w:r>
    </w:p>
    <w:p w14:paraId="60CF8FEB" w14:textId="77777777" w:rsidR="00BA4B0A" w:rsidRPr="004C19BD" w:rsidRDefault="00BA4B0A" w:rsidP="00BA4B0A">
      <w:pPr>
        <w:jc w:val="both"/>
        <w:rPr>
          <w:sz w:val="20"/>
          <w:szCs w:val="20"/>
        </w:rPr>
      </w:pPr>
    </w:p>
    <w:p w14:paraId="15D11D04" w14:textId="77777777" w:rsidR="00BA4B0A" w:rsidRPr="004C19BD" w:rsidRDefault="00BA4B0A" w:rsidP="00BA4B0A">
      <w:pPr>
        <w:jc w:val="both"/>
        <w:rPr>
          <w:sz w:val="20"/>
          <w:szCs w:val="20"/>
        </w:rPr>
      </w:pPr>
      <w:r w:rsidRPr="004C19BD">
        <w:rPr>
          <w:sz w:val="20"/>
          <w:szCs w:val="20"/>
        </w:rPr>
        <w:t>4) Pārējo dalībnieku nosaukumi, adreses, tālruņa Nr./fakss, e-pasts:</w:t>
      </w:r>
    </w:p>
    <w:p w14:paraId="1252D27C" w14:textId="77777777" w:rsidR="00BA4B0A" w:rsidRPr="004C19BD" w:rsidRDefault="00BA4B0A" w:rsidP="00BA4B0A">
      <w:pPr>
        <w:jc w:val="both"/>
        <w:rPr>
          <w:sz w:val="20"/>
          <w:szCs w:val="20"/>
        </w:rPr>
      </w:pPr>
      <w:r w:rsidRPr="004C19BD">
        <w:rPr>
          <w:sz w:val="20"/>
          <w:szCs w:val="20"/>
        </w:rPr>
        <w:t>(4.1)______________________________________________________________________________</w:t>
      </w:r>
    </w:p>
    <w:p w14:paraId="0E61A316" w14:textId="77777777" w:rsidR="00BA4B0A" w:rsidRPr="004C19BD" w:rsidRDefault="00BA4B0A" w:rsidP="00BA4B0A">
      <w:pPr>
        <w:jc w:val="both"/>
        <w:rPr>
          <w:sz w:val="20"/>
          <w:szCs w:val="20"/>
        </w:rPr>
      </w:pPr>
      <w:r w:rsidRPr="004C19BD">
        <w:rPr>
          <w:sz w:val="20"/>
          <w:szCs w:val="20"/>
        </w:rPr>
        <w:t>(4.2)______________________________________________________________________________</w:t>
      </w:r>
    </w:p>
    <w:p w14:paraId="52BA33C5" w14:textId="77777777" w:rsidR="00BA4B0A" w:rsidRPr="004C19BD" w:rsidRDefault="00BA4B0A" w:rsidP="00BA4B0A">
      <w:pPr>
        <w:jc w:val="both"/>
        <w:rPr>
          <w:sz w:val="20"/>
          <w:szCs w:val="20"/>
        </w:rPr>
      </w:pPr>
      <w:r w:rsidRPr="004C19BD">
        <w:rPr>
          <w:sz w:val="20"/>
          <w:szCs w:val="20"/>
        </w:rPr>
        <w:t>(4.3) ______________________________________________________________________________</w:t>
      </w:r>
    </w:p>
    <w:p w14:paraId="4C60EFEC" w14:textId="77777777" w:rsidR="00BA4B0A" w:rsidRPr="004C19BD" w:rsidRDefault="00BA4B0A" w:rsidP="00BA4B0A">
      <w:pPr>
        <w:jc w:val="both"/>
        <w:rPr>
          <w:sz w:val="20"/>
          <w:szCs w:val="20"/>
        </w:rPr>
      </w:pPr>
    </w:p>
    <w:p w14:paraId="3DE10507" w14:textId="77777777" w:rsidR="00BA4B0A" w:rsidRPr="004C19BD" w:rsidRDefault="00BA4B0A" w:rsidP="00BA4B0A">
      <w:pPr>
        <w:jc w:val="both"/>
        <w:rPr>
          <w:sz w:val="20"/>
          <w:szCs w:val="20"/>
        </w:rPr>
      </w:pPr>
      <w:r w:rsidRPr="004C19BD">
        <w:rPr>
          <w:sz w:val="20"/>
          <w:szCs w:val="20"/>
        </w:rPr>
        <w:t>5) Piegādātāju apvienības dibināšanas mērķis un darbības (spēkā esamības) termiņš:</w:t>
      </w:r>
    </w:p>
    <w:p w14:paraId="7C8AC4A4" w14:textId="77777777" w:rsidR="00BA4B0A" w:rsidRPr="004C19BD" w:rsidRDefault="00BA4B0A" w:rsidP="00BA4B0A">
      <w:pPr>
        <w:jc w:val="both"/>
        <w:rPr>
          <w:sz w:val="20"/>
          <w:szCs w:val="20"/>
        </w:rPr>
      </w:pPr>
    </w:p>
    <w:p w14:paraId="72A6C561" w14:textId="77777777" w:rsidR="00BA4B0A" w:rsidRPr="004C19BD" w:rsidRDefault="00BA4B0A" w:rsidP="00BA4B0A">
      <w:pPr>
        <w:jc w:val="both"/>
        <w:rPr>
          <w:sz w:val="20"/>
          <w:szCs w:val="20"/>
        </w:rPr>
      </w:pPr>
      <w:r w:rsidRPr="004C19BD">
        <w:rPr>
          <w:sz w:val="20"/>
          <w:szCs w:val="20"/>
        </w:rPr>
        <w:t>6) Darbu saraksts, kurus izpildīs katrs dalībnieks piegādātāju apvienībā “</w:t>
      </w:r>
      <w:r w:rsidRPr="004C19BD">
        <w:rPr>
          <w:i/>
          <w:sz w:val="20"/>
          <w:szCs w:val="20"/>
          <w:highlight w:val="lightGray"/>
        </w:rPr>
        <w:t>[</w:t>
      </w:r>
      <w:r w:rsidRPr="004C19BD">
        <w:rPr>
          <w:i/>
          <w:iCs/>
          <w:sz w:val="20"/>
          <w:szCs w:val="20"/>
          <w:highlight w:val="lightGray"/>
        </w:rPr>
        <w:t>apvienības nosaukums:]</w:t>
      </w:r>
      <w:r w:rsidRPr="004C19BD">
        <w:rPr>
          <w:sz w:val="20"/>
          <w:szCs w:val="20"/>
        </w:rPr>
        <w:t>”.</w:t>
      </w:r>
    </w:p>
    <w:p w14:paraId="02EF198C" w14:textId="77777777" w:rsidR="00BA4B0A" w:rsidRPr="004C19BD" w:rsidRDefault="00BA4B0A" w:rsidP="00BA4B0A">
      <w:pPr>
        <w:jc w:val="both"/>
        <w:rPr>
          <w:sz w:val="20"/>
          <w:szCs w:val="20"/>
        </w:rPr>
      </w:pPr>
    </w:p>
    <w:tbl>
      <w:tblPr>
        <w:tblW w:w="5000" w:type="pct"/>
        <w:jc w:val="center"/>
        <w:tblLook w:val="0000" w:firstRow="0" w:lastRow="0" w:firstColumn="0" w:lastColumn="0" w:noHBand="0" w:noVBand="0"/>
      </w:tblPr>
      <w:tblGrid>
        <w:gridCol w:w="2392"/>
        <w:gridCol w:w="2392"/>
        <w:gridCol w:w="2393"/>
        <w:gridCol w:w="2393"/>
      </w:tblGrid>
      <w:tr w:rsidR="00BA4B0A" w:rsidRPr="004C19BD" w14:paraId="36371C8B" w14:textId="77777777" w:rsidTr="006400F9">
        <w:trPr>
          <w:cantSplit/>
          <w:jc w:val="center"/>
        </w:trPr>
        <w:tc>
          <w:tcPr>
            <w:tcW w:w="1250" w:type="pct"/>
            <w:tcBorders>
              <w:top w:val="single" w:sz="6" w:space="0" w:color="auto"/>
              <w:left w:val="single" w:sz="6" w:space="0" w:color="auto"/>
              <w:bottom w:val="single" w:sz="4" w:space="0" w:color="auto"/>
              <w:right w:val="single" w:sz="6" w:space="0" w:color="auto"/>
            </w:tcBorders>
          </w:tcPr>
          <w:p w14:paraId="29B3B45A" w14:textId="77777777" w:rsidR="00BA4B0A" w:rsidRPr="004C19BD" w:rsidRDefault="00BA4B0A" w:rsidP="006400F9">
            <w:pPr>
              <w:rPr>
                <w:b/>
                <w:sz w:val="20"/>
                <w:szCs w:val="20"/>
              </w:rPr>
            </w:pPr>
            <w:r w:rsidRPr="004C19BD">
              <w:rPr>
                <w:b/>
                <w:sz w:val="20"/>
                <w:szCs w:val="20"/>
              </w:rPr>
              <w:t>Piegādātāju apvienības dalībnieka nosaukums</w:t>
            </w:r>
          </w:p>
        </w:tc>
        <w:tc>
          <w:tcPr>
            <w:tcW w:w="1250" w:type="pct"/>
            <w:tcBorders>
              <w:top w:val="single" w:sz="6" w:space="0" w:color="auto"/>
              <w:left w:val="single" w:sz="4" w:space="0" w:color="auto"/>
              <w:bottom w:val="single" w:sz="4" w:space="0" w:color="auto"/>
              <w:right w:val="single" w:sz="6" w:space="0" w:color="auto"/>
            </w:tcBorders>
          </w:tcPr>
          <w:p w14:paraId="6E1AA5C7" w14:textId="77777777" w:rsidR="00BA4B0A" w:rsidRPr="004C19BD" w:rsidRDefault="00BA4B0A" w:rsidP="006400F9">
            <w:pPr>
              <w:rPr>
                <w:b/>
                <w:sz w:val="20"/>
                <w:szCs w:val="20"/>
              </w:rPr>
            </w:pPr>
            <w:r w:rsidRPr="004C19BD">
              <w:rPr>
                <w:b/>
                <w:sz w:val="20"/>
                <w:szCs w:val="20"/>
              </w:rPr>
              <w:t>Darbi, kurus iepirkuma līguma izpildē veiks dalībnieks</w:t>
            </w:r>
          </w:p>
        </w:tc>
        <w:tc>
          <w:tcPr>
            <w:tcW w:w="1250" w:type="pct"/>
            <w:tcBorders>
              <w:top w:val="single" w:sz="6" w:space="0" w:color="auto"/>
              <w:left w:val="single" w:sz="4" w:space="0" w:color="auto"/>
              <w:bottom w:val="single" w:sz="4" w:space="0" w:color="auto"/>
              <w:right w:val="single" w:sz="4" w:space="0" w:color="auto"/>
            </w:tcBorders>
          </w:tcPr>
          <w:p w14:paraId="0F56C645" w14:textId="77777777" w:rsidR="00BA4B0A" w:rsidRPr="004C19BD" w:rsidRDefault="00BA4B0A" w:rsidP="006400F9">
            <w:pPr>
              <w:rPr>
                <w:b/>
                <w:sz w:val="20"/>
                <w:szCs w:val="20"/>
              </w:rPr>
            </w:pPr>
            <w:r w:rsidRPr="004C19BD">
              <w:rPr>
                <w:b/>
                <w:sz w:val="20"/>
                <w:szCs w:val="20"/>
              </w:rPr>
              <w:t>Dalībnieka veicamo darbu daļa (procentuālā (%) vai naudas (€) izteiksmē no piedāvātās līgumcenas)</w:t>
            </w:r>
          </w:p>
        </w:tc>
        <w:tc>
          <w:tcPr>
            <w:tcW w:w="1250" w:type="pct"/>
            <w:tcBorders>
              <w:top w:val="single" w:sz="6" w:space="0" w:color="auto"/>
              <w:left w:val="single" w:sz="4" w:space="0" w:color="auto"/>
              <w:bottom w:val="single" w:sz="4" w:space="0" w:color="auto"/>
              <w:right w:val="single" w:sz="6" w:space="0" w:color="auto"/>
            </w:tcBorders>
          </w:tcPr>
          <w:p w14:paraId="0F010C07" w14:textId="77777777" w:rsidR="00BA4B0A" w:rsidRPr="004C19BD" w:rsidRDefault="00BA4B0A" w:rsidP="006400F9">
            <w:pPr>
              <w:rPr>
                <w:b/>
                <w:sz w:val="20"/>
                <w:szCs w:val="20"/>
              </w:rPr>
            </w:pPr>
            <w:r w:rsidRPr="004C19BD">
              <w:rPr>
                <w:b/>
                <w:sz w:val="20"/>
                <w:szCs w:val="20"/>
              </w:rPr>
              <w:t>Sertifikāts vai līdzvērtīgs dokuments, kas apstiprina dalībnieka tiesības veikt norādītos darbus</w:t>
            </w:r>
          </w:p>
        </w:tc>
      </w:tr>
      <w:tr w:rsidR="00BA4B0A" w:rsidRPr="004C19BD" w14:paraId="522665FA" w14:textId="77777777" w:rsidTr="006400F9">
        <w:trPr>
          <w:cantSplit/>
          <w:trHeight w:val="58"/>
          <w:jc w:val="center"/>
        </w:trPr>
        <w:tc>
          <w:tcPr>
            <w:tcW w:w="1250" w:type="pct"/>
            <w:tcBorders>
              <w:top w:val="single" w:sz="4" w:space="0" w:color="auto"/>
              <w:left w:val="single" w:sz="6" w:space="0" w:color="auto"/>
              <w:bottom w:val="single" w:sz="12" w:space="0" w:color="auto"/>
              <w:right w:val="single" w:sz="6" w:space="0" w:color="auto"/>
            </w:tcBorders>
          </w:tcPr>
          <w:p w14:paraId="7B4EDC94" w14:textId="77777777" w:rsidR="00BA4B0A" w:rsidRPr="004C19BD" w:rsidRDefault="00BA4B0A" w:rsidP="006400F9">
            <w:pPr>
              <w:rPr>
                <w:iCs/>
                <w:sz w:val="20"/>
                <w:szCs w:val="20"/>
              </w:rPr>
            </w:pPr>
            <w:r w:rsidRPr="004C19BD">
              <w:rPr>
                <w:iCs/>
                <w:sz w:val="20"/>
                <w:szCs w:val="20"/>
              </w:rPr>
              <w:t>Vadošā dalībnieka nosaukums</w:t>
            </w:r>
          </w:p>
        </w:tc>
        <w:tc>
          <w:tcPr>
            <w:tcW w:w="1250" w:type="pct"/>
            <w:tcBorders>
              <w:top w:val="single" w:sz="4" w:space="0" w:color="auto"/>
              <w:left w:val="single" w:sz="4" w:space="0" w:color="auto"/>
              <w:bottom w:val="single" w:sz="12" w:space="0" w:color="auto"/>
              <w:right w:val="single" w:sz="6" w:space="0" w:color="auto"/>
            </w:tcBorders>
          </w:tcPr>
          <w:p w14:paraId="1B712309" w14:textId="77777777" w:rsidR="00BA4B0A" w:rsidRPr="004C19BD" w:rsidRDefault="00BA4B0A" w:rsidP="006400F9">
            <w:pPr>
              <w:rPr>
                <w:sz w:val="20"/>
                <w:szCs w:val="20"/>
              </w:rPr>
            </w:pPr>
          </w:p>
        </w:tc>
        <w:tc>
          <w:tcPr>
            <w:tcW w:w="1250" w:type="pct"/>
            <w:tcBorders>
              <w:top w:val="single" w:sz="4" w:space="0" w:color="auto"/>
              <w:left w:val="single" w:sz="4" w:space="0" w:color="auto"/>
              <w:bottom w:val="single" w:sz="12" w:space="0" w:color="auto"/>
              <w:right w:val="single" w:sz="4" w:space="0" w:color="auto"/>
            </w:tcBorders>
          </w:tcPr>
          <w:p w14:paraId="5E59E11E" w14:textId="77777777" w:rsidR="00BA4B0A" w:rsidRPr="004C19BD" w:rsidRDefault="00BA4B0A" w:rsidP="006400F9">
            <w:pPr>
              <w:rPr>
                <w:sz w:val="20"/>
                <w:szCs w:val="20"/>
              </w:rPr>
            </w:pPr>
          </w:p>
        </w:tc>
        <w:tc>
          <w:tcPr>
            <w:tcW w:w="1250" w:type="pct"/>
            <w:tcBorders>
              <w:top w:val="single" w:sz="4" w:space="0" w:color="auto"/>
              <w:left w:val="single" w:sz="4" w:space="0" w:color="auto"/>
              <w:bottom w:val="single" w:sz="12" w:space="0" w:color="auto"/>
              <w:right w:val="single" w:sz="6" w:space="0" w:color="auto"/>
            </w:tcBorders>
          </w:tcPr>
          <w:p w14:paraId="391E155D" w14:textId="77777777" w:rsidR="00BA4B0A" w:rsidRPr="004C19BD" w:rsidRDefault="00BA4B0A" w:rsidP="006400F9">
            <w:pPr>
              <w:rPr>
                <w:sz w:val="20"/>
                <w:szCs w:val="20"/>
              </w:rPr>
            </w:pPr>
          </w:p>
        </w:tc>
      </w:tr>
      <w:tr w:rsidR="00BA4B0A" w:rsidRPr="004C19BD" w14:paraId="3135F6EE" w14:textId="77777777" w:rsidTr="006400F9">
        <w:trPr>
          <w:cantSplit/>
          <w:trHeight w:val="253"/>
          <w:jc w:val="center"/>
        </w:trPr>
        <w:tc>
          <w:tcPr>
            <w:tcW w:w="1250" w:type="pct"/>
            <w:tcBorders>
              <w:left w:val="single" w:sz="6" w:space="0" w:color="auto"/>
              <w:bottom w:val="single" w:sz="6" w:space="0" w:color="auto"/>
              <w:right w:val="single" w:sz="6" w:space="0" w:color="auto"/>
            </w:tcBorders>
          </w:tcPr>
          <w:p w14:paraId="262315D1" w14:textId="77777777" w:rsidR="00BA4B0A" w:rsidRPr="004C19BD" w:rsidRDefault="00BA4B0A" w:rsidP="006400F9">
            <w:pPr>
              <w:rPr>
                <w:iCs/>
                <w:sz w:val="20"/>
                <w:szCs w:val="20"/>
              </w:rPr>
            </w:pPr>
            <w:r w:rsidRPr="004C19BD">
              <w:rPr>
                <w:iCs/>
                <w:sz w:val="20"/>
                <w:szCs w:val="20"/>
              </w:rPr>
              <w:t>1. dalībnieks (nosaukums)</w:t>
            </w:r>
          </w:p>
        </w:tc>
        <w:tc>
          <w:tcPr>
            <w:tcW w:w="1250" w:type="pct"/>
            <w:tcBorders>
              <w:left w:val="single" w:sz="4" w:space="0" w:color="auto"/>
              <w:bottom w:val="single" w:sz="6" w:space="0" w:color="auto"/>
              <w:right w:val="single" w:sz="6" w:space="0" w:color="auto"/>
            </w:tcBorders>
          </w:tcPr>
          <w:p w14:paraId="2B08BF48" w14:textId="77777777" w:rsidR="00BA4B0A" w:rsidRPr="004C19BD" w:rsidRDefault="00BA4B0A" w:rsidP="006400F9">
            <w:pPr>
              <w:rPr>
                <w:sz w:val="20"/>
                <w:szCs w:val="20"/>
              </w:rPr>
            </w:pPr>
          </w:p>
        </w:tc>
        <w:tc>
          <w:tcPr>
            <w:tcW w:w="1250" w:type="pct"/>
            <w:tcBorders>
              <w:left w:val="single" w:sz="4" w:space="0" w:color="auto"/>
              <w:bottom w:val="single" w:sz="6" w:space="0" w:color="auto"/>
              <w:right w:val="single" w:sz="4" w:space="0" w:color="auto"/>
            </w:tcBorders>
          </w:tcPr>
          <w:p w14:paraId="099EE428" w14:textId="77777777" w:rsidR="00BA4B0A" w:rsidRPr="004C19BD" w:rsidRDefault="00BA4B0A" w:rsidP="006400F9">
            <w:pPr>
              <w:rPr>
                <w:sz w:val="20"/>
                <w:szCs w:val="20"/>
              </w:rPr>
            </w:pPr>
          </w:p>
        </w:tc>
        <w:tc>
          <w:tcPr>
            <w:tcW w:w="1250" w:type="pct"/>
            <w:tcBorders>
              <w:left w:val="single" w:sz="4" w:space="0" w:color="auto"/>
              <w:bottom w:val="single" w:sz="6" w:space="0" w:color="auto"/>
              <w:right w:val="single" w:sz="6" w:space="0" w:color="auto"/>
            </w:tcBorders>
          </w:tcPr>
          <w:p w14:paraId="2FA39272" w14:textId="77777777" w:rsidR="00BA4B0A" w:rsidRPr="004C19BD" w:rsidRDefault="00BA4B0A" w:rsidP="006400F9">
            <w:pPr>
              <w:rPr>
                <w:sz w:val="20"/>
                <w:szCs w:val="20"/>
              </w:rPr>
            </w:pPr>
          </w:p>
        </w:tc>
      </w:tr>
      <w:tr w:rsidR="00BA4B0A" w:rsidRPr="004C19BD" w14:paraId="12B82BDD" w14:textId="77777777" w:rsidTr="006400F9">
        <w:trPr>
          <w:cantSplit/>
          <w:trHeight w:val="258"/>
          <w:jc w:val="center"/>
        </w:trPr>
        <w:tc>
          <w:tcPr>
            <w:tcW w:w="1250" w:type="pct"/>
            <w:tcBorders>
              <w:top w:val="single" w:sz="6" w:space="0" w:color="auto"/>
              <w:left w:val="single" w:sz="6" w:space="0" w:color="auto"/>
              <w:bottom w:val="single" w:sz="6" w:space="0" w:color="auto"/>
              <w:right w:val="single" w:sz="6" w:space="0" w:color="auto"/>
            </w:tcBorders>
          </w:tcPr>
          <w:p w14:paraId="7E4EE84A" w14:textId="77777777" w:rsidR="00BA4B0A" w:rsidRPr="004C19BD" w:rsidRDefault="00BA4B0A" w:rsidP="006400F9">
            <w:pPr>
              <w:rPr>
                <w:iCs/>
                <w:sz w:val="20"/>
                <w:szCs w:val="20"/>
              </w:rPr>
            </w:pPr>
            <w:r w:rsidRPr="004C19BD">
              <w:rPr>
                <w:iCs/>
                <w:sz w:val="20"/>
                <w:szCs w:val="20"/>
              </w:rPr>
              <w:t>2. dalībnieks (nosaukums)</w:t>
            </w:r>
          </w:p>
        </w:tc>
        <w:tc>
          <w:tcPr>
            <w:tcW w:w="1250" w:type="pct"/>
            <w:tcBorders>
              <w:top w:val="single" w:sz="6" w:space="0" w:color="auto"/>
              <w:left w:val="single" w:sz="4" w:space="0" w:color="auto"/>
              <w:bottom w:val="single" w:sz="6" w:space="0" w:color="auto"/>
              <w:right w:val="single" w:sz="6" w:space="0" w:color="auto"/>
            </w:tcBorders>
          </w:tcPr>
          <w:p w14:paraId="34326B4D" w14:textId="77777777" w:rsidR="00BA4B0A" w:rsidRPr="004C19BD" w:rsidRDefault="00BA4B0A" w:rsidP="006400F9">
            <w:pPr>
              <w:rPr>
                <w:sz w:val="20"/>
                <w:szCs w:val="20"/>
              </w:rPr>
            </w:pPr>
          </w:p>
        </w:tc>
        <w:tc>
          <w:tcPr>
            <w:tcW w:w="1250" w:type="pct"/>
            <w:tcBorders>
              <w:top w:val="single" w:sz="6" w:space="0" w:color="auto"/>
              <w:left w:val="single" w:sz="4" w:space="0" w:color="auto"/>
              <w:bottom w:val="single" w:sz="6" w:space="0" w:color="auto"/>
              <w:right w:val="single" w:sz="4" w:space="0" w:color="auto"/>
            </w:tcBorders>
          </w:tcPr>
          <w:p w14:paraId="0D4B2BBD" w14:textId="77777777" w:rsidR="00BA4B0A" w:rsidRPr="004C19BD" w:rsidRDefault="00BA4B0A" w:rsidP="006400F9">
            <w:pPr>
              <w:rPr>
                <w:sz w:val="20"/>
                <w:szCs w:val="20"/>
              </w:rPr>
            </w:pPr>
          </w:p>
        </w:tc>
        <w:tc>
          <w:tcPr>
            <w:tcW w:w="1250" w:type="pct"/>
            <w:tcBorders>
              <w:top w:val="single" w:sz="6" w:space="0" w:color="auto"/>
              <w:left w:val="single" w:sz="4" w:space="0" w:color="auto"/>
              <w:bottom w:val="single" w:sz="6" w:space="0" w:color="auto"/>
              <w:right w:val="single" w:sz="6" w:space="0" w:color="auto"/>
            </w:tcBorders>
          </w:tcPr>
          <w:p w14:paraId="17D99F12" w14:textId="77777777" w:rsidR="00BA4B0A" w:rsidRPr="004C19BD" w:rsidRDefault="00BA4B0A" w:rsidP="006400F9">
            <w:pPr>
              <w:rPr>
                <w:sz w:val="20"/>
                <w:szCs w:val="20"/>
              </w:rPr>
            </w:pPr>
          </w:p>
        </w:tc>
      </w:tr>
      <w:tr w:rsidR="00BA4B0A" w:rsidRPr="004C19BD" w14:paraId="13DECC28" w14:textId="77777777" w:rsidTr="006400F9">
        <w:trPr>
          <w:cantSplit/>
          <w:trHeight w:val="263"/>
          <w:jc w:val="center"/>
        </w:trPr>
        <w:tc>
          <w:tcPr>
            <w:tcW w:w="1250" w:type="pct"/>
            <w:tcBorders>
              <w:top w:val="single" w:sz="6" w:space="0" w:color="auto"/>
              <w:left w:val="single" w:sz="6" w:space="0" w:color="auto"/>
              <w:bottom w:val="single" w:sz="6" w:space="0" w:color="auto"/>
              <w:right w:val="single" w:sz="6" w:space="0" w:color="auto"/>
            </w:tcBorders>
          </w:tcPr>
          <w:p w14:paraId="3E778B36" w14:textId="77777777" w:rsidR="00BA4B0A" w:rsidRPr="004C19BD" w:rsidRDefault="00BA4B0A" w:rsidP="006400F9">
            <w:pPr>
              <w:rPr>
                <w:iCs/>
                <w:sz w:val="20"/>
                <w:szCs w:val="20"/>
              </w:rPr>
            </w:pPr>
            <w:r w:rsidRPr="004C19BD">
              <w:rPr>
                <w:iCs/>
                <w:sz w:val="20"/>
                <w:szCs w:val="20"/>
              </w:rPr>
              <w:t>-/-</w:t>
            </w:r>
          </w:p>
        </w:tc>
        <w:tc>
          <w:tcPr>
            <w:tcW w:w="1250" w:type="pct"/>
            <w:tcBorders>
              <w:top w:val="single" w:sz="6" w:space="0" w:color="auto"/>
              <w:left w:val="single" w:sz="4" w:space="0" w:color="auto"/>
              <w:bottom w:val="single" w:sz="6" w:space="0" w:color="auto"/>
              <w:right w:val="single" w:sz="6" w:space="0" w:color="auto"/>
            </w:tcBorders>
          </w:tcPr>
          <w:p w14:paraId="0B246CDD" w14:textId="77777777" w:rsidR="00BA4B0A" w:rsidRPr="004C19BD" w:rsidRDefault="00BA4B0A" w:rsidP="006400F9">
            <w:pPr>
              <w:rPr>
                <w:sz w:val="20"/>
                <w:szCs w:val="20"/>
              </w:rPr>
            </w:pPr>
          </w:p>
        </w:tc>
        <w:tc>
          <w:tcPr>
            <w:tcW w:w="1250" w:type="pct"/>
            <w:tcBorders>
              <w:top w:val="single" w:sz="6" w:space="0" w:color="auto"/>
              <w:left w:val="single" w:sz="4" w:space="0" w:color="auto"/>
              <w:bottom w:val="single" w:sz="6" w:space="0" w:color="auto"/>
              <w:right w:val="single" w:sz="4" w:space="0" w:color="auto"/>
            </w:tcBorders>
          </w:tcPr>
          <w:p w14:paraId="0F711063" w14:textId="77777777" w:rsidR="00BA4B0A" w:rsidRPr="004C19BD" w:rsidRDefault="00BA4B0A" w:rsidP="006400F9">
            <w:pPr>
              <w:rPr>
                <w:sz w:val="20"/>
                <w:szCs w:val="20"/>
              </w:rPr>
            </w:pPr>
          </w:p>
        </w:tc>
        <w:tc>
          <w:tcPr>
            <w:tcW w:w="1250" w:type="pct"/>
            <w:tcBorders>
              <w:top w:val="single" w:sz="6" w:space="0" w:color="auto"/>
              <w:left w:val="single" w:sz="4" w:space="0" w:color="auto"/>
              <w:bottom w:val="single" w:sz="6" w:space="0" w:color="auto"/>
              <w:right w:val="single" w:sz="6" w:space="0" w:color="auto"/>
            </w:tcBorders>
          </w:tcPr>
          <w:p w14:paraId="7F8E5EFB" w14:textId="77777777" w:rsidR="00BA4B0A" w:rsidRPr="004C19BD" w:rsidRDefault="00BA4B0A" w:rsidP="006400F9">
            <w:pPr>
              <w:rPr>
                <w:sz w:val="20"/>
                <w:szCs w:val="20"/>
              </w:rPr>
            </w:pPr>
          </w:p>
        </w:tc>
      </w:tr>
    </w:tbl>
    <w:p w14:paraId="654ACF81" w14:textId="77777777" w:rsidR="00BA4B0A" w:rsidRPr="004C19BD" w:rsidRDefault="00BA4B0A" w:rsidP="00BA4B0A">
      <w:pPr>
        <w:jc w:val="both"/>
        <w:rPr>
          <w:sz w:val="20"/>
          <w:szCs w:val="20"/>
        </w:rPr>
      </w:pPr>
    </w:p>
    <w:p w14:paraId="020771D1" w14:textId="77777777" w:rsidR="00BA4B0A" w:rsidRPr="004C19BD" w:rsidRDefault="00BA4B0A" w:rsidP="00BA4B0A">
      <w:pPr>
        <w:jc w:val="both"/>
        <w:rPr>
          <w:b/>
          <w:sz w:val="20"/>
          <w:szCs w:val="20"/>
        </w:rPr>
      </w:pPr>
      <w:r w:rsidRPr="004C19BD">
        <w:rPr>
          <w:b/>
          <w:sz w:val="20"/>
          <w:szCs w:val="20"/>
        </w:rPr>
        <w:t xml:space="preserve">7) </w:t>
      </w:r>
      <w:r w:rsidRPr="004C19BD">
        <w:rPr>
          <w:b/>
          <w:color w:val="000000"/>
          <w:sz w:val="20"/>
          <w:szCs w:val="20"/>
        </w:rPr>
        <w:t>Piegādātāju apvienībai papildus augstāk minētajai informācijai jāiesniedz (atbilstoši nolikumam) šādi dokumenti:</w:t>
      </w:r>
    </w:p>
    <w:p w14:paraId="72A60C41" w14:textId="77777777" w:rsidR="00BA4B0A" w:rsidRPr="004C19BD" w:rsidRDefault="00BA4B0A" w:rsidP="00BA4B0A">
      <w:pPr>
        <w:jc w:val="both"/>
        <w:rPr>
          <w:sz w:val="20"/>
          <w:szCs w:val="20"/>
        </w:rPr>
      </w:pPr>
    </w:p>
    <w:p w14:paraId="673115B2" w14:textId="77777777" w:rsidR="00BA4B0A" w:rsidRPr="004C19BD" w:rsidRDefault="00BA4B0A" w:rsidP="00BA4B0A">
      <w:pPr>
        <w:jc w:val="both"/>
        <w:rPr>
          <w:b/>
          <w:sz w:val="20"/>
          <w:szCs w:val="20"/>
        </w:rPr>
      </w:pPr>
      <w:r w:rsidRPr="004C19BD">
        <w:rPr>
          <w:b/>
          <w:sz w:val="20"/>
          <w:szCs w:val="20"/>
        </w:rPr>
        <w:t xml:space="preserve">(7.1) </w:t>
      </w:r>
      <w:r w:rsidRPr="004C19BD">
        <w:rPr>
          <w:b/>
          <w:sz w:val="20"/>
          <w:szCs w:val="20"/>
          <w:u w:val="single"/>
        </w:rPr>
        <w:t>Vadošajam dalībniekam izsniegta pilnvara</w:t>
      </w:r>
    </w:p>
    <w:p w14:paraId="611A36C9" w14:textId="77777777" w:rsidR="00BA4B0A" w:rsidRPr="004C19BD" w:rsidRDefault="00BA4B0A" w:rsidP="00BA4B0A">
      <w:pPr>
        <w:jc w:val="both"/>
        <w:rPr>
          <w:i/>
          <w:sz w:val="20"/>
          <w:szCs w:val="20"/>
        </w:rPr>
      </w:pPr>
      <w:r w:rsidRPr="004C19BD">
        <w:rPr>
          <w:i/>
          <w:sz w:val="20"/>
          <w:szCs w:val="20"/>
        </w:rPr>
        <w:t>[Vadošais dalībnieks tiek pilnvarots iesniegt un saņemt prasības visas piegādātāju apvienības vārdā]</w:t>
      </w:r>
    </w:p>
    <w:p w14:paraId="45B4B727" w14:textId="77777777" w:rsidR="00BA4B0A" w:rsidRPr="004C19BD" w:rsidRDefault="00BA4B0A" w:rsidP="00BA4B0A">
      <w:pPr>
        <w:jc w:val="both"/>
        <w:rPr>
          <w:sz w:val="20"/>
          <w:szCs w:val="20"/>
        </w:rPr>
      </w:pPr>
    </w:p>
    <w:p w14:paraId="40E32FDB" w14:textId="77777777" w:rsidR="00BA4B0A" w:rsidRPr="004C19BD" w:rsidRDefault="00BA4B0A" w:rsidP="00BA4B0A">
      <w:pPr>
        <w:jc w:val="both"/>
        <w:rPr>
          <w:sz w:val="20"/>
          <w:szCs w:val="20"/>
        </w:rPr>
      </w:pPr>
      <w:r w:rsidRPr="004C19BD">
        <w:rPr>
          <w:sz w:val="20"/>
          <w:szCs w:val="20"/>
        </w:rPr>
        <w:t>Apliecinām, ka:</w:t>
      </w:r>
    </w:p>
    <w:p w14:paraId="66AFB27B" w14:textId="77777777" w:rsidR="00BA4B0A" w:rsidRPr="004C19BD" w:rsidRDefault="00BA4B0A" w:rsidP="00BA4B0A">
      <w:pPr>
        <w:jc w:val="both"/>
        <w:rPr>
          <w:sz w:val="20"/>
          <w:szCs w:val="20"/>
        </w:rPr>
      </w:pPr>
    </w:p>
    <w:p w14:paraId="7D5F1549" w14:textId="77777777" w:rsidR="00BA4B0A" w:rsidRPr="004C19BD" w:rsidRDefault="00BA4B0A" w:rsidP="005B53E3">
      <w:pPr>
        <w:pStyle w:val="ListParagraph"/>
        <w:numPr>
          <w:ilvl w:val="0"/>
          <w:numId w:val="109"/>
        </w:numPr>
        <w:jc w:val="both"/>
        <w:rPr>
          <w:sz w:val="20"/>
          <w:szCs w:val="20"/>
        </w:rPr>
      </w:pPr>
      <w:r w:rsidRPr="004C19BD">
        <w:rPr>
          <w:sz w:val="20"/>
          <w:szCs w:val="20"/>
        </w:rPr>
        <w:t>piegādātāju apvienība un tās dalībnieku sastāvs paliks nemainīgs līdz iepirkuma beigām;</w:t>
      </w:r>
    </w:p>
    <w:p w14:paraId="43C09458" w14:textId="77777777" w:rsidR="00BA4B0A" w:rsidRPr="004C19BD" w:rsidRDefault="00BA4B0A" w:rsidP="005B53E3">
      <w:pPr>
        <w:pStyle w:val="ListParagraph"/>
        <w:numPr>
          <w:ilvl w:val="0"/>
          <w:numId w:val="109"/>
        </w:numPr>
        <w:jc w:val="both"/>
        <w:rPr>
          <w:sz w:val="20"/>
          <w:szCs w:val="20"/>
        </w:rPr>
      </w:pPr>
      <w:r w:rsidRPr="004C19BD">
        <w:rPr>
          <w:sz w:val="20"/>
          <w:szCs w:val="20"/>
        </w:rPr>
        <w:t>piegādātāju apvienības dalībnieki, uz kuru saimnieciskajām un finansiālajām iespējām pretendents balstās un kuri būs finansiāli atbildīgi par iepirkuma līguma izpildi, ir solidāri atbildīgi par iepirkuma līguma izpildi gadījumā, ja pretendentam tiks piešķirtas līguma slēgšanas tiesības;</w:t>
      </w:r>
    </w:p>
    <w:p w14:paraId="4E07D380" w14:textId="77777777" w:rsidR="00BA4B0A" w:rsidRPr="004C19BD" w:rsidRDefault="00BA4B0A" w:rsidP="005B53E3">
      <w:pPr>
        <w:pStyle w:val="ListParagraph"/>
        <w:numPr>
          <w:ilvl w:val="0"/>
          <w:numId w:val="109"/>
        </w:numPr>
        <w:jc w:val="both"/>
        <w:rPr>
          <w:sz w:val="20"/>
          <w:szCs w:val="20"/>
        </w:rPr>
      </w:pPr>
      <w:r w:rsidRPr="004C19BD">
        <w:rPr>
          <w:sz w:val="20"/>
          <w:szCs w:val="20"/>
        </w:rPr>
        <w:t>ja piegādātāju apvienībai tiks piešķirtas līguma slēgšanas tiesības, tā 15 (piecpadsmit) darba dienu laikā no Pasūtītāja nosūtītā uzaicinājuma parakstīt iepirkuma līgumu paziņošanas (saņemšanas) dienas pēc savas izvēles izveidos personālsabiedrību un reģistrēs Latvijas Republikas Uzņēmumu reģistra Komercreģistrā vai noslēgs sabiedrības līgumu, vienojoties par apvienības dalībnieku atbildības sadalījumu, paredzot solidāru atbildību par līguma izpildi tiem apvienības dalībniekiem, uz kuru saimnieciskajām un finansiālajām iespējām pretendents balstās un kuri būs finansiāli atbildīgi par iepirkuma līguma izpildi.</w:t>
      </w:r>
    </w:p>
    <w:p w14:paraId="1D49C60B" w14:textId="77777777" w:rsidR="00BA4B0A" w:rsidRPr="004C19BD" w:rsidRDefault="00BA4B0A" w:rsidP="00BA4B0A">
      <w:pPr>
        <w:rPr>
          <w:i/>
          <w:sz w:val="20"/>
          <w:szCs w:val="20"/>
        </w:rPr>
      </w:pPr>
    </w:p>
    <w:p w14:paraId="79A18DBC" w14:textId="77777777" w:rsidR="00BA4B0A" w:rsidRPr="004C19BD" w:rsidRDefault="00BA4B0A" w:rsidP="00BA4B0A">
      <w:pPr>
        <w:rPr>
          <w:i/>
          <w:iCs/>
          <w:sz w:val="20"/>
          <w:szCs w:val="20"/>
        </w:rPr>
      </w:pPr>
      <w:r w:rsidRPr="004C19BD">
        <w:rPr>
          <w:i/>
          <w:iCs/>
          <w:sz w:val="20"/>
          <w:szCs w:val="20"/>
        </w:rPr>
        <w:t>[datums:] ________________________________________________</w:t>
      </w:r>
    </w:p>
    <w:p w14:paraId="45C75E88" w14:textId="77777777" w:rsidR="00BA4B0A" w:rsidRPr="004C19BD" w:rsidRDefault="00BA4B0A" w:rsidP="00BA4B0A">
      <w:pPr>
        <w:rPr>
          <w:i/>
          <w:iCs/>
          <w:sz w:val="20"/>
          <w:szCs w:val="20"/>
        </w:rPr>
      </w:pPr>
      <w:r w:rsidRPr="004C19BD">
        <w:rPr>
          <w:i/>
          <w:iCs/>
          <w:sz w:val="20"/>
          <w:szCs w:val="20"/>
        </w:rPr>
        <w:t>[pretendenta pilnvarotās personas paraksts:] _______________________________________________</w:t>
      </w:r>
    </w:p>
    <w:p w14:paraId="0C825D5A" w14:textId="77777777" w:rsidR="00BA4B0A" w:rsidRPr="004C19BD" w:rsidRDefault="00BA4B0A" w:rsidP="00BA4B0A">
      <w:pPr>
        <w:rPr>
          <w:i/>
          <w:iCs/>
          <w:sz w:val="20"/>
          <w:szCs w:val="20"/>
        </w:rPr>
      </w:pPr>
      <w:r w:rsidRPr="004C19BD">
        <w:rPr>
          <w:i/>
          <w:iCs/>
          <w:sz w:val="20"/>
          <w:szCs w:val="20"/>
        </w:rPr>
        <w:t>[pretendenta pilnvarotās personas vārds, uzvārds un amats:] __________________________________</w:t>
      </w:r>
    </w:p>
    <w:p w14:paraId="0044064A" w14:textId="77777777" w:rsidR="00BA4B0A" w:rsidRPr="004C19BD" w:rsidRDefault="00BA4B0A" w:rsidP="00BA4B0A">
      <w:pPr>
        <w:jc w:val="both"/>
        <w:rPr>
          <w:sz w:val="20"/>
          <w:szCs w:val="20"/>
        </w:rPr>
      </w:pPr>
    </w:p>
    <w:p w14:paraId="4CB1E806" w14:textId="77777777" w:rsidR="00BA4B0A" w:rsidRPr="004C19BD" w:rsidRDefault="00BA4B0A" w:rsidP="00BA4B0A">
      <w:pPr>
        <w:rPr>
          <w:sz w:val="20"/>
          <w:szCs w:val="20"/>
        </w:rPr>
      </w:pPr>
      <w:r w:rsidRPr="004C19BD">
        <w:rPr>
          <w:sz w:val="20"/>
          <w:szCs w:val="20"/>
        </w:rPr>
        <w:br w:type="page"/>
      </w:r>
    </w:p>
    <w:p w14:paraId="15AA5351" w14:textId="0FBCB8CC" w:rsidR="007E6C72" w:rsidRPr="004C19BD" w:rsidRDefault="00F03BAB" w:rsidP="007E6C72">
      <w:pPr>
        <w:overflowPunct w:val="0"/>
        <w:autoSpaceDE w:val="0"/>
        <w:autoSpaceDN w:val="0"/>
        <w:adjustRightInd w:val="0"/>
        <w:jc w:val="right"/>
        <w:textAlignment w:val="baseline"/>
        <w:rPr>
          <w:b/>
          <w:sz w:val="20"/>
          <w:szCs w:val="20"/>
        </w:rPr>
      </w:pPr>
      <w:r>
        <w:rPr>
          <w:b/>
          <w:sz w:val="20"/>
          <w:szCs w:val="20"/>
        </w:rPr>
        <w:lastRenderedPageBreak/>
        <w:t>4</w:t>
      </w:r>
      <w:r w:rsidR="007E6C72" w:rsidRPr="004C19BD">
        <w:rPr>
          <w:b/>
          <w:sz w:val="20"/>
          <w:szCs w:val="20"/>
        </w:rPr>
        <w:t>.pielikums</w:t>
      </w:r>
    </w:p>
    <w:p w14:paraId="5C80CB0B" w14:textId="77777777" w:rsidR="00251F8E" w:rsidRPr="004C19BD" w:rsidRDefault="00251F8E" w:rsidP="00251F8E">
      <w:pPr>
        <w:overflowPunct w:val="0"/>
        <w:autoSpaceDE w:val="0"/>
        <w:autoSpaceDN w:val="0"/>
        <w:adjustRightInd w:val="0"/>
        <w:jc w:val="right"/>
        <w:textAlignment w:val="baseline"/>
        <w:rPr>
          <w:sz w:val="20"/>
          <w:szCs w:val="20"/>
        </w:rPr>
      </w:pPr>
      <w:r w:rsidRPr="004C19BD">
        <w:rPr>
          <w:sz w:val="20"/>
          <w:szCs w:val="20"/>
        </w:rPr>
        <w:t>SIA “Tukuma siltums”</w:t>
      </w:r>
    </w:p>
    <w:p w14:paraId="53FA5C81" w14:textId="77777777" w:rsidR="00251F8E" w:rsidRPr="004C19BD" w:rsidRDefault="00251F8E" w:rsidP="00251F8E">
      <w:pPr>
        <w:overflowPunct w:val="0"/>
        <w:autoSpaceDE w:val="0"/>
        <w:autoSpaceDN w:val="0"/>
        <w:adjustRightInd w:val="0"/>
        <w:jc w:val="right"/>
        <w:textAlignment w:val="baseline"/>
        <w:rPr>
          <w:bCs/>
          <w:sz w:val="20"/>
          <w:szCs w:val="20"/>
        </w:rPr>
      </w:pPr>
      <w:r w:rsidRPr="004C19BD">
        <w:rPr>
          <w:bCs/>
          <w:sz w:val="20"/>
          <w:szCs w:val="20"/>
        </w:rPr>
        <w:t>iepirkuma procedūras</w:t>
      </w:r>
    </w:p>
    <w:p w14:paraId="64DC80CA" w14:textId="77777777" w:rsidR="009A51BE" w:rsidRDefault="00251F8E" w:rsidP="009A51BE">
      <w:pPr>
        <w:jc w:val="right"/>
        <w:rPr>
          <w:bCs/>
          <w:color w:val="000000"/>
          <w:sz w:val="20"/>
          <w:szCs w:val="20"/>
        </w:rPr>
      </w:pPr>
      <w:r w:rsidRPr="004C19BD">
        <w:rPr>
          <w:sz w:val="20"/>
          <w:szCs w:val="20"/>
        </w:rPr>
        <w:t>“</w:t>
      </w:r>
      <w:r w:rsidR="009A51BE" w:rsidRPr="004C19BD">
        <w:rPr>
          <w:sz w:val="20"/>
          <w:szCs w:val="20"/>
        </w:rPr>
        <w:t>“</w:t>
      </w:r>
      <w:r w:rsidR="009A51BE" w:rsidRPr="005D6C82">
        <w:rPr>
          <w:bCs/>
          <w:color w:val="000000"/>
          <w:sz w:val="20"/>
          <w:szCs w:val="20"/>
        </w:rPr>
        <w:t xml:space="preserve">Siltumtrases rekonstrukcija </w:t>
      </w:r>
    </w:p>
    <w:p w14:paraId="2A49AD9A" w14:textId="1B749FDA" w:rsidR="00251F8E" w:rsidRPr="00A25C2F" w:rsidRDefault="009A51BE" w:rsidP="009A51BE">
      <w:pPr>
        <w:jc w:val="right"/>
        <w:rPr>
          <w:bCs/>
          <w:sz w:val="20"/>
          <w:szCs w:val="20"/>
        </w:rPr>
      </w:pPr>
      <w:r w:rsidRPr="005D6C82">
        <w:rPr>
          <w:bCs/>
          <w:color w:val="000000"/>
          <w:sz w:val="20"/>
          <w:szCs w:val="20"/>
        </w:rPr>
        <w:t>Zemītes ielas katlu mājas rajonā Tukumā</w:t>
      </w:r>
      <w:r w:rsidRPr="005D6C82">
        <w:rPr>
          <w:sz w:val="20"/>
          <w:szCs w:val="20"/>
        </w:rPr>
        <w:t>”</w:t>
      </w:r>
    </w:p>
    <w:p w14:paraId="6795B613" w14:textId="77777777" w:rsidR="00251F8E" w:rsidRPr="004C19BD" w:rsidRDefault="00251F8E" w:rsidP="00251F8E">
      <w:pPr>
        <w:overflowPunct w:val="0"/>
        <w:autoSpaceDE w:val="0"/>
        <w:autoSpaceDN w:val="0"/>
        <w:adjustRightInd w:val="0"/>
        <w:jc w:val="right"/>
        <w:textAlignment w:val="baseline"/>
        <w:rPr>
          <w:sz w:val="20"/>
          <w:szCs w:val="20"/>
        </w:rPr>
      </w:pPr>
      <w:r w:rsidRPr="004C19BD">
        <w:rPr>
          <w:sz w:val="20"/>
          <w:szCs w:val="20"/>
        </w:rPr>
        <w:t>nolikumam</w:t>
      </w:r>
    </w:p>
    <w:p w14:paraId="7576DB87" w14:textId="77777777" w:rsidR="00251F8E" w:rsidRPr="004C19BD" w:rsidRDefault="00251F8E" w:rsidP="00251F8E">
      <w:pPr>
        <w:overflowPunct w:val="0"/>
        <w:autoSpaceDE w:val="0"/>
        <w:autoSpaceDN w:val="0"/>
        <w:adjustRightInd w:val="0"/>
        <w:jc w:val="right"/>
        <w:textAlignment w:val="baseline"/>
        <w:rPr>
          <w:sz w:val="20"/>
          <w:szCs w:val="20"/>
        </w:rPr>
      </w:pPr>
      <w:r>
        <w:rPr>
          <w:sz w:val="20"/>
          <w:szCs w:val="20"/>
        </w:rPr>
        <w:t>Iepirkuma id. Nr.4.3.1.0/17/A/073</w:t>
      </w:r>
    </w:p>
    <w:p w14:paraId="11EC1921" w14:textId="6BD0C812" w:rsidR="007E6C72" w:rsidRPr="004C19BD" w:rsidRDefault="007E6C72" w:rsidP="007E6C72">
      <w:pPr>
        <w:overflowPunct w:val="0"/>
        <w:autoSpaceDE w:val="0"/>
        <w:autoSpaceDN w:val="0"/>
        <w:adjustRightInd w:val="0"/>
        <w:jc w:val="right"/>
        <w:textAlignment w:val="baseline"/>
        <w:rPr>
          <w:sz w:val="20"/>
          <w:szCs w:val="20"/>
        </w:rPr>
      </w:pPr>
    </w:p>
    <w:p w14:paraId="298CB778" w14:textId="77777777" w:rsidR="007E6C72" w:rsidRPr="004C19BD" w:rsidRDefault="007E6C72" w:rsidP="007E6C72">
      <w:pPr>
        <w:overflowPunct w:val="0"/>
        <w:autoSpaceDE w:val="0"/>
        <w:autoSpaceDN w:val="0"/>
        <w:adjustRightInd w:val="0"/>
        <w:jc w:val="right"/>
        <w:textAlignment w:val="baseline"/>
        <w:rPr>
          <w:sz w:val="20"/>
          <w:szCs w:val="20"/>
        </w:rPr>
      </w:pPr>
    </w:p>
    <w:p w14:paraId="16673E14" w14:textId="77777777" w:rsidR="007E6C72" w:rsidRPr="004C19BD" w:rsidRDefault="007E6C72" w:rsidP="007E6C72">
      <w:pPr>
        <w:overflowPunct w:val="0"/>
        <w:autoSpaceDE w:val="0"/>
        <w:autoSpaceDN w:val="0"/>
        <w:adjustRightInd w:val="0"/>
        <w:jc w:val="right"/>
        <w:textAlignment w:val="baseline"/>
        <w:rPr>
          <w:sz w:val="20"/>
          <w:szCs w:val="20"/>
        </w:rPr>
      </w:pPr>
    </w:p>
    <w:p w14:paraId="11C543AF" w14:textId="77777777" w:rsidR="007E6C72" w:rsidRPr="004C19BD" w:rsidRDefault="007E6C72" w:rsidP="007E6C72">
      <w:pPr>
        <w:jc w:val="center"/>
        <w:rPr>
          <w:rFonts w:eastAsia="Calibri"/>
          <w:b/>
          <w:sz w:val="20"/>
          <w:szCs w:val="20"/>
        </w:rPr>
      </w:pPr>
      <w:r w:rsidRPr="004C19BD">
        <w:rPr>
          <w:rFonts w:eastAsia="Calibri"/>
          <w:b/>
          <w:sz w:val="20"/>
          <w:szCs w:val="20"/>
        </w:rPr>
        <w:t>PIEDĀVĀJUMA NODROŠINĀJUMA</w:t>
      </w:r>
    </w:p>
    <w:p w14:paraId="57C24FD0" w14:textId="77777777" w:rsidR="007E6C72" w:rsidRPr="004C19BD" w:rsidRDefault="007E6C72" w:rsidP="007E6C72">
      <w:pPr>
        <w:jc w:val="center"/>
        <w:rPr>
          <w:rFonts w:eastAsia="Calibri"/>
          <w:b/>
          <w:sz w:val="20"/>
          <w:szCs w:val="20"/>
        </w:rPr>
      </w:pPr>
      <w:r w:rsidRPr="004C19BD">
        <w:rPr>
          <w:rFonts w:eastAsia="Calibri"/>
          <w:b/>
          <w:sz w:val="20"/>
          <w:szCs w:val="20"/>
        </w:rPr>
        <w:t>BŪTISKIE NOSACĪJUMI</w:t>
      </w:r>
    </w:p>
    <w:p w14:paraId="547CC417" w14:textId="77777777" w:rsidR="007E6C72" w:rsidRPr="004C19BD" w:rsidRDefault="007E6C72" w:rsidP="007E6C72">
      <w:pPr>
        <w:jc w:val="center"/>
        <w:rPr>
          <w:rFonts w:eastAsia="Calibri"/>
          <w:b/>
          <w:sz w:val="20"/>
          <w:szCs w:val="20"/>
        </w:rPr>
      </w:pPr>
    </w:p>
    <w:p w14:paraId="517B84EA" w14:textId="34D7675A" w:rsidR="007E6C72" w:rsidRPr="004C19BD" w:rsidRDefault="007E6C72" w:rsidP="007E6C72">
      <w:pPr>
        <w:ind w:firstLine="720"/>
        <w:jc w:val="both"/>
        <w:rPr>
          <w:rFonts w:eastAsia="Calibri"/>
          <w:sz w:val="20"/>
          <w:szCs w:val="20"/>
        </w:rPr>
      </w:pPr>
      <w:r w:rsidRPr="004C19BD">
        <w:rPr>
          <w:rFonts w:eastAsia="Calibri"/>
          <w:sz w:val="20"/>
          <w:szCs w:val="20"/>
        </w:rPr>
        <w:t xml:space="preserve">Piedāvājuma nodrošinājums ir nolikumā paredzēts nodrošinājums bankas garantijas vai apdrošināšanas polises veidā, kuru pretendents iesniedz Pasūtītājam kā nodrošinājumu piedāvājuma spēkā esamībai, kas atbilst nolikuma </w:t>
      </w:r>
      <w:r w:rsidR="002D3382" w:rsidRPr="004C19BD">
        <w:rPr>
          <w:rFonts w:eastAsia="Calibri"/>
          <w:sz w:val="20"/>
          <w:szCs w:val="20"/>
        </w:rPr>
        <w:t>6.5.</w:t>
      </w:r>
      <w:r w:rsidRPr="004C19BD">
        <w:rPr>
          <w:rFonts w:eastAsia="Calibri"/>
          <w:sz w:val="20"/>
          <w:szCs w:val="20"/>
        </w:rPr>
        <w:t xml:space="preserve">punktam, saskaņā ar Sabiedrisko pakalpojumu sniedzēju iepirkumu likuma 27.pantu. Ņemot vērā to, ka kredītiestādēm un apdrošināšanas sabiedrībām atsevišķi nosacījumi piedāvājuma nodrošinājuma izsniegšanai var būt atšķirīgi, vienlaikus nodrošinot atbilstību pasūtītājam nepieciešamajiem būtiskajiem nosacījumiem, Pasūtītājs norāda, ka neierobežo pretendentus, sagatavojot piedāvājumus un iegūstot piedāvājuma nodrošinājuma dokumentus, izmantot pasūtītāja noteiktu piedāvājuma nodrošinājuma veidni (formu). Pasūtītājs sniedz informāciju par pasūtītājam būtiskiem piedāvājuma nodrošinājuma nosacījumiem, kuri izklāstīti šajā pielikumā un kuriem jābūt iekļautiem nodrošinājumā, lai Pasūtītājs pēc vienādiem noteikumiem izvērtētu piedāvājuma nodrošinājuma dokumentu likumību, atbilstību un attiecināmību šim </w:t>
      </w:r>
      <w:r w:rsidR="005E70B9" w:rsidRPr="004C19BD">
        <w:rPr>
          <w:rFonts w:eastAsia="Calibri"/>
          <w:sz w:val="20"/>
          <w:szCs w:val="20"/>
        </w:rPr>
        <w:t>iepirkumam</w:t>
      </w:r>
      <w:r w:rsidRPr="004C19BD">
        <w:rPr>
          <w:rFonts w:eastAsia="Calibri"/>
          <w:sz w:val="20"/>
          <w:szCs w:val="20"/>
        </w:rPr>
        <w:t>. Pasūtītājs norāda, ka nodrošinājuma pieprasījums attiecināms uz visiem Pretendentiem vienādi un bez izņēmuma, un nodrošinājuma dokumentā jābūt sniegtai šādai informācijai:</w:t>
      </w:r>
    </w:p>
    <w:p w14:paraId="0AA6E7B1" w14:textId="7BB8197A" w:rsidR="007E6C72" w:rsidRPr="004C19BD" w:rsidRDefault="007E6C72" w:rsidP="007E6C72">
      <w:pPr>
        <w:ind w:left="426" w:hanging="426"/>
        <w:jc w:val="both"/>
        <w:rPr>
          <w:rFonts w:eastAsia="Calibri"/>
          <w:sz w:val="20"/>
          <w:szCs w:val="20"/>
        </w:rPr>
      </w:pPr>
      <w:r w:rsidRPr="004C19BD">
        <w:rPr>
          <w:rFonts w:eastAsia="Calibri"/>
          <w:sz w:val="20"/>
          <w:szCs w:val="20"/>
        </w:rPr>
        <w:t>1)</w:t>
      </w:r>
      <w:r w:rsidRPr="004C19BD">
        <w:rPr>
          <w:rFonts w:eastAsia="Calibri"/>
          <w:sz w:val="20"/>
          <w:szCs w:val="20"/>
        </w:rPr>
        <w:tab/>
        <w:t xml:space="preserve">piedāvājuma nodrošinājuma spēkā esamības termiņš, kas atbilst nolikuma </w:t>
      </w:r>
      <w:r w:rsidR="002D3382" w:rsidRPr="004C19BD">
        <w:rPr>
          <w:rFonts w:eastAsia="Calibri"/>
          <w:sz w:val="20"/>
          <w:szCs w:val="20"/>
        </w:rPr>
        <w:t>6.5.</w:t>
      </w:r>
      <w:r w:rsidRPr="004C19BD">
        <w:rPr>
          <w:rFonts w:eastAsia="Calibri"/>
          <w:sz w:val="20"/>
          <w:szCs w:val="20"/>
        </w:rPr>
        <w:t>punktam un Sabiedrisko pakalpojumu sniedzēju iepirkumu likuma 27.panta piektās daļas noteikumiem;</w:t>
      </w:r>
    </w:p>
    <w:p w14:paraId="40132D3E" w14:textId="77777777" w:rsidR="007E6C72" w:rsidRPr="004C19BD" w:rsidRDefault="007E6C72" w:rsidP="007E6C72">
      <w:pPr>
        <w:ind w:left="426" w:hanging="426"/>
        <w:jc w:val="both"/>
        <w:rPr>
          <w:rFonts w:eastAsia="Calibri"/>
          <w:sz w:val="20"/>
          <w:szCs w:val="20"/>
        </w:rPr>
      </w:pPr>
      <w:r w:rsidRPr="004C19BD">
        <w:rPr>
          <w:rFonts w:eastAsia="Calibri"/>
          <w:sz w:val="20"/>
          <w:szCs w:val="20"/>
        </w:rPr>
        <w:t>2)</w:t>
      </w:r>
      <w:r w:rsidRPr="004C19BD">
        <w:rPr>
          <w:rFonts w:eastAsia="Calibri"/>
          <w:sz w:val="20"/>
          <w:szCs w:val="20"/>
        </w:rPr>
        <w:tab/>
        <w:t>nosacījumi, pie kuriem pasūtītājs ietur Pretendenta piedāvājuma nodrošinājumu summu, saskaņā ar Sabiedrisko pakalpojumu sniedzēju iepirkumu likuma 27.panta sesto daļu;</w:t>
      </w:r>
    </w:p>
    <w:p w14:paraId="3ABB895A" w14:textId="2FA2D1C3" w:rsidR="007E6C72" w:rsidRPr="004C19BD" w:rsidRDefault="007E6C72" w:rsidP="007E6C72">
      <w:pPr>
        <w:ind w:left="426" w:hanging="426"/>
        <w:jc w:val="both"/>
        <w:rPr>
          <w:rFonts w:eastAsia="Calibri"/>
          <w:sz w:val="20"/>
          <w:szCs w:val="20"/>
        </w:rPr>
      </w:pPr>
      <w:r w:rsidRPr="004C19BD">
        <w:rPr>
          <w:rFonts w:eastAsia="Calibri"/>
          <w:sz w:val="20"/>
          <w:szCs w:val="20"/>
        </w:rPr>
        <w:t>3)</w:t>
      </w:r>
      <w:r w:rsidRPr="004C19BD">
        <w:rPr>
          <w:rFonts w:eastAsia="Calibri"/>
          <w:sz w:val="20"/>
          <w:szCs w:val="20"/>
        </w:rPr>
        <w:tab/>
        <w:t xml:space="preserve">piedāvājuma nodrošinājuma summa, kas atbilst nolikuma </w:t>
      </w:r>
      <w:r w:rsidR="002D3382" w:rsidRPr="004C19BD">
        <w:rPr>
          <w:rFonts w:eastAsia="Calibri"/>
          <w:sz w:val="20"/>
          <w:szCs w:val="20"/>
        </w:rPr>
        <w:t>6.5.</w:t>
      </w:r>
      <w:r w:rsidRPr="004C19BD">
        <w:rPr>
          <w:rFonts w:eastAsia="Calibri"/>
          <w:sz w:val="20"/>
          <w:szCs w:val="20"/>
        </w:rPr>
        <w:t>punktam, saskaņā ar Sabiedrisko pakalpojumu sniedzēju iepirkumu likuma 27.panta otro daļu;</w:t>
      </w:r>
    </w:p>
    <w:p w14:paraId="479115C4" w14:textId="77777777" w:rsidR="007E6C72" w:rsidRPr="004C19BD" w:rsidRDefault="007E6C72" w:rsidP="007E6C72">
      <w:pPr>
        <w:ind w:left="426" w:hanging="426"/>
        <w:jc w:val="both"/>
        <w:rPr>
          <w:rFonts w:eastAsia="Calibri"/>
          <w:sz w:val="20"/>
          <w:szCs w:val="20"/>
        </w:rPr>
      </w:pPr>
      <w:r w:rsidRPr="004C19BD">
        <w:rPr>
          <w:rFonts w:eastAsia="Calibri"/>
          <w:sz w:val="20"/>
          <w:szCs w:val="20"/>
        </w:rPr>
        <w:t>4)</w:t>
      </w:r>
      <w:r w:rsidRPr="004C19BD">
        <w:rPr>
          <w:rFonts w:eastAsia="Calibri"/>
          <w:sz w:val="20"/>
          <w:szCs w:val="20"/>
        </w:rPr>
        <w:tab/>
        <w:t xml:space="preserve">iepirkuma procedūras nosaukums un identifikācijas numurs, lai iesniegtais dokuments būtu tieši un nepārprotami identificējams. </w:t>
      </w:r>
    </w:p>
    <w:p w14:paraId="23FCD267" w14:textId="77777777" w:rsidR="007E6C72" w:rsidRPr="004C19BD" w:rsidRDefault="007E6C72" w:rsidP="007E6C72">
      <w:pPr>
        <w:jc w:val="both"/>
        <w:rPr>
          <w:rFonts w:eastAsia="Calibri"/>
          <w:sz w:val="20"/>
          <w:szCs w:val="20"/>
        </w:rPr>
      </w:pPr>
      <w:r w:rsidRPr="004C19BD">
        <w:rPr>
          <w:rFonts w:eastAsia="Calibri"/>
          <w:sz w:val="20"/>
          <w:szCs w:val="20"/>
        </w:rPr>
        <w:t>Piedāvājuma nodrošinājuma dokumentam jābūt izstrādātam atbilstoši likuma „Dokumentu juridiskā spēka likums” prasībām un Ministru kabineta 2010.gada 28.septembra noteikumu Nr.916 „Dokumentu izstrādāšanas un noformēšanas kārtība” prasībām, un jābūt norādītai šādai informācijai:</w:t>
      </w:r>
    </w:p>
    <w:p w14:paraId="352076DC" w14:textId="77777777" w:rsidR="007E6C72" w:rsidRPr="004C19BD" w:rsidRDefault="007E6C72" w:rsidP="007E6C72">
      <w:pPr>
        <w:tabs>
          <w:tab w:val="left" w:pos="426"/>
        </w:tabs>
        <w:jc w:val="both"/>
        <w:rPr>
          <w:rFonts w:eastAsia="Calibri"/>
          <w:sz w:val="20"/>
          <w:szCs w:val="20"/>
        </w:rPr>
      </w:pPr>
      <w:r w:rsidRPr="004C19BD">
        <w:rPr>
          <w:rFonts w:eastAsia="Calibri"/>
          <w:sz w:val="20"/>
          <w:szCs w:val="20"/>
        </w:rPr>
        <w:t>1)</w:t>
      </w:r>
      <w:r w:rsidRPr="004C19BD">
        <w:rPr>
          <w:rFonts w:eastAsia="Calibri"/>
          <w:sz w:val="20"/>
          <w:szCs w:val="20"/>
        </w:rPr>
        <w:tab/>
        <w:t>dokumenta autoru nosaukums (</w:t>
      </w:r>
      <w:r w:rsidRPr="004C19BD">
        <w:rPr>
          <w:iCs/>
          <w:color w:val="000000"/>
          <w:sz w:val="20"/>
          <w:szCs w:val="20"/>
          <w:lang w:bidi="lv-LV"/>
        </w:rPr>
        <w:t>kredītiestādes/apdrošināšanas sabiedrības nosaukums</w:t>
      </w:r>
      <w:r w:rsidRPr="004C19BD">
        <w:rPr>
          <w:color w:val="000000"/>
          <w:sz w:val="20"/>
          <w:szCs w:val="20"/>
          <w:lang w:bidi="lv-LV"/>
        </w:rPr>
        <w:t>)</w:t>
      </w:r>
      <w:r w:rsidRPr="004C19BD">
        <w:rPr>
          <w:rFonts w:eastAsia="Calibri"/>
          <w:sz w:val="20"/>
          <w:szCs w:val="20"/>
        </w:rPr>
        <w:t>;</w:t>
      </w:r>
    </w:p>
    <w:p w14:paraId="397CADAA" w14:textId="77777777" w:rsidR="007E6C72" w:rsidRPr="004C19BD" w:rsidRDefault="007E6C72" w:rsidP="007E6C72">
      <w:pPr>
        <w:tabs>
          <w:tab w:val="left" w:pos="426"/>
        </w:tabs>
        <w:jc w:val="both"/>
        <w:rPr>
          <w:rFonts w:eastAsia="Calibri"/>
          <w:sz w:val="20"/>
          <w:szCs w:val="20"/>
        </w:rPr>
      </w:pPr>
      <w:r w:rsidRPr="004C19BD">
        <w:rPr>
          <w:rFonts w:eastAsia="Calibri"/>
          <w:sz w:val="20"/>
          <w:szCs w:val="20"/>
        </w:rPr>
        <w:lastRenderedPageBreak/>
        <w:t>2)</w:t>
      </w:r>
      <w:r w:rsidRPr="004C19BD">
        <w:rPr>
          <w:rFonts w:eastAsia="Calibri"/>
          <w:sz w:val="20"/>
          <w:szCs w:val="20"/>
        </w:rPr>
        <w:tab/>
        <w:t>dokumenta datums;</w:t>
      </w:r>
    </w:p>
    <w:p w14:paraId="7F1F2121" w14:textId="77777777" w:rsidR="007E6C72" w:rsidRPr="004C19BD" w:rsidRDefault="007E6C72" w:rsidP="007E6C72">
      <w:pPr>
        <w:tabs>
          <w:tab w:val="left" w:pos="426"/>
        </w:tabs>
        <w:jc w:val="both"/>
        <w:rPr>
          <w:rFonts w:eastAsia="Calibri"/>
          <w:sz w:val="20"/>
          <w:szCs w:val="20"/>
        </w:rPr>
      </w:pPr>
      <w:r w:rsidRPr="004C19BD">
        <w:rPr>
          <w:rFonts w:eastAsia="Calibri"/>
          <w:sz w:val="20"/>
          <w:szCs w:val="20"/>
        </w:rPr>
        <w:t>3)</w:t>
      </w:r>
      <w:r w:rsidRPr="004C19BD">
        <w:rPr>
          <w:rFonts w:eastAsia="Calibri"/>
          <w:sz w:val="20"/>
          <w:szCs w:val="20"/>
        </w:rPr>
        <w:tab/>
        <w:t>paraksts (dokumenta parakstītāja pilns amata nosaukums, personiskais paraksts un paraksta atšifrējums);</w:t>
      </w:r>
    </w:p>
    <w:p w14:paraId="6846EF0A" w14:textId="77777777" w:rsidR="007E6C72" w:rsidRPr="004C19BD" w:rsidRDefault="007E6C72" w:rsidP="007E6C72">
      <w:pPr>
        <w:tabs>
          <w:tab w:val="left" w:pos="426"/>
        </w:tabs>
        <w:jc w:val="both"/>
        <w:rPr>
          <w:rFonts w:eastAsia="Calibri"/>
          <w:sz w:val="20"/>
          <w:szCs w:val="20"/>
        </w:rPr>
      </w:pPr>
      <w:r w:rsidRPr="004C19BD">
        <w:rPr>
          <w:rFonts w:eastAsia="Calibri"/>
          <w:sz w:val="20"/>
          <w:szCs w:val="20"/>
        </w:rPr>
        <w:t>4)</w:t>
      </w:r>
      <w:r w:rsidRPr="004C19BD">
        <w:rPr>
          <w:rFonts w:eastAsia="Calibri"/>
          <w:sz w:val="20"/>
          <w:szCs w:val="20"/>
        </w:rPr>
        <w:tab/>
        <w:t>adresāts (Pasūtītājs);</w:t>
      </w:r>
    </w:p>
    <w:p w14:paraId="044D3CCF" w14:textId="77777777" w:rsidR="007E6C72" w:rsidRPr="004C19BD" w:rsidRDefault="007E6C72" w:rsidP="007E6C72">
      <w:pPr>
        <w:tabs>
          <w:tab w:val="left" w:pos="426"/>
        </w:tabs>
        <w:jc w:val="both"/>
        <w:rPr>
          <w:rFonts w:eastAsia="Calibri"/>
          <w:sz w:val="20"/>
          <w:szCs w:val="20"/>
        </w:rPr>
      </w:pPr>
      <w:r w:rsidRPr="004C19BD">
        <w:rPr>
          <w:rFonts w:eastAsia="Calibri"/>
          <w:sz w:val="20"/>
          <w:szCs w:val="20"/>
        </w:rPr>
        <w:t>5)</w:t>
      </w:r>
      <w:r w:rsidRPr="004C19BD">
        <w:rPr>
          <w:rFonts w:eastAsia="Calibri"/>
          <w:sz w:val="20"/>
          <w:szCs w:val="20"/>
        </w:rPr>
        <w:tab/>
        <w:t>dokumenta izdošanas vietas nosaukums;</w:t>
      </w:r>
    </w:p>
    <w:p w14:paraId="22229370" w14:textId="77777777" w:rsidR="007E6C72" w:rsidRPr="004C19BD" w:rsidRDefault="007E6C72" w:rsidP="007E6C72">
      <w:pPr>
        <w:tabs>
          <w:tab w:val="left" w:pos="426"/>
        </w:tabs>
        <w:jc w:val="both"/>
        <w:rPr>
          <w:rFonts w:eastAsia="Calibri"/>
          <w:sz w:val="20"/>
          <w:szCs w:val="20"/>
        </w:rPr>
      </w:pPr>
      <w:r w:rsidRPr="004C19BD">
        <w:rPr>
          <w:rFonts w:eastAsia="Calibri"/>
          <w:sz w:val="20"/>
          <w:szCs w:val="20"/>
        </w:rPr>
        <w:t>6)</w:t>
      </w:r>
      <w:r w:rsidRPr="004C19BD">
        <w:rPr>
          <w:rFonts w:eastAsia="Calibri"/>
          <w:sz w:val="20"/>
          <w:szCs w:val="20"/>
        </w:rPr>
        <w:tab/>
        <w:t>zīmoga nospiedums;</w:t>
      </w:r>
    </w:p>
    <w:p w14:paraId="237EF90B" w14:textId="77777777" w:rsidR="007E6C72" w:rsidRPr="004C19BD" w:rsidRDefault="007E6C72" w:rsidP="007E6C72">
      <w:pPr>
        <w:tabs>
          <w:tab w:val="left" w:pos="426"/>
        </w:tabs>
        <w:jc w:val="both"/>
        <w:rPr>
          <w:rFonts w:eastAsia="Calibri"/>
          <w:sz w:val="20"/>
          <w:szCs w:val="20"/>
        </w:rPr>
      </w:pPr>
      <w:r w:rsidRPr="004C19BD">
        <w:rPr>
          <w:rFonts w:eastAsia="Calibri"/>
          <w:sz w:val="20"/>
          <w:szCs w:val="20"/>
        </w:rPr>
        <w:t>7)</w:t>
      </w:r>
      <w:r w:rsidRPr="004C19BD">
        <w:rPr>
          <w:rFonts w:eastAsia="Calibri"/>
          <w:sz w:val="20"/>
          <w:szCs w:val="20"/>
        </w:rPr>
        <w:tab/>
        <w:t>dokumenta reģistrācijas numurs;</w:t>
      </w:r>
    </w:p>
    <w:p w14:paraId="5924EE2A" w14:textId="77777777" w:rsidR="007E6C72" w:rsidRPr="004C19BD" w:rsidRDefault="007E6C72" w:rsidP="007E6C72">
      <w:pPr>
        <w:tabs>
          <w:tab w:val="left" w:pos="426"/>
        </w:tabs>
        <w:jc w:val="both"/>
        <w:rPr>
          <w:rFonts w:eastAsia="Calibri"/>
          <w:sz w:val="20"/>
          <w:szCs w:val="20"/>
        </w:rPr>
      </w:pPr>
      <w:r w:rsidRPr="004C19BD">
        <w:rPr>
          <w:rFonts w:eastAsia="Calibri"/>
          <w:sz w:val="20"/>
          <w:szCs w:val="20"/>
        </w:rPr>
        <w:t>8)</w:t>
      </w:r>
      <w:r w:rsidRPr="004C19BD">
        <w:rPr>
          <w:rFonts w:eastAsia="Calibri"/>
          <w:sz w:val="20"/>
          <w:szCs w:val="20"/>
        </w:rPr>
        <w:tab/>
        <w:t>cita informācija.</w:t>
      </w:r>
    </w:p>
    <w:p w14:paraId="78D1B2EC" w14:textId="77777777" w:rsidR="007E6C72" w:rsidRPr="004C19BD" w:rsidRDefault="007E6C72" w:rsidP="007E6C72">
      <w:pPr>
        <w:jc w:val="both"/>
        <w:rPr>
          <w:rFonts w:eastAsia="Calibri"/>
          <w:sz w:val="20"/>
          <w:szCs w:val="20"/>
        </w:rPr>
      </w:pPr>
    </w:p>
    <w:p w14:paraId="1FC9F6A1" w14:textId="77777777" w:rsidR="007E6C72" w:rsidRPr="004C19BD" w:rsidRDefault="007E6C72" w:rsidP="007E6C72">
      <w:pPr>
        <w:jc w:val="both"/>
        <w:rPr>
          <w:rFonts w:eastAsia="Calibri"/>
          <w:i/>
          <w:sz w:val="20"/>
          <w:szCs w:val="20"/>
        </w:rPr>
      </w:pPr>
      <w:r w:rsidRPr="004C19BD">
        <w:rPr>
          <w:rFonts w:eastAsia="Calibri"/>
          <w:b/>
          <w:sz w:val="20"/>
          <w:szCs w:val="20"/>
        </w:rPr>
        <w:t>Piezīme:</w:t>
      </w:r>
      <w:r w:rsidRPr="004C19BD">
        <w:rPr>
          <w:rFonts w:eastAsia="Calibri"/>
          <w:sz w:val="20"/>
          <w:szCs w:val="20"/>
        </w:rPr>
        <w:t xml:space="preserve"> </w:t>
      </w:r>
      <w:r w:rsidRPr="004C19BD">
        <w:rPr>
          <w:rFonts w:eastAsia="Calibri"/>
          <w:i/>
          <w:sz w:val="20"/>
          <w:szCs w:val="20"/>
        </w:rPr>
        <w:t>Šai garantijai ir jābūt pakļautai Vienotajiem pieprasījuma garantiju noteikumiem (the Uniform Rules for Demand Guarantees) (2010.gada redakcija, Starptautiskās Tirdzniecības palātas publikācija Nr.758). Šai garantijai un ar to saistītajām tiesiskajām attiecībām, ciktāl attiecīgos jautājumus neregulē minētie Vienotie pieprasījuma garantiju noteikumi, piemērojami Latvijas Republikas normatīvie akti. Jebkurš strīds, kas rodas starp Kredītiestādi un Pasūtītāju saistībā ar šo garantiju, izšķirams Latvijas Republikas tiesā.</w:t>
      </w:r>
    </w:p>
    <w:p w14:paraId="220751BC" w14:textId="77777777" w:rsidR="007E6C72" w:rsidRPr="004C19BD" w:rsidRDefault="007E6C72" w:rsidP="007E6C72">
      <w:pPr>
        <w:rPr>
          <w:sz w:val="20"/>
          <w:szCs w:val="20"/>
        </w:rPr>
      </w:pPr>
      <w:r w:rsidRPr="004C19BD">
        <w:rPr>
          <w:sz w:val="20"/>
          <w:szCs w:val="20"/>
        </w:rPr>
        <w:br w:type="page"/>
      </w:r>
    </w:p>
    <w:p w14:paraId="43FBFEE8" w14:textId="5F87D95B" w:rsidR="006913AE" w:rsidRPr="004C19BD" w:rsidRDefault="00F03BAB" w:rsidP="006913AE">
      <w:pPr>
        <w:overflowPunct w:val="0"/>
        <w:autoSpaceDE w:val="0"/>
        <w:autoSpaceDN w:val="0"/>
        <w:adjustRightInd w:val="0"/>
        <w:jc w:val="right"/>
        <w:textAlignment w:val="baseline"/>
        <w:rPr>
          <w:b/>
          <w:sz w:val="20"/>
          <w:szCs w:val="20"/>
        </w:rPr>
      </w:pPr>
      <w:r>
        <w:rPr>
          <w:b/>
          <w:sz w:val="20"/>
          <w:szCs w:val="20"/>
        </w:rPr>
        <w:lastRenderedPageBreak/>
        <w:t>5</w:t>
      </w:r>
      <w:r w:rsidR="006913AE" w:rsidRPr="004C19BD">
        <w:rPr>
          <w:b/>
          <w:sz w:val="20"/>
          <w:szCs w:val="20"/>
        </w:rPr>
        <w:t>.pielikums</w:t>
      </w:r>
    </w:p>
    <w:p w14:paraId="1445D36C" w14:textId="77777777" w:rsidR="006913AE" w:rsidRPr="004C19BD" w:rsidRDefault="006913AE" w:rsidP="006913AE">
      <w:pPr>
        <w:overflowPunct w:val="0"/>
        <w:autoSpaceDE w:val="0"/>
        <w:autoSpaceDN w:val="0"/>
        <w:adjustRightInd w:val="0"/>
        <w:jc w:val="right"/>
        <w:textAlignment w:val="baseline"/>
        <w:rPr>
          <w:sz w:val="20"/>
          <w:szCs w:val="20"/>
        </w:rPr>
      </w:pPr>
    </w:p>
    <w:p w14:paraId="43984875" w14:textId="77777777" w:rsidR="00251F8E" w:rsidRPr="004C19BD" w:rsidRDefault="00251F8E" w:rsidP="00251F8E">
      <w:pPr>
        <w:overflowPunct w:val="0"/>
        <w:autoSpaceDE w:val="0"/>
        <w:autoSpaceDN w:val="0"/>
        <w:adjustRightInd w:val="0"/>
        <w:jc w:val="right"/>
        <w:textAlignment w:val="baseline"/>
        <w:rPr>
          <w:sz w:val="20"/>
          <w:szCs w:val="20"/>
        </w:rPr>
      </w:pPr>
      <w:r w:rsidRPr="004C19BD">
        <w:rPr>
          <w:sz w:val="20"/>
          <w:szCs w:val="20"/>
        </w:rPr>
        <w:t>SIA “Tukuma siltums”</w:t>
      </w:r>
    </w:p>
    <w:p w14:paraId="44209C53" w14:textId="77777777" w:rsidR="00251F8E" w:rsidRPr="004C19BD" w:rsidRDefault="00251F8E" w:rsidP="00251F8E">
      <w:pPr>
        <w:overflowPunct w:val="0"/>
        <w:autoSpaceDE w:val="0"/>
        <w:autoSpaceDN w:val="0"/>
        <w:adjustRightInd w:val="0"/>
        <w:jc w:val="right"/>
        <w:textAlignment w:val="baseline"/>
        <w:rPr>
          <w:bCs/>
          <w:sz w:val="20"/>
          <w:szCs w:val="20"/>
        </w:rPr>
      </w:pPr>
      <w:r w:rsidRPr="004C19BD">
        <w:rPr>
          <w:bCs/>
          <w:sz w:val="20"/>
          <w:szCs w:val="20"/>
        </w:rPr>
        <w:t>iepirkuma procedūras</w:t>
      </w:r>
    </w:p>
    <w:p w14:paraId="48AD2619" w14:textId="77777777" w:rsidR="009A51BE" w:rsidRDefault="00251F8E" w:rsidP="009A51BE">
      <w:pPr>
        <w:jc w:val="right"/>
        <w:rPr>
          <w:bCs/>
          <w:color w:val="000000"/>
          <w:sz w:val="20"/>
          <w:szCs w:val="20"/>
        </w:rPr>
      </w:pPr>
      <w:r w:rsidRPr="004C19BD">
        <w:rPr>
          <w:sz w:val="20"/>
          <w:szCs w:val="20"/>
        </w:rPr>
        <w:t>“</w:t>
      </w:r>
      <w:r w:rsidR="009A51BE" w:rsidRPr="004C19BD">
        <w:rPr>
          <w:sz w:val="20"/>
          <w:szCs w:val="20"/>
        </w:rPr>
        <w:t>“</w:t>
      </w:r>
      <w:r w:rsidR="009A51BE" w:rsidRPr="005D6C82">
        <w:rPr>
          <w:bCs/>
          <w:color w:val="000000"/>
          <w:sz w:val="20"/>
          <w:szCs w:val="20"/>
        </w:rPr>
        <w:t xml:space="preserve">Siltumtrases rekonstrukcija </w:t>
      </w:r>
    </w:p>
    <w:p w14:paraId="2B2F69BA" w14:textId="31B91BB6" w:rsidR="00251F8E" w:rsidRPr="00A25C2F" w:rsidRDefault="009A51BE" w:rsidP="009A51BE">
      <w:pPr>
        <w:jc w:val="right"/>
        <w:rPr>
          <w:bCs/>
          <w:sz w:val="20"/>
          <w:szCs w:val="20"/>
        </w:rPr>
      </w:pPr>
      <w:r w:rsidRPr="005D6C82">
        <w:rPr>
          <w:bCs/>
          <w:color w:val="000000"/>
          <w:sz w:val="20"/>
          <w:szCs w:val="20"/>
        </w:rPr>
        <w:t>Zemītes ielas katlu mājas rajonā Tukumā</w:t>
      </w:r>
      <w:r w:rsidRPr="005D6C82">
        <w:rPr>
          <w:sz w:val="20"/>
          <w:szCs w:val="20"/>
        </w:rPr>
        <w:t>”</w:t>
      </w:r>
    </w:p>
    <w:p w14:paraId="54F7DFFB" w14:textId="77777777" w:rsidR="00251F8E" w:rsidRPr="004C19BD" w:rsidRDefault="00251F8E" w:rsidP="00251F8E">
      <w:pPr>
        <w:overflowPunct w:val="0"/>
        <w:autoSpaceDE w:val="0"/>
        <w:autoSpaceDN w:val="0"/>
        <w:adjustRightInd w:val="0"/>
        <w:jc w:val="right"/>
        <w:textAlignment w:val="baseline"/>
        <w:rPr>
          <w:sz w:val="20"/>
          <w:szCs w:val="20"/>
        </w:rPr>
      </w:pPr>
      <w:r w:rsidRPr="004C19BD">
        <w:rPr>
          <w:sz w:val="20"/>
          <w:szCs w:val="20"/>
        </w:rPr>
        <w:t>nolikumam</w:t>
      </w:r>
    </w:p>
    <w:p w14:paraId="4458911A" w14:textId="77777777" w:rsidR="00251F8E" w:rsidRPr="004C19BD" w:rsidRDefault="00251F8E" w:rsidP="00251F8E">
      <w:pPr>
        <w:overflowPunct w:val="0"/>
        <w:autoSpaceDE w:val="0"/>
        <w:autoSpaceDN w:val="0"/>
        <w:adjustRightInd w:val="0"/>
        <w:jc w:val="right"/>
        <w:textAlignment w:val="baseline"/>
        <w:rPr>
          <w:sz w:val="20"/>
          <w:szCs w:val="20"/>
        </w:rPr>
      </w:pPr>
      <w:r>
        <w:rPr>
          <w:sz w:val="20"/>
          <w:szCs w:val="20"/>
        </w:rPr>
        <w:t>Iepirkuma id. Nr.4.3.1.0/17/A/073</w:t>
      </w:r>
    </w:p>
    <w:p w14:paraId="55CC8D9B" w14:textId="77777777" w:rsidR="006913AE" w:rsidRPr="004C19BD" w:rsidRDefault="006913AE" w:rsidP="006913AE">
      <w:pPr>
        <w:overflowPunct w:val="0"/>
        <w:autoSpaceDE w:val="0"/>
        <w:autoSpaceDN w:val="0"/>
        <w:adjustRightInd w:val="0"/>
        <w:jc w:val="right"/>
        <w:textAlignment w:val="baseline"/>
        <w:rPr>
          <w:sz w:val="20"/>
          <w:szCs w:val="20"/>
        </w:rPr>
      </w:pPr>
    </w:p>
    <w:p w14:paraId="23615611" w14:textId="77777777" w:rsidR="006913AE" w:rsidRPr="004C19BD" w:rsidRDefault="006913AE" w:rsidP="006913AE">
      <w:pPr>
        <w:spacing w:line="252" w:lineRule="auto"/>
        <w:jc w:val="center"/>
        <w:rPr>
          <w:b/>
          <w:sz w:val="20"/>
          <w:szCs w:val="20"/>
        </w:rPr>
      </w:pPr>
      <w:r w:rsidRPr="004C19BD">
        <w:rPr>
          <w:b/>
          <w:sz w:val="20"/>
          <w:szCs w:val="20"/>
        </w:rPr>
        <w:t>INFORMĀCIJA PAR PRETENDENTA FINANSIĀLO STĀVOKLI</w:t>
      </w:r>
    </w:p>
    <w:p w14:paraId="682F8D16" w14:textId="77777777" w:rsidR="006913AE" w:rsidRPr="004C19BD" w:rsidRDefault="006913AE" w:rsidP="006913AE">
      <w:pPr>
        <w:spacing w:line="252" w:lineRule="auto"/>
        <w:jc w:val="center"/>
        <w:rPr>
          <w:sz w:val="20"/>
          <w:szCs w:val="20"/>
        </w:rPr>
      </w:pPr>
      <w:r w:rsidRPr="004C19BD">
        <w:rPr>
          <w:sz w:val="20"/>
          <w:szCs w:val="20"/>
        </w:rPr>
        <w:t>/forma/</w:t>
      </w:r>
    </w:p>
    <w:p w14:paraId="034466B4" w14:textId="77777777" w:rsidR="006913AE" w:rsidRPr="004C19BD" w:rsidRDefault="006913AE" w:rsidP="006913AE">
      <w:pPr>
        <w:spacing w:line="252" w:lineRule="auto"/>
        <w:rPr>
          <w:sz w:val="20"/>
          <w:szCs w:val="20"/>
        </w:rPr>
      </w:pPr>
    </w:p>
    <w:p w14:paraId="7224B578" w14:textId="77777777" w:rsidR="006913AE" w:rsidRPr="004C19BD" w:rsidRDefault="006913AE" w:rsidP="006913AE">
      <w:pPr>
        <w:spacing w:line="252" w:lineRule="auto"/>
        <w:jc w:val="both"/>
        <w:rPr>
          <w:i/>
          <w:sz w:val="20"/>
          <w:szCs w:val="20"/>
        </w:rPr>
      </w:pPr>
      <w:r w:rsidRPr="004C19BD">
        <w:rPr>
          <w:i/>
          <w:sz w:val="20"/>
          <w:szCs w:val="20"/>
          <w:highlight w:val="lightGray"/>
        </w:rPr>
        <w:t>[</w:t>
      </w:r>
      <w:r w:rsidRPr="004C19BD">
        <w:rPr>
          <w:i/>
          <w:iCs/>
          <w:sz w:val="20"/>
          <w:szCs w:val="20"/>
          <w:highlight w:val="lightGray"/>
        </w:rPr>
        <w:t>Finanšu informācija tiek norādīta no ikgadējā finanšu pārskata (peļņas vai zaudējumu aprēķina), kas sagatavots ievērojot attiecīgās Pretendenta reģistrācijas valsts normatīvo aktu prasības attiecībā uz gada</w:t>
      </w:r>
      <w:r w:rsidRPr="004C19BD">
        <w:rPr>
          <w:bCs/>
          <w:i/>
          <w:iCs/>
          <w:sz w:val="20"/>
          <w:szCs w:val="20"/>
          <w:highlight w:val="lightGray"/>
        </w:rPr>
        <w:t xml:space="preserve"> </w:t>
      </w:r>
      <w:r w:rsidRPr="004C19BD">
        <w:rPr>
          <w:i/>
          <w:iCs/>
          <w:sz w:val="20"/>
          <w:szCs w:val="20"/>
          <w:highlight w:val="lightGray"/>
        </w:rPr>
        <w:t>finanšu pārskata noformēšanu un apstiprināšanu</w:t>
      </w:r>
      <w:r w:rsidRPr="004C19BD">
        <w:rPr>
          <w:i/>
          <w:sz w:val="20"/>
          <w:szCs w:val="20"/>
          <w:highlight w:val="lightGray"/>
        </w:rPr>
        <w:t>]</w:t>
      </w:r>
    </w:p>
    <w:p w14:paraId="0552B1A3" w14:textId="77777777" w:rsidR="006913AE" w:rsidRPr="004C19BD" w:rsidRDefault="006913AE" w:rsidP="006913AE">
      <w:pPr>
        <w:spacing w:line="252" w:lineRule="auto"/>
        <w:rPr>
          <w:i/>
          <w:sz w:val="20"/>
          <w:szCs w:val="20"/>
        </w:rPr>
      </w:pPr>
    </w:p>
    <w:p w14:paraId="31A3EA67" w14:textId="391B467F" w:rsidR="009A51BE" w:rsidRPr="005D6C82" w:rsidRDefault="009A51BE" w:rsidP="009A51BE">
      <w:pPr>
        <w:rPr>
          <w:bCs/>
          <w:sz w:val="20"/>
          <w:szCs w:val="20"/>
        </w:rPr>
      </w:pPr>
      <w:r>
        <w:rPr>
          <w:b/>
          <w:bCs/>
          <w:sz w:val="20"/>
          <w:szCs w:val="20"/>
        </w:rPr>
        <w:t xml:space="preserve">Iepirkuma procedūrai </w:t>
      </w:r>
      <w:r w:rsidR="008F7EBD" w:rsidRPr="008F7EBD">
        <w:rPr>
          <w:sz w:val="20"/>
          <w:szCs w:val="20"/>
        </w:rPr>
        <w:t>”</w:t>
      </w:r>
      <w:r w:rsidRPr="009A51BE">
        <w:rPr>
          <w:sz w:val="20"/>
          <w:szCs w:val="20"/>
        </w:rPr>
        <w:t xml:space="preserve"> </w:t>
      </w:r>
      <w:r w:rsidRPr="004C19BD">
        <w:rPr>
          <w:sz w:val="20"/>
          <w:szCs w:val="20"/>
        </w:rPr>
        <w:t>“</w:t>
      </w:r>
      <w:r w:rsidRPr="005D6C82">
        <w:rPr>
          <w:bCs/>
          <w:color w:val="000000"/>
          <w:sz w:val="20"/>
          <w:szCs w:val="20"/>
        </w:rPr>
        <w:t>Siltumtrases rekonstrukcija Zemītes ielas katlu mājas rajonā Tukumā</w:t>
      </w:r>
      <w:r w:rsidRPr="005D6C82">
        <w:rPr>
          <w:sz w:val="20"/>
          <w:szCs w:val="20"/>
        </w:rPr>
        <w:t>”</w:t>
      </w:r>
    </w:p>
    <w:p w14:paraId="39DAD475" w14:textId="1E8E0DA9" w:rsidR="008F7EBD" w:rsidRPr="008F7EBD" w:rsidRDefault="008F7EBD" w:rsidP="008F7EBD">
      <w:pPr>
        <w:tabs>
          <w:tab w:val="left" w:pos="7105"/>
        </w:tabs>
        <w:jc w:val="both"/>
        <w:rPr>
          <w:sz w:val="20"/>
          <w:szCs w:val="20"/>
        </w:rPr>
      </w:pPr>
    </w:p>
    <w:p w14:paraId="45DB1B81" w14:textId="03269E14" w:rsidR="006913AE" w:rsidRPr="004C19BD" w:rsidRDefault="006913AE" w:rsidP="006913AE">
      <w:pPr>
        <w:spacing w:line="252" w:lineRule="auto"/>
        <w:rPr>
          <w:sz w:val="20"/>
          <w:szCs w:val="20"/>
        </w:rPr>
      </w:pPr>
      <w:r w:rsidRPr="004C19BD">
        <w:rPr>
          <w:b/>
          <w:sz w:val="20"/>
          <w:szCs w:val="20"/>
        </w:rPr>
        <w:t>Iepirkuma identifikācijas numurs:</w:t>
      </w:r>
      <w:r w:rsidRPr="004C19BD">
        <w:rPr>
          <w:sz w:val="20"/>
          <w:szCs w:val="20"/>
        </w:rPr>
        <w:t xml:space="preserve"> </w:t>
      </w:r>
      <w:r w:rsidR="00251F8E">
        <w:rPr>
          <w:sz w:val="20"/>
          <w:szCs w:val="20"/>
        </w:rPr>
        <w:t>4.3.1.0/17/A/073</w:t>
      </w:r>
    </w:p>
    <w:p w14:paraId="01BB03B3" w14:textId="77777777" w:rsidR="006913AE" w:rsidRPr="004C19BD" w:rsidRDefault="006913AE" w:rsidP="006913AE">
      <w:pPr>
        <w:spacing w:line="252" w:lineRule="auto"/>
        <w:rPr>
          <w:sz w:val="20"/>
          <w:szCs w:val="20"/>
        </w:rPr>
      </w:pPr>
    </w:p>
    <w:p w14:paraId="7E89A9B7" w14:textId="41F6AB1E" w:rsidR="006913AE" w:rsidRPr="004C19BD" w:rsidRDefault="006913AE" w:rsidP="006913AE">
      <w:pPr>
        <w:spacing w:line="252" w:lineRule="auto"/>
        <w:jc w:val="both"/>
        <w:rPr>
          <w:sz w:val="20"/>
          <w:szCs w:val="20"/>
        </w:rPr>
      </w:pPr>
      <w:r w:rsidRPr="004C19BD">
        <w:rPr>
          <w:sz w:val="20"/>
          <w:szCs w:val="20"/>
        </w:rPr>
        <w:t>Iepirkuma procedūras nolikuma 2</w:t>
      </w:r>
      <w:r w:rsidR="002D3382" w:rsidRPr="004C19BD">
        <w:rPr>
          <w:sz w:val="20"/>
          <w:szCs w:val="20"/>
        </w:rPr>
        <w:t>7</w:t>
      </w:r>
      <w:r w:rsidRPr="004C19BD">
        <w:rPr>
          <w:sz w:val="20"/>
          <w:szCs w:val="20"/>
        </w:rPr>
        <w:t xml:space="preserve">.3.1.punkta prasība – Vidējais gada </w:t>
      </w:r>
      <w:r w:rsidR="00AB7CF3" w:rsidRPr="004C19BD">
        <w:rPr>
          <w:sz w:val="20"/>
          <w:szCs w:val="20"/>
        </w:rPr>
        <w:t xml:space="preserve">neto </w:t>
      </w:r>
      <w:r w:rsidRPr="004C19BD">
        <w:rPr>
          <w:sz w:val="20"/>
          <w:szCs w:val="20"/>
        </w:rPr>
        <w:t>apgrozījums:</w:t>
      </w:r>
    </w:p>
    <w:p w14:paraId="0240BA76" w14:textId="77777777" w:rsidR="006913AE" w:rsidRPr="004C19BD" w:rsidRDefault="006913AE" w:rsidP="006913AE">
      <w:pPr>
        <w:spacing w:line="252" w:lineRule="auto"/>
        <w:rPr>
          <w:sz w:val="20"/>
          <w:szCs w:val="20"/>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405"/>
        <w:gridCol w:w="1701"/>
        <w:gridCol w:w="1701"/>
        <w:gridCol w:w="1701"/>
        <w:gridCol w:w="1560"/>
      </w:tblGrid>
      <w:tr w:rsidR="006913AE" w:rsidRPr="004C19BD" w14:paraId="722E65B6" w14:textId="77777777" w:rsidTr="006913AE">
        <w:trPr>
          <w:jc w:val="center"/>
        </w:trPr>
        <w:tc>
          <w:tcPr>
            <w:tcW w:w="2405" w:type="dxa"/>
            <w:vMerge w:val="restart"/>
          </w:tcPr>
          <w:p w14:paraId="083DF758" w14:textId="77777777" w:rsidR="006913AE" w:rsidRPr="004C19BD" w:rsidRDefault="006913AE" w:rsidP="006913AE">
            <w:pPr>
              <w:spacing w:line="252" w:lineRule="auto"/>
              <w:jc w:val="center"/>
              <w:rPr>
                <w:b/>
                <w:sz w:val="20"/>
                <w:szCs w:val="20"/>
              </w:rPr>
            </w:pPr>
            <w:r w:rsidRPr="004C19BD">
              <w:rPr>
                <w:b/>
                <w:sz w:val="20"/>
                <w:szCs w:val="20"/>
              </w:rPr>
              <w:t>Pretendenta nosaukums</w:t>
            </w:r>
          </w:p>
        </w:tc>
        <w:tc>
          <w:tcPr>
            <w:tcW w:w="5103" w:type="dxa"/>
            <w:gridSpan w:val="3"/>
            <w:vAlign w:val="center"/>
          </w:tcPr>
          <w:p w14:paraId="4C46A078" w14:textId="614363FD" w:rsidR="006913AE" w:rsidRPr="004C19BD" w:rsidRDefault="00AB7CF3" w:rsidP="006913AE">
            <w:pPr>
              <w:keepNext/>
              <w:spacing w:line="252" w:lineRule="auto"/>
              <w:jc w:val="center"/>
              <w:rPr>
                <w:b/>
                <w:sz w:val="20"/>
                <w:szCs w:val="20"/>
              </w:rPr>
            </w:pPr>
            <w:r w:rsidRPr="004C19BD">
              <w:rPr>
                <w:b/>
                <w:sz w:val="20"/>
                <w:szCs w:val="20"/>
              </w:rPr>
              <w:t>Neto a</w:t>
            </w:r>
            <w:r w:rsidR="006913AE" w:rsidRPr="004C19BD">
              <w:rPr>
                <w:b/>
                <w:sz w:val="20"/>
                <w:szCs w:val="20"/>
              </w:rPr>
              <w:t>pgrozījums EUR</w:t>
            </w:r>
          </w:p>
        </w:tc>
        <w:tc>
          <w:tcPr>
            <w:tcW w:w="1560" w:type="dxa"/>
            <w:vMerge w:val="restart"/>
          </w:tcPr>
          <w:p w14:paraId="4C870096" w14:textId="77777777" w:rsidR="006913AE" w:rsidRPr="004C19BD" w:rsidRDefault="006913AE" w:rsidP="006913AE">
            <w:pPr>
              <w:keepNext/>
              <w:spacing w:line="252" w:lineRule="auto"/>
              <w:jc w:val="center"/>
              <w:rPr>
                <w:b/>
                <w:sz w:val="20"/>
                <w:szCs w:val="20"/>
              </w:rPr>
            </w:pPr>
            <w:r w:rsidRPr="004C19BD">
              <w:rPr>
                <w:b/>
                <w:sz w:val="20"/>
                <w:szCs w:val="20"/>
              </w:rPr>
              <w:t>Kopā par trīs gadiem</w:t>
            </w:r>
          </w:p>
        </w:tc>
      </w:tr>
      <w:tr w:rsidR="006913AE" w:rsidRPr="004C19BD" w14:paraId="1E637753" w14:textId="77777777" w:rsidTr="006913AE">
        <w:trPr>
          <w:cantSplit/>
          <w:jc w:val="center"/>
        </w:trPr>
        <w:tc>
          <w:tcPr>
            <w:tcW w:w="2405" w:type="dxa"/>
            <w:vMerge/>
          </w:tcPr>
          <w:p w14:paraId="7900F48B" w14:textId="77777777" w:rsidR="006913AE" w:rsidRPr="004C19BD" w:rsidRDefault="006913AE" w:rsidP="006913AE">
            <w:pPr>
              <w:spacing w:line="252" w:lineRule="auto"/>
              <w:rPr>
                <w:sz w:val="20"/>
                <w:szCs w:val="20"/>
              </w:rPr>
            </w:pPr>
          </w:p>
        </w:tc>
        <w:tc>
          <w:tcPr>
            <w:tcW w:w="1701" w:type="dxa"/>
          </w:tcPr>
          <w:p w14:paraId="34B27B66" w14:textId="5DF806AB" w:rsidR="006913AE" w:rsidRPr="004C19BD" w:rsidRDefault="006913AE" w:rsidP="006913AE">
            <w:pPr>
              <w:keepNext/>
              <w:spacing w:line="252" w:lineRule="auto"/>
              <w:jc w:val="center"/>
              <w:rPr>
                <w:b/>
                <w:sz w:val="20"/>
                <w:szCs w:val="20"/>
              </w:rPr>
            </w:pPr>
            <w:r w:rsidRPr="004C19BD">
              <w:rPr>
                <w:b/>
                <w:sz w:val="20"/>
                <w:szCs w:val="20"/>
              </w:rPr>
              <w:t>201</w:t>
            </w:r>
            <w:r w:rsidR="00E9147F">
              <w:rPr>
                <w:b/>
                <w:sz w:val="20"/>
                <w:szCs w:val="20"/>
              </w:rPr>
              <w:t>5</w:t>
            </w:r>
          </w:p>
        </w:tc>
        <w:tc>
          <w:tcPr>
            <w:tcW w:w="1701" w:type="dxa"/>
            <w:vAlign w:val="center"/>
          </w:tcPr>
          <w:p w14:paraId="3E34B81E" w14:textId="0CA855E7" w:rsidR="006913AE" w:rsidRPr="004C19BD" w:rsidRDefault="006913AE" w:rsidP="006913AE">
            <w:pPr>
              <w:keepNext/>
              <w:spacing w:line="252" w:lineRule="auto"/>
              <w:jc w:val="center"/>
              <w:rPr>
                <w:b/>
                <w:sz w:val="20"/>
                <w:szCs w:val="20"/>
              </w:rPr>
            </w:pPr>
            <w:r w:rsidRPr="004C19BD">
              <w:rPr>
                <w:b/>
                <w:sz w:val="20"/>
                <w:szCs w:val="20"/>
              </w:rPr>
              <w:t>201</w:t>
            </w:r>
            <w:r w:rsidR="00E9147F">
              <w:rPr>
                <w:b/>
                <w:sz w:val="20"/>
                <w:szCs w:val="20"/>
              </w:rPr>
              <w:t>6</w:t>
            </w:r>
          </w:p>
        </w:tc>
        <w:tc>
          <w:tcPr>
            <w:tcW w:w="1701" w:type="dxa"/>
            <w:vAlign w:val="center"/>
          </w:tcPr>
          <w:p w14:paraId="07883C5B" w14:textId="2668B9E5" w:rsidR="006913AE" w:rsidRPr="004C19BD" w:rsidRDefault="006913AE" w:rsidP="006913AE">
            <w:pPr>
              <w:keepNext/>
              <w:spacing w:line="252" w:lineRule="auto"/>
              <w:jc w:val="center"/>
              <w:rPr>
                <w:b/>
                <w:sz w:val="20"/>
                <w:szCs w:val="20"/>
              </w:rPr>
            </w:pPr>
            <w:r w:rsidRPr="004C19BD">
              <w:rPr>
                <w:b/>
                <w:sz w:val="20"/>
                <w:szCs w:val="20"/>
              </w:rPr>
              <w:t>201</w:t>
            </w:r>
            <w:r w:rsidR="00E9147F">
              <w:rPr>
                <w:b/>
                <w:sz w:val="20"/>
                <w:szCs w:val="20"/>
              </w:rPr>
              <w:t>7</w:t>
            </w:r>
          </w:p>
        </w:tc>
        <w:tc>
          <w:tcPr>
            <w:tcW w:w="1560" w:type="dxa"/>
            <w:vMerge/>
          </w:tcPr>
          <w:p w14:paraId="1080204A" w14:textId="77777777" w:rsidR="006913AE" w:rsidRPr="004C19BD" w:rsidRDefault="006913AE" w:rsidP="006913AE">
            <w:pPr>
              <w:keepNext/>
              <w:spacing w:line="252" w:lineRule="auto"/>
              <w:jc w:val="center"/>
              <w:rPr>
                <w:b/>
                <w:sz w:val="20"/>
                <w:szCs w:val="20"/>
              </w:rPr>
            </w:pPr>
          </w:p>
        </w:tc>
      </w:tr>
      <w:tr w:rsidR="006913AE" w:rsidRPr="004C19BD" w14:paraId="28C505F4" w14:textId="77777777" w:rsidTr="006913AE">
        <w:trPr>
          <w:cantSplit/>
          <w:jc w:val="center"/>
        </w:trPr>
        <w:tc>
          <w:tcPr>
            <w:tcW w:w="2405" w:type="dxa"/>
          </w:tcPr>
          <w:p w14:paraId="68E566B8" w14:textId="77777777" w:rsidR="006913AE" w:rsidRPr="004C19BD" w:rsidRDefault="006913AE" w:rsidP="006913AE">
            <w:pPr>
              <w:spacing w:line="252" w:lineRule="auto"/>
              <w:rPr>
                <w:sz w:val="20"/>
                <w:szCs w:val="20"/>
              </w:rPr>
            </w:pPr>
          </w:p>
        </w:tc>
        <w:tc>
          <w:tcPr>
            <w:tcW w:w="1701" w:type="dxa"/>
          </w:tcPr>
          <w:p w14:paraId="43A28A31" w14:textId="77777777" w:rsidR="006913AE" w:rsidRPr="004C19BD" w:rsidRDefault="006913AE" w:rsidP="006913AE">
            <w:pPr>
              <w:pStyle w:val="Header"/>
              <w:keepNext/>
              <w:spacing w:line="252" w:lineRule="auto"/>
              <w:rPr>
                <w:sz w:val="20"/>
                <w:szCs w:val="20"/>
              </w:rPr>
            </w:pPr>
          </w:p>
        </w:tc>
        <w:tc>
          <w:tcPr>
            <w:tcW w:w="1701" w:type="dxa"/>
          </w:tcPr>
          <w:p w14:paraId="4D9C627A" w14:textId="77777777" w:rsidR="006913AE" w:rsidRPr="004C19BD" w:rsidRDefault="006913AE" w:rsidP="006913AE">
            <w:pPr>
              <w:pStyle w:val="Header"/>
              <w:keepNext/>
              <w:spacing w:line="252" w:lineRule="auto"/>
              <w:rPr>
                <w:sz w:val="20"/>
                <w:szCs w:val="20"/>
              </w:rPr>
            </w:pPr>
          </w:p>
        </w:tc>
        <w:tc>
          <w:tcPr>
            <w:tcW w:w="1701" w:type="dxa"/>
          </w:tcPr>
          <w:p w14:paraId="037AB2A6" w14:textId="77777777" w:rsidR="006913AE" w:rsidRPr="004C19BD" w:rsidRDefault="006913AE" w:rsidP="006913AE">
            <w:pPr>
              <w:pStyle w:val="Header"/>
              <w:keepNext/>
              <w:spacing w:line="252" w:lineRule="auto"/>
              <w:rPr>
                <w:sz w:val="20"/>
                <w:szCs w:val="20"/>
              </w:rPr>
            </w:pPr>
          </w:p>
        </w:tc>
        <w:tc>
          <w:tcPr>
            <w:tcW w:w="1560" w:type="dxa"/>
          </w:tcPr>
          <w:p w14:paraId="152432FE" w14:textId="77777777" w:rsidR="006913AE" w:rsidRPr="004C19BD" w:rsidRDefault="006913AE" w:rsidP="006913AE">
            <w:pPr>
              <w:pStyle w:val="Header"/>
              <w:keepNext/>
              <w:spacing w:line="252" w:lineRule="auto"/>
              <w:rPr>
                <w:sz w:val="20"/>
                <w:szCs w:val="20"/>
              </w:rPr>
            </w:pPr>
          </w:p>
        </w:tc>
      </w:tr>
      <w:tr w:rsidR="006913AE" w:rsidRPr="004C19BD" w14:paraId="79E1EE08" w14:textId="77777777" w:rsidTr="006913AE">
        <w:trPr>
          <w:cantSplit/>
          <w:jc w:val="center"/>
        </w:trPr>
        <w:tc>
          <w:tcPr>
            <w:tcW w:w="2405" w:type="dxa"/>
          </w:tcPr>
          <w:p w14:paraId="298226A7" w14:textId="77777777" w:rsidR="006913AE" w:rsidRPr="004C19BD" w:rsidRDefault="006913AE" w:rsidP="006913AE">
            <w:pPr>
              <w:spacing w:line="252" w:lineRule="auto"/>
              <w:rPr>
                <w:sz w:val="20"/>
                <w:szCs w:val="20"/>
              </w:rPr>
            </w:pPr>
          </w:p>
        </w:tc>
        <w:tc>
          <w:tcPr>
            <w:tcW w:w="1701" w:type="dxa"/>
          </w:tcPr>
          <w:p w14:paraId="01119350" w14:textId="77777777" w:rsidR="006913AE" w:rsidRPr="004C19BD" w:rsidRDefault="006913AE" w:rsidP="006913AE">
            <w:pPr>
              <w:pStyle w:val="Header"/>
              <w:keepNext/>
              <w:spacing w:line="252" w:lineRule="auto"/>
              <w:rPr>
                <w:sz w:val="20"/>
                <w:szCs w:val="20"/>
              </w:rPr>
            </w:pPr>
          </w:p>
        </w:tc>
        <w:tc>
          <w:tcPr>
            <w:tcW w:w="1701" w:type="dxa"/>
          </w:tcPr>
          <w:p w14:paraId="1A4D11D9" w14:textId="77777777" w:rsidR="006913AE" w:rsidRPr="004C19BD" w:rsidRDefault="006913AE" w:rsidP="006913AE">
            <w:pPr>
              <w:pStyle w:val="Header"/>
              <w:keepNext/>
              <w:spacing w:line="252" w:lineRule="auto"/>
              <w:rPr>
                <w:sz w:val="20"/>
                <w:szCs w:val="20"/>
              </w:rPr>
            </w:pPr>
          </w:p>
        </w:tc>
        <w:tc>
          <w:tcPr>
            <w:tcW w:w="1701" w:type="dxa"/>
          </w:tcPr>
          <w:p w14:paraId="19B264A3" w14:textId="77777777" w:rsidR="006913AE" w:rsidRPr="004C19BD" w:rsidRDefault="006913AE" w:rsidP="006913AE">
            <w:pPr>
              <w:pStyle w:val="Header"/>
              <w:keepNext/>
              <w:spacing w:line="252" w:lineRule="auto"/>
              <w:rPr>
                <w:sz w:val="20"/>
                <w:szCs w:val="20"/>
              </w:rPr>
            </w:pPr>
          </w:p>
        </w:tc>
        <w:tc>
          <w:tcPr>
            <w:tcW w:w="1560" w:type="dxa"/>
          </w:tcPr>
          <w:p w14:paraId="6BCB8609" w14:textId="77777777" w:rsidR="006913AE" w:rsidRPr="004C19BD" w:rsidRDefault="006913AE" w:rsidP="006913AE">
            <w:pPr>
              <w:pStyle w:val="Header"/>
              <w:keepNext/>
              <w:spacing w:line="252" w:lineRule="auto"/>
              <w:rPr>
                <w:sz w:val="20"/>
                <w:szCs w:val="20"/>
              </w:rPr>
            </w:pPr>
          </w:p>
        </w:tc>
      </w:tr>
      <w:tr w:rsidR="006913AE" w:rsidRPr="004C19BD" w14:paraId="7AF087B8" w14:textId="77777777" w:rsidTr="006913AE">
        <w:trPr>
          <w:cantSplit/>
          <w:jc w:val="center"/>
        </w:trPr>
        <w:tc>
          <w:tcPr>
            <w:tcW w:w="2405" w:type="dxa"/>
          </w:tcPr>
          <w:p w14:paraId="6B759A92" w14:textId="77777777" w:rsidR="006913AE" w:rsidRPr="004C19BD" w:rsidRDefault="006913AE" w:rsidP="006913AE">
            <w:pPr>
              <w:spacing w:line="252" w:lineRule="auto"/>
              <w:jc w:val="right"/>
              <w:rPr>
                <w:sz w:val="20"/>
                <w:szCs w:val="20"/>
              </w:rPr>
            </w:pPr>
            <w:r w:rsidRPr="004C19BD">
              <w:rPr>
                <w:sz w:val="20"/>
                <w:szCs w:val="20"/>
              </w:rPr>
              <w:t>Kopā</w:t>
            </w:r>
          </w:p>
        </w:tc>
        <w:tc>
          <w:tcPr>
            <w:tcW w:w="1701" w:type="dxa"/>
          </w:tcPr>
          <w:p w14:paraId="19B7C203" w14:textId="77777777" w:rsidR="006913AE" w:rsidRPr="004C19BD" w:rsidRDefault="006913AE" w:rsidP="006913AE">
            <w:pPr>
              <w:keepNext/>
              <w:spacing w:line="252" w:lineRule="auto"/>
              <w:rPr>
                <w:sz w:val="20"/>
                <w:szCs w:val="20"/>
              </w:rPr>
            </w:pPr>
          </w:p>
        </w:tc>
        <w:tc>
          <w:tcPr>
            <w:tcW w:w="1701" w:type="dxa"/>
          </w:tcPr>
          <w:p w14:paraId="399AA104" w14:textId="77777777" w:rsidR="006913AE" w:rsidRPr="004C19BD" w:rsidRDefault="006913AE" w:rsidP="006913AE">
            <w:pPr>
              <w:keepNext/>
              <w:spacing w:line="252" w:lineRule="auto"/>
              <w:rPr>
                <w:sz w:val="20"/>
                <w:szCs w:val="20"/>
              </w:rPr>
            </w:pPr>
          </w:p>
        </w:tc>
        <w:tc>
          <w:tcPr>
            <w:tcW w:w="1701" w:type="dxa"/>
          </w:tcPr>
          <w:p w14:paraId="7C1FEB91" w14:textId="77777777" w:rsidR="006913AE" w:rsidRPr="004C19BD" w:rsidRDefault="006913AE" w:rsidP="006913AE">
            <w:pPr>
              <w:keepNext/>
              <w:spacing w:line="252" w:lineRule="auto"/>
              <w:rPr>
                <w:sz w:val="20"/>
                <w:szCs w:val="20"/>
              </w:rPr>
            </w:pPr>
          </w:p>
        </w:tc>
        <w:tc>
          <w:tcPr>
            <w:tcW w:w="1560" w:type="dxa"/>
          </w:tcPr>
          <w:p w14:paraId="6F9D2710" w14:textId="77777777" w:rsidR="006913AE" w:rsidRPr="004C19BD" w:rsidRDefault="006913AE" w:rsidP="006913AE">
            <w:pPr>
              <w:keepNext/>
              <w:spacing w:line="252" w:lineRule="auto"/>
              <w:rPr>
                <w:sz w:val="20"/>
                <w:szCs w:val="20"/>
              </w:rPr>
            </w:pPr>
          </w:p>
        </w:tc>
      </w:tr>
    </w:tbl>
    <w:p w14:paraId="7893A83C" w14:textId="77777777" w:rsidR="006913AE" w:rsidRPr="004C19BD" w:rsidRDefault="006913AE" w:rsidP="006913AE">
      <w:pPr>
        <w:spacing w:line="252" w:lineRule="auto"/>
        <w:jc w:val="both"/>
        <w:rPr>
          <w:i/>
          <w:sz w:val="20"/>
          <w:szCs w:val="20"/>
        </w:rPr>
      </w:pPr>
    </w:p>
    <w:p w14:paraId="53A9F284" w14:textId="369060E6" w:rsidR="006913AE" w:rsidRPr="004C19BD" w:rsidRDefault="006913AE" w:rsidP="006913AE">
      <w:pPr>
        <w:spacing w:line="252" w:lineRule="auto"/>
        <w:jc w:val="both"/>
        <w:rPr>
          <w:i/>
          <w:sz w:val="20"/>
          <w:szCs w:val="20"/>
        </w:rPr>
      </w:pPr>
      <w:r w:rsidRPr="004C19BD">
        <w:rPr>
          <w:sz w:val="20"/>
          <w:szCs w:val="20"/>
        </w:rPr>
        <w:t>Pretendents apliecina, ka tā p</w:t>
      </w:r>
      <w:r w:rsidRPr="004C19BD">
        <w:rPr>
          <w:bCs/>
          <w:sz w:val="20"/>
          <w:szCs w:val="20"/>
        </w:rPr>
        <w:t>ēdējo trīs noslēgto finanšu gadu (201</w:t>
      </w:r>
      <w:r w:rsidR="00E9147F">
        <w:rPr>
          <w:bCs/>
          <w:sz w:val="20"/>
          <w:szCs w:val="20"/>
        </w:rPr>
        <w:t>5</w:t>
      </w:r>
      <w:r w:rsidRPr="004C19BD">
        <w:rPr>
          <w:bCs/>
          <w:sz w:val="20"/>
          <w:szCs w:val="20"/>
        </w:rPr>
        <w:t>., 201</w:t>
      </w:r>
      <w:r w:rsidR="00E9147F">
        <w:rPr>
          <w:bCs/>
          <w:sz w:val="20"/>
          <w:szCs w:val="20"/>
        </w:rPr>
        <w:t>6</w:t>
      </w:r>
      <w:r w:rsidRPr="004C19BD">
        <w:rPr>
          <w:bCs/>
          <w:sz w:val="20"/>
          <w:szCs w:val="20"/>
        </w:rPr>
        <w:t>. un 201</w:t>
      </w:r>
      <w:r w:rsidR="00E9147F">
        <w:rPr>
          <w:bCs/>
          <w:sz w:val="20"/>
          <w:szCs w:val="20"/>
        </w:rPr>
        <w:t>7</w:t>
      </w:r>
      <w:r w:rsidRPr="004C19BD">
        <w:rPr>
          <w:bCs/>
          <w:sz w:val="20"/>
          <w:szCs w:val="20"/>
        </w:rPr>
        <w:t xml:space="preserve">.gads) vidējais gada </w:t>
      </w:r>
      <w:r w:rsidR="00AB7CF3" w:rsidRPr="004C19BD">
        <w:rPr>
          <w:bCs/>
          <w:sz w:val="20"/>
          <w:szCs w:val="20"/>
        </w:rPr>
        <w:t xml:space="preserve">neto </w:t>
      </w:r>
      <w:r w:rsidRPr="004C19BD">
        <w:rPr>
          <w:bCs/>
          <w:sz w:val="20"/>
          <w:szCs w:val="20"/>
        </w:rPr>
        <w:t xml:space="preserve">apgrozījums (3 gadu summa/3) ir </w:t>
      </w:r>
      <w:r w:rsidRPr="004C19BD">
        <w:rPr>
          <w:b/>
          <w:i/>
          <w:sz w:val="20"/>
          <w:szCs w:val="20"/>
          <w:highlight w:val="lightGray"/>
        </w:rPr>
        <w:t>[Summa cipariem]</w:t>
      </w:r>
      <w:r w:rsidRPr="004C19BD">
        <w:rPr>
          <w:b/>
          <w:bCs/>
          <w:sz w:val="20"/>
          <w:szCs w:val="20"/>
        </w:rPr>
        <w:t xml:space="preserve"> EUR</w:t>
      </w:r>
      <w:r w:rsidRPr="004C19BD">
        <w:rPr>
          <w:bCs/>
          <w:sz w:val="20"/>
          <w:szCs w:val="20"/>
        </w:rPr>
        <w:t xml:space="preserve"> (</w:t>
      </w:r>
      <w:r w:rsidRPr="004C19BD">
        <w:rPr>
          <w:i/>
          <w:sz w:val="20"/>
          <w:szCs w:val="20"/>
          <w:highlight w:val="lightGray"/>
        </w:rPr>
        <w:t>[Summa vārdiem]</w:t>
      </w:r>
      <w:r w:rsidRPr="004C19BD">
        <w:rPr>
          <w:bCs/>
          <w:sz w:val="20"/>
          <w:szCs w:val="20"/>
        </w:rPr>
        <w:t>)</w:t>
      </w:r>
      <w:r w:rsidRPr="004C19BD">
        <w:rPr>
          <w:sz w:val="20"/>
          <w:szCs w:val="20"/>
        </w:rPr>
        <w:t>.</w:t>
      </w:r>
    </w:p>
    <w:p w14:paraId="53F44EC5" w14:textId="77777777" w:rsidR="006913AE" w:rsidRPr="004C19BD" w:rsidRDefault="006913AE" w:rsidP="006913AE">
      <w:pPr>
        <w:spacing w:line="252" w:lineRule="auto"/>
        <w:rPr>
          <w:i/>
          <w:sz w:val="20"/>
          <w:szCs w:val="20"/>
        </w:rPr>
      </w:pPr>
    </w:p>
    <w:p w14:paraId="5E7EC8F6" w14:textId="77777777" w:rsidR="006913AE" w:rsidRPr="004C19BD" w:rsidRDefault="006913AE" w:rsidP="006913AE">
      <w:pPr>
        <w:spacing w:line="252" w:lineRule="auto"/>
        <w:rPr>
          <w:i/>
          <w:iCs/>
          <w:sz w:val="20"/>
          <w:szCs w:val="20"/>
        </w:rPr>
      </w:pPr>
      <w:r w:rsidRPr="004C19BD">
        <w:rPr>
          <w:i/>
          <w:iCs/>
          <w:sz w:val="20"/>
          <w:szCs w:val="20"/>
        </w:rPr>
        <w:t>[datums:] ________________________________________________</w:t>
      </w:r>
    </w:p>
    <w:p w14:paraId="40F066B3" w14:textId="77777777" w:rsidR="006913AE" w:rsidRPr="004C19BD" w:rsidRDefault="006913AE" w:rsidP="006913AE">
      <w:pPr>
        <w:rPr>
          <w:i/>
          <w:iCs/>
          <w:sz w:val="20"/>
          <w:szCs w:val="20"/>
        </w:rPr>
      </w:pPr>
      <w:r w:rsidRPr="004C19BD">
        <w:rPr>
          <w:i/>
          <w:iCs/>
          <w:sz w:val="20"/>
          <w:szCs w:val="20"/>
        </w:rPr>
        <w:t>[pretendenta pilnvarotās personas paraksts:] _______________________________________________</w:t>
      </w:r>
    </w:p>
    <w:p w14:paraId="61A0B8FE" w14:textId="77777777" w:rsidR="006913AE" w:rsidRPr="004C19BD" w:rsidRDefault="006913AE" w:rsidP="006913AE">
      <w:pPr>
        <w:rPr>
          <w:i/>
          <w:iCs/>
          <w:sz w:val="20"/>
          <w:szCs w:val="20"/>
        </w:rPr>
      </w:pPr>
      <w:r w:rsidRPr="004C19BD">
        <w:rPr>
          <w:i/>
          <w:iCs/>
          <w:sz w:val="20"/>
          <w:szCs w:val="20"/>
        </w:rPr>
        <w:t>[pretendenta pilnvarotās personas vārds, uzvārds un amats:] __________________________________</w:t>
      </w:r>
    </w:p>
    <w:p w14:paraId="6DE5CB8D" w14:textId="77777777" w:rsidR="006913AE" w:rsidRPr="004C19BD" w:rsidRDefault="006913AE" w:rsidP="006913AE">
      <w:pPr>
        <w:spacing w:line="252" w:lineRule="auto"/>
        <w:jc w:val="both"/>
        <w:rPr>
          <w:sz w:val="20"/>
          <w:szCs w:val="20"/>
        </w:rPr>
      </w:pPr>
    </w:p>
    <w:p w14:paraId="23BED3EA" w14:textId="77777777" w:rsidR="006913AE" w:rsidRPr="004C19BD" w:rsidRDefault="006913AE" w:rsidP="006913AE">
      <w:pPr>
        <w:spacing w:after="160" w:line="259" w:lineRule="auto"/>
        <w:rPr>
          <w:sz w:val="20"/>
          <w:szCs w:val="20"/>
        </w:rPr>
      </w:pPr>
      <w:r w:rsidRPr="004C19BD">
        <w:rPr>
          <w:sz w:val="20"/>
          <w:szCs w:val="20"/>
        </w:rPr>
        <w:br w:type="page"/>
      </w:r>
    </w:p>
    <w:p w14:paraId="6AD47CDD" w14:textId="1B365B21" w:rsidR="006913AE" w:rsidRPr="004C19BD" w:rsidRDefault="00F03BAB" w:rsidP="006913AE">
      <w:pPr>
        <w:overflowPunct w:val="0"/>
        <w:autoSpaceDE w:val="0"/>
        <w:autoSpaceDN w:val="0"/>
        <w:adjustRightInd w:val="0"/>
        <w:jc w:val="right"/>
        <w:textAlignment w:val="baseline"/>
        <w:rPr>
          <w:b/>
          <w:sz w:val="20"/>
          <w:szCs w:val="20"/>
        </w:rPr>
      </w:pPr>
      <w:r>
        <w:rPr>
          <w:b/>
          <w:sz w:val="20"/>
          <w:szCs w:val="20"/>
        </w:rPr>
        <w:lastRenderedPageBreak/>
        <w:t>6</w:t>
      </w:r>
      <w:r w:rsidR="006913AE" w:rsidRPr="004C19BD">
        <w:rPr>
          <w:b/>
          <w:sz w:val="20"/>
          <w:szCs w:val="20"/>
        </w:rPr>
        <w:t>.pielikums</w:t>
      </w:r>
    </w:p>
    <w:p w14:paraId="62AE28B8" w14:textId="77777777" w:rsidR="006913AE" w:rsidRPr="004C19BD" w:rsidRDefault="006913AE" w:rsidP="006913AE">
      <w:pPr>
        <w:overflowPunct w:val="0"/>
        <w:autoSpaceDE w:val="0"/>
        <w:autoSpaceDN w:val="0"/>
        <w:adjustRightInd w:val="0"/>
        <w:jc w:val="right"/>
        <w:textAlignment w:val="baseline"/>
        <w:rPr>
          <w:sz w:val="20"/>
          <w:szCs w:val="20"/>
        </w:rPr>
      </w:pPr>
    </w:p>
    <w:p w14:paraId="01933FD4" w14:textId="77777777" w:rsidR="00251F8E" w:rsidRPr="004C19BD" w:rsidRDefault="00251F8E" w:rsidP="00251F8E">
      <w:pPr>
        <w:overflowPunct w:val="0"/>
        <w:autoSpaceDE w:val="0"/>
        <w:autoSpaceDN w:val="0"/>
        <w:adjustRightInd w:val="0"/>
        <w:jc w:val="right"/>
        <w:textAlignment w:val="baseline"/>
        <w:rPr>
          <w:sz w:val="20"/>
          <w:szCs w:val="20"/>
        </w:rPr>
      </w:pPr>
      <w:r w:rsidRPr="004C19BD">
        <w:rPr>
          <w:sz w:val="20"/>
          <w:szCs w:val="20"/>
        </w:rPr>
        <w:t>SIA “Tukuma siltums”</w:t>
      </w:r>
    </w:p>
    <w:p w14:paraId="09045BDF" w14:textId="77777777" w:rsidR="00251F8E" w:rsidRPr="004C19BD" w:rsidRDefault="00251F8E" w:rsidP="00251F8E">
      <w:pPr>
        <w:overflowPunct w:val="0"/>
        <w:autoSpaceDE w:val="0"/>
        <w:autoSpaceDN w:val="0"/>
        <w:adjustRightInd w:val="0"/>
        <w:jc w:val="right"/>
        <w:textAlignment w:val="baseline"/>
        <w:rPr>
          <w:bCs/>
          <w:sz w:val="20"/>
          <w:szCs w:val="20"/>
        </w:rPr>
      </w:pPr>
      <w:r w:rsidRPr="004C19BD">
        <w:rPr>
          <w:bCs/>
          <w:sz w:val="20"/>
          <w:szCs w:val="20"/>
        </w:rPr>
        <w:t>iepirkuma procedūras</w:t>
      </w:r>
    </w:p>
    <w:p w14:paraId="2CA9FA01" w14:textId="77777777" w:rsidR="009A51BE" w:rsidRDefault="00251F8E" w:rsidP="009A51BE">
      <w:pPr>
        <w:jc w:val="right"/>
        <w:rPr>
          <w:bCs/>
          <w:color w:val="000000"/>
          <w:sz w:val="20"/>
          <w:szCs w:val="20"/>
        </w:rPr>
      </w:pPr>
      <w:r w:rsidRPr="004C19BD">
        <w:rPr>
          <w:sz w:val="20"/>
          <w:szCs w:val="20"/>
        </w:rPr>
        <w:t>“</w:t>
      </w:r>
      <w:r w:rsidR="009A51BE" w:rsidRPr="004C19BD">
        <w:rPr>
          <w:sz w:val="20"/>
          <w:szCs w:val="20"/>
        </w:rPr>
        <w:t>“</w:t>
      </w:r>
      <w:r w:rsidR="009A51BE" w:rsidRPr="005D6C82">
        <w:rPr>
          <w:bCs/>
          <w:color w:val="000000"/>
          <w:sz w:val="20"/>
          <w:szCs w:val="20"/>
        </w:rPr>
        <w:t xml:space="preserve">Siltumtrases rekonstrukcija </w:t>
      </w:r>
    </w:p>
    <w:p w14:paraId="022E85C3" w14:textId="51E42809" w:rsidR="00251F8E" w:rsidRPr="00A25C2F" w:rsidRDefault="009A51BE" w:rsidP="009A51BE">
      <w:pPr>
        <w:jc w:val="right"/>
        <w:rPr>
          <w:bCs/>
          <w:sz w:val="20"/>
          <w:szCs w:val="20"/>
        </w:rPr>
      </w:pPr>
      <w:r w:rsidRPr="005D6C82">
        <w:rPr>
          <w:bCs/>
          <w:color w:val="000000"/>
          <w:sz w:val="20"/>
          <w:szCs w:val="20"/>
        </w:rPr>
        <w:t>Zemītes ielas katlu mājas rajonā Tukumā</w:t>
      </w:r>
    </w:p>
    <w:p w14:paraId="4DCE4239" w14:textId="77777777" w:rsidR="00251F8E" w:rsidRPr="004C19BD" w:rsidRDefault="00251F8E" w:rsidP="00251F8E">
      <w:pPr>
        <w:overflowPunct w:val="0"/>
        <w:autoSpaceDE w:val="0"/>
        <w:autoSpaceDN w:val="0"/>
        <w:adjustRightInd w:val="0"/>
        <w:jc w:val="right"/>
        <w:textAlignment w:val="baseline"/>
        <w:rPr>
          <w:sz w:val="20"/>
          <w:szCs w:val="20"/>
        </w:rPr>
      </w:pPr>
      <w:r w:rsidRPr="004C19BD">
        <w:rPr>
          <w:sz w:val="20"/>
          <w:szCs w:val="20"/>
        </w:rPr>
        <w:t>nolikumam</w:t>
      </w:r>
    </w:p>
    <w:p w14:paraId="7CCF65A0" w14:textId="77777777" w:rsidR="00251F8E" w:rsidRPr="004C19BD" w:rsidRDefault="00251F8E" w:rsidP="00251F8E">
      <w:pPr>
        <w:overflowPunct w:val="0"/>
        <w:autoSpaceDE w:val="0"/>
        <w:autoSpaceDN w:val="0"/>
        <w:adjustRightInd w:val="0"/>
        <w:jc w:val="right"/>
        <w:textAlignment w:val="baseline"/>
        <w:rPr>
          <w:sz w:val="20"/>
          <w:szCs w:val="20"/>
        </w:rPr>
      </w:pPr>
      <w:r>
        <w:rPr>
          <w:sz w:val="20"/>
          <w:szCs w:val="20"/>
        </w:rPr>
        <w:t>Iepirkuma id. Nr.4.3.1.0/17/A/073</w:t>
      </w:r>
    </w:p>
    <w:p w14:paraId="4E5D0E28" w14:textId="77777777" w:rsidR="006913AE" w:rsidRPr="004C19BD" w:rsidRDefault="006913AE" w:rsidP="006913AE">
      <w:pPr>
        <w:overflowPunct w:val="0"/>
        <w:autoSpaceDE w:val="0"/>
        <w:autoSpaceDN w:val="0"/>
        <w:adjustRightInd w:val="0"/>
        <w:jc w:val="right"/>
        <w:textAlignment w:val="baseline"/>
        <w:rPr>
          <w:sz w:val="20"/>
          <w:szCs w:val="20"/>
        </w:rPr>
      </w:pPr>
    </w:p>
    <w:p w14:paraId="62F50346" w14:textId="77777777" w:rsidR="006913AE" w:rsidRPr="004C19BD" w:rsidRDefault="006913AE" w:rsidP="006913AE">
      <w:pPr>
        <w:pStyle w:val="Header"/>
        <w:spacing w:line="252" w:lineRule="auto"/>
        <w:jc w:val="center"/>
        <w:rPr>
          <w:b/>
          <w:caps/>
          <w:sz w:val="20"/>
          <w:szCs w:val="20"/>
        </w:rPr>
      </w:pPr>
      <w:r w:rsidRPr="004C19BD">
        <w:rPr>
          <w:b/>
          <w:caps/>
          <w:sz w:val="20"/>
          <w:szCs w:val="20"/>
        </w:rPr>
        <w:t>INFORMĀCIJA PAR PRETENDENTA PIEREDZI</w:t>
      </w:r>
    </w:p>
    <w:p w14:paraId="6C8B8019" w14:textId="77777777" w:rsidR="006913AE" w:rsidRPr="004C19BD" w:rsidRDefault="006913AE" w:rsidP="006913AE">
      <w:pPr>
        <w:spacing w:line="252" w:lineRule="auto"/>
        <w:jc w:val="center"/>
        <w:rPr>
          <w:sz w:val="20"/>
          <w:szCs w:val="20"/>
        </w:rPr>
      </w:pPr>
      <w:r w:rsidRPr="004C19BD">
        <w:rPr>
          <w:sz w:val="20"/>
          <w:szCs w:val="20"/>
        </w:rPr>
        <w:t>/forma/</w:t>
      </w:r>
    </w:p>
    <w:p w14:paraId="3EBE3FF6" w14:textId="77777777" w:rsidR="006913AE" w:rsidRPr="004C19BD" w:rsidRDefault="006913AE" w:rsidP="006913AE">
      <w:pPr>
        <w:spacing w:line="252" w:lineRule="auto"/>
        <w:rPr>
          <w:i/>
          <w:sz w:val="20"/>
          <w:szCs w:val="20"/>
        </w:rPr>
      </w:pPr>
    </w:p>
    <w:p w14:paraId="4277B58A" w14:textId="057C4D52" w:rsidR="009A51BE" w:rsidRPr="005D6C82" w:rsidRDefault="008F7EBD" w:rsidP="009A51BE">
      <w:pPr>
        <w:rPr>
          <w:bCs/>
          <w:sz w:val="20"/>
          <w:szCs w:val="20"/>
        </w:rPr>
      </w:pPr>
      <w:r w:rsidRPr="008F7EBD">
        <w:rPr>
          <w:b/>
          <w:bCs/>
          <w:sz w:val="20"/>
          <w:szCs w:val="20"/>
        </w:rPr>
        <w:t>Iepirkuma procedūrai:</w:t>
      </w:r>
      <w:r w:rsidRPr="008F7EBD">
        <w:rPr>
          <w:bCs/>
          <w:sz w:val="20"/>
          <w:szCs w:val="20"/>
        </w:rPr>
        <w:t xml:space="preserve"> </w:t>
      </w:r>
      <w:r w:rsidRPr="008F7EBD">
        <w:rPr>
          <w:sz w:val="20"/>
          <w:szCs w:val="20"/>
        </w:rPr>
        <w:t>“</w:t>
      </w:r>
      <w:r w:rsidR="009A51BE" w:rsidRPr="004C19BD">
        <w:rPr>
          <w:sz w:val="20"/>
          <w:szCs w:val="20"/>
        </w:rPr>
        <w:t>“</w:t>
      </w:r>
      <w:r w:rsidR="009A51BE" w:rsidRPr="005D6C82">
        <w:rPr>
          <w:bCs/>
          <w:color w:val="000000"/>
          <w:sz w:val="20"/>
          <w:szCs w:val="20"/>
        </w:rPr>
        <w:t>Siltumtrases rekonstrukcija Zemītes ielas katlu mājas rajonā Tukumā</w:t>
      </w:r>
      <w:r w:rsidR="009A51BE" w:rsidRPr="005D6C82">
        <w:rPr>
          <w:sz w:val="20"/>
          <w:szCs w:val="20"/>
        </w:rPr>
        <w:t>”</w:t>
      </w:r>
    </w:p>
    <w:p w14:paraId="3A8E17C9" w14:textId="0CAF02A2" w:rsidR="008F7EBD" w:rsidRPr="008F7EBD" w:rsidRDefault="008F7EBD" w:rsidP="008F7EBD">
      <w:pPr>
        <w:tabs>
          <w:tab w:val="left" w:pos="7105"/>
        </w:tabs>
        <w:jc w:val="both"/>
        <w:rPr>
          <w:sz w:val="20"/>
          <w:szCs w:val="20"/>
        </w:rPr>
      </w:pPr>
    </w:p>
    <w:p w14:paraId="12DDDB36" w14:textId="5847C2A7" w:rsidR="006913AE" w:rsidRPr="004C19BD" w:rsidRDefault="006913AE" w:rsidP="006913AE">
      <w:pPr>
        <w:spacing w:line="252" w:lineRule="auto"/>
        <w:rPr>
          <w:sz w:val="20"/>
          <w:szCs w:val="20"/>
        </w:rPr>
      </w:pPr>
      <w:r w:rsidRPr="004C19BD">
        <w:rPr>
          <w:b/>
          <w:sz w:val="20"/>
          <w:szCs w:val="20"/>
        </w:rPr>
        <w:t>Iepirkuma identifikācijas numurs:</w:t>
      </w:r>
      <w:r w:rsidRPr="004C19BD">
        <w:rPr>
          <w:sz w:val="20"/>
          <w:szCs w:val="20"/>
        </w:rPr>
        <w:t xml:space="preserve"> </w:t>
      </w:r>
      <w:r w:rsidR="00251F8E">
        <w:rPr>
          <w:sz w:val="20"/>
          <w:szCs w:val="20"/>
        </w:rPr>
        <w:t>4.3.1.0/17/A/073</w:t>
      </w:r>
    </w:p>
    <w:p w14:paraId="681F3175" w14:textId="77777777" w:rsidR="006913AE" w:rsidRPr="004C19BD" w:rsidRDefault="006913AE" w:rsidP="006913AE">
      <w:pPr>
        <w:rPr>
          <w:sz w:val="20"/>
          <w:szCs w:val="20"/>
        </w:rPr>
      </w:pPr>
    </w:p>
    <w:p w14:paraId="0FB94F31" w14:textId="2A473FE3" w:rsidR="006913AE" w:rsidRPr="004C19BD" w:rsidRDefault="006913AE" w:rsidP="006913AE">
      <w:pPr>
        <w:rPr>
          <w:sz w:val="20"/>
          <w:szCs w:val="20"/>
        </w:rPr>
      </w:pPr>
      <w:r w:rsidRPr="004C19BD">
        <w:rPr>
          <w:sz w:val="20"/>
          <w:szCs w:val="20"/>
        </w:rPr>
        <w:t>Veikto būvdarbu saraksts</w:t>
      </w:r>
    </w:p>
    <w:tbl>
      <w:tblPr>
        <w:tblW w:w="9173" w:type="dxa"/>
        <w:tblInd w:w="-106" w:type="dxa"/>
        <w:tblLayout w:type="fixed"/>
        <w:tblLook w:val="0000" w:firstRow="0" w:lastRow="0" w:firstColumn="0" w:lastColumn="0" w:noHBand="0" w:noVBand="0"/>
      </w:tblPr>
      <w:tblGrid>
        <w:gridCol w:w="527"/>
        <w:gridCol w:w="1559"/>
        <w:gridCol w:w="1559"/>
        <w:gridCol w:w="1701"/>
        <w:gridCol w:w="1985"/>
        <w:gridCol w:w="1842"/>
      </w:tblGrid>
      <w:tr w:rsidR="006913AE" w:rsidRPr="004C19BD" w14:paraId="21454AD9" w14:textId="77777777" w:rsidTr="006913AE">
        <w:trPr>
          <w:cantSplit/>
          <w:trHeight w:val="1284"/>
        </w:trPr>
        <w:tc>
          <w:tcPr>
            <w:tcW w:w="52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0" w:type="dxa"/>
              <w:bottom w:w="0" w:type="dxa"/>
              <w:right w:w="0" w:type="dxa"/>
            </w:tcMar>
          </w:tcPr>
          <w:p w14:paraId="531FBDAD" w14:textId="77777777" w:rsidR="006913AE" w:rsidRPr="00FA4F85" w:rsidRDefault="006913AE" w:rsidP="006913AE">
            <w:pPr>
              <w:jc w:val="center"/>
              <w:rPr>
                <w:b/>
                <w:color w:val="000000"/>
                <w:sz w:val="20"/>
                <w:szCs w:val="20"/>
              </w:rPr>
            </w:pPr>
            <w:r w:rsidRPr="00FA4F85">
              <w:rPr>
                <w:b/>
                <w:color w:val="000000"/>
                <w:sz w:val="20"/>
                <w:szCs w:val="20"/>
              </w:rPr>
              <w:t>Nr.</w:t>
            </w:r>
          </w:p>
          <w:p w14:paraId="03BC7C81" w14:textId="77777777" w:rsidR="006913AE" w:rsidRPr="00FA4F85" w:rsidRDefault="006913AE" w:rsidP="006913AE">
            <w:pPr>
              <w:jc w:val="center"/>
              <w:rPr>
                <w:b/>
                <w:color w:val="000000"/>
                <w:sz w:val="20"/>
                <w:szCs w:val="20"/>
              </w:rPr>
            </w:pPr>
            <w:r w:rsidRPr="00FA4F85">
              <w:rPr>
                <w:b/>
                <w:color w:val="000000"/>
                <w:sz w:val="20"/>
                <w:szCs w:val="20"/>
              </w:rPr>
              <w:t>p.k.</w:t>
            </w:r>
          </w:p>
        </w:tc>
        <w:tc>
          <w:tcPr>
            <w:tcW w:w="155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1010E7E" w14:textId="51003B4A" w:rsidR="006913AE" w:rsidRPr="00FA4F85" w:rsidRDefault="006913AE" w:rsidP="006913AE">
            <w:pPr>
              <w:jc w:val="center"/>
              <w:rPr>
                <w:b/>
                <w:color w:val="000000"/>
                <w:sz w:val="20"/>
                <w:szCs w:val="20"/>
              </w:rPr>
            </w:pPr>
            <w:r w:rsidRPr="00FA4F85">
              <w:rPr>
                <w:b/>
                <w:color w:val="000000"/>
                <w:sz w:val="20"/>
                <w:szCs w:val="20"/>
              </w:rPr>
              <w:t>Būv</w:t>
            </w:r>
            <w:r w:rsidR="00FA4F85" w:rsidRPr="00FA4F85">
              <w:rPr>
                <w:b/>
                <w:color w:val="000000"/>
                <w:sz w:val="20"/>
                <w:szCs w:val="20"/>
              </w:rPr>
              <w:t xml:space="preserve">darbu </w:t>
            </w:r>
            <w:r w:rsidRPr="00FA4F85">
              <w:rPr>
                <w:b/>
                <w:color w:val="000000"/>
                <w:sz w:val="20"/>
                <w:szCs w:val="20"/>
              </w:rPr>
              <w:t>pasūtītāja nosaukums, adrese un kontaktpersona un tālruņa numurs, e-pasts</w:t>
            </w:r>
          </w:p>
        </w:tc>
        <w:tc>
          <w:tcPr>
            <w:tcW w:w="155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0" w:type="dxa"/>
              <w:bottom w:w="0" w:type="dxa"/>
              <w:right w:w="0" w:type="dxa"/>
            </w:tcMar>
          </w:tcPr>
          <w:p w14:paraId="5095E95D" w14:textId="77777777" w:rsidR="006913AE" w:rsidRPr="00FA4F85" w:rsidRDefault="006913AE" w:rsidP="006913AE">
            <w:pPr>
              <w:jc w:val="center"/>
              <w:rPr>
                <w:b/>
                <w:color w:val="000000"/>
                <w:sz w:val="20"/>
                <w:szCs w:val="20"/>
              </w:rPr>
            </w:pPr>
            <w:r w:rsidRPr="00FA4F85">
              <w:rPr>
                <w:b/>
                <w:color w:val="000000"/>
                <w:sz w:val="20"/>
                <w:szCs w:val="20"/>
              </w:rPr>
              <w:t>Būvobjekta nosaukums, funkcija un īss raksturojums</w:t>
            </w:r>
          </w:p>
        </w:tc>
        <w:tc>
          <w:tcPr>
            <w:tcW w:w="170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0" w:type="dxa"/>
              <w:bottom w:w="0" w:type="dxa"/>
              <w:right w:w="0" w:type="dxa"/>
            </w:tcMar>
          </w:tcPr>
          <w:p w14:paraId="22267CB6" w14:textId="67B0516D" w:rsidR="006913AE" w:rsidRPr="00FA4F85" w:rsidRDefault="00FA4F85" w:rsidP="006913AE">
            <w:pPr>
              <w:jc w:val="center"/>
              <w:rPr>
                <w:b/>
                <w:color w:val="000000"/>
                <w:sz w:val="20"/>
                <w:szCs w:val="20"/>
              </w:rPr>
            </w:pPr>
            <w:r w:rsidRPr="00FA4F85">
              <w:rPr>
                <w:b/>
                <w:color w:val="000000"/>
                <w:sz w:val="20"/>
                <w:szCs w:val="20"/>
              </w:rPr>
              <w:t>Siltumtrases garums</w:t>
            </w:r>
            <w:r>
              <w:rPr>
                <w:b/>
                <w:color w:val="000000"/>
                <w:sz w:val="20"/>
                <w:szCs w:val="20"/>
              </w:rPr>
              <w:t xml:space="preserve">, cauruļvadu garums </w:t>
            </w:r>
            <w:r w:rsidRPr="00FA4F85">
              <w:rPr>
                <w:b/>
                <w:color w:val="000000"/>
                <w:sz w:val="20"/>
                <w:szCs w:val="20"/>
              </w:rPr>
              <w:t>un diametrs</w:t>
            </w:r>
          </w:p>
        </w:tc>
        <w:tc>
          <w:tcPr>
            <w:tcW w:w="198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98B297C" w14:textId="6DD998A4" w:rsidR="006913AE" w:rsidRPr="00FA4F85" w:rsidRDefault="006913AE" w:rsidP="006913AE">
            <w:pPr>
              <w:jc w:val="center"/>
              <w:rPr>
                <w:b/>
                <w:color w:val="000000"/>
                <w:sz w:val="20"/>
                <w:szCs w:val="20"/>
              </w:rPr>
            </w:pPr>
            <w:r w:rsidRPr="00FA4F85">
              <w:rPr>
                <w:b/>
                <w:color w:val="000000"/>
                <w:sz w:val="20"/>
                <w:szCs w:val="20"/>
              </w:rPr>
              <w:t xml:space="preserve">Veiktie </w:t>
            </w:r>
            <w:r w:rsidR="00FA4F85" w:rsidRPr="00FA4F85">
              <w:rPr>
                <w:b/>
                <w:color w:val="000000"/>
                <w:sz w:val="20"/>
                <w:szCs w:val="20"/>
              </w:rPr>
              <w:t xml:space="preserve">būvdarbi </w:t>
            </w:r>
            <w:r w:rsidRPr="00FA4F85">
              <w:rPr>
                <w:b/>
                <w:color w:val="000000"/>
                <w:sz w:val="20"/>
                <w:szCs w:val="20"/>
              </w:rPr>
              <w:t>objektā (norādot darbu veidus un apjomus)</w:t>
            </w:r>
            <w:r w:rsidRPr="00FA4F85">
              <w:rPr>
                <w:rStyle w:val="FootnoteReference"/>
                <w:b/>
                <w:color w:val="000000"/>
                <w:sz w:val="20"/>
                <w:szCs w:val="20"/>
              </w:rPr>
              <w:footnoteReference w:id="6"/>
            </w:r>
          </w:p>
        </w:tc>
        <w:tc>
          <w:tcPr>
            <w:tcW w:w="184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0" w:type="dxa"/>
              <w:bottom w:w="0" w:type="dxa"/>
              <w:right w:w="0" w:type="dxa"/>
            </w:tcMar>
          </w:tcPr>
          <w:p w14:paraId="2AC34BF2" w14:textId="1F1C09B7" w:rsidR="006913AE" w:rsidRPr="004C19BD" w:rsidRDefault="006913AE" w:rsidP="006913AE">
            <w:pPr>
              <w:jc w:val="center"/>
              <w:rPr>
                <w:b/>
                <w:color w:val="000000"/>
                <w:sz w:val="20"/>
                <w:szCs w:val="20"/>
              </w:rPr>
            </w:pPr>
            <w:r w:rsidRPr="00FA4F85">
              <w:rPr>
                <w:b/>
                <w:color w:val="000000"/>
                <w:sz w:val="20"/>
                <w:szCs w:val="20"/>
              </w:rPr>
              <w:t>Būvdarbu izpildes termiņi (no - līdz)</w:t>
            </w:r>
          </w:p>
        </w:tc>
      </w:tr>
      <w:tr w:rsidR="006913AE" w:rsidRPr="004C19BD" w14:paraId="3F5F965B" w14:textId="77777777" w:rsidTr="006913AE">
        <w:trPr>
          <w:cantSplit/>
          <w:trHeight w:val="280"/>
        </w:trPr>
        <w:tc>
          <w:tcPr>
            <w:tcW w:w="52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A5528B1" w14:textId="77777777" w:rsidR="006913AE" w:rsidRPr="004C19BD" w:rsidRDefault="006913AE" w:rsidP="006913AE">
            <w:pPr>
              <w:jc w:val="center"/>
              <w:rPr>
                <w:color w:val="000000"/>
                <w:sz w:val="20"/>
                <w:szCs w:val="20"/>
              </w:rPr>
            </w:pPr>
            <w:r w:rsidRPr="004C19BD">
              <w:rPr>
                <w:color w:val="000000"/>
                <w:sz w:val="20"/>
                <w:szCs w:val="20"/>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007018B" w14:textId="77777777" w:rsidR="006913AE" w:rsidRPr="004C19BD" w:rsidRDefault="006913AE" w:rsidP="006913AE">
            <w:pPr>
              <w:jc w:val="center"/>
              <w:rPr>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7D2F310" w14:textId="77777777" w:rsidR="006913AE" w:rsidRPr="004C19BD" w:rsidRDefault="006913AE" w:rsidP="006913AE">
            <w:pPr>
              <w:jc w:val="center"/>
              <w:rPr>
                <w:color w:val="000000"/>
                <w:sz w:val="20"/>
                <w:szCs w:val="20"/>
              </w:rPr>
            </w:pPr>
            <w:r w:rsidRPr="004C19BD">
              <w:rPr>
                <w:color w:val="000000"/>
                <w:sz w:val="20"/>
                <w:szCs w:val="20"/>
              </w:rPr>
              <w:t>&lt;…&gt;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2C35DD2" w14:textId="77777777" w:rsidR="006913AE" w:rsidRPr="004C19BD" w:rsidRDefault="006913AE" w:rsidP="006913AE">
            <w:pPr>
              <w:jc w:val="center"/>
              <w:rPr>
                <w:color w:val="000000"/>
                <w:sz w:val="20"/>
                <w:szCs w:val="20"/>
              </w:rPr>
            </w:pPr>
            <w:r w:rsidRPr="004C19BD">
              <w:rPr>
                <w:color w:val="000000"/>
                <w:sz w:val="20"/>
                <w:szCs w:val="20"/>
              </w:rPr>
              <w:t>&lt;…&gt;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6BF2ECD2" w14:textId="77777777" w:rsidR="006913AE" w:rsidRPr="004C19BD" w:rsidRDefault="006913AE" w:rsidP="006913AE">
            <w:pPr>
              <w:jc w:val="center"/>
              <w:rPr>
                <w:color w:val="000000"/>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1742295" w14:textId="77777777" w:rsidR="006913AE" w:rsidRPr="004C19BD" w:rsidRDefault="006913AE" w:rsidP="006913AE">
            <w:pPr>
              <w:jc w:val="center"/>
              <w:rPr>
                <w:color w:val="000000"/>
                <w:sz w:val="20"/>
                <w:szCs w:val="20"/>
              </w:rPr>
            </w:pPr>
            <w:r w:rsidRPr="004C19BD">
              <w:rPr>
                <w:color w:val="000000"/>
                <w:sz w:val="20"/>
                <w:szCs w:val="20"/>
              </w:rPr>
              <w:t>&lt;…&gt;/&lt;…&gt;</w:t>
            </w:r>
          </w:p>
        </w:tc>
      </w:tr>
      <w:tr w:rsidR="006913AE" w:rsidRPr="004C19BD" w14:paraId="077D9974" w14:textId="77777777" w:rsidTr="006913AE">
        <w:trPr>
          <w:cantSplit/>
          <w:trHeight w:val="280"/>
        </w:trPr>
        <w:tc>
          <w:tcPr>
            <w:tcW w:w="52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117EDEF" w14:textId="77777777" w:rsidR="006913AE" w:rsidRPr="004C19BD" w:rsidRDefault="006913AE" w:rsidP="006913AE">
            <w:pPr>
              <w:jc w:val="center"/>
              <w:rPr>
                <w:color w:val="000000"/>
                <w:sz w:val="20"/>
                <w:szCs w:val="20"/>
              </w:rPr>
            </w:pPr>
            <w:r w:rsidRPr="004C19BD">
              <w:rPr>
                <w:color w:val="000000"/>
                <w:sz w:val="20"/>
                <w:szCs w:val="20"/>
              </w:rPr>
              <w:t>&lt;…&gt;</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E0FD19A" w14:textId="77777777" w:rsidR="006913AE" w:rsidRPr="004C19BD" w:rsidRDefault="006913AE" w:rsidP="006913AE">
            <w:pPr>
              <w:jc w:val="center"/>
              <w:rPr>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FE8CA60" w14:textId="77777777" w:rsidR="006913AE" w:rsidRPr="004C19BD" w:rsidRDefault="006913AE" w:rsidP="006913AE">
            <w:pPr>
              <w:jc w:val="center"/>
              <w:rPr>
                <w:color w:val="000000"/>
                <w:sz w:val="20"/>
                <w:szCs w:val="20"/>
              </w:rPr>
            </w:pPr>
            <w:r w:rsidRPr="004C19BD">
              <w:rPr>
                <w:color w:val="000000"/>
                <w:sz w:val="20"/>
                <w:szCs w:val="20"/>
              </w:rPr>
              <w:t>&lt;…&gt;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0A89F05" w14:textId="77777777" w:rsidR="006913AE" w:rsidRPr="004C19BD" w:rsidRDefault="006913AE" w:rsidP="006913AE">
            <w:pPr>
              <w:jc w:val="center"/>
              <w:rPr>
                <w:color w:val="000000"/>
                <w:sz w:val="20"/>
                <w:szCs w:val="20"/>
              </w:rPr>
            </w:pPr>
            <w:r w:rsidRPr="004C19BD">
              <w:rPr>
                <w:color w:val="000000"/>
                <w:sz w:val="20"/>
                <w:szCs w:val="20"/>
              </w:rPr>
              <w:t>&lt;…&gt;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5FE923A2" w14:textId="77777777" w:rsidR="006913AE" w:rsidRPr="004C19BD" w:rsidRDefault="006913AE" w:rsidP="006913AE">
            <w:pPr>
              <w:jc w:val="center"/>
              <w:rPr>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E08ED20" w14:textId="77777777" w:rsidR="006913AE" w:rsidRPr="004C19BD" w:rsidRDefault="006913AE" w:rsidP="006913AE">
            <w:pPr>
              <w:jc w:val="center"/>
              <w:rPr>
                <w:sz w:val="20"/>
                <w:szCs w:val="20"/>
              </w:rPr>
            </w:pPr>
            <w:r w:rsidRPr="004C19BD">
              <w:rPr>
                <w:sz w:val="20"/>
                <w:szCs w:val="20"/>
              </w:rPr>
              <w:t>&lt;…&gt;/&lt;…&gt;</w:t>
            </w:r>
          </w:p>
        </w:tc>
      </w:tr>
      <w:tr w:rsidR="006913AE" w:rsidRPr="004C19BD" w14:paraId="1A75814F" w14:textId="77777777" w:rsidTr="006913AE">
        <w:trPr>
          <w:cantSplit/>
          <w:trHeight w:val="280"/>
        </w:trPr>
        <w:tc>
          <w:tcPr>
            <w:tcW w:w="52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874ACC9" w14:textId="77777777" w:rsidR="006913AE" w:rsidRPr="004C19BD" w:rsidRDefault="006913AE" w:rsidP="006913AE">
            <w:pPr>
              <w:jc w:val="center"/>
              <w:rPr>
                <w:color w:val="000000"/>
                <w:sz w:val="20"/>
                <w:szCs w:val="20"/>
              </w:rPr>
            </w:pPr>
            <w:r w:rsidRPr="004C19BD">
              <w:rPr>
                <w:color w:val="000000"/>
                <w:sz w:val="20"/>
                <w:szCs w:val="20"/>
              </w:rPr>
              <w:t>&lt;…&gt;</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F159D52" w14:textId="77777777" w:rsidR="006913AE" w:rsidRPr="004C19BD" w:rsidRDefault="006913AE" w:rsidP="006913AE">
            <w:pPr>
              <w:jc w:val="center"/>
              <w:rPr>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B4127D5" w14:textId="77777777" w:rsidR="006913AE" w:rsidRPr="004C19BD" w:rsidRDefault="006913AE" w:rsidP="006913AE">
            <w:pPr>
              <w:jc w:val="center"/>
              <w:rPr>
                <w:color w:val="000000"/>
                <w:sz w:val="20"/>
                <w:szCs w:val="20"/>
              </w:rPr>
            </w:pPr>
            <w:r w:rsidRPr="004C19BD">
              <w:rPr>
                <w:color w:val="000000"/>
                <w:sz w:val="20"/>
                <w:szCs w:val="20"/>
              </w:rPr>
              <w:t>&lt;…&gt;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DA1F670" w14:textId="77777777" w:rsidR="006913AE" w:rsidRPr="004C19BD" w:rsidRDefault="006913AE" w:rsidP="006913AE">
            <w:pPr>
              <w:jc w:val="center"/>
              <w:rPr>
                <w:color w:val="000000"/>
                <w:sz w:val="20"/>
                <w:szCs w:val="20"/>
              </w:rPr>
            </w:pPr>
            <w:r w:rsidRPr="004C19BD">
              <w:rPr>
                <w:color w:val="000000"/>
                <w:sz w:val="20"/>
                <w:szCs w:val="20"/>
              </w:rPr>
              <w:t>&lt;…&gt;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0977FB6F" w14:textId="77777777" w:rsidR="006913AE" w:rsidRPr="004C19BD" w:rsidRDefault="006913AE" w:rsidP="006913AE">
            <w:pPr>
              <w:jc w:val="center"/>
              <w:rPr>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AF59582" w14:textId="77777777" w:rsidR="006913AE" w:rsidRPr="004C19BD" w:rsidRDefault="006913AE" w:rsidP="006913AE">
            <w:pPr>
              <w:jc w:val="center"/>
              <w:rPr>
                <w:sz w:val="20"/>
                <w:szCs w:val="20"/>
              </w:rPr>
            </w:pPr>
            <w:r w:rsidRPr="004C19BD">
              <w:rPr>
                <w:sz w:val="20"/>
                <w:szCs w:val="20"/>
              </w:rPr>
              <w:t>&lt;…&gt;/&lt;…&gt;</w:t>
            </w:r>
          </w:p>
        </w:tc>
      </w:tr>
    </w:tbl>
    <w:p w14:paraId="05AA3E3E" w14:textId="77777777" w:rsidR="00763C3D" w:rsidRPr="004C19BD" w:rsidRDefault="00763C3D" w:rsidP="006913AE">
      <w:pPr>
        <w:spacing w:line="252" w:lineRule="auto"/>
        <w:jc w:val="both"/>
        <w:rPr>
          <w:i/>
          <w:sz w:val="20"/>
          <w:szCs w:val="20"/>
        </w:rPr>
      </w:pPr>
    </w:p>
    <w:p w14:paraId="4198BAED" w14:textId="77777777" w:rsidR="006913AE" w:rsidRPr="004C19BD" w:rsidRDefault="006913AE" w:rsidP="006913AE">
      <w:pPr>
        <w:spacing w:line="252" w:lineRule="auto"/>
        <w:rPr>
          <w:i/>
          <w:iCs/>
          <w:sz w:val="20"/>
          <w:szCs w:val="20"/>
        </w:rPr>
      </w:pPr>
      <w:r w:rsidRPr="004C19BD">
        <w:rPr>
          <w:i/>
          <w:iCs/>
          <w:sz w:val="20"/>
          <w:szCs w:val="20"/>
        </w:rPr>
        <w:t>[datums:] ________________________________________________</w:t>
      </w:r>
    </w:p>
    <w:p w14:paraId="1B47F2B6" w14:textId="77777777" w:rsidR="006913AE" w:rsidRPr="004C19BD" w:rsidRDefault="006913AE" w:rsidP="006913AE">
      <w:pPr>
        <w:rPr>
          <w:i/>
          <w:iCs/>
          <w:sz w:val="20"/>
          <w:szCs w:val="20"/>
        </w:rPr>
      </w:pPr>
      <w:r w:rsidRPr="004C19BD">
        <w:rPr>
          <w:i/>
          <w:iCs/>
          <w:sz w:val="20"/>
          <w:szCs w:val="20"/>
        </w:rPr>
        <w:t>[pretendenta pilnvarotās personas paraksts:] _______________________________________________</w:t>
      </w:r>
    </w:p>
    <w:p w14:paraId="3236F713" w14:textId="77777777" w:rsidR="006913AE" w:rsidRPr="004C19BD" w:rsidRDefault="006913AE" w:rsidP="006913AE">
      <w:pPr>
        <w:rPr>
          <w:i/>
          <w:iCs/>
          <w:sz w:val="20"/>
          <w:szCs w:val="20"/>
        </w:rPr>
      </w:pPr>
      <w:r w:rsidRPr="004C19BD">
        <w:rPr>
          <w:i/>
          <w:iCs/>
          <w:sz w:val="20"/>
          <w:szCs w:val="20"/>
        </w:rPr>
        <w:t>[pretendenta pilnvarotās personas vārds, uzvārds un amats:] __________________________________</w:t>
      </w:r>
    </w:p>
    <w:p w14:paraId="01B16E45" w14:textId="77777777" w:rsidR="006913AE" w:rsidRPr="004C19BD" w:rsidRDefault="006913AE" w:rsidP="006913AE">
      <w:pPr>
        <w:spacing w:line="252" w:lineRule="auto"/>
        <w:jc w:val="both"/>
        <w:rPr>
          <w:sz w:val="20"/>
          <w:szCs w:val="20"/>
        </w:rPr>
      </w:pPr>
    </w:p>
    <w:p w14:paraId="0EE002CB" w14:textId="77777777" w:rsidR="006913AE" w:rsidRPr="004C19BD" w:rsidRDefault="006913AE" w:rsidP="006913AE">
      <w:pPr>
        <w:spacing w:after="160" w:line="259" w:lineRule="auto"/>
        <w:rPr>
          <w:sz w:val="20"/>
          <w:szCs w:val="20"/>
        </w:rPr>
      </w:pPr>
      <w:r w:rsidRPr="004C19BD">
        <w:rPr>
          <w:sz w:val="20"/>
          <w:szCs w:val="20"/>
        </w:rPr>
        <w:br w:type="page"/>
      </w:r>
    </w:p>
    <w:p w14:paraId="42D7E24A" w14:textId="724C91A0" w:rsidR="006913AE" w:rsidRPr="004C19BD" w:rsidRDefault="00F03BAB" w:rsidP="006913AE">
      <w:pPr>
        <w:overflowPunct w:val="0"/>
        <w:autoSpaceDE w:val="0"/>
        <w:autoSpaceDN w:val="0"/>
        <w:adjustRightInd w:val="0"/>
        <w:jc w:val="right"/>
        <w:textAlignment w:val="baseline"/>
        <w:rPr>
          <w:b/>
          <w:sz w:val="20"/>
          <w:szCs w:val="20"/>
        </w:rPr>
      </w:pPr>
      <w:r>
        <w:rPr>
          <w:b/>
          <w:sz w:val="20"/>
          <w:szCs w:val="20"/>
        </w:rPr>
        <w:lastRenderedPageBreak/>
        <w:t>7</w:t>
      </w:r>
      <w:r w:rsidR="006913AE" w:rsidRPr="004C19BD">
        <w:rPr>
          <w:b/>
          <w:sz w:val="20"/>
          <w:szCs w:val="20"/>
        </w:rPr>
        <w:t>.pielikums</w:t>
      </w:r>
    </w:p>
    <w:p w14:paraId="47BCE3EB" w14:textId="77777777" w:rsidR="006913AE" w:rsidRPr="004C19BD" w:rsidRDefault="006913AE" w:rsidP="006913AE">
      <w:pPr>
        <w:overflowPunct w:val="0"/>
        <w:autoSpaceDE w:val="0"/>
        <w:autoSpaceDN w:val="0"/>
        <w:adjustRightInd w:val="0"/>
        <w:jc w:val="right"/>
        <w:textAlignment w:val="baseline"/>
        <w:rPr>
          <w:sz w:val="20"/>
          <w:szCs w:val="20"/>
        </w:rPr>
      </w:pPr>
    </w:p>
    <w:p w14:paraId="1B8B5CAE" w14:textId="77777777" w:rsidR="00251F8E" w:rsidRPr="004C19BD" w:rsidRDefault="00251F8E" w:rsidP="00251F8E">
      <w:pPr>
        <w:overflowPunct w:val="0"/>
        <w:autoSpaceDE w:val="0"/>
        <w:autoSpaceDN w:val="0"/>
        <w:adjustRightInd w:val="0"/>
        <w:jc w:val="right"/>
        <w:textAlignment w:val="baseline"/>
        <w:rPr>
          <w:sz w:val="20"/>
          <w:szCs w:val="20"/>
        </w:rPr>
      </w:pPr>
      <w:r w:rsidRPr="004C19BD">
        <w:rPr>
          <w:sz w:val="20"/>
          <w:szCs w:val="20"/>
        </w:rPr>
        <w:t>SIA “Tukuma siltums”</w:t>
      </w:r>
    </w:p>
    <w:p w14:paraId="4C6F371B" w14:textId="77777777" w:rsidR="00251F8E" w:rsidRPr="004C19BD" w:rsidRDefault="00251F8E" w:rsidP="00251F8E">
      <w:pPr>
        <w:overflowPunct w:val="0"/>
        <w:autoSpaceDE w:val="0"/>
        <w:autoSpaceDN w:val="0"/>
        <w:adjustRightInd w:val="0"/>
        <w:jc w:val="right"/>
        <w:textAlignment w:val="baseline"/>
        <w:rPr>
          <w:bCs/>
          <w:sz w:val="20"/>
          <w:szCs w:val="20"/>
        </w:rPr>
      </w:pPr>
      <w:r w:rsidRPr="004C19BD">
        <w:rPr>
          <w:bCs/>
          <w:sz w:val="20"/>
          <w:szCs w:val="20"/>
        </w:rPr>
        <w:t>iepirkuma procedūras</w:t>
      </w:r>
    </w:p>
    <w:p w14:paraId="2C593207" w14:textId="77777777" w:rsidR="009A51BE" w:rsidRDefault="00251F8E" w:rsidP="009A51BE">
      <w:pPr>
        <w:jc w:val="right"/>
        <w:rPr>
          <w:bCs/>
          <w:color w:val="000000"/>
          <w:sz w:val="20"/>
          <w:szCs w:val="20"/>
        </w:rPr>
      </w:pPr>
      <w:r w:rsidRPr="004C19BD">
        <w:rPr>
          <w:sz w:val="20"/>
          <w:szCs w:val="20"/>
        </w:rPr>
        <w:t>“</w:t>
      </w:r>
      <w:r w:rsidR="009A51BE" w:rsidRPr="004C19BD">
        <w:rPr>
          <w:sz w:val="20"/>
          <w:szCs w:val="20"/>
        </w:rPr>
        <w:t>“</w:t>
      </w:r>
      <w:r w:rsidR="009A51BE" w:rsidRPr="005D6C82">
        <w:rPr>
          <w:bCs/>
          <w:color w:val="000000"/>
          <w:sz w:val="20"/>
          <w:szCs w:val="20"/>
        </w:rPr>
        <w:t xml:space="preserve">Siltumtrases rekonstrukcija </w:t>
      </w:r>
    </w:p>
    <w:p w14:paraId="74E100A5" w14:textId="77777777" w:rsidR="009A51BE" w:rsidRPr="005D6C82" w:rsidRDefault="009A51BE" w:rsidP="009A51BE">
      <w:pPr>
        <w:jc w:val="right"/>
        <w:rPr>
          <w:bCs/>
          <w:sz w:val="20"/>
          <w:szCs w:val="20"/>
        </w:rPr>
      </w:pPr>
      <w:r w:rsidRPr="005D6C82">
        <w:rPr>
          <w:bCs/>
          <w:color w:val="000000"/>
          <w:sz w:val="20"/>
          <w:szCs w:val="20"/>
        </w:rPr>
        <w:t>Zemītes ielas katlu mājas rajonā Tukumā</w:t>
      </w:r>
      <w:r w:rsidRPr="005D6C82">
        <w:rPr>
          <w:sz w:val="20"/>
          <w:szCs w:val="20"/>
        </w:rPr>
        <w:t>”</w:t>
      </w:r>
    </w:p>
    <w:p w14:paraId="7D9934FF" w14:textId="77777777" w:rsidR="00251F8E" w:rsidRPr="004C19BD" w:rsidRDefault="00251F8E" w:rsidP="00251F8E">
      <w:pPr>
        <w:overflowPunct w:val="0"/>
        <w:autoSpaceDE w:val="0"/>
        <w:autoSpaceDN w:val="0"/>
        <w:adjustRightInd w:val="0"/>
        <w:jc w:val="right"/>
        <w:textAlignment w:val="baseline"/>
        <w:rPr>
          <w:sz w:val="20"/>
          <w:szCs w:val="20"/>
        </w:rPr>
      </w:pPr>
      <w:r w:rsidRPr="004C19BD">
        <w:rPr>
          <w:sz w:val="20"/>
          <w:szCs w:val="20"/>
        </w:rPr>
        <w:t>nolikumam</w:t>
      </w:r>
    </w:p>
    <w:p w14:paraId="79932327" w14:textId="77777777" w:rsidR="00251F8E" w:rsidRPr="004C19BD" w:rsidRDefault="00251F8E" w:rsidP="00251F8E">
      <w:pPr>
        <w:overflowPunct w:val="0"/>
        <w:autoSpaceDE w:val="0"/>
        <w:autoSpaceDN w:val="0"/>
        <w:adjustRightInd w:val="0"/>
        <w:jc w:val="right"/>
        <w:textAlignment w:val="baseline"/>
        <w:rPr>
          <w:sz w:val="20"/>
          <w:szCs w:val="20"/>
        </w:rPr>
      </w:pPr>
      <w:r>
        <w:rPr>
          <w:sz w:val="20"/>
          <w:szCs w:val="20"/>
        </w:rPr>
        <w:t>Iepirkuma id. Nr.4.3.1.0/17/A/073</w:t>
      </w:r>
    </w:p>
    <w:p w14:paraId="34808331" w14:textId="77777777" w:rsidR="006913AE" w:rsidRPr="004C19BD" w:rsidRDefault="006913AE" w:rsidP="006913AE">
      <w:pPr>
        <w:overflowPunct w:val="0"/>
        <w:autoSpaceDE w:val="0"/>
        <w:autoSpaceDN w:val="0"/>
        <w:adjustRightInd w:val="0"/>
        <w:jc w:val="right"/>
        <w:textAlignment w:val="baseline"/>
        <w:rPr>
          <w:sz w:val="20"/>
          <w:szCs w:val="20"/>
        </w:rPr>
      </w:pPr>
    </w:p>
    <w:p w14:paraId="4135B9F4" w14:textId="77777777" w:rsidR="006913AE" w:rsidRPr="004C19BD" w:rsidRDefault="006913AE" w:rsidP="006913AE">
      <w:pPr>
        <w:suppressAutoHyphens/>
        <w:spacing w:line="252" w:lineRule="auto"/>
        <w:jc w:val="center"/>
        <w:rPr>
          <w:b/>
          <w:bCs/>
          <w:color w:val="000000"/>
          <w:sz w:val="20"/>
          <w:szCs w:val="20"/>
          <w:lang w:eastAsia="ar-SA"/>
        </w:rPr>
      </w:pPr>
      <w:r w:rsidRPr="004C19BD">
        <w:rPr>
          <w:b/>
          <w:bCs/>
          <w:color w:val="000000"/>
          <w:sz w:val="20"/>
          <w:szCs w:val="20"/>
          <w:lang w:eastAsia="ar-SA"/>
        </w:rPr>
        <w:t>PRETENDENTA VADOŠO SPECIĀLISTU SARAKSTS</w:t>
      </w:r>
    </w:p>
    <w:p w14:paraId="452BA699" w14:textId="77777777" w:rsidR="006913AE" w:rsidRPr="004C19BD" w:rsidRDefault="006913AE" w:rsidP="006913AE">
      <w:pPr>
        <w:spacing w:line="252" w:lineRule="auto"/>
        <w:jc w:val="center"/>
        <w:rPr>
          <w:sz w:val="20"/>
          <w:szCs w:val="20"/>
        </w:rPr>
      </w:pPr>
      <w:r w:rsidRPr="004C19BD">
        <w:rPr>
          <w:sz w:val="20"/>
          <w:szCs w:val="20"/>
        </w:rPr>
        <w:t>/forma/</w:t>
      </w:r>
    </w:p>
    <w:p w14:paraId="36A31712" w14:textId="77777777" w:rsidR="006913AE" w:rsidRPr="004C19BD" w:rsidRDefault="006913AE" w:rsidP="006913AE">
      <w:pPr>
        <w:spacing w:line="252" w:lineRule="auto"/>
        <w:rPr>
          <w:sz w:val="20"/>
          <w:szCs w:val="20"/>
        </w:rPr>
      </w:pPr>
    </w:p>
    <w:p w14:paraId="1ADB4172" w14:textId="686A6703" w:rsidR="009A51BE" w:rsidRPr="005D6C82" w:rsidRDefault="008F7EBD" w:rsidP="009A51BE">
      <w:pPr>
        <w:rPr>
          <w:bCs/>
          <w:sz w:val="20"/>
          <w:szCs w:val="20"/>
        </w:rPr>
      </w:pPr>
      <w:r w:rsidRPr="008F7EBD">
        <w:rPr>
          <w:b/>
          <w:bCs/>
          <w:sz w:val="20"/>
          <w:szCs w:val="20"/>
        </w:rPr>
        <w:t>Iepirkuma procedūrai:</w:t>
      </w:r>
      <w:r w:rsidRPr="008F7EBD">
        <w:rPr>
          <w:bCs/>
          <w:sz w:val="20"/>
          <w:szCs w:val="20"/>
        </w:rPr>
        <w:t xml:space="preserve"> </w:t>
      </w:r>
      <w:r w:rsidR="009A51BE" w:rsidRPr="004C19BD">
        <w:rPr>
          <w:sz w:val="20"/>
          <w:szCs w:val="20"/>
        </w:rPr>
        <w:t>“</w:t>
      </w:r>
      <w:r w:rsidR="009A51BE" w:rsidRPr="005D6C82">
        <w:rPr>
          <w:bCs/>
          <w:color w:val="000000"/>
          <w:sz w:val="20"/>
          <w:szCs w:val="20"/>
        </w:rPr>
        <w:t>Siltumtrases rekonstrukcija Zemītes ielas katlu mājas rajonā Tukumā</w:t>
      </w:r>
      <w:r w:rsidR="009A51BE" w:rsidRPr="005D6C82">
        <w:rPr>
          <w:sz w:val="20"/>
          <w:szCs w:val="20"/>
        </w:rPr>
        <w:t>”</w:t>
      </w:r>
    </w:p>
    <w:p w14:paraId="7DC39088" w14:textId="77777777" w:rsidR="009A51BE" w:rsidRDefault="009A51BE" w:rsidP="009A51BE">
      <w:pPr>
        <w:tabs>
          <w:tab w:val="left" w:pos="7105"/>
        </w:tabs>
        <w:jc w:val="both"/>
        <w:rPr>
          <w:sz w:val="20"/>
          <w:szCs w:val="20"/>
        </w:rPr>
      </w:pPr>
    </w:p>
    <w:p w14:paraId="34523444" w14:textId="528CA446" w:rsidR="006913AE" w:rsidRPr="004C19BD" w:rsidRDefault="009A51BE" w:rsidP="009A51BE">
      <w:pPr>
        <w:tabs>
          <w:tab w:val="left" w:pos="7105"/>
        </w:tabs>
        <w:jc w:val="both"/>
        <w:rPr>
          <w:sz w:val="20"/>
          <w:szCs w:val="20"/>
        </w:rPr>
      </w:pPr>
      <w:r w:rsidRPr="004C19BD">
        <w:rPr>
          <w:b/>
          <w:sz w:val="20"/>
          <w:szCs w:val="20"/>
        </w:rPr>
        <w:t xml:space="preserve"> </w:t>
      </w:r>
      <w:r w:rsidR="006913AE" w:rsidRPr="004C19BD">
        <w:rPr>
          <w:b/>
          <w:sz w:val="20"/>
          <w:szCs w:val="20"/>
        </w:rPr>
        <w:t>Iepirkuma identifikācijas numurs:</w:t>
      </w:r>
      <w:r w:rsidR="006913AE" w:rsidRPr="004C19BD">
        <w:rPr>
          <w:sz w:val="20"/>
          <w:szCs w:val="20"/>
        </w:rPr>
        <w:t xml:space="preserve"> </w:t>
      </w:r>
      <w:r w:rsidR="00251F8E">
        <w:rPr>
          <w:sz w:val="20"/>
          <w:szCs w:val="20"/>
        </w:rPr>
        <w:t>4.3.1.0/17/A/073</w:t>
      </w:r>
    </w:p>
    <w:p w14:paraId="50ABEB2B" w14:textId="77777777" w:rsidR="006913AE" w:rsidRPr="004C19BD" w:rsidRDefault="006913AE" w:rsidP="006913AE">
      <w:pPr>
        <w:spacing w:line="252" w:lineRule="auto"/>
        <w:rPr>
          <w:sz w:val="20"/>
          <w:szCs w:val="20"/>
        </w:rPr>
      </w:pPr>
    </w:p>
    <w:p w14:paraId="6E69C1FC" w14:textId="757FDC2D" w:rsidR="006913AE" w:rsidRPr="004C19BD" w:rsidRDefault="006913AE" w:rsidP="006913AE">
      <w:pPr>
        <w:spacing w:line="252" w:lineRule="auto"/>
        <w:jc w:val="both"/>
        <w:rPr>
          <w:color w:val="000000"/>
          <w:sz w:val="20"/>
          <w:szCs w:val="20"/>
        </w:rPr>
      </w:pPr>
      <w:r w:rsidRPr="004C19BD">
        <w:rPr>
          <w:color w:val="000000"/>
          <w:sz w:val="20"/>
          <w:szCs w:val="20"/>
        </w:rPr>
        <w:t>Pr</w:t>
      </w:r>
      <w:r w:rsidR="002D3382" w:rsidRPr="004C19BD">
        <w:rPr>
          <w:color w:val="000000"/>
          <w:sz w:val="20"/>
          <w:szCs w:val="20"/>
        </w:rPr>
        <w:t xml:space="preserve">etendenta vadošie </w:t>
      </w:r>
      <w:r w:rsidR="00CC747E">
        <w:rPr>
          <w:color w:val="000000"/>
          <w:sz w:val="20"/>
          <w:szCs w:val="20"/>
        </w:rPr>
        <w:t xml:space="preserve">būvdarbu </w:t>
      </w:r>
      <w:r w:rsidR="002D3382" w:rsidRPr="004C19BD">
        <w:rPr>
          <w:color w:val="000000"/>
          <w:sz w:val="20"/>
          <w:szCs w:val="20"/>
        </w:rPr>
        <w:t>speciālisti</w:t>
      </w:r>
      <w:r w:rsidRPr="004C19BD">
        <w:rPr>
          <w:color w:val="000000"/>
          <w:sz w:val="20"/>
          <w:szCs w:val="20"/>
        </w:rPr>
        <w:t xml:space="preserve"> (atbilstoši nolikuma </w:t>
      </w:r>
      <w:r w:rsidR="002D3382" w:rsidRPr="004C19BD">
        <w:rPr>
          <w:color w:val="000000"/>
          <w:sz w:val="20"/>
          <w:szCs w:val="20"/>
        </w:rPr>
        <w:t>27</w:t>
      </w:r>
      <w:r w:rsidRPr="004C19BD">
        <w:rPr>
          <w:color w:val="000000"/>
          <w:sz w:val="20"/>
          <w:szCs w:val="20"/>
        </w:rPr>
        <w:t>.</w:t>
      </w:r>
      <w:r w:rsidR="00D164EB">
        <w:rPr>
          <w:color w:val="000000"/>
          <w:sz w:val="20"/>
          <w:szCs w:val="20"/>
        </w:rPr>
        <w:t>6.2.-27.6.5.</w:t>
      </w:r>
      <w:r w:rsidRPr="004C19BD">
        <w:rPr>
          <w:color w:val="000000"/>
          <w:sz w:val="20"/>
          <w:szCs w:val="20"/>
        </w:rPr>
        <w:t>punktā noteiktajām prasībām attiecīgi katram speciālistam):</w:t>
      </w:r>
    </w:p>
    <w:tbl>
      <w:tblPr>
        <w:tblW w:w="0" w:type="auto"/>
        <w:tblInd w:w="-42" w:type="dxa"/>
        <w:tblCellMar>
          <w:left w:w="107" w:type="dxa"/>
          <w:right w:w="107" w:type="dxa"/>
        </w:tblCellMar>
        <w:tblLook w:val="0000" w:firstRow="0" w:lastRow="0" w:firstColumn="0" w:lastColumn="0" w:noHBand="0" w:noVBand="0"/>
      </w:tblPr>
      <w:tblGrid>
        <w:gridCol w:w="2164"/>
        <w:gridCol w:w="1559"/>
        <w:gridCol w:w="2551"/>
        <w:gridCol w:w="2829"/>
      </w:tblGrid>
      <w:tr w:rsidR="003277CA" w:rsidRPr="004C19BD" w14:paraId="5D663E45" w14:textId="77777777" w:rsidTr="006913AE">
        <w:trPr>
          <w:cantSplit/>
        </w:trPr>
        <w:tc>
          <w:tcPr>
            <w:tcW w:w="2164" w:type="dxa"/>
            <w:tcBorders>
              <w:top w:val="single" w:sz="8" w:space="0" w:color="000000"/>
              <w:left w:val="single" w:sz="4" w:space="0" w:color="000000"/>
              <w:bottom w:val="single" w:sz="4" w:space="0" w:color="000000"/>
            </w:tcBorders>
            <w:shd w:val="clear" w:color="auto" w:fill="auto"/>
            <w:vAlign w:val="center"/>
          </w:tcPr>
          <w:p w14:paraId="6A43D9EE" w14:textId="77777777" w:rsidR="006913AE" w:rsidRPr="004C19BD" w:rsidRDefault="006913AE" w:rsidP="006913AE">
            <w:pPr>
              <w:suppressAutoHyphens/>
              <w:spacing w:line="252" w:lineRule="auto"/>
              <w:jc w:val="center"/>
              <w:rPr>
                <w:color w:val="000000"/>
                <w:sz w:val="20"/>
                <w:szCs w:val="20"/>
                <w:lang w:eastAsia="ar-SA"/>
              </w:rPr>
            </w:pPr>
            <w:r w:rsidRPr="004C19BD">
              <w:rPr>
                <w:color w:val="000000"/>
                <w:sz w:val="20"/>
                <w:szCs w:val="20"/>
                <w:lang w:eastAsia="ar-SA"/>
              </w:rPr>
              <w:t>Amata nosaukums</w:t>
            </w:r>
          </w:p>
        </w:tc>
        <w:tc>
          <w:tcPr>
            <w:tcW w:w="1559" w:type="dxa"/>
            <w:tcBorders>
              <w:top w:val="single" w:sz="8" w:space="0" w:color="000000"/>
              <w:left w:val="single" w:sz="4" w:space="0" w:color="000000"/>
              <w:bottom w:val="single" w:sz="4" w:space="0" w:color="000000"/>
            </w:tcBorders>
            <w:shd w:val="clear" w:color="auto" w:fill="auto"/>
            <w:vAlign w:val="center"/>
          </w:tcPr>
          <w:p w14:paraId="480C6331" w14:textId="77777777" w:rsidR="006913AE" w:rsidRPr="004C19BD" w:rsidRDefault="006913AE" w:rsidP="006913AE">
            <w:pPr>
              <w:suppressAutoHyphens/>
              <w:spacing w:line="252" w:lineRule="auto"/>
              <w:jc w:val="center"/>
              <w:rPr>
                <w:color w:val="000000"/>
                <w:sz w:val="20"/>
                <w:szCs w:val="20"/>
                <w:lang w:eastAsia="ar-SA"/>
              </w:rPr>
            </w:pPr>
            <w:r w:rsidRPr="004C19BD">
              <w:rPr>
                <w:color w:val="000000"/>
                <w:sz w:val="20"/>
                <w:szCs w:val="20"/>
                <w:lang w:eastAsia="ar-SA"/>
              </w:rPr>
              <w:t>Vārds, uzvārds,</w:t>
            </w:r>
          </w:p>
        </w:tc>
        <w:tc>
          <w:tcPr>
            <w:tcW w:w="2551" w:type="dxa"/>
            <w:tcBorders>
              <w:top w:val="single" w:sz="8" w:space="0" w:color="000000"/>
              <w:left w:val="single" w:sz="4" w:space="0" w:color="000000"/>
              <w:bottom w:val="single" w:sz="4" w:space="0" w:color="000000"/>
            </w:tcBorders>
            <w:shd w:val="clear" w:color="auto" w:fill="auto"/>
            <w:vAlign w:val="center"/>
          </w:tcPr>
          <w:p w14:paraId="1E461F93" w14:textId="77777777" w:rsidR="006913AE" w:rsidRPr="004C19BD" w:rsidRDefault="006913AE" w:rsidP="006913AE">
            <w:pPr>
              <w:suppressAutoHyphens/>
              <w:spacing w:line="252" w:lineRule="auto"/>
              <w:jc w:val="center"/>
              <w:rPr>
                <w:color w:val="000000"/>
                <w:sz w:val="20"/>
                <w:szCs w:val="20"/>
                <w:lang w:eastAsia="ar-SA"/>
              </w:rPr>
            </w:pPr>
            <w:r w:rsidRPr="004C19BD">
              <w:rPr>
                <w:color w:val="000000"/>
                <w:sz w:val="20"/>
                <w:szCs w:val="20"/>
                <w:lang w:eastAsia="ar-SA"/>
              </w:rPr>
              <w:t>Sertifikāta/licences Nr, izdošanas gads, institūcija, kas izsniedza sertifikātu*</w:t>
            </w:r>
          </w:p>
        </w:tc>
        <w:tc>
          <w:tcPr>
            <w:tcW w:w="2829" w:type="dxa"/>
            <w:tcBorders>
              <w:top w:val="single" w:sz="8" w:space="0" w:color="000000"/>
              <w:left w:val="single" w:sz="4" w:space="0" w:color="000000"/>
              <w:bottom w:val="single" w:sz="4" w:space="0" w:color="000000"/>
              <w:right w:val="single" w:sz="4" w:space="0" w:color="000000"/>
            </w:tcBorders>
            <w:vAlign w:val="center"/>
          </w:tcPr>
          <w:p w14:paraId="03361CE7" w14:textId="77777777" w:rsidR="006913AE" w:rsidRPr="004C19BD" w:rsidRDefault="006913AE" w:rsidP="006913AE">
            <w:pPr>
              <w:suppressAutoHyphens/>
              <w:spacing w:line="252" w:lineRule="auto"/>
              <w:jc w:val="center"/>
              <w:rPr>
                <w:i/>
                <w:color w:val="000000"/>
                <w:sz w:val="20"/>
                <w:szCs w:val="20"/>
                <w:lang w:eastAsia="ar-SA"/>
              </w:rPr>
            </w:pPr>
            <w:r w:rsidRPr="004C19BD">
              <w:rPr>
                <w:color w:val="000000"/>
                <w:sz w:val="20"/>
                <w:szCs w:val="20"/>
                <w:lang w:eastAsia="ar-SA"/>
              </w:rPr>
              <w:t xml:space="preserve">Īss pieredzes apraksts </w:t>
            </w:r>
            <w:r w:rsidRPr="004C19BD">
              <w:rPr>
                <w:i/>
                <w:color w:val="000000"/>
                <w:sz w:val="20"/>
                <w:szCs w:val="20"/>
                <w:lang w:eastAsia="ar-SA"/>
              </w:rPr>
              <w:t>(projekta/līguma/</w:t>
            </w:r>
          </w:p>
          <w:p w14:paraId="4DFF7CDE" w14:textId="77777777" w:rsidR="006913AE" w:rsidRPr="004C19BD" w:rsidRDefault="006913AE" w:rsidP="006913AE">
            <w:pPr>
              <w:suppressAutoHyphens/>
              <w:spacing w:line="252" w:lineRule="auto"/>
              <w:jc w:val="center"/>
              <w:rPr>
                <w:color w:val="000000"/>
                <w:sz w:val="20"/>
                <w:szCs w:val="20"/>
                <w:lang w:eastAsia="ar-SA"/>
              </w:rPr>
            </w:pPr>
            <w:r w:rsidRPr="004C19BD">
              <w:rPr>
                <w:i/>
                <w:color w:val="000000"/>
                <w:sz w:val="20"/>
                <w:szCs w:val="20"/>
                <w:lang w:eastAsia="ar-SA"/>
              </w:rPr>
              <w:t xml:space="preserve">objekta nosaukums, Nr., termiņš, īss galveno darbu apraksts, </w:t>
            </w:r>
            <w:r w:rsidRPr="004C19BD">
              <w:rPr>
                <w:bCs/>
                <w:i/>
                <w:color w:val="000000"/>
                <w:sz w:val="20"/>
                <w:szCs w:val="20"/>
              </w:rPr>
              <w:t>summa (ja prasīta))</w:t>
            </w:r>
          </w:p>
        </w:tc>
      </w:tr>
      <w:tr w:rsidR="006913AE" w:rsidRPr="004C19BD" w14:paraId="0D3488A5" w14:textId="77777777" w:rsidTr="006913AE">
        <w:trPr>
          <w:cantSplit/>
        </w:trPr>
        <w:tc>
          <w:tcPr>
            <w:tcW w:w="0" w:type="auto"/>
            <w:gridSpan w:val="4"/>
            <w:tcBorders>
              <w:top w:val="single" w:sz="4" w:space="0" w:color="000000"/>
              <w:left w:val="single" w:sz="4" w:space="0" w:color="000000"/>
              <w:bottom w:val="single" w:sz="4" w:space="0" w:color="000000"/>
              <w:right w:val="single" w:sz="4" w:space="0" w:color="000000"/>
            </w:tcBorders>
            <w:shd w:val="clear" w:color="auto" w:fill="BFBFBF"/>
          </w:tcPr>
          <w:p w14:paraId="74D0E6D6" w14:textId="1635D10F" w:rsidR="006913AE" w:rsidRPr="004C19BD" w:rsidRDefault="006913AE" w:rsidP="006913AE">
            <w:pPr>
              <w:suppressAutoHyphens/>
              <w:snapToGrid w:val="0"/>
              <w:spacing w:line="252" w:lineRule="auto"/>
              <w:rPr>
                <w:b/>
                <w:bCs/>
                <w:color w:val="000000"/>
                <w:sz w:val="20"/>
                <w:szCs w:val="20"/>
              </w:rPr>
            </w:pPr>
            <w:r w:rsidRPr="004C19BD">
              <w:rPr>
                <w:b/>
                <w:bCs/>
                <w:sz w:val="20"/>
                <w:szCs w:val="20"/>
              </w:rPr>
              <w:t xml:space="preserve">Pretendenta vadošie </w:t>
            </w:r>
            <w:r w:rsidR="003277CA" w:rsidRPr="004C19BD">
              <w:rPr>
                <w:b/>
                <w:bCs/>
                <w:sz w:val="20"/>
                <w:szCs w:val="20"/>
              </w:rPr>
              <w:t>speciālisti būv</w:t>
            </w:r>
            <w:r w:rsidR="00CC747E">
              <w:rPr>
                <w:b/>
                <w:bCs/>
                <w:sz w:val="20"/>
                <w:szCs w:val="20"/>
              </w:rPr>
              <w:t>darbu</w:t>
            </w:r>
            <w:r w:rsidR="003277CA" w:rsidRPr="004C19BD">
              <w:rPr>
                <w:b/>
                <w:bCs/>
                <w:sz w:val="20"/>
                <w:szCs w:val="20"/>
              </w:rPr>
              <w:t xml:space="preserve"> jomā</w:t>
            </w:r>
          </w:p>
        </w:tc>
      </w:tr>
      <w:tr w:rsidR="003277CA" w:rsidRPr="004C19BD" w14:paraId="70CA7823" w14:textId="77777777" w:rsidTr="006913AE">
        <w:trPr>
          <w:cantSplit/>
        </w:trPr>
        <w:tc>
          <w:tcPr>
            <w:tcW w:w="2164" w:type="dxa"/>
            <w:tcBorders>
              <w:top w:val="single" w:sz="4" w:space="0" w:color="000000"/>
              <w:left w:val="single" w:sz="4" w:space="0" w:color="000000"/>
              <w:bottom w:val="single" w:sz="4" w:space="0" w:color="000000"/>
            </w:tcBorders>
            <w:shd w:val="clear" w:color="auto" w:fill="auto"/>
            <w:vAlign w:val="center"/>
          </w:tcPr>
          <w:p w14:paraId="336AE0CF" w14:textId="71AFC59E" w:rsidR="006913AE" w:rsidRPr="004C19BD" w:rsidRDefault="00D5202F" w:rsidP="006913AE">
            <w:pPr>
              <w:suppressAutoHyphens/>
              <w:snapToGrid w:val="0"/>
              <w:spacing w:line="252" w:lineRule="auto"/>
              <w:jc w:val="both"/>
              <w:rPr>
                <w:bCs/>
                <w:color w:val="000000"/>
                <w:sz w:val="20"/>
                <w:szCs w:val="20"/>
              </w:rPr>
            </w:pPr>
            <w:r>
              <w:rPr>
                <w:bCs/>
                <w:color w:val="000000"/>
                <w:sz w:val="20"/>
                <w:szCs w:val="20"/>
              </w:rPr>
              <w:t>Atbildīgais būvdabu vadītājs</w:t>
            </w:r>
          </w:p>
        </w:tc>
        <w:tc>
          <w:tcPr>
            <w:tcW w:w="1559" w:type="dxa"/>
            <w:tcBorders>
              <w:top w:val="single" w:sz="4" w:space="0" w:color="000000"/>
              <w:left w:val="single" w:sz="4" w:space="0" w:color="000000"/>
              <w:bottom w:val="single" w:sz="4" w:space="0" w:color="000000"/>
            </w:tcBorders>
            <w:shd w:val="clear" w:color="auto" w:fill="auto"/>
          </w:tcPr>
          <w:p w14:paraId="263F27E3" w14:textId="77777777" w:rsidR="006913AE" w:rsidRPr="004C19BD" w:rsidRDefault="006913AE" w:rsidP="006913AE">
            <w:pPr>
              <w:suppressAutoHyphens/>
              <w:snapToGrid w:val="0"/>
              <w:spacing w:line="252" w:lineRule="auto"/>
              <w:rPr>
                <w:color w:val="000000"/>
                <w:sz w:val="20"/>
                <w:szCs w:val="20"/>
                <w:lang w:eastAsia="ar-SA"/>
              </w:rPr>
            </w:pPr>
          </w:p>
        </w:tc>
        <w:tc>
          <w:tcPr>
            <w:tcW w:w="2551" w:type="dxa"/>
            <w:tcBorders>
              <w:top w:val="single" w:sz="4" w:space="0" w:color="000000"/>
              <w:left w:val="single" w:sz="4" w:space="0" w:color="000000"/>
              <w:bottom w:val="single" w:sz="4" w:space="0" w:color="000000"/>
            </w:tcBorders>
            <w:shd w:val="clear" w:color="auto" w:fill="auto"/>
          </w:tcPr>
          <w:p w14:paraId="5FE9FC44" w14:textId="77777777" w:rsidR="006913AE" w:rsidRPr="004C19BD" w:rsidRDefault="006913AE" w:rsidP="006913AE">
            <w:pPr>
              <w:suppressAutoHyphens/>
              <w:snapToGrid w:val="0"/>
              <w:spacing w:line="252" w:lineRule="auto"/>
              <w:rPr>
                <w:color w:val="000000"/>
                <w:sz w:val="20"/>
                <w:szCs w:val="20"/>
                <w:lang w:eastAsia="ar-SA"/>
              </w:rPr>
            </w:pPr>
          </w:p>
        </w:tc>
        <w:tc>
          <w:tcPr>
            <w:tcW w:w="2829" w:type="dxa"/>
            <w:tcBorders>
              <w:top w:val="single" w:sz="4" w:space="0" w:color="000000"/>
              <w:left w:val="single" w:sz="4" w:space="0" w:color="000000"/>
              <w:bottom w:val="single" w:sz="4" w:space="0" w:color="000000"/>
              <w:right w:val="single" w:sz="4" w:space="0" w:color="000000"/>
            </w:tcBorders>
          </w:tcPr>
          <w:p w14:paraId="2E7F9D83" w14:textId="77777777" w:rsidR="006913AE" w:rsidRPr="004C19BD" w:rsidRDefault="006913AE" w:rsidP="006913AE">
            <w:pPr>
              <w:suppressAutoHyphens/>
              <w:snapToGrid w:val="0"/>
              <w:spacing w:line="252" w:lineRule="auto"/>
              <w:rPr>
                <w:color w:val="000000"/>
                <w:sz w:val="20"/>
                <w:szCs w:val="20"/>
                <w:lang w:eastAsia="ar-SA"/>
              </w:rPr>
            </w:pPr>
          </w:p>
        </w:tc>
      </w:tr>
      <w:tr w:rsidR="003277CA" w:rsidRPr="004C19BD" w14:paraId="17F31AAB" w14:textId="77777777" w:rsidTr="006913AE">
        <w:trPr>
          <w:cantSplit/>
        </w:trPr>
        <w:tc>
          <w:tcPr>
            <w:tcW w:w="2164" w:type="dxa"/>
            <w:tcBorders>
              <w:top w:val="single" w:sz="4" w:space="0" w:color="000000"/>
              <w:left w:val="single" w:sz="4" w:space="0" w:color="000000"/>
              <w:bottom w:val="single" w:sz="4" w:space="0" w:color="000000"/>
            </w:tcBorders>
            <w:shd w:val="clear" w:color="auto" w:fill="auto"/>
          </w:tcPr>
          <w:p w14:paraId="226FD6D8" w14:textId="17D7D7BF" w:rsidR="006913AE" w:rsidRPr="004C19BD" w:rsidRDefault="00D5202F" w:rsidP="006913AE">
            <w:pPr>
              <w:suppressAutoHyphens/>
              <w:snapToGrid w:val="0"/>
              <w:spacing w:line="252" w:lineRule="auto"/>
              <w:jc w:val="both"/>
              <w:rPr>
                <w:bCs/>
                <w:color w:val="000000"/>
                <w:sz w:val="20"/>
                <w:szCs w:val="20"/>
              </w:rPr>
            </w:pPr>
            <w:r>
              <w:rPr>
                <w:bCs/>
                <w:color w:val="000000"/>
                <w:sz w:val="20"/>
                <w:szCs w:val="20"/>
              </w:rPr>
              <w:t>Ceļu būvdarbu vadītājs</w:t>
            </w:r>
          </w:p>
        </w:tc>
        <w:tc>
          <w:tcPr>
            <w:tcW w:w="1559" w:type="dxa"/>
            <w:tcBorders>
              <w:top w:val="single" w:sz="4" w:space="0" w:color="000000"/>
              <w:left w:val="single" w:sz="4" w:space="0" w:color="000000"/>
              <w:bottom w:val="single" w:sz="4" w:space="0" w:color="000000"/>
            </w:tcBorders>
            <w:shd w:val="clear" w:color="auto" w:fill="auto"/>
          </w:tcPr>
          <w:p w14:paraId="3791E753" w14:textId="77777777" w:rsidR="006913AE" w:rsidRPr="004C19BD" w:rsidRDefault="006913AE" w:rsidP="006913AE">
            <w:pPr>
              <w:suppressAutoHyphens/>
              <w:snapToGrid w:val="0"/>
              <w:spacing w:line="252" w:lineRule="auto"/>
              <w:rPr>
                <w:color w:val="000000"/>
                <w:sz w:val="20"/>
                <w:szCs w:val="20"/>
                <w:lang w:eastAsia="ar-SA"/>
              </w:rPr>
            </w:pPr>
          </w:p>
        </w:tc>
        <w:tc>
          <w:tcPr>
            <w:tcW w:w="2551" w:type="dxa"/>
            <w:tcBorders>
              <w:top w:val="single" w:sz="4" w:space="0" w:color="000000"/>
              <w:left w:val="single" w:sz="4" w:space="0" w:color="000000"/>
              <w:bottom w:val="single" w:sz="4" w:space="0" w:color="000000"/>
            </w:tcBorders>
            <w:shd w:val="clear" w:color="auto" w:fill="auto"/>
          </w:tcPr>
          <w:p w14:paraId="7364203C" w14:textId="77777777" w:rsidR="006913AE" w:rsidRPr="004C19BD" w:rsidRDefault="006913AE" w:rsidP="006913AE">
            <w:pPr>
              <w:suppressAutoHyphens/>
              <w:snapToGrid w:val="0"/>
              <w:spacing w:line="252" w:lineRule="auto"/>
              <w:rPr>
                <w:color w:val="000000"/>
                <w:sz w:val="20"/>
                <w:szCs w:val="20"/>
                <w:lang w:eastAsia="ar-SA"/>
              </w:rPr>
            </w:pPr>
          </w:p>
        </w:tc>
        <w:tc>
          <w:tcPr>
            <w:tcW w:w="2829" w:type="dxa"/>
            <w:tcBorders>
              <w:top w:val="single" w:sz="4" w:space="0" w:color="000000"/>
              <w:left w:val="single" w:sz="4" w:space="0" w:color="000000"/>
              <w:bottom w:val="single" w:sz="4" w:space="0" w:color="000000"/>
              <w:right w:val="single" w:sz="4" w:space="0" w:color="000000"/>
            </w:tcBorders>
          </w:tcPr>
          <w:p w14:paraId="633589C4" w14:textId="77777777" w:rsidR="006913AE" w:rsidRPr="004C19BD" w:rsidRDefault="006913AE" w:rsidP="006913AE">
            <w:pPr>
              <w:suppressAutoHyphens/>
              <w:snapToGrid w:val="0"/>
              <w:spacing w:line="252" w:lineRule="auto"/>
              <w:rPr>
                <w:color w:val="000000"/>
                <w:sz w:val="20"/>
                <w:szCs w:val="20"/>
                <w:lang w:eastAsia="ar-SA"/>
              </w:rPr>
            </w:pPr>
          </w:p>
        </w:tc>
      </w:tr>
      <w:tr w:rsidR="003277CA" w:rsidRPr="004C19BD" w14:paraId="7AF30F85" w14:textId="77777777" w:rsidTr="006913AE">
        <w:trPr>
          <w:cantSplit/>
        </w:trPr>
        <w:tc>
          <w:tcPr>
            <w:tcW w:w="2164" w:type="dxa"/>
            <w:tcBorders>
              <w:top w:val="single" w:sz="4" w:space="0" w:color="000000"/>
              <w:left w:val="single" w:sz="4" w:space="0" w:color="000000"/>
              <w:bottom w:val="single" w:sz="4" w:space="0" w:color="000000"/>
            </w:tcBorders>
            <w:shd w:val="clear" w:color="auto" w:fill="auto"/>
          </w:tcPr>
          <w:p w14:paraId="6452CC43" w14:textId="77EBD54F" w:rsidR="006913AE" w:rsidRPr="004C19BD" w:rsidRDefault="00D5202F" w:rsidP="006913AE">
            <w:pPr>
              <w:suppressAutoHyphens/>
              <w:snapToGrid w:val="0"/>
              <w:spacing w:line="252" w:lineRule="auto"/>
              <w:jc w:val="both"/>
              <w:rPr>
                <w:bCs/>
                <w:color w:val="000000"/>
                <w:sz w:val="20"/>
                <w:szCs w:val="20"/>
              </w:rPr>
            </w:pPr>
            <w:r>
              <w:rPr>
                <w:bCs/>
                <w:color w:val="000000"/>
                <w:sz w:val="20"/>
                <w:szCs w:val="20"/>
              </w:rPr>
              <w:t>Sertificēts metinātājs</w:t>
            </w:r>
          </w:p>
        </w:tc>
        <w:tc>
          <w:tcPr>
            <w:tcW w:w="1559" w:type="dxa"/>
            <w:tcBorders>
              <w:top w:val="single" w:sz="4" w:space="0" w:color="000000"/>
              <w:left w:val="single" w:sz="4" w:space="0" w:color="000000"/>
              <w:bottom w:val="single" w:sz="4" w:space="0" w:color="000000"/>
            </w:tcBorders>
            <w:shd w:val="clear" w:color="auto" w:fill="auto"/>
          </w:tcPr>
          <w:p w14:paraId="577324BE" w14:textId="77777777" w:rsidR="006913AE" w:rsidRPr="004C19BD" w:rsidRDefault="006913AE" w:rsidP="006913AE">
            <w:pPr>
              <w:suppressAutoHyphens/>
              <w:snapToGrid w:val="0"/>
              <w:spacing w:line="252" w:lineRule="auto"/>
              <w:rPr>
                <w:color w:val="000000"/>
                <w:sz w:val="20"/>
                <w:szCs w:val="20"/>
                <w:lang w:eastAsia="ar-SA"/>
              </w:rPr>
            </w:pPr>
          </w:p>
        </w:tc>
        <w:tc>
          <w:tcPr>
            <w:tcW w:w="2551" w:type="dxa"/>
            <w:tcBorders>
              <w:top w:val="single" w:sz="4" w:space="0" w:color="000000"/>
              <w:left w:val="single" w:sz="4" w:space="0" w:color="000000"/>
              <w:bottom w:val="single" w:sz="4" w:space="0" w:color="000000"/>
            </w:tcBorders>
            <w:shd w:val="clear" w:color="auto" w:fill="auto"/>
          </w:tcPr>
          <w:p w14:paraId="77557745" w14:textId="77777777" w:rsidR="006913AE" w:rsidRPr="004C19BD" w:rsidRDefault="006913AE" w:rsidP="006913AE">
            <w:pPr>
              <w:suppressAutoHyphens/>
              <w:snapToGrid w:val="0"/>
              <w:spacing w:line="252" w:lineRule="auto"/>
              <w:rPr>
                <w:color w:val="000000"/>
                <w:sz w:val="20"/>
                <w:szCs w:val="20"/>
                <w:lang w:eastAsia="ar-SA"/>
              </w:rPr>
            </w:pPr>
          </w:p>
        </w:tc>
        <w:tc>
          <w:tcPr>
            <w:tcW w:w="2829" w:type="dxa"/>
            <w:tcBorders>
              <w:top w:val="single" w:sz="4" w:space="0" w:color="000000"/>
              <w:left w:val="single" w:sz="4" w:space="0" w:color="000000"/>
              <w:bottom w:val="single" w:sz="4" w:space="0" w:color="000000"/>
              <w:right w:val="single" w:sz="4" w:space="0" w:color="000000"/>
            </w:tcBorders>
          </w:tcPr>
          <w:p w14:paraId="24CD81A3" w14:textId="77777777" w:rsidR="006913AE" w:rsidRPr="004C19BD" w:rsidRDefault="006913AE" w:rsidP="006913AE">
            <w:pPr>
              <w:suppressAutoHyphens/>
              <w:snapToGrid w:val="0"/>
              <w:spacing w:line="252" w:lineRule="auto"/>
              <w:rPr>
                <w:color w:val="000000"/>
                <w:sz w:val="20"/>
                <w:szCs w:val="20"/>
                <w:lang w:eastAsia="ar-SA"/>
              </w:rPr>
            </w:pPr>
          </w:p>
        </w:tc>
      </w:tr>
      <w:tr w:rsidR="00D5202F" w:rsidRPr="004C19BD" w14:paraId="59E0A7E9" w14:textId="77777777" w:rsidTr="006913AE">
        <w:trPr>
          <w:cantSplit/>
        </w:trPr>
        <w:tc>
          <w:tcPr>
            <w:tcW w:w="2164" w:type="dxa"/>
            <w:tcBorders>
              <w:top w:val="single" w:sz="4" w:space="0" w:color="000000"/>
              <w:left w:val="single" w:sz="4" w:space="0" w:color="000000"/>
              <w:bottom w:val="single" w:sz="4" w:space="0" w:color="000000"/>
            </w:tcBorders>
            <w:shd w:val="clear" w:color="auto" w:fill="auto"/>
          </w:tcPr>
          <w:p w14:paraId="11DA2F55" w14:textId="51F32C32" w:rsidR="00D5202F" w:rsidRDefault="00D5202F" w:rsidP="006913AE">
            <w:pPr>
              <w:suppressAutoHyphens/>
              <w:snapToGrid w:val="0"/>
              <w:spacing w:line="252" w:lineRule="auto"/>
              <w:jc w:val="both"/>
              <w:rPr>
                <w:bCs/>
                <w:color w:val="000000"/>
                <w:sz w:val="20"/>
                <w:szCs w:val="20"/>
              </w:rPr>
            </w:pPr>
            <w:r>
              <w:rPr>
                <w:bCs/>
                <w:color w:val="000000"/>
                <w:sz w:val="20"/>
                <w:szCs w:val="20"/>
              </w:rPr>
              <w:t>Sertificēts metinātājs</w:t>
            </w:r>
          </w:p>
        </w:tc>
        <w:tc>
          <w:tcPr>
            <w:tcW w:w="1559" w:type="dxa"/>
            <w:tcBorders>
              <w:top w:val="single" w:sz="4" w:space="0" w:color="000000"/>
              <w:left w:val="single" w:sz="4" w:space="0" w:color="000000"/>
              <w:bottom w:val="single" w:sz="4" w:space="0" w:color="000000"/>
            </w:tcBorders>
            <w:shd w:val="clear" w:color="auto" w:fill="auto"/>
          </w:tcPr>
          <w:p w14:paraId="7A569137" w14:textId="77777777" w:rsidR="00D5202F" w:rsidRPr="004C19BD" w:rsidRDefault="00D5202F" w:rsidP="006913AE">
            <w:pPr>
              <w:suppressAutoHyphens/>
              <w:snapToGrid w:val="0"/>
              <w:spacing w:line="252" w:lineRule="auto"/>
              <w:rPr>
                <w:color w:val="000000"/>
                <w:sz w:val="20"/>
                <w:szCs w:val="20"/>
                <w:lang w:eastAsia="ar-SA"/>
              </w:rPr>
            </w:pPr>
          </w:p>
        </w:tc>
        <w:tc>
          <w:tcPr>
            <w:tcW w:w="2551" w:type="dxa"/>
            <w:tcBorders>
              <w:top w:val="single" w:sz="4" w:space="0" w:color="000000"/>
              <w:left w:val="single" w:sz="4" w:space="0" w:color="000000"/>
              <w:bottom w:val="single" w:sz="4" w:space="0" w:color="000000"/>
            </w:tcBorders>
            <w:shd w:val="clear" w:color="auto" w:fill="auto"/>
          </w:tcPr>
          <w:p w14:paraId="660DDF4E" w14:textId="77777777" w:rsidR="00D5202F" w:rsidRPr="004C19BD" w:rsidRDefault="00D5202F" w:rsidP="006913AE">
            <w:pPr>
              <w:suppressAutoHyphens/>
              <w:snapToGrid w:val="0"/>
              <w:spacing w:line="252" w:lineRule="auto"/>
              <w:rPr>
                <w:color w:val="000000"/>
                <w:sz w:val="20"/>
                <w:szCs w:val="20"/>
                <w:lang w:eastAsia="ar-SA"/>
              </w:rPr>
            </w:pPr>
          </w:p>
        </w:tc>
        <w:tc>
          <w:tcPr>
            <w:tcW w:w="2829" w:type="dxa"/>
            <w:tcBorders>
              <w:top w:val="single" w:sz="4" w:space="0" w:color="000000"/>
              <w:left w:val="single" w:sz="4" w:space="0" w:color="000000"/>
              <w:bottom w:val="single" w:sz="4" w:space="0" w:color="000000"/>
              <w:right w:val="single" w:sz="4" w:space="0" w:color="000000"/>
            </w:tcBorders>
          </w:tcPr>
          <w:p w14:paraId="3D3CA05B" w14:textId="77777777" w:rsidR="00D5202F" w:rsidRPr="004C19BD" w:rsidRDefault="00D5202F" w:rsidP="006913AE">
            <w:pPr>
              <w:suppressAutoHyphens/>
              <w:snapToGrid w:val="0"/>
              <w:spacing w:line="252" w:lineRule="auto"/>
              <w:rPr>
                <w:color w:val="000000"/>
                <w:sz w:val="20"/>
                <w:szCs w:val="20"/>
                <w:lang w:eastAsia="ar-SA"/>
              </w:rPr>
            </w:pPr>
          </w:p>
        </w:tc>
      </w:tr>
      <w:tr w:rsidR="003277CA" w:rsidRPr="004C19BD" w14:paraId="50FF019A" w14:textId="77777777" w:rsidTr="006913AE">
        <w:trPr>
          <w:cantSplit/>
        </w:trPr>
        <w:tc>
          <w:tcPr>
            <w:tcW w:w="2164" w:type="dxa"/>
            <w:tcBorders>
              <w:top w:val="single" w:sz="4" w:space="0" w:color="000000"/>
              <w:left w:val="single" w:sz="4" w:space="0" w:color="000000"/>
              <w:bottom w:val="single" w:sz="4" w:space="0" w:color="000000"/>
            </w:tcBorders>
            <w:shd w:val="clear" w:color="auto" w:fill="auto"/>
          </w:tcPr>
          <w:p w14:paraId="59A76231" w14:textId="031014F1" w:rsidR="006913AE" w:rsidRPr="004C19BD" w:rsidRDefault="00D5202F" w:rsidP="006913AE">
            <w:pPr>
              <w:suppressAutoHyphens/>
              <w:snapToGrid w:val="0"/>
              <w:spacing w:line="252" w:lineRule="auto"/>
              <w:jc w:val="both"/>
              <w:rPr>
                <w:bCs/>
                <w:color w:val="000000"/>
                <w:sz w:val="20"/>
                <w:szCs w:val="20"/>
              </w:rPr>
            </w:pPr>
            <w:r>
              <w:rPr>
                <w:bCs/>
                <w:color w:val="000000"/>
                <w:sz w:val="20"/>
                <w:szCs w:val="20"/>
              </w:rPr>
              <w:t>Darba aizsardzības speciālists</w:t>
            </w:r>
          </w:p>
        </w:tc>
        <w:tc>
          <w:tcPr>
            <w:tcW w:w="1559" w:type="dxa"/>
            <w:tcBorders>
              <w:top w:val="single" w:sz="4" w:space="0" w:color="000000"/>
              <w:left w:val="single" w:sz="4" w:space="0" w:color="000000"/>
              <w:bottom w:val="single" w:sz="4" w:space="0" w:color="000000"/>
            </w:tcBorders>
            <w:shd w:val="clear" w:color="auto" w:fill="auto"/>
          </w:tcPr>
          <w:p w14:paraId="056EDBD4" w14:textId="77777777" w:rsidR="006913AE" w:rsidRPr="004C19BD" w:rsidRDefault="006913AE" w:rsidP="006913AE">
            <w:pPr>
              <w:suppressAutoHyphens/>
              <w:snapToGrid w:val="0"/>
              <w:spacing w:line="252" w:lineRule="auto"/>
              <w:rPr>
                <w:color w:val="000000"/>
                <w:sz w:val="20"/>
                <w:szCs w:val="20"/>
                <w:lang w:eastAsia="ar-SA"/>
              </w:rPr>
            </w:pPr>
          </w:p>
        </w:tc>
        <w:tc>
          <w:tcPr>
            <w:tcW w:w="2551" w:type="dxa"/>
            <w:tcBorders>
              <w:top w:val="single" w:sz="4" w:space="0" w:color="000000"/>
              <w:left w:val="single" w:sz="4" w:space="0" w:color="000000"/>
              <w:bottom w:val="single" w:sz="4" w:space="0" w:color="000000"/>
            </w:tcBorders>
            <w:shd w:val="clear" w:color="auto" w:fill="auto"/>
          </w:tcPr>
          <w:p w14:paraId="08F40852" w14:textId="77777777" w:rsidR="006913AE" w:rsidRPr="004C19BD" w:rsidRDefault="006913AE" w:rsidP="006913AE">
            <w:pPr>
              <w:suppressAutoHyphens/>
              <w:snapToGrid w:val="0"/>
              <w:spacing w:line="252" w:lineRule="auto"/>
              <w:rPr>
                <w:color w:val="000000"/>
                <w:sz w:val="20"/>
                <w:szCs w:val="20"/>
                <w:lang w:eastAsia="ar-SA"/>
              </w:rPr>
            </w:pPr>
          </w:p>
        </w:tc>
        <w:tc>
          <w:tcPr>
            <w:tcW w:w="2829" w:type="dxa"/>
            <w:tcBorders>
              <w:top w:val="single" w:sz="4" w:space="0" w:color="000000"/>
              <w:left w:val="single" w:sz="4" w:space="0" w:color="000000"/>
              <w:bottom w:val="single" w:sz="4" w:space="0" w:color="000000"/>
              <w:right w:val="single" w:sz="4" w:space="0" w:color="000000"/>
            </w:tcBorders>
          </w:tcPr>
          <w:p w14:paraId="14EFDD07" w14:textId="77777777" w:rsidR="006913AE" w:rsidRPr="004C19BD" w:rsidRDefault="006913AE" w:rsidP="006913AE">
            <w:pPr>
              <w:suppressAutoHyphens/>
              <w:snapToGrid w:val="0"/>
              <w:spacing w:line="252" w:lineRule="auto"/>
              <w:rPr>
                <w:color w:val="000000"/>
                <w:sz w:val="20"/>
                <w:szCs w:val="20"/>
                <w:lang w:eastAsia="ar-SA"/>
              </w:rPr>
            </w:pPr>
          </w:p>
        </w:tc>
      </w:tr>
      <w:tr w:rsidR="003277CA" w:rsidRPr="004C19BD" w14:paraId="72556951" w14:textId="77777777" w:rsidTr="006913AE">
        <w:trPr>
          <w:cantSplit/>
        </w:trPr>
        <w:tc>
          <w:tcPr>
            <w:tcW w:w="2164" w:type="dxa"/>
            <w:tcBorders>
              <w:top w:val="single" w:sz="4" w:space="0" w:color="000000"/>
              <w:left w:val="single" w:sz="4" w:space="0" w:color="000000"/>
              <w:bottom w:val="single" w:sz="4" w:space="0" w:color="000000"/>
            </w:tcBorders>
            <w:shd w:val="clear" w:color="auto" w:fill="auto"/>
          </w:tcPr>
          <w:p w14:paraId="79435E95" w14:textId="77777777" w:rsidR="006913AE" w:rsidRPr="004C19BD" w:rsidRDefault="006913AE" w:rsidP="006913AE">
            <w:pPr>
              <w:suppressAutoHyphens/>
              <w:spacing w:line="252" w:lineRule="auto"/>
              <w:rPr>
                <w:i/>
                <w:color w:val="000000"/>
                <w:sz w:val="20"/>
                <w:szCs w:val="20"/>
                <w:lang w:eastAsia="ar-SA"/>
              </w:rPr>
            </w:pPr>
            <w:r w:rsidRPr="004C19BD">
              <w:rPr>
                <w:i/>
                <w:color w:val="000000"/>
                <w:sz w:val="20"/>
                <w:szCs w:val="20"/>
                <w:lang w:eastAsia="ar-SA"/>
              </w:rPr>
              <w:t>Citi speciālisti</w:t>
            </w:r>
          </w:p>
          <w:p w14:paraId="28907C35" w14:textId="77777777" w:rsidR="006913AE" w:rsidRPr="004C19BD" w:rsidRDefault="006913AE" w:rsidP="006913AE">
            <w:pPr>
              <w:suppressAutoHyphens/>
              <w:spacing w:line="252" w:lineRule="auto"/>
              <w:rPr>
                <w:i/>
                <w:color w:val="000000"/>
                <w:sz w:val="20"/>
                <w:szCs w:val="20"/>
                <w:lang w:eastAsia="ar-SA"/>
              </w:rPr>
            </w:pPr>
            <w:r w:rsidRPr="004C19BD">
              <w:rPr>
                <w:i/>
                <w:color w:val="000000"/>
                <w:sz w:val="20"/>
                <w:szCs w:val="20"/>
                <w:lang w:eastAsia="ar-SA"/>
              </w:rPr>
              <w:t>(ja nepieciešams)</w:t>
            </w:r>
          </w:p>
        </w:tc>
        <w:tc>
          <w:tcPr>
            <w:tcW w:w="1559" w:type="dxa"/>
            <w:tcBorders>
              <w:top w:val="single" w:sz="4" w:space="0" w:color="000000"/>
              <w:left w:val="single" w:sz="4" w:space="0" w:color="000000"/>
              <w:bottom w:val="single" w:sz="4" w:space="0" w:color="000000"/>
            </w:tcBorders>
            <w:shd w:val="clear" w:color="auto" w:fill="auto"/>
          </w:tcPr>
          <w:p w14:paraId="49F9BD51" w14:textId="77777777" w:rsidR="006913AE" w:rsidRPr="004C19BD" w:rsidRDefault="006913AE" w:rsidP="006913AE">
            <w:pPr>
              <w:suppressAutoHyphens/>
              <w:snapToGrid w:val="0"/>
              <w:spacing w:line="252" w:lineRule="auto"/>
              <w:rPr>
                <w:color w:val="000000"/>
                <w:sz w:val="20"/>
                <w:szCs w:val="20"/>
                <w:lang w:eastAsia="ar-SA"/>
              </w:rPr>
            </w:pPr>
          </w:p>
        </w:tc>
        <w:tc>
          <w:tcPr>
            <w:tcW w:w="2551" w:type="dxa"/>
            <w:tcBorders>
              <w:top w:val="single" w:sz="4" w:space="0" w:color="000000"/>
              <w:left w:val="single" w:sz="4" w:space="0" w:color="000000"/>
              <w:bottom w:val="single" w:sz="4" w:space="0" w:color="000000"/>
            </w:tcBorders>
            <w:shd w:val="clear" w:color="auto" w:fill="auto"/>
          </w:tcPr>
          <w:p w14:paraId="0CE0B1E2" w14:textId="77777777" w:rsidR="006913AE" w:rsidRPr="004C19BD" w:rsidRDefault="006913AE" w:rsidP="006913AE">
            <w:pPr>
              <w:suppressAutoHyphens/>
              <w:snapToGrid w:val="0"/>
              <w:spacing w:line="252" w:lineRule="auto"/>
              <w:rPr>
                <w:color w:val="000000"/>
                <w:sz w:val="20"/>
                <w:szCs w:val="20"/>
                <w:lang w:eastAsia="ar-SA"/>
              </w:rPr>
            </w:pPr>
          </w:p>
        </w:tc>
        <w:tc>
          <w:tcPr>
            <w:tcW w:w="2829" w:type="dxa"/>
            <w:tcBorders>
              <w:top w:val="single" w:sz="4" w:space="0" w:color="000000"/>
              <w:left w:val="single" w:sz="4" w:space="0" w:color="000000"/>
              <w:bottom w:val="single" w:sz="4" w:space="0" w:color="000000"/>
              <w:right w:val="single" w:sz="4" w:space="0" w:color="000000"/>
            </w:tcBorders>
          </w:tcPr>
          <w:p w14:paraId="2314DC55" w14:textId="77777777" w:rsidR="006913AE" w:rsidRPr="004C19BD" w:rsidRDefault="006913AE" w:rsidP="006913AE">
            <w:pPr>
              <w:suppressAutoHyphens/>
              <w:snapToGrid w:val="0"/>
              <w:spacing w:line="252" w:lineRule="auto"/>
              <w:rPr>
                <w:color w:val="000000"/>
                <w:sz w:val="20"/>
                <w:szCs w:val="20"/>
                <w:lang w:eastAsia="ar-SA"/>
              </w:rPr>
            </w:pPr>
          </w:p>
        </w:tc>
      </w:tr>
    </w:tbl>
    <w:p w14:paraId="51B62A5B" w14:textId="665C6F74" w:rsidR="006913AE" w:rsidRPr="004C19BD" w:rsidRDefault="006913AE" w:rsidP="006913AE">
      <w:pPr>
        <w:spacing w:line="252" w:lineRule="auto"/>
        <w:jc w:val="both"/>
        <w:rPr>
          <w:i/>
          <w:color w:val="000000"/>
          <w:sz w:val="20"/>
          <w:szCs w:val="20"/>
        </w:rPr>
      </w:pPr>
      <w:r w:rsidRPr="004C19BD">
        <w:rPr>
          <w:i/>
          <w:color w:val="000000"/>
          <w:sz w:val="20"/>
          <w:szCs w:val="20"/>
        </w:rPr>
        <w:t xml:space="preserve">* Jāpievieno visu norādīto vadošo speciālistu CV (noformētu atbilstoši nolikuma </w:t>
      </w:r>
      <w:r w:rsidR="00F03BAB">
        <w:rPr>
          <w:i/>
          <w:color w:val="000000"/>
          <w:sz w:val="20"/>
          <w:szCs w:val="20"/>
        </w:rPr>
        <w:t>8</w:t>
      </w:r>
      <w:r w:rsidRPr="004C19BD">
        <w:rPr>
          <w:i/>
          <w:color w:val="000000"/>
          <w:sz w:val="20"/>
          <w:szCs w:val="20"/>
        </w:rPr>
        <w:t xml:space="preserve">.pielikumam), sertifikātu/licenču/diplomu kopijas, </w:t>
      </w:r>
      <w:r w:rsidRPr="004C19BD">
        <w:rPr>
          <w:i/>
          <w:sz w:val="20"/>
          <w:szCs w:val="20"/>
        </w:rPr>
        <w:t>izņemot tos dokumentus, ko var pārbaudīt publiskajās datubāzēs, Būvniecības informācijas sistēmā (</w:t>
      </w:r>
      <w:hyperlink r:id="rId33" w:history="1">
        <w:r w:rsidRPr="004C19BD">
          <w:rPr>
            <w:rStyle w:val="Hyperlink"/>
            <w:i/>
            <w:sz w:val="20"/>
            <w:szCs w:val="20"/>
          </w:rPr>
          <w:t>https://bis.gov.lv/bisp/</w:t>
        </w:r>
      </w:hyperlink>
      <w:r w:rsidRPr="004C19BD">
        <w:rPr>
          <w:i/>
          <w:sz w:val="20"/>
          <w:szCs w:val="20"/>
        </w:rPr>
        <w:t>).</w:t>
      </w:r>
    </w:p>
    <w:p w14:paraId="5483CE7B" w14:textId="77777777" w:rsidR="006913AE" w:rsidRPr="004C19BD" w:rsidRDefault="006913AE" w:rsidP="006913AE">
      <w:pPr>
        <w:spacing w:line="252" w:lineRule="auto"/>
        <w:jc w:val="both"/>
        <w:rPr>
          <w:i/>
          <w:sz w:val="20"/>
          <w:szCs w:val="20"/>
        </w:rPr>
      </w:pPr>
    </w:p>
    <w:p w14:paraId="7A0546B7" w14:textId="77777777" w:rsidR="006913AE" w:rsidRPr="004C19BD" w:rsidRDefault="006913AE" w:rsidP="006913AE">
      <w:pPr>
        <w:spacing w:line="252" w:lineRule="auto"/>
        <w:rPr>
          <w:i/>
          <w:iCs/>
          <w:sz w:val="20"/>
          <w:szCs w:val="20"/>
        </w:rPr>
      </w:pPr>
      <w:r w:rsidRPr="004C19BD">
        <w:rPr>
          <w:i/>
          <w:iCs/>
          <w:sz w:val="20"/>
          <w:szCs w:val="20"/>
        </w:rPr>
        <w:t>[datums:] ________________________________________________</w:t>
      </w:r>
    </w:p>
    <w:p w14:paraId="3776D045" w14:textId="77777777" w:rsidR="006913AE" w:rsidRPr="004C19BD" w:rsidRDefault="006913AE" w:rsidP="006913AE">
      <w:pPr>
        <w:rPr>
          <w:i/>
          <w:iCs/>
          <w:sz w:val="20"/>
          <w:szCs w:val="20"/>
        </w:rPr>
      </w:pPr>
      <w:r w:rsidRPr="004C19BD">
        <w:rPr>
          <w:i/>
          <w:iCs/>
          <w:sz w:val="20"/>
          <w:szCs w:val="20"/>
        </w:rPr>
        <w:t>[pretendenta pilnvarotās personas paraksts:] _______________________________________________</w:t>
      </w:r>
    </w:p>
    <w:p w14:paraId="6420AF38" w14:textId="77777777" w:rsidR="006913AE" w:rsidRPr="004C19BD" w:rsidRDefault="006913AE" w:rsidP="006913AE">
      <w:pPr>
        <w:rPr>
          <w:i/>
          <w:iCs/>
          <w:sz w:val="20"/>
          <w:szCs w:val="20"/>
        </w:rPr>
      </w:pPr>
      <w:r w:rsidRPr="004C19BD">
        <w:rPr>
          <w:i/>
          <w:iCs/>
          <w:sz w:val="20"/>
          <w:szCs w:val="20"/>
        </w:rPr>
        <w:t>[pretendenta pilnvarotās personas vārds, uzvārds un amats:] __________________________________</w:t>
      </w:r>
    </w:p>
    <w:p w14:paraId="54EEF479" w14:textId="77777777" w:rsidR="006913AE" w:rsidRPr="004C19BD" w:rsidRDefault="006913AE" w:rsidP="006913AE">
      <w:pPr>
        <w:spacing w:line="252" w:lineRule="auto"/>
        <w:rPr>
          <w:sz w:val="20"/>
          <w:szCs w:val="20"/>
        </w:rPr>
      </w:pPr>
      <w:r w:rsidRPr="004C19BD">
        <w:rPr>
          <w:sz w:val="20"/>
          <w:szCs w:val="20"/>
        </w:rPr>
        <w:br w:type="page"/>
      </w:r>
    </w:p>
    <w:p w14:paraId="6E25ACD5" w14:textId="62DA1DCC" w:rsidR="006913AE" w:rsidRPr="004C19BD" w:rsidRDefault="00F03BAB" w:rsidP="006913AE">
      <w:pPr>
        <w:overflowPunct w:val="0"/>
        <w:autoSpaceDE w:val="0"/>
        <w:autoSpaceDN w:val="0"/>
        <w:adjustRightInd w:val="0"/>
        <w:jc w:val="right"/>
        <w:textAlignment w:val="baseline"/>
        <w:rPr>
          <w:b/>
          <w:sz w:val="20"/>
          <w:szCs w:val="20"/>
        </w:rPr>
      </w:pPr>
      <w:r>
        <w:rPr>
          <w:b/>
          <w:sz w:val="20"/>
          <w:szCs w:val="20"/>
        </w:rPr>
        <w:lastRenderedPageBreak/>
        <w:t>8</w:t>
      </w:r>
      <w:r w:rsidR="006913AE" w:rsidRPr="004C19BD">
        <w:rPr>
          <w:b/>
          <w:sz w:val="20"/>
          <w:szCs w:val="20"/>
        </w:rPr>
        <w:t>.pielikums</w:t>
      </w:r>
    </w:p>
    <w:p w14:paraId="4F877602" w14:textId="77777777" w:rsidR="006913AE" w:rsidRPr="004C19BD" w:rsidRDefault="006913AE" w:rsidP="006913AE">
      <w:pPr>
        <w:overflowPunct w:val="0"/>
        <w:autoSpaceDE w:val="0"/>
        <w:autoSpaceDN w:val="0"/>
        <w:adjustRightInd w:val="0"/>
        <w:jc w:val="right"/>
        <w:textAlignment w:val="baseline"/>
        <w:rPr>
          <w:sz w:val="20"/>
          <w:szCs w:val="20"/>
        </w:rPr>
      </w:pPr>
    </w:p>
    <w:p w14:paraId="56FD45C1" w14:textId="77777777" w:rsidR="003219AE" w:rsidRPr="004C19BD" w:rsidRDefault="003219AE" w:rsidP="003219AE">
      <w:pPr>
        <w:overflowPunct w:val="0"/>
        <w:autoSpaceDE w:val="0"/>
        <w:autoSpaceDN w:val="0"/>
        <w:adjustRightInd w:val="0"/>
        <w:jc w:val="right"/>
        <w:textAlignment w:val="baseline"/>
        <w:rPr>
          <w:sz w:val="20"/>
          <w:szCs w:val="20"/>
        </w:rPr>
      </w:pPr>
      <w:r w:rsidRPr="004C19BD">
        <w:rPr>
          <w:sz w:val="20"/>
          <w:szCs w:val="20"/>
        </w:rPr>
        <w:t>SIA “Tukuma siltums”</w:t>
      </w:r>
    </w:p>
    <w:p w14:paraId="4D69DDC5" w14:textId="77777777" w:rsidR="003219AE" w:rsidRPr="004C19BD" w:rsidRDefault="003219AE" w:rsidP="003219AE">
      <w:pPr>
        <w:overflowPunct w:val="0"/>
        <w:autoSpaceDE w:val="0"/>
        <w:autoSpaceDN w:val="0"/>
        <w:adjustRightInd w:val="0"/>
        <w:jc w:val="right"/>
        <w:textAlignment w:val="baseline"/>
        <w:rPr>
          <w:bCs/>
          <w:sz w:val="20"/>
          <w:szCs w:val="20"/>
        </w:rPr>
      </w:pPr>
      <w:r w:rsidRPr="004C19BD">
        <w:rPr>
          <w:bCs/>
          <w:sz w:val="20"/>
          <w:szCs w:val="20"/>
        </w:rPr>
        <w:t>iepirkuma procedūras</w:t>
      </w:r>
    </w:p>
    <w:p w14:paraId="014A96D3" w14:textId="77777777" w:rsidR="009A51BE" w:rsidRDefault="003219AE" w:rsidP="009A51BE">
      <w:pPr>
        <w:jc w:val="right"/>
        <w:rPr>
          <w:bCs/>
          <w:color w:val="000000"/>
          <w:sz w:val="20"/>
          <w:szCs w:val="20"/>
        </w:rPr>
      </w:pPr>
      <w:r w:rsidRPr="004C19BD">
        <w:rPr>
          <w:sz w:val="20"/>
          <w:szCs w:val="20"/>
        </w:rPr>
        <w:t>“</w:t>
      </w:r>
      <w:r w:rsidR="009A51BE" w:rsidRPr="004C19BD">
        <w:rPr>
          <w:sz w:val="20"/>
          <w:szCs w:val="20"/>
        </w:rPr>
        <w:t>“</w:t>
      </w:r>
      <w:r w:rsidR="009A51BE" w:rsidRPr="005D6C82">
        <w:rPr>
          <w:bCs/>
          <w:color w:val="000000"/>
          <w:sz w:val="20"/>
          <w:szCs w:val="20"/>
        </w:rPr>
        <w:t xml:space="preserve">Siltumtrases rekonstrukcija </w:t>
      </w:r>
    </w:p>
    <w:p w14:paraId="18B41A81" w14:textId="0C381894" w:rsidR="003219AE" w:rsidRPr="00A25C2F" w:rsidRDefault="009A51BE" w:rsidP="009A51BE">
      <w:pPr>
        <w:jc w:val="right"/>
        <w:rPr>
          <w:bCs/>
          <w:sz w:val="20"/>
          <w:szCs w:val="20"/>
        </w:rPr>
      </w:pPr>
      <w:r w:rsidRPr="005D6C82">
        <w:rPr>
          <w:bCs/>
          <w:color w:val="000000"/>
          <w:sz w:val="20"/>
          <w:szCs w:val="20"/>
        </w:rPr>
        <w:t>Zemītes ielas katlu mājas rajonā Tukumā</w:t>
      </w:r>
      <w:r w:rsidRPr="005D6C82">
        <w:rPr>
          <w:sz w:val="20"/>
          <w:szCs w:val="20"/>
        </w:rPr>
        <w:t>”</w:t>
      </w:r>
    </w:p>
    <w:p w14:paraId="506990D1" w14:textId="77777777" w:rsidR="003219AE" w:rsidRPr="004C19BD" w:rsidRDefault="003219AE" w:rsidP="003219AE">
      <w:pPr>
        <w:overflowPunct w:val="0"/>
        <w:autoSpaceDE w:val="0"/>
        <w:autoSpaceDN w:val="0"/>
        <w:adjustRightInd w:val="0"/>
        <w:jc w:val="right"/>
        <w:textAlignment w:val="baseline"/>
        <w:rPr>
          <w:sz w:val="20"/>
          <w:szCs w:val="20"/>
        </w:rPr>
      </w:pPr>
      <w:r w:rsidRPr="004C19BD">
        <w:rPr>
          <w:sz w:val="20"/>
          <w:szCs w:val="20"/>
        </w:rPr>
        <w:t>nolikumam</w:t>
      </w:r>
    </w:p>
    <w:p w14:paraId="7CE5867A" w14:textId="77777777" w:rsidR="003219AE" w:rsidRPr="004C19BD" w:rsidRDefault="003219AE" w:rsidP="003219AE">
      <w:pPr>
        <w:overflowPunct w:val="0"/>
        <w:autoSpaceDE w:val="0"/>
        <w:autoSpaceDN w:val="0"/>
        <w:adjustRightInd w:val="0"/>
        <w:jc w:val="right"/>
        <w:textAlignment w:val="baseline"/>
        <w:rPr>
          <w:sz w:val="20"/>
          <w:szCs w:val="20"/>
        </w:rPr>
      </w:pPr>
      <w:r>
        <w:rPr>
          <w:sz w:val="20"/>
          <w:szCs w:val="20"/>
        </w:rPr>
        <w:t>Iepirkuma id. Nr.4.3.1.0/17/A/073</w:t>
      </w:r>
    </w:p>
    <w:p w14:paraId="1AC6F894" w14:textId="77777777" w:rsidR="006913AE" w:rsidRPr="004C19BD" w:rsidRDefault="006913AE" w:rsidP="006913AE">
      <w:pPr>
        <w:overflowPunct w:val="0"/>
        <w:autoSpaceDE w:val="0"/>
        <w:autoSpaceDN w:val="0"/>
        <w:adjustRightInd w:val="0"/>
        <w:jc w:val="right"/>
        <w:textAlignment w:val="baseline"/>
        <w:rPr>
          <w:sz w:val="20"/>
          <w:szCs w:val="20"/>
        </w:rPr>
      </w:pPr>
    </w:p>
    <w:p w14:paraId="5E3B150A" w14:textId="77777777" w:rsidR="006913AE" w:rsidRPr="004C19BD" w:rsidRDefault="006913AE" w:rsidP="006913AE">
      <w:pPr>
        <w:spacing w:line="252" w:lineRule="auto"/>
        <w:jc w:val="center"/>
        <w:rPr>
          <w:b/>
          <w:caps/>
          <w:sz w:val="20"/>
          <w:szCs w:val="20"/>
        </w:rPr>
      </w:pPr>
      <w:r w:rsidRPr="004C19BD">
        <w:rPr>
          <w:b/>
          <w:caps/>
          <w:sz w:val="20"/>
          <w:szCs w:val="20"/>
        </w:rPr>
        <w:t>PRETENDENTA vadošā personāla</w:t>
      </w:r>
    </w:p>
    <w:p w14:paraId="1BA30138" w14:textId="77777777" w:rsidR="006913AE" w:rsidRPr="004C19BD" w:rsidRDefault="006913AE" w:rsidP="006913AE">
      <w:pPr>
        <w:spacing w:line="252" w:lineRule="auto"/>
        <w:jc w:val="center"/>
        <w:rPr>
          <w:b/>
          <w:caps/>
          <w:sz w:val="20"/>
          <w:szCs w:val="20"/>
        </w:rPr>
      </w:pPr>
      <w:r w:rsidRPr="004C19BD">
        <w:rPr>
          <w:b/>
          <w:caps/>
          <w:sz w:val="20"/>
          <w:szCs w:val="20"/>
        </w:rPr>
        <w:t>CURRICULUM VITAE (CV)</w:t>
      </w:r>
    </w:p>
    <w:p w14:paraId="577279FD" w14:textId="77777777" w:rsidR="006913AE" w:rsidRPr="004C19BD" w:rsidRDefault="006913AE" w:rsidP="006913AE">
      <w:pPr>
        <w:spacing w:line="252" w:lineRule="auto"/>
        <w:jc w:val="center"/>
        <w:rPr>
          <w:sz w:val="20"/>
          <w:szCs w:val="20"/>
        </w:rPr>
      </w:pPr>
      <w:r w:rsidRPr="004C19BD">
        <w:rPr>
          <w:sz w:val="20"/>
          <w:szCs w:val="20"/>
        </w:rPr>
        <w:t>/forma/</w:t>
      </w:r>
    </w:p>
    <w:p w14:paraId="5DBEC509" w14:textId="77777777" w:rsidR="006913AE" w:rsidRPr="004C19BD" w:rsidRDefault="006913AE" w:rsidP="006913AE">
      <w:pPr>
        <w:spacing w:line="252" w:lineRule="auto"/>
        <w:rPr>
          <w:sz w:val="20"/>
          <w:szCs w:val="20"/>
        </w:rPr>
      </w:pPr>
    </w:p>
    <w:p w14:paraId="42C92BB4" w14:textId="3A9E80EB" w:rsidR="009A51BE" w:rsidRPr="005D6C82" w:rsidRDefault="008F7EBD" w:rsidP="009A51BE">
      <w:pPr>
        <w:rPr>
          <w:bCs/>
          <w:sz w:val="20"/>
          <w:szCs w:val="20"/>
        </w:rPr>
      </w:pPr>
      <w:r w:rsidRPr="008F7EBD">
        <w:rPr>
          <w:b/>
          <w:bCs/>
          <w:sz w:val="20"/>
          <w:szCs w:val="20"/>
        </w:rPr>
        <w:t>Iepirkuma procedūrai:</w:t>
      </w:r>
      <w:r w:rsidRPr="008F7EBD">
        <w:rPr>
          <w:bCs/>
          <w:sz w:val="20"/>
          <w:szCs w:val="20"/>
        </w:rPr>
        <w:t xml:space="preserve"> </w:t>
      </w:r>
      <w:r w:rsidR="009A51BE" w:rsidRPr="004C19BD">
        <w:rPr>
          <w:sz w:val="20"/>
          <w:szCs w:val="20"/>
        </w:rPr>
        <w:t>“</w:t>
      </w:r>
      <w:r w:rsidR="009A51BE" w:rsidRPr="005D6C82">
        <w:rPr>
          <w:bCs/>
          <w:color w:val="000000"/>
          <w:sz w:val="20"/>
          <w:szCs w:val="20"/>
        </w:rPr>
        <w:t>Siltumtrases rekonstrukcija Zemītes ielas katlu mājas rajonā Tukumā</w:t>
      </w:r>
      <w:r w:rsidR="009A51BE" w:rsidRPr="005D6C82">
        <w:rPr>
          <w:sz w:val="20"/>
          <w:szCs w:val="20"/>
        </w:rPr>
        <w:t>”</w:t>
      </w:r>
    </w:p>
    <w:p w14:paraId="5A738C0C" w14:textId="258F961C" w:rsidR="008F7EBD" w:rsidRPr="008F7EBD" w:rsidRDefault="008F7EBD" w:rsidP="008F7EBD">
      <w:pPr>
        <w:tabs>
          <w:tab w:val="left" w:pos="7105"/>
        </w:tabs>
        <w:jc w:val="both"/>
        <w:rPr>
          <w:sz w:val="20"/>
          <w:szCs w:val="20"/>
        </w:rPr>
      </w:pPr>
    </w:p>
    <w:p w14:paraId="7B5531B0" w14:textId="40529041" w:rsidR="006913AE" w:rsidRPr="004C19BD" w:rsidRDefault="006913AE" w:rsidP="006913AE">
      <w:pPr>
        <w:spacing w:line="252" w:lineRule="auto"/>
        <w:rPr>
          <w:sz w:val="20"/>
          <w:szCs w:val="20"/>
        </w:rPr>
      </w:pPr>
      <w:r w:rsidRPr="004C19BD">
        <w:rPr>
          <w:b/>
          <w:sz w:val="20"/>
          <w:szCs w:val="20"/>
        </w:rPr>
        <w:t>Iepirkuma identifikācijas numurs:</w:t>
      </w:r>
      <w:r w:rsidRPr="004C19BD">
        <w:rPr>
          <w:sz w:val="20"/>
          <w:szCs w:val="20"/>
        </w:rPr>
        <w:t xml:space="preserve"> </w:t>
      </w:r>
      <w:r w:rsidR="003219AE">
        <w:rPr>
          <w:sz w:val="20"/>
          <w:szCs w:val="20"/>
        </w:rPr>
        <w:t>4.3.1.0/17/A/073</w:t>
      </w:r>
    </w:p>
    <w:p w14:paraId="0E6038AF" w14:textId="77777777" w:rsidR="006913AE" w:rsidRPr="004C19BD" w:rsidRDefault="006913AE" w:rsidP="006913AE">
      <w:pPr>
        <w:spacing w:line="252" w:lineRule="auto"/>
        <w:rPr>
          <w:color w:val="000000"/>
          <w:sz w:val="20"/>
          <w:szCs w:val="20"/>
        </w:rPr>
      </w:pPr>
    </w:p>
    <w:p w14:paraId="1C6B3BE9" w14:textId="77777777" w:rsidR="006913AE" w:rsidRPr="004C19BD" w:rsidRDefault="006913AE" w:rsidP="006913AE">
      <w:pPr>
        <w:spacing w:line="252" w:lineRule="auto"/>
        <w:rPr>
          <w:color w:val="000000"/>
          <w:sz w:val="20"/>
          <w:szCs w:val="20"/>
        </w:rPr>
      </w:pPr>
      <w:r w:rsidRPr="004C19BD">
        <w:rPr>
          <w:color w:val="000000"/>
          <w:sz w:val="20"/>
          <w:szCs w:val="20"/>
        </w:rPr>
        <w:t>Norādīt vadošā speciālista pozīciju (amatu) iepirkuma līguma izpildē: __________________________</w:t>
      </w:r>
    </w:p>
    <w:p w14:paraId="58E6252C" w14:textId="77777777" w:rsidR="006913AE" w:rsidRPr="004C19BD" w:rsidRDefault="006913AE" w:rsidP="006913AE">
      <w:pPr>
        <w:tabs>
          <w:tab w:val="left" w:pos="426"/>
        </w:tabs>
        <w:spacing w:line="252" w:lineRule="auto"/>
        <w:rPr>
          <w:sz w:val="20"/>
          <w:szCs w:val="20"/>
        </w:rPr>
      </w:pPr>
      <w:r w:rsidRPr="004C19BD">
        <w:rPr>
          <w:sz w:val="20"/>
          <w:szCs w:val="20"/>
        </w:rPr>
        <w:t>1.</w:t>
      </w:r>
      <w:r w:rsidRPr="004C19BD">
        <w:rPr>
          <w:sz w:val="20"/>
          <w:szCs w:val="20"/>
        </w:rPr>
        <w:tab/>
        <w:t>Vārds:</w:t>
      </w:r>
    </w:p>
    <w:p w14:paraId="102CE66C" w14:textId="77777777" w:rsidR="006913AE" w:rsidRPr="004C19BD" w:rsidRDefault="006913AE" w:rsidP="006913AE">
      <w:pPr>
        <w:tabs>
          <w:tab w:val="left" w:pos="426"/>
        </w:tabs>
        <w:spacing w:line="252" w:lineRule="auto"/>
        <w:rPr>
          <w:sz w:val="20"/>
          <w:szCs w:val="20"/>
        </w:rPr>
      </w:pPr>
      <w:r w:rsidRPr="004C19BD">
        <w:rPr>
          <w:sz w:val="20"/>
          <w:szCs w:val="20"/>
        </w:rPr>
        <w:t>2.</w:t>
      </w:r>
      <w:r w:rsidRPr="004C19BD">
        <w:rPr>
          <w:sz w:val="20"/>
          <w:szCs w:val="20"/>
        </w:rPr>
        <w:tab/>
        <w:t>Uzvārds:</w:t>
      </w:r>
    </w:p>
    <w:p w14:paraId="2590841E" w14:textId="77777777" w:rsidR="006913AE" w:rsidRPr="004C19BD" w:rsidRDefault="006913AE" w:rsidP="006913AE">
      <w:pPr>
        <w:tabs>
          <w:tab w:val="left" w:pos="426"/>
        </w:tabs>
        <w:spacing w:line="252" w:lineRule="auto"/>
        <w:rPr>
          <w:sz w:val="20"/>
          <w:szCs w:val="20"/>
        </w:rPr>
      </w:pPr>
    </w:p>
    <w:p w14:paraId="3429464B" w14:textId="77777777" w:rsidR="006913AE" w:rsidRPr="004C19BD" w:rsidRDefault="006913AE" w:rsidP="006913AE">
      <w:pPr>
        <w:tabs>
          <w:tab w:val="left" w:pos="426"/>
        </w:tabs>
        <w:spacing w:line="252" w:lineRule="auto"/>
        <w:rPr>
          <w:sz w:val="20"/>
          <w:szCs w:val="20"/>
        </w:rPr>
      </w:pPr>
      <w:r w:rsidRPr="004C19BD">
        <w:rPr>
          <w:sz w:val="20"/>
          <w:szCs w:val="20"/>
        </w:rPr>
        <w:t>3.</w:t>
      </w:r>
      <w:r w:rsidRPr="004C19BD">
        <w:rPr>
          <w:sz w:val="20"/>
          <w:szCs w:val="20"/>
        </w:rPr>
        <w:tab/>
        <w:t>Uzņēmuma nosaukums, kurā pašlaik strādā:</w:t>
      </w:r>
    </w:p>
    <w:p w14:paraId="2E7A8B75" w14:textId="77777777" w:rsidR="006913AE" w:rsidRPr="004C19BD" w:rsidRDefault="006913AE" w:rsidP="006913AE">
      <w:pPr>
        <w:tabs>
          <w:tab w:val="left" w:pos="426"/>
        </w:tabs>
        <w:spacing w:line="252" w:lineRule="auto"/>
        <w:rPr>
          <w:sz w:val="20"/>
          <w:szCs w:val="20"/>
        </w:rPr>
      </w:pPr>
    </w:p>
    <w:p w14:paraId="2E44C3AC" w14:textId="77777777" w:rsidR="006913AE" w:rsidRPr="004C19BD" w:rsidRDefault="006913AE" w:rsidP="006913AE">
      <w:pPr>
        <w:tabs>
          <w:tab w:val="left" w:pos="426"/>
        </w:tabs>
        <w:spacing w:line="252" w:lineRule="auto"/>
        <w:jc w:val="both"/>
        <w:rPr>
          <w:sz w:val="20"/>
          <w:szCs w:val="20"/>
        </w:rPr>
      </w:pPr>
      <w:r w:rsidRPr="004C19BD">
        <w:rPr>
          <w:sz w:val="20"/>
          <w:szCs w:val="20"/>
        </w:rPr>
        <w:t>4.</w:t>
      </w:r>
      <w:r w:rsidRPr="004C19BD">
        <w:rPr>
          <w:sz w:val="20"/>
          <w:szCs w:val="20"/>
        </w:rPr>
        <w:tab/>
        <w:t>Izglītība (sadaļa aizpildāma tikai par tiek speciālistiem, kuriem ir izvirzīta prasība izglītībai):</w:t>
      </w:r>
    </w:p>
    <w:tbl>
      <w:tblPr>
        <w:tblStyle w:val="TableGrid"/>
        <w:tblW w:w="0" w:type="auto"/>
        <w:tblLook w:val="04A0" w:firstRow="1" w:lastRow="0" w:firstColumn="1" w:lastColumn="0" w:noHBand="0" w:noVBand="1"/>
      </w:tblPr>
      <w:tblGrid>
        <w:gridCol w:w="2972"/>
        <w:gridCol w:w="1843"/>
        <w:gridCol w:w="4246"/>
      </w:tblGrid>
      <w:tr w:rsidR="006913AE" w:rsidRPr="004C19BD" w14:paraId="736D896B" w14:textId="77777777" w:rsidTr="006913AE">
        <w:tc>
          <w:tcPr>
            <w:tcW w:w="2972" w:type="dxa"/>
          </w:tcPr>
          <w:p w14:paraId="1F1371DB" w14:textId="77777777" w:rsidR="006913AE" w:rsidRPr="004C19BD" w:rsidRDefault="006913AE" w:rsidP="006913AE">
            <w:pPr>
              <w:tabs>
                <w:tab w:val="left" w:pos="567"/>
              </w:tabs>
              <w:spacing w:line="252" w:lineRule="auto"/>
              <w:jc w:val="center"/>
              <w:rPr>
                <w:b/>
                <w:lang w:val="lv-LV"/>
              </w:rPr>
            </w:pPr>
            <w:r w:rsidRPr="004C19BD">
              <w:rPr>
                <w:b/>
                <w:lang w:val="lv-LV"/>
              </w:rPr>
              <w:t>Mācību iestāde</w:t>
            </w:r>
          </w:p>
        </w:tc>
        <w:tc>
          <w:tcPr>
            <w:tcW w:w="1843" w:type="dxa"/>
          </w:tcPr>
          <w:p w14:paraId="4803A644" w14:textId="77777777" w:rsidR="006913AE" w:rsidRPr="004C19BD" w:rsidRDefault="006913AE" w:rsidP="006913AE">
            <w:pPr>
              <w:tabs>
                <w:tab w:val="left" w:pos="567"/>
              </w:tabs>
              <w:spacing w:line="252" w:lineRule="auto"/>
              <w:jc w:val="center"/>
              <w:rPr>
                <w:b/>
                <w:lang w:val="lv-LV"/>
              </w:rPr>
            </w:pPr>
            <w:r w:rsidRPr="004C19BD">
              <w:rPr>
                <w:b/>
                <w:lang w:val="lv-LV"/>
              </w:rPr>
              <w:t>Mācību periods (no/līdz)</w:t>
            </w:r>
          </w:p>
        </w:tc>
        <w:tc>
          <w:tcPr>
            <w:tcW w:w="4246" w:type="dxa"/>
          </w:tcPr>
          <w:p w14:paraId="4F0E5206" w14:textId="77777777" w:rsidR="006913AE" w:rsidRPr="004C19BD" w:rsidRDefault="006913AE" w:rsidP="006913AE">
            <w:pPr>
              <w:tabs>
                <w:tab w:val="left" w:pos="567"/>
              </w:tabs>
              <w:spacing w:line="252" w:lineRule="auto"/>
              <w:jc w:val="center"/>
              <w:rPr>
                <w:b/>
                <w:lang w:val="lv-LV"/>
              </w:rPr>
            </w:pPr>
            <w:r w:rsidRPr="004C19BD">
              <w:rPr>
                <w:b/>
                <w:lang w:val="lv-LV"/>
              </w:rPr>
              <w:t>Iegūtā kvalifikācija, grāds, izglītību apliecinošs dokuments (nosaukums, Nr.)*</w:t>
            </w:r>
          </w:p>
        </w:tc>
      </w:tr>
      <w:tr w:rsidR="006913AE" w:rsidRPr="004C19BD" w14:paraId="51F018C2" w14:textId="77777777" w:rsidTr="006913AE">
        <w:tc>
          <w:tcPr>
            <w:tcW w:w="2972" w:type="dxa"/>
          </w:tcPr>
          <w:p w14:paraId="4C3DB486" w14:textId="77777777" w:rsidR="006913AE" w:rsidRPr="004C19BD" w:rsidRDefault="006913AE" w:rsidP="006913AE">
            <w:pPr>
              <w:tabs>
                <w:tab w:val="left" w:pos="567"/>
              </w:tabs>
              <w:spacing w:line="252" w:lineRule="auto"/>
              <w:jc w:val="both"/>
              <w:rPr>
                <w:lang w:val="lv-LV"/>
              </w:rPr>
            </w:pPr>
          </w:p>
        </w:tc>
        <w:tc>
          <w:tcPr>
            <w:tcW w:w="1843" w:type="dxa"/>
          </w:tcPr>
          <w:p w14:paraId="76434CD2" w14:textId="77777777" w:rsidR="006913AE" w:rsidRPr="004C19BD" w:rsidRDefault="006913AE" w:rsidP="006913AE">
            <w:pPr>
              <w:tabs>
                <w:tab w:val="left" w:pos="567"/>
              </w:tabs>
              <w:spacing w:line="252" w:lineRule="auto"/>
              <w:jc w:val="both"/>
              <w:rPr>
                <w:lang w:val="lv-LV"/>
              </w:rPr>
            </w:pPr>
          </w:p>
        </w:tc>
        <w:tc>
          <w:tcPr>
            <w:tcW w:w="4246" w:type="dxa"/>
          </w:tcPr>
          <w:p w14:paraId="0EE713D2" w14:textId="77777777" w:rsidR="006913AE" w:rsidRPr="004C19BD" w:rsidRDefault="006913AE" w:rsidP="006913AE">
            <w:pPr>
              <w:tabs>
                <w:tab w:val="left" w:pos="567"/>
              </w:tabs>
              <w:spacing w:line="252" w:lineRule="auto"/>
              <w:jc w:val="both"/>
              <w:rPr>
                <w:lang w:val="lv-LV"/>
              </w:rPr>
            </w:pPr>
          </w:p>
        </w:tc>
      </w:tr>
      <w:tr w:rsidR="006913AE" w:rsidRPr="004C19BD" w14:paraId="49A3E13C" w14:textId="77777777" w:rsidTr="006913AE">
        <w:tc>
          <w:tcPr>
            <w:tcW w:w="2972" w:type="dxa"/>
          </w:tcPr>
          <w:p w14:paraId="02F2B088" w14:textId="77777777" w:rsidR="006913AE" w:rsidRPr="004C19BD" w:rsidRDefault="006913AE" w:rsidP="006913AE">
            <w:pPr>
              <w:tabs>
                <w:tab w:val="left" w:pos="567"/>
              </w:tabs>
              <w:spacing w:line="252" w:lineRule="auto"/>
              <w:jc w:val="both"/>
              <w:rPr>
                <w:lang w:val="lv-LV"/>
              </w:rPr>
            </w:pPr>
          </w:p>
        </w:tc>
        <w:tc>
          <w:tcPr>
            <w:tcW w:w="1843" w:type="dxa"/>
          </w:tcPr>
          <w:p w14:paraId="336B1405" w14:textId="77777777" w:rsidR="006913AE" w:rsidRPr="004C19BD" w:rsidRDefault="006913AE" w:rsidP="006913AE">
            <w:pPr>
              <w:tabs>
                <w:tab w:val="left" w:pos="567"/>
              </w:tabs>
              <w:spacing w:line="252" w:lineRule="auto"/>
              <w:jc w:val="both"/>
              <w:rPr>
                <w:lang w:val="lv-LV"/>
              </w:rPr>
            </w:pPr>
          </w:p>
        </w:tc>
        <w:tc>
          <w:tcPr>
            <w:tcW w:w="4246" w:type="dxa"/>
          </w:tcPr>
          <w:p w14:paraId="2DEBC9A7" w14:textId="77777777" w:rsidR="006913AE" w:rsidRPr="004C19BD" w:rsidRDefault="006913AE" w:rsidP="006913AE">
            <w:pPr>
              <w:tabs>
                <w:tab w:val="left" w:pos="567"/>
              </w:tabs>
              <w:spacing w:line="252" w:lineRule="auto"/>
              <w:jc w:val="both"/>
              <w:rPr>
                <w:lang w:val="lv-LV"/>
              </w:rPr>
            </w:pPr>
          </w:p>
        </w:tc>
      </w:tr>
      <w:tr w:rsidR="006913AE" w:rsidRPr="004C19BD" w14:paraId="57EA07CC" w14:textId="77777777" w:rsidTr="006913AE">
        <w:tc>
          <w:tcPr>
            <w:tcW w:w="2972" w:type="dxa"/>
          </w:tcPr>
          <w:p w14:paraId="2F04A545" w14:textId="77777777" w:rsidR="006913AE" w:rsidRPr="004C19BD" w:rsidRDefault="006913AE" w:rsidP="006913AE">
            <w:pPr>
              <w:tabs>
                <w:tab w:val="left" w:pos="567"/>
              </w:tabs>
              <w:spacing w:line="252" w:lineRule="auto"/>
              <w:jc w:val="both"/>
              <w:rPr>
                <w:lang w:val="lv-LV"/>
              </w:rPr>
            </w:pPr>
          </w:p>
        </w:tc>
        <w:tc>
          <w:tcPr>
            <w:tcW w:w="1843" w:type="dxa"/>
          </w:tcPr>
          <w:p w14:paraId="6045262D" w14:textId="77777777" w:rsidR="006913AE" w:rsidRPr="004C19BD" w:rsidRDefault="006913AE" w:rsidP="006913AE">
            <w:pPr>
              <w:tabs>
                <w:tab w:val="left" w:pos="567"/>
              </w:tabs>
              <w:spacing w:line="252" w:lineRule="auto"/>
              <w:jc w:val="both"/>
              <w:rPr>
                <w:lang w:val="lv-LV"/>
              </w:rPr>
            </w:pPr>
          </w:p>
        </w:tc>
        <w:tc>
          <w:tcPr>
            <w:tcW w:w="4246" w:type="dxa"/>
          </w:tcPr>
          <w:p w14:paraId="57D66B95" w14:textId="77777777" w:rsidR="006913AE" w:rsidRPr="004C19BD" w:rsidRDefault="006913AE" w:rsidP="006913AE">
            <w:pPr>
              <w:tabs>
                <w:tab w:val="left" w:pos="567"/>
              </w:tabs>
              <w:spacing w:line="252" w:lineRule="auto"/>
              <w:jc w:val="both"/>
              <w:rPr>
                <w:lang w:val="lv-LV"/>
              </w:rPr>
            </w:pPr>
          </w:p>
        </w:tc>
      </w:tr>
    </w:tbl>
    <w:p w14:paraId="483A00B0" w14:textId="77777777" w:rsidR="006913AE" w:rsidRPr="004C19BD" w:rsidRDefault="006913AE" w:rsidP="006913AE">
      <w:pPr>
        <w:tabs>
          <w:tab w:val="left" w:pos="567"/>
        </w:tabs>
        <w:spacing w:line="252" w:lineRule="auto"/>
        <w:jc w:val="both"/>
        <w:rPr>
          <w:sz w:val="20"/>
          <w:szCs w:val="20"/>
        </w:rPr>
      </w:pPr>
      <w:r w:rsidRPr="004C19BD">
        <w:rPr>
          <w:i/>
          <w:sz w:val="20"/>
          <w:szCs w:val="20"/>
        </w:rPr>
        <w:t>* Piedāvājumā jābūt pievienotām izglītību/kvalifikāciju apliecinošu dokumentu kopijām.</w:t>
      </w:r>
    </w:p>
    <w:p w14:paraId="74394922" w14:textId="77777777" w:rsidR="006913AE" w:rsidRPr="004C19BD" w:rsidRDefault="006913AE" w:rsidP="006913AE">
      <w:pPr>
        <w:tabs>
          <w:tab w:val="left" w:pos="567"/>
        </w:tabs>
        <w:spacing w:line="252" w:lineRule="auto"/>
        <w:jc w:val="both"/>
        <w:rPr>
          <w:sz w:val="20"/>
          <w:szCs w:val="20"/>
        </w:rPr>
      </w:pPr>
    </w:p>
    <w:p w14:paraId="54B79E74" w14:textId="77777777" w:rsidR="006913AE" w:rsidRPr="004C19BD" w:rsidRDefault="006913AE" w:rsidP="006913AE">
      <w:pPr>
        <w:tabs>
          <w:tab w:val="left" w:pos="426"/>
        </w:tabs>
        <w:spacing w:line="252" w:lineRule="auto"/>
        <w:jc w:val="both"/>
        <w:rPr>
          <w:sz w:val="20"/>
          <w:szCs w:val="20"/>
        </w:rPr>
      </w:pPr>
      <w:r w:rsidRPr="004C19BD">
        <w:rPr>
          <w:sz w:val="20"/>
          <w:szCs w:val="20"/>
        </w:rPr>
        <w:t>5.</w:t>
      </w:r>
      <w:r w:rsidRPr="004C19BD">
        <w:rPr>
          <w:sz w:val="20"/>
          <w:szCs w:val="20"/>
        </w:rPr>
        <w:tab/>
        <w:t>Profesionālās darbības atbilstības sertifikāti/apliecības*:</w:t>
      </w:r>
    </w:p>
    <w:tbl>
      <w:tblPr>
        <w:tblStyle w:val="TableGrid"/>
        <w:tblW w:w="0" w:type="auto"/>
        <w:tblLook w:val="04A0" w:firstRow="1" w:lastRow="0" w:firstColumn="1" w:lastColumn="0" w:noHBand="0" w:noVBand="1"/>
      </w:tblPr>
      <w:tblGrid>
        <w:gridCol w:w="2265"/>
        <w:gridCol w:w="2265"/>
        <w:gridCol w:w="2265"/>
        <w:gridCol w:w="2266"/>
      </w:tblGrid>
      <w:tr w:rsidR="006913AE" w:rsidRPr="004C19BD" w14:paraId="32FD13B7" w14:textId="77777777" w:rsidTr="006913AE">
        <w:tc>
          <w:tcPr>
            <w:tcW w:w="2265" w:type="dxa"/>
          </w:tcPr>
          <w:p w14:paraId="2346A0C8" w14:textId="77777777" w:rsidR="006913AE" w:rsidRPr="004C19BD" w:rsidRDefault="006913AE" w:rsidP="006913AE">
            <w:pPr>
              <w:tabs>
                <w:tab w:val="left" w:pos="567"/>
              </w:tabs>
              <w:spacing w:line="252" w:lineRule="auto"/>
              <w:jc w:val="center"/>
              <w:rPr>
                <w:lang w:val="lv-LV"/>
              </w:rPr>
            </w:pPr>
            <w:r w:rsidRPr="004C19BD">
              <w:rPr>
                <w:b/>
                <w:lang w:val="lv-LV"/>
              </w:rPr>
              <w:t>Profesionālās darbības joma</w:t>
            </w:r>
          </w:p>
        </w:tc>
        <w:tc>
          <w:tcPr>
            <w:tcW w:w="2265" w:type="dxa"/>
          </w:tcPr>
          <w:p w14:paraId="6792EDEC" w14:textId="77777777" w:rsidR="006913AE" w:rsidRPr="004C19BD" w:rsidRDefault="006913AE" w:rsidP="006913AE">
            <w:pPr>
              <w:tabs>
                <w:tab w:val="left" w:pos="567"/>
              </w:tabs>
              <w:spacing w:line="252" w:lineRule="auto"/>
              <w:jc w:val="center"/>
              <w:rPr>
                <w:lang w:val="lv-LV"/>
              </w:rPr>
            </w:pPr>
            <w:r w:rsidRPr="004C19BD">
              <w:rPr>
                <w:b/>
                <w:lang w:val="lv-LV"/>
              </w:rPr>
              <w:t>Dokumenta izdevējs</w:t>
            </w:r>
          </w:p>
        </w:tc>
        <w:tc>
          <w:tcPr>
            <w:tcW w:w="2265" w:type="dxa"/>
          </w:tcPr>
          <w:p w14:paraId="0ABE6BB3" w14:textId="77777777" w:rsidR="006913AE" w:rsidRPr="004C19BD" w:rsidRDefault="006913AE" w:rsidP="006913AE">
            <w:pPr>
              <w:tabs>
                <w:tab w:val="left" w:pos="567"/>
              </w:tabs>
              <w:spacing w:line="252" w:lineRule="auto"/>
              <w:jc w:val="center"/>
              <w:rPr>
                <w:lang w:val="lv-LV"/>
              </w:rPr>
            </w:pPr>
            <w:r w:rsidRPr="004C19BD">
              <w:rPr>
                <w:b/>
                <w:lang w:val="lv-LV"/>
              </w:rPr>
              <w:t>Dokumenta nosaukums un Nr.</w:t>
            </w:r>
          </w:p>
        </w:tc>
        <w:tc>
          <w:tcPr>
            <w:tcW w:w="2266" w:type="dxa"/>
          </w:tcPr>
          <w:p w14:paraId="46367A42" w14:textId="77777777" w:rsidR="006913AE" w:rsidRPr="004C19BD" w:rsidRDefault="006913AE" w:rsidP="006913AE">
            <w:pPr>
              <w:tabs>
                <w:tab w:val="left" w:pos="567"/>
              </w:tabs>
              <w:spacing w:line="252" w:lineRule="auto"/>
              <w:jc w:val="center"/>
              <w:rPr>
                <w:lang w:val="lv-LV"/>
              </w:rPr>
            </w:pPr>
            <w:r w:rsidRPr="004C19BD">
              <w:rPr>
                <w:b/>
                <w:lang w:val="lv-LV"/>
              </w:rPr>
              <w:t>Dokumenta derīguma termiņš</w:t>
            </w:r>
          </w:p>
        </w:tc>
      </w:tr>
      <w:tr w:rsidR="006913AE" w:rsidRPr="004C19BD" w14:paraId="6F14ACA0" w14:textId="77777777" w:rsidTr="006913AE">
        <w:tc>
          <w:tcPr>
            <w:tcW w:w="2265" w:type="dxa"/>
          </w:tcPr>
          <w:p w14:paraId="31EA0FE0" w14:textId="77777777" w:rsidR="006913AE" w:rsidRPr="004C19BD" w:rsidRDefault="006913AE" w:rsidP="006913AE">
            <w:pPr>
              <w:tabs>
                <w:tab w:val="left" w:pos="567"/>
              </w:tabs>
              <w:spacing w:line="252" w:lineRule="auto"/>
              <w:jc w:val="both"/>
              <w:rPr>
                <w:lang w:val="lv-LV"/>
              </w:rPr>
            </w:pPr>
          </w:p>
        </w:tc>
        <w:tc>
          <w:tcPr>
            <w:tcW w:w="2265" w:type="dxa"/>
          </w:tcPr>
          <w:p w14:paraId="7B6FC748" w14:textId="77777777" w:rsidR="006913AE" w:rsidRPr="004C19BD" w:rsidRDefault="006913AE" w:rsidP="006913AE">
            <w:pPr>
              <w:tabs>
                <w:tab w:val="left" w:pos="567"/>
              </w:tabs>
              <w:spacing w:line="252" w:lineRule="auto"/>
              <w:jc w:val="both"/>
              <w:rPr>
                <w:lang w:val="lv-LV"/>
              </w:rPr>
            </w:pPr>
          </w:p>
        </w:tc>
        <w:tc>
          <w:tcPr>
            <w:tcW w:w="2265" w:type="dxa"/>
          </w:tcPr>
          <w:p w14:paraId="0A3D1D3B" w14:textId="77777777" w:rsidR="006913AE" w:rsidRPr="004C19BD" w:rsidRDefault="006913AE" w:rsidP="006913AE">
            <w:pPr>
              <w:tabs>
                <w:tab w:val="left" w:pos="567"/>
              </w:tabs>
              <w:spacing w:line="252" w:lineRule="auto"/>
              <w:jc w:val="both"/>
              <w:rPr>
                <w:lang w:val="lv-LV"/>
              </w:rPr>
            </w:pPr>
          </w:p>
        </w:tc>
        <w:tc>
          <w:tcPr>
            <w:tcW w:w="2266" w:type="dxa"/>
          </w:tcPr>
          <w:p w14:paraId="65970E83" w14:textId="77777777" w:rsidR="006913AE" w:rsidRPr="004C19BD" w:rsidRDefault="006913AE" w:rsidP="006913AE">
            <w:pPr>
              <w:tabs>
                <w:tab w:val="left" w:pos="567"/>
              </w:tabs>
              <w:spacing w:line="252" w:lineRule="auto"/>
              <w:jc w:val="both"/>
              <w:rPr>
                <w:lang w:val="lv-LV"/>
              </w:rPr>
            </w:pPr>
          </w:p>
        </w:tc>
      </w:tr>
      <w:tr w:rsidR="006913AE" w:rsidRPr="004C19BD" w14:paraId="41448F15" w14:textId="77777777" w:rsidTr="006913AE">
        <w:tc>
          <w:tcPr>
            <w:tcW w:w="2265" w:type="dxa"/>
          </w:tcPr>
          <w:p w14:paraId="072F6BB1" w14:textId="77777777" w:rsidR="006913AE" w:rsidRPr="004C19BD" w:rsidRDefault="006913AE" w:rsidP="006913AE">
            <w:pPr>
              <w:tabs>
                <w:tab w:val="left" w:pos="567"/>
              </w:tabs>
              <w:spacing w:line="252" w:lineRule="auto"/>
              <w:jc w:val="both"/>
              <w:rPr>
                <w:lang w:val="lv-LV"/>
              </w:rPr>
            </w:pPr>
          </w:p>
        </w:tc>
        <w:tc>
          <w:tcPr>
            <w:tcW w:w="2265" w:type="dxa"/>
          </w:tcPr>
          <w:p w14:paraId="414318A0" w14:textId="77777777" w:rsidR="006913AE" w:rsidRPr="004C19BD" w:rsidRDefault="006913AE" w:rsidP="006913AE">
            <w:pPr>
              <w:tabs>
                <w:tab w:val="left" w:pos="567"/>
              </w:tabs>
              <w:spacing w:line="252" w:lineRule="auto"/>
              <w:jc w:val="both"/>
              <w:rPr>
                <w:lang w:val="lv-LV"/>
              </w:rPr>
            </w:pPr>
          </w:p>
        </w:tc>
        <w:tc>
          <w:tcPr>
            <w:tcW w:w="2265" w:type="dxa"/>
          </w:tcPr>
          <w:p w14:paraId="46149C39" w14:textId="77777777" w:rsidR="006913AE" w:rsidRPr="004C19BD" w:rsidRDefault="006913AE" w:rsidP="006913AE">
            <w:pPr>
              <w:tabs>
                <w:tab w:val="left" w:pos="567"/>
              </w:tabs>
              <w:spacing w:line="252" w:lineRule="auto"/>
              <w:jc w:val="both"/>
              <w:rPr>
                <w:lang w:val="lv-LV"/>
              </w:rPr>
            </w:pPr>
          </w:p>
        </w:tc>
        <w:tc>
          <w:tcPr>
            <w:tcW w:w="2266" w:type="dxa"/>
          </w:tcPr>
          <w:p w14:paraId="1FBA1857" w14:textId="77777777" w:rsidR="006913AE" w:rsidRPr="004C19BD" w:rsidRDefault="006913AE" w:rsidP="006913AE">
            <w:pPr>
              <w:tabs>
                <w:tab w:val="left" w:pos="567"/>
              </w:tabs>
              <w:spacing w:line="252" w:lineRule="auto"/>
              <w:jc w:val="both"/>
              <w:rPr>
                <w:lang w:val="lv-LV"/>
              </w:rPr>
            </w:pPr>
          </w:p>
        </w:tc>
      </w:tr>
      <w:tr w:rsidR="006913AE" w:rsidRPr="004C19BD" w14:paraId="1B9A75FC" w14:textId="77777777" w:rsidTr="006913AE">
        <w:tc>
          <w:tcPr>
            <w:tcW w:w="2265" w:type="dxa"/>
          </w:tcPr>
          <w:p w14:paraId="7E31EB6C" w14:textId="77777777" w:rsidR="006913AE" w:rsidRPr="004C19BD" w:rsidRDefault="006913AE" w:rsidP="006913AE">
            <w:pPr>
              <w:tabs>
                <w:tab w:val="left" w:pos="567"/>
              </w:tabs>
              <w:spacing w:line="252" w:lineRule="auto"/>
              <w:jc w:val="both"/>
              <w:rPr>
                <w:lang w:val="lv-LV"/>
              </w:rPr>
            </w:pPr>
          </w:p>
        </w:tc>
        <w:tc>
          <w:tcPr>
            <w:tcW w:w="2265" w:type="dxa"/>
          </w:tcPr>
          <w:p w14:paraId="5C21836C" w14:textId="77777777" w:rsidR="006913AE" w:rsidRPr="004C19BD" w:rsidRDefault="006913AE" w:rsidP="006913AE">
            <w:pPr>
              <w:tabs>
                <w:tab w:val="left" w:pos="567"/>
              </w:tabs>
              <w:spacing w:line="252" w:lineRule="auto"/>
              <w:jc w:val="both"/>
              <w:rPr>
                <w:lang w:val="lv-LV"/>
              </w:rPr>
            </w:pPr>
          </w:p>
        </w:tc>
        <w:tc>
          <w:tcPr>
            <w:tcW w:w="2265" w:type="dxa"/>
          </w:tcPr>
          <w:p w14:paraId="0CBBA360" w14:textId="77777777" w:rsidR="006913AE" w:rsidRPr="004C19BD" w:rsidRDefault="006913AE" w:rsidP="006913AE">
            <w:pPr>
              <w:tabs>
                <w:tab w:val="left" w:pos="567"/>
              </w:tabs>
              <w:spacing w:line="252" w:lineRule="auto"/>
              <w:jc w:val="both"/>
              <w:rPr>
                <w:lang w:val="lv-LV"/>
              </w:rPr>
            </w:pPr>
          </w:p>
        </w:tc>
        <w:tc>
          <w:tcPr>
            <w:tcW w:w="2266" w:type="dxa"/>
          </w:tcPr>
          <w:p w14:paraId="157744E3" w14:textId="77777777" w:rsidR="006913AE" w:rsidRPr="004C19BD" w:rsidRDefault="006913AE" w:rsidP="006913AE">
            <w:pPr>
              <w:tabs>
                <w:tab w:val="left" w:pos="567"/>
              </w:tabs>
              <w:spacing w:line="252" w:lineRule="auto"/>
              <w:jc w:val="both"/>
              <w:rPr>
                <w:lang w:val="lv-LV"/>
              </w:rPr>
            </w:pPr>
          </w:p>
        </w:tc>
      </w:tr>
    </w:tbl>
    <w:p w14:paraId="0FACFCE5" w14:textId="77777777" w:rsidR="006913AE" w:rsidRPr="004C19BD" w:rsidRDefault="006913AE" w:rsidP="006913AE">
      <w:pPr>
        <w:tabs>
          <w:tab w:val="left" w:pos="567"/>
        </w:tabs>
        <w:spacing w:line="252" w:lineRule="auto"/>
        <w:jc w:val="both"/>
        <w:rPr>
          <w:i/>
          <w:sz w:val="20"/>
          <w:szCs w:val="20"/>
        </w:rPr>
      </w:pPr>
      <w:r w:rsidRPr="004C19BD">
        <w:rPr>
          <w:i/>
          <w:sz w:val="20"/>
          <w:szCs w:val="20"/>
        </w:rPr>
        <w:t>* Piedāvājumā jābūt pievienotām sertifikātu/apliecību kopijām, izņemot tos, kurus var pārbaudīt Būvniecības informācijas sistēmā (</w:t>
      </w:r>
      <w:hyperlink r:id="rId34" w:history="1">
        <w:r w:rsidRPr="004C19BD">
          <w:rPr>
            <w:rStyle w:val="Hyperlink"/>
            <w:i/>
            <w:sz w:val="20"/>
            <w:szCs w:val="20"/>
          </w:rPr>
          <w:t>https://bis.gov.lv/bisp/</w:t>
        </w:r>
      </w:hyperlink>
      <w:r w:rsidRPr="004C19BD">
        <w:rPr>
          <w:i/>
          <w:sz w:val="20"/>
          <w:szCs w:val="20"/>
        </w:rPr>
        <w:t>).</w:t>
      </w:r>
    </w:p>
    <w:p w14:paraId="7A6EA771" w14:textId="77777777" w:rsidR="006913AE" w:rsidRPr="004C19BD" w:rsidRDefault="006913AE" w:rsidP="006913AE">
      <w:pPr>
        <w:tabs>
          <w:tab w:val="left" w:pos="567"/>
        </w:tabs>
        <w:spacing w:line="252" w:lineRule="auto"/>
        <w:jc w:val="both"/>
        <w:rPr>
          <w:sz w:val="20"/>
          <w:szCs w:val="20"/>
        </w:rPr>
      </w:pPr>
    </w:p>
    <w:p w14:paraId="021A9A7B" w14:textId="77777777" w:rsidR="006913AE" w:rsidRPr="004C19BD" w:rsidRDefault="006913AE" w:rsidP="006913AE">
      <w:pPr>
        <w:tabs>
          <w:tab w:val="left" w:pos="426"/>
        </w:tabs>
        <w:spacing w:line="252" w:lineRule="auto"/>
        <w:jc w:val="both"/>
        <w:rPr>
          <w:sz w:val="20"/>
          <w:szCs w:val="20"/>
        </w:rPr>
      </w:pPr>
      <w:r w:rsidRPr="004C19BD">
        <w:rPr>
          <w:sz w:val="20"/>
          <w:szCs w:val="20"/>
        </w:rPr>
        <w:t>6.</w:t>
      </w:r>
      <w:r w:rsidRPr="004C19BD">
        <w:rPr>
          <w:sz w:val="20"/>
          <w:szCs w:val="20"/>
        </w:rPr>
        <w:tab/>
        <w:t>Profesionālā pieredze*:</w:t>
      </w:r>
    </w:p>
    <w:tbl>
      <w:tblPr>
        <w:tblStyle w:val="TableGrid"/>
        <w:tblW w:w="0" w:type="auto"/>
        <w:tblLook w:val="04A0" w:firstRow="1" w:lastRow="0" w:firstColumn="1" w:lastColumn="0" w:noHBand="0" w:noVBand="1"/>
      </w:tblPr>
      <w:tblGrid>
        <w:gridCol w:w="1805"/>
        <w:gridCol w:w="2159"/>
        <w:gridCol w:w="1936"/>
        <w:gridCol w:w="1375"/>
        <w:gridCol w:w="1786"/>
      </w:tblGrid>
      <w:tr w:rsidR="006913AE" w:rsidRPr="004C19BD" w14:paraId="6414DD1E" w14:textId="77777777" w:rsidTr="006913AE">
        <w:tc>
          <w:tcPr>
            <w:tcW w:w="1805" w:type="dxa"/>
          </w:tcPr>
          <w:p w14:paraId="51A5210C" w14:textId="77777777" w:rsidR="006913AE" w:rsidRPr="004C19BD" w:rsidRDefault="006913AE" w:rsidP="006913AE">
            <w:pPr>
              <w:tabs>
                <w:tab w:val="left" w:pos="567"/>
              </w:tabs>
              <w:spacing w:line="252" w:lineRule="auto"/>
              <w:jc w:val="center"/>
              <w:rPr>
                <w:lang w:val="lv-LV"/>
              </w:rPr>
            </w:pPr>
            <w:r w:rsidRPr="004C19BD">
              <w:rPr>
                <w:b/>
                <w:lang w:val="lv-LV"/>
              </w:rPr>
              <w:t>Projekta/objekta izpildes laiks (no/līdz)</w:t>
            </w:r>
          </w:p>
        </w:tc>
        <w:tc>
          <w:tcPr>
            <w:tcW w:w="2159" w:type="dxa"/>
          </w:tcPr>
          <w:p w14:paraId="46F1A453" w14:textId="77777777" w:rsidR="006913AE" w:rsidRPr="004C19BD" w:rsidRDefault="006913AE" w:rsidP="006913AE">
            <w:pPr>
              <w:tabs>
                <w:tab w:val="left" w:pos="567"/>
              </w:tabs>
              <w:spacing w:line="252" w:lineRule="auto"/>
              <w:jc w:val="center"/>
              <w:rPr>
                <w:lang w:val="lv-LV"/>
              </w:rPr>
            </w:pPr>
            <w:r w:rsidRPr="004C19BD">
              <w:rPr>
                <w:b/>
                <w:lang w:val="lv-LV"/>
              </w:rPr>
              <w:t>Projekta/objekta nosaukums un īss raksturojums, kas apliecina atbilstību nolikuma prasībām</w:t>
            </w:r>
          </w:p>
        </w:tc>
        <w:tc>
          <w:tcPr>
            <w:tcW w:w="1936" w:type="dxa"/>
          </w:tcPr>
          <w:p w14:paraId="3F39E243" w14:textId="77777777" w:rsidR="006913AE" w:rsidRPr="004C19BD" w:rsidRDefault="006913AE" w:rsidP="006913AE">
            <w:pPr>
              <w:tabs>
                <w:tab w:val="left" w:pos="567"/>
              </w:tabs>
              <w:spacing w:line="252" w:lineRule="auto"/>
              <w:jc w:val="center"/>
              <w:rPr>
                <w:lang w:val="lv-LV"/>
              </w:rPr>
            </w:pPr>
            <w:r w:rsidRPr="004C19BD">
              <w:rPr>
                <w:b/>
                <w:lang w:val="lv-LV"/>
              </w:rPr>
              <w:t>Vektie pienākumi projektā/objektā</w:t>
            </w:r>
          </w:p>
        </w:tc>
        <w:tc>
          <w:tcPr>
            <w:tcW w:w="1375" w:type="dxa"/>
          </w:tcPr>
          <w:p w14:paraId="2AAA0393" w14:textId="77777777" w:rsidR="006913AE" w:rsidRPr="004C19BD" w:rsidRDefault="006913AE" w:rsidP="006913AE">
            <w:pPr>
              <w:tabs>
                <w:tab w:val="left" w:pos="567"/>
              </w:tabs>
              <w:spacing w:line="252" w:lineRule="auto"/>
              <w:jc w:val="center"/>
              <w:rPr>
                <w:lang w:val="lv-LV"/>
              </w:rPr>
            </w:pPr>
            <w:r w:rsidRPr="004C19BD">
              <w:rPr>
                <w:b/>
                <w:lang w:val="lv-LV"/>
              </w:rPr>
              <w:t>Darba devējs</w:t>
            </w:r>
          </w:p>
        </w:tc>
        <w:tc>
          <w:tcPr>
            <w:tcW w:w="1786" w:type="dxa"/>
          </w:tcPr>
          <w:p w14:paraId="5757F312" w14:textId="77777777" w:rsidR="006913AE" w:rsidRPr="004C19BD" w:rsidRDefault="006913AE" w:rsidP="006913AE">
            <w:pPr>
              <w:tabs>
                <w:tab w:val="left" w:pos="567"/>
              </w:tabs>
              <w:spacing w:line="252" w:lineRule="auto"/>
              <w:jc w:val="center"/>
              <w:rPr>
                <w:lang w:val="lv-LV"/>
              </w:rPr>
            </w:pPr>
            <w:r w:rsidRPr="004C19BD">
              <w:rPr>
                <w:b/>
                <w:lang w:val="lv-LV"/>
              </w:rPr>
              <w:t>Pasūtītājs (nosaukums, reģistrācijas numurs, adrese, kontaktpersona un tālrunis)</w:t>
            </w:r>
          </w:p>
        </w:tc>
      </w:tr>
      <w:tr w:rsidR="006913AE" w:rsidRPr="004C19BD" w14:paraId="7B891C42" w14:textId="77777777" w:rsidTr="006913AE">
        <w:tc>
          <w:tcPr>
            <w:tcW w:w="1805" w:type="dxa"/>
          </w:tcPr>
          <w:p w14:paraId="0F73B11A" w14:textId="77777777" w:rsidR="006913AE" w:rsidRPr="004C19BD" w:rsidRDefault="006913AE" w:rsidP="006913AE">
            <w:pPr>
              <w:tabs>
                <w:tab w:val="left" w:pos="567"/>
              </w:tabs>
              <w:spacing w:line="252" w:lineRule="auto"/>
              <w:jc w:val="both"/>
              <w:rPr>
                <w:lang w:val="lv-LV"/>
              </w:rPr>
            </w:pPr>
          </w:p>
        </w:tc>
        <w:tc>
          <w:tcPr>
            <w:tcW w:w="2159" w:type="dxa"/>
          </w:tcPr>
          <w:p w14:paraId="645DE6D1" w14:textId="77777777" w:rsidR="006913AE" w:rsidRPr="004C19BD" w:rsidRDefault="006913AE" w:rsidP="006913AE">
            <w:pPr>
              <w:tabs>
                <w:tab w:val="left" w:pos="567"/>
              </w:tabs>
              <w:spacing w:line="252" w:lineRule="auto"/>
              <w:jc w:val="both"/>
              <w:rPr>
                <w:lang w:val="lv-LV"/>
              </w:rPr>
            </w:pPr>
          </w:p>
        </w:tc>
        <w:tc>
          <w:tcPr>
            <w:tcW w:w="1936" w:type="dxa"/>
          </w:tcPr>
          <w:p w14:paraId="016CDEDC" w14:textId="77777777" w:rsidR="006913AE" w:rsidRPr="004C19BD" w:rsidRDefault="006913AE" w:rsidP="006913AE">
            <w:pPr>
              <w:tabs>
                <w:tab w:val="left" w:pos="567"/>
              </w:tabs>
              <w:spacing w:line="252" w:lineRule="auto"/>
              <w:jc w:val="both"/>
              <w:rPr>
                <w:lang w:val="lv-LV"/>
              </w:rPr>
            </w:pPr>
          </w:p>
        </w:tc>
        <w:tc>
          <w:tcPr>
            <w:tcW w:w="1375" w:type="dxa"/>
          </w:tcPr>
          <w:p w14:paraId="48AE45DC" w14:textId="77777777" w:rsidR="006913AE" w:rsidRPr="004C19BD" w:rsidRDefault="006913AE" w:rsidP="006913AE">
            <w:pPr>
              <w:tabs>
                <w:tab w:val="left" w:pos="567"/>
              </w:tabs>
              <w:spacing w:line="252" w:lineRule="auto"/>
              <w:jc w:val="both"/>
              <w:rPr>
                <w:lang w:val="lv-LV"/>
              </w:rPr>
            </w:pPr>
          </w:p>
        </w:tc>
        <w:tc>
          <w:tcPr>
            <w:tcW w:w="1786" w:type="dxa"/>
          </w:tcPr>
          <w:p w14:paraId="60BADBA4" w14:textId="77777777" w:rsidR="006913AE" w:rsidRPr="004C19BD" w:rsidRDefault="006913AE" w:rsidP="006913AE">
            <w:pPr>
              <w:tabs>
                <w:tab w:val="left" w:pos="567"/>
              </w:tabs>
              <w:spacing w:line="252" w:lineRule="auto"/>
              <w:jc w:val="both"/>
              <w:rPr>
                <w:lang w:val="lv-LV"/>
              </w:rPr>
            </w:pPr>
          </w:p>
        </w:tc>
      </w:tr>
      <w:tr w:rsidR="006913AE" w:rsidRPr="004C19BD" w14:paraId="29824B7E" w14:textId="77777777" w:rsidTr="006913AE">
        <w:tc>
          <w:tcPr>
            <w:tcW w:w="1805" w:type="dxa"/>
          </w:tcPr>
          <w:p w14:paraId="560E0F94" w14:textId="77777777" w:rsidR="006913AE" w:rsidRPr="004C19BD" w:rsidRDefault="006913AE" w:rsidP="006913AE">
            <w:pPr>
              <w:tabs>
                <w:tab w:val="left" w:pos="567"/>
              </w:tabs>
              <w:spacing w:line="252" w:lineRule="auto"/>
              <w:jc w:val="both"/>
              <w:rPr>
                <w:lang w:val="lv-LV"/>
              </w:rPr>
            </w:pPr>
          </w:p>
        </w:tc>
        <w:tc>
          <w:tcPr>
            <w:tcW w:w="2159" w:type="dxa"/>
          </w:tcPr>
          <w:p w14:paraId="7478877D" w14:textId="77777777" w:rsidR="006913AE" w:rsidRPr="004C19BD" w:rsidRDefault="006913AE" w:rsidP="006913AE">
            <w:pPr>
              <w:tabs>
                <w:tab w:val="left" w:pos="567"/>
              </w:tabs>
              <w:spacing w:line="252" w:lineRule="auto"/>
              <w:jc w:val="both"/>
              <w:rPr>
                <w:lang w:val="lv-LV"/>
              </w:rPr>
            </w:pPr>
          </w:p>
        </w:tc>
        <w:tc>
          <w:tcPr>
            <w:tcW w:w="1936" w:type="dxa"/>
          </w:tcPr>
          <w:p w14:paraId="4EF2C7BC" w14:textId="77777777" w:rsidR="006913AE" w:rsidRPr="004C19BD" w:rsidRDefault="006913AE" w:rsidP="006913AE">
            <w:pPr>
              <w:tabs>
                <w:tab w:val="left" w:pos="567"/>
              </w:tabs>
              <w:spacing w:line="252" w:lineRule="auto"/>
              <w:jc w:val="both"/>
              <w:rPr>
                <w:lang w:val="lv-LV"/>
              </w:rPr>
            </w:pPr>
          </w:p>
        </w:tc>
        <w:tc>
          <w:tcPr>
            <w:tcW w:w="1375" w:type="dxa"/>
          </w:tcPr>
          <w:p w14:paraId="52E564EB" w14:textId="77777777" w:rsidR="006913AE" w:rsidRPr="004C19BD" w:rsidRDefault="006913AE" w:rsidP="006913AE">
            <w:pPr>
              <w:tabs>
                <w:tab w:val="left" w:pos="567"/>
              </w:tabs>
              <w:spacing w:line="252" w:lineRule="auto"/>
              <w:jc w:val="both"/>
              <w:rPr>
                <w:lang w:val="lv-LV"/>
              </w:rPr>
            </w:pPr>
          </w:p>
        </w:tc>
        <w:tc>
          <w:tcPr>
            <w:tcW w:w="1786" w:type="dxa"/>
          </w:tcPr>
          <w:p w14:paraId="455D5B3F" w14:textId="77777777" w:rsidR="006913AE" w:rsidRPr="004C19BD" w:rsidRDefault="006913AE" w:rsidP="006913AE">
            <w:pPr>
              <w:tabs>
                <w:tab w:val="left" w:pos="567"/>
              </w:tabs>
              <w:spacing w:line="252" w:lineRule="auto"/>
              <w:jc w:val="both"/>
              <w:rPr>
                <w:lang w:val="lv-LV"/>
              </w:rPr>
            </w:pPr>
          </w:p>
        </w:tc>
      </w:tr>
      <w:tr w:rsidR="006913AE" w:rsidRPr="004C19BD" w14:paraId="1EB04E11" w14:textId="77777777" w:rsidTr="006913AE">
        <w:tc>
          <w:tcPr>
            <w:tcW w:w="1805" w:type="dxa"/>
          </w:tcPr>
          <w:p w14:paraId="0696DED1" w14:textId="77777777" w:rsidR="006913AE" w:rsidRPr="004C19BD" w:rsidRDefault="006913AE" w:rsidP="006913AE">
            <w:pPr>
              <w:tabs>
                <w:tab w:val="left" w:pos="567"/>
              </w:tabs>
              <w:spacing w:line="252" w:lineRule="auto"/>
              <w:jc w:val="both"/>
              <w:rPr>
                <w:lang w:val="lv-LV"/>
              </w:rPr>
            </w:pPr>
          </w:p>
        </w:tc>
        <w:tc>
          <w:tcPr>
            <w:tcW w:w="2159" w:type="dxa"/>
          </w:tcPr>
          <w:p w14:paraId="64EEBAAF" w14:textId="77777777" w:rsidR="006913AE" w:rsidRPr="004C19BD" w:rsidRDefault="006913AE" w:rsidP="006913AE">
            <w:pPr>
              <w:tabs>
                <w:tab w:val="left" w:pos="567"/>
              </w:tabs>
              <w:spacing w:line="252" w:lineRule="auto"/>
              <w:jc w:val="both"/>
              <w:rPr>
                <w:lang w:val="lv-LV"/>
              </w:rPr>
            </w:pPr>
          </w:p>
        </w:tc>
        <w:tc>
          <w:tcPr>
            <w:tcW w:w="1936" w:type="dxa"/>
          </w:tcPr>
          <w:p w14:paraId="357CC5B5" w14:textId="77777777" w:rsidR="006913AE" w:rsidRPr="004C19BD" w:rsidRDefault="006913AE" w:rsidP="006913AE">
            <w:pPr>
              <w:tabs>
                <w:tab w:val="left" w:pos="567"/>
              </w:tabs>
              <w:spacing w:line="252" w:lineRule="auto"/>
              <w:jc w:val="both"/>
              <w:rPr>
                <w:lang w:val="lv-LV"/>
              </w:rPr>
            </w:pPr>
          </w:p>
        </w:tc>
        <w:tc>
          <w:tcPr>
            <w:tcW w:w="1375" w:type="dxa"/>
          </w:tcPr>
          <w:p w14:paraId="0EB98D72" w14:textId="77777777" w:rsidR="006913AE" w:rsidRPr="004C19BD" w:rsidRDefault="006913AE" w:rsidP="006913AE">
            <w:pPr>
              <w:tabs>
                <w:tab w:val="left" w:pos="567"/>
              </w:tabs>
              <w:spacing w:line="252" w:lineRule="auto"/>
              <w:jc w:val="both"/>
              <w:rPr>
                <w:lang w:val="lv-LV"/>
              </w:rPr>
            </w:pPr>
          </w:p>
        </w:tc>
        <w:tc>
          <w:tcPr>
            <w:tcW w:w="1786" w:type="dxa"/>
          </w:tcPr>
          <w:p w14:paraId="7F73F5F9" w14:textId="77777777" w:rsidR="006913AE" w:rsidRPr="004C19BD" w:rsidRDefault="006913AE" w:rsidP="006913AE">
            <w:pPr>
              <w:tabs>
                <w:tab w:val="left" w:pos="567"/>
              </w:tabs>
              <w:spacing w:line="252" w:lineRule="auto"/>
              <w:jc w:val="both"/>
              <w:rPr>
                <w:lang w:val="lv-LV"/>
              </w:rPr>
            </w:pPr>
          </w:p>
        </w:tc>
      </w:tr>
    </w:tbl>
    <w:p w14:paraId="6CAF9859" w14:textId="77777777" w:rsidR="006913AE" w:rsidRPr="004C19BD" w:rsidRDefault="006913AE" w:rsidP="006913AE">
      <w:pPr>
        <w:tabs>
          <w:tab w:val="left" w:pos="567"/>
        </w:tabs>
        <w:spacing w:line="252" w:lineRule="auto"/>
        <w:jc w:val="both"/>
        <w:rPr>
          <w:sz w:val="20"/>
          <w:szCs w:val="20"/>
        </w:rPr>
      </w:pPr>
      <w:r w:rsidRPr="004C19BD">
        <w:rPr>
          <w:i/>
          <w:sz w:val="20"/>
          <w:szCs w:val="20"/>
        </w:rPr>
        <w:t>* Aprakstā jānorāda tā pieredze un kvalifikācija, kas apliecina nolikumā prasīto speciālista pieredzi.</w:t>
      </w:r>
    </w:p>
    <w:p w14:paraId="277474B0" w14:textId="77777777" w:rsidR="006913AE" w:rsidRPr="004C19BD" w:rsidRDefault="006913AE" w:rsidP="006913AE">
      <w:pPr>
        <w:tabs>
          <w:tab w:val="left" w:pos="567"/>
        </w:tabs>
        <w:spacing w:line="252" w:lineRule="auto"/>
        <w:jc w:val="both"/>
        <w:rPr>
          <w:sz w:val="20"/>
          <w:szCs w:val="20"/>
        </w:rPr>
      </w:pPr>
    </w:p>
    <w:p w14:paraId="39AD3C36" w14:textId="77777777" w:rsidR="006913AE" w:rsidRPr="004C19BD" w:rsidRDefault="006913AE" w:rsidP="006913AE">
      <w:pPr>
        <w:pStyle w:val="ListParagraph"/>
        <w:tabs>
          <w:tab w:val="left" w:pos="426"/>
        </w:tabs>
        <w:spacing w:line="252" w:lineRule="auto"/>
        <w:ind w:left="0"/>
        <w:contextualSpacing w:val="0"/>
        <w:rPr>
          <w:bCs/>
          <w:sz w:val="20"/>
          <w:szCs w:val="20"/>
        </w:rPr>
      </w:pPr>
      <w:r w:rsidRPr="004C19BD">
        <w:rPr>
          <w:bCs/>
          <w:sz w:val="20"/>
          <w:szCs w:val="20"/>
        </w:rPr>
        <w:t>7.</w:t>
      </w:r>
      <w:r w:rsidRPr="004C19BD">
        <w:rPr>
          <w:bCs/>
          <w:sz w:val="20"/>
          <w:szCs w:val="20"/>
        </w:rPr>
        <w:tab/>
        <w:t>Vadošā speciālista apliecinājums:</w:t>
      </w:r>
    </w:p>
    <w:p w14:paraId="45EBA6E7" w14:textId="77777777" w:rsidR="006913AE" w:rsidRPr="004C19BD" w:rsidRDefault="006913AE" w:rsidP="006913AE">
      <w:pPr>
        <w:spacing w:line="252" w:lineRule="auto"/>
        <w:jc w:val="both"/>
        <w:rPr>
          <w:sz w:val="20"/>
          <w:szCs w:val="20"/>
        </w:rPr>
      </w:pPr>
      <w:r w:rsidRPr="004C19BD">
        <w:rPr>
          <w:sz w:val="20"/>
          <w:szCs w:val="20"/>
        </w:rPr>
        <w:t xml:space="preserve">Es, </w:t>
      </w:r>
      <w:r w:rsidRPr="004C19BD">
        <w:rPr>
          <w:i/>
          <w:color w:val="000000"/>
          <w:sz w:val="20"/>
          <w:szCs w:val="20"/>
          <w:highlight w:val="lightGray"/>
        </w:rPr>
        <w:t>[speciālista vārds, uzvārds</w:t>
      </w:r>
      <w:r w:rsidRPr="004C19BD">
        <w:rPr>
          <w:i/>
          <w:iCs/>
          <w:color w:val="000000"/>
          <w:sz w:val="20"/>
          <w:szCs w:val="20"/>
          <w:highlight w:val="lightGray"/>
        </w:rPr>
        <w:t>]</w:t>
      </w:r>
      <w:r w:rsidRPr="004C19BD">
        <w:rPr>
          <w:iCs/>
          <w:color w:val="000000"/>
          <w:sz w:val="20"/>
          <w:szCs w:val="20"/>
        </w:rPr>
        <w:t>,</w:t>
      </w:r>
      <w:r w:rsidRPr="004C19BD">
        <w:rPr>
          <w:sz w:val="20"/>
          <w:szCs w:val="20"/>
        </w:rPr>
        <w:t xml:space="preserve"> apliecinu, ka iepriekš minētais pareizi atspoguļo manu pieredzi un kvalifikāciju.</w:t>
      </w:r>
    </w:p>
    <w:p w14:paraId="7C6ECA19" w14:textId="77777777" w:rsidR="006913AE" w:rsidRPr="004C19BD" w:rsidRDefault="006913AE" w:rsidP="006913AE">
      <w:pPr>
        <w:spacing w:line="252" w:lineRule="auto"/>
        <w:jc w:val="both"/>
        <w:rPr>
          <w:sz w:val="20"/>
          <w:szCs w:val="20"/>
        </w:rPr>
      </w:pPr>
    </w:p>
    <w:p w14:paraId="414C2DA6" w14:textId="03D59592" w:rsidR="006913AE" w:rsidRPr="004C19BD" w:rsidRDefault="006913AE" w:rsidP="006913AE">
      <w:pPr>
        <w:spacing w:line="252" w:lineRule="auto"/>
        <w:jc w:val="both"/>
        <w:rPr>
          <w:color w:val="000000"/>
          <w:sz w:val="20"/>
          <w:szCs w:val="20"/>
        </w:rPr>
      </w:pPr>
      <w:r w:rsidRPr="004C19BD">
        <w:rPr>
          <w:sz w:val="20"/>
          <w:szCs w:val="20"/>
        </w:rPr>
        <w:t xml:space="preserve">Ar šo es, </w:t>
      </w:r>
      <w:r w:rsidRPr="004C19BD">
        <w:rPr>
          <w:i/>
          <w:color w:val="000000"/>
          <w:sz w:val="20"/>
          <w:szCs w:val="20"/>
          <w:highlight w:val="lightGray"/>
        </w:rPr>
        <w:t>[speciālista vārds, uzvārds</w:t>
      </w:r>
      <w:r w:rsidRPr="004C19BD">
        <w:rPr>
          <w:i/>
          <w:iCs/>
          <w:color w:val="000000"/>
          <w:sz w:val="20"/>
          <w:szCs w:val="20"/>
          <w:highlight w:val="lightGray"/>
        </w:rPr>
        <w:t>]</w:t>
      </w:r>
      <w:r w:rsidRPr="004C19BD">
        <w:rPr>
          <w:iCs/>
          <w:color w:val="000000"/>
          <w:sz w:val="20"/>
          <w:szCs w:val="20"/>
        </w:rPr>
        <w:t>,</w:t>
      </w:r>
      <w:r w:rsidRPr="004C19BD">
        <w:rPr>
          <w:sz w:val="20"/>
          <w:szCs w:val="20"/>
        </w:rPr>
        <w:t xml:space="preserve"> apņemos laikā no iepirkuma līguma noslēgšanas līdz pilnīgai saistību izpildei veikt </w:t>
      </w:r>
      <w:r w:rsidRPr="004C19BD">
        <w:rPr>
          <w:i/>
          <w:color w:val="000000"/>
          <w:sz w:val="20"/>
          <w:szCs w:val="20"/>
          <w:highlight w:val="lightGray"/>
        </w:rPr>
        <w:t>[amata nosaukums</w:t>
      </w:r>
      <w:r w:rsidRPr="004C19BD">
        <w:rPr>
          <w:i/>
          <w:iCs/>
          <w:color w:val="000000"/>
          <w:sz w:val="20"/>
          <w:szCs w:val="20"/>
          <w:highlight w:val="lightGray"/>
        </w:rPr>
        <w:t>]</w:t>
      </w:r>
      <w:r w:rsidRPr="004C19BD">
        <w:rPr>
          <w:sz w:val="20"/>
          <w:szCs w:val="20"/>
        </w:rPr>
        <w:t xml:space="preserve"> pienākumus iepirkuma procedūras “</w:t>
      </w:r>
      <w:r w:rsidR="008F7EBD" w:rsidRPr="008F7EBD">
        <w:rPr>
          <w:bCs/>
          <w:sz w:val="20"/>
          <w:szCs w:val="20"/>
        </w:rPr>
        <w:t>Siltumtīkl</w:t>
      </w:r>
      <w:r w:rsidR="00E87C67">
        <w:rPr>
          <w:bCs/>
          <w:sz w:val="20"/>
          <w:szCs w:val="20"/>
        </w:rPr>
        <w:t xml:space="preserve">u rekonstrukcija Zemītes ielas katlu mājas rajonā </w:t>
      </w:r>
      <w:r w:rsidR="008F7EBD" w:rsidRPr="008F7EBD">
        <w:rPr>
          <w:bCs/>
          <w:sz w:val="20"/>
          <w:szCs w:val="20"/>
        </w:rPr>
        <w:t>Tukumā</w:t>
      </w:r>
      <w:r w:rsidRPr="004C19BD">
        <w:rPr>
          <w:sz w:val="20"/>
          <w:szCs w:val="20"/>
        </w:rPr>
        <w:t>” iepirkuma līguma</w:t>
      </w:r>
      <w:r w:rsidRPr="004C19BD">
        <w:rPr>
          <w:bCs/>
          <w:sz w:val="20"/>
          <w:szCs w:val="20"/>
        </w:rPr>
        <w:t xml:space="preserve"> ietvaros</w:t>
      </w:r>
      <w:r w:rsidRPr="004C19BD">
        <w:rPr>
          <w:sz w:val="20"/>
          <w:szCs w:val="20"/>
        </w:rPr>
        <w:t xml:space="preserve">, ja iepirkuma procedūras </w:t>
      </w:r>
      <w:r w:rsidRPr="004C19BD">
        <w:rPr>
          <w:color w:val="000000"/>
          <w:sz w:val="20"/>
          <w:szCs w:val="20"/>
        </w:rPr>
        <w:t xml:space="preserve">rezultātā Pretendentam </w:t>
      </w:r>
      <w:r w:rsidRPr="004C19BD">
        <w:rPr>
          <w:i/>
          <w:color w:val="000000"/>
          <w:sz w:val="20"/>
          <w:szCs w:val="20"/>
          <w:highlight w:val="lightGray"/>
        </w:rPr>
        <w:t>[</w:t>
      </w:r>
      <w:r w:rsidRPr="004C19BD">
        <w:rPr>
          <w:i/>
          <w:iCs/>
          <w:color w:val="000000"/>
          <w:sz w:val="20"/>
          <w:szCs w:val="20"/>
          <w:highlight w:val="lightGray"/>
        </w:rPr>
        <w:t>Uzņēmēja nosaukums]</w:t>
      </w:r>
      <w:r w:rsidRPr="004C19BD">
        <w:rPr>
          <w:color w:val="000000"/>
          <w:sz w:val="20"/>
          <w:szCs w:val="20"/>
        </w:rPr>
        <w:t xml:space="preserve"> tiks piešķirtas tiesības slēgt iepirkuma līgumu un līgums tiks noslēgts.</w:t>
      </w:r>
    </w:p>
    <w:p w14:paraId="228009DB" w14:textId="77777777" w:rsidR="006913AE" w:rsidRPr="004C19BD" w:rsidRDefault="006913AE" w:rsidP="006913AE">
      <w:pPr>
        <w:spacing w:line="252" w:lineRule="auto"/>
        <w:rPr>
          <w:sz w:val="20"/>
          <w:szCs w:val="20"/>
        </w:rPr>
      </w:pPr>
    </w:p>
    <w:p w14:paraId="2506D427" w14:textId="77777777" w:rsidR="006913AE" w:rsidRPr="004C19BD" w:rsidRDefault="006913AE" w:rsidP="006913AE">
      <w:pPr>
        <w:spacing w:line="252" w:lineRule="auto"/>
        <w:jc w:val="both"/>
        <w:rPr>
          <w:sz w:val="20"/>
          <w:szCs w:val="20"/>
        </w:rPr>
      </w:pPr>
      <w:r w:rsidRPr="004C19BD">
        <w:rPr>
          <w:sz w:val="20"/>
          <w:szCs w:val="20"/>
        </w:rPr>
        <w:t>Šī apņemšanās nav atsaucama.</w:t>
      </w:r>
    </w:p>
    <w:p w14:paraId="12059B7C" w14:textId="77777777" w:rsidR="006913AE" w:rsidRPr="004C19BD" w:rsidRDefault="006913AE" w:rsidP="006913AE">
      <w:pPr>
        <w:pStyle w:val="BodyTextIndent"/>
        <w:spacing w:line="252" w:lineRule="auto"/>
        <w:jc w:val="right"/>
        <w:rPr>
          <w:sz w:val="20"/>
          <w:szCs w:val="20"/>
        </w:rPr>
      </w:pPr>
      <w:r w:rsidRPr="004C19BD">
        <w:rPr>
          <w:sz w:val="20"/>
          <w:szCs w:val="20"/>
        </w:rPr>
        <w:t>____________________________</w:t>
      </w:r>
    </w:p>
    <w:p w14:paraId="7C2AAA2D" w14:textId="77777777" w:rsidR="006913AE" w:rsidRPr="004C19BD" w:rsidRDefault="006913AE" w:rsidP="006913AE">
      <w:pPr>
        <w:spacing w:line="252" w:lineRule="auto"/>
        <w:jc w:val="right"/>
        <w:rPr>
          <w:sz w:val="20"/>
          <w:szCs w:val="20"/>
        </w:rPr>
      </w:pPr>
      <w:r w:rsidRPr="004C19BD">
        <w:rPr>
          <w:sz w:val="20"/>
          <w:szCs w:val="20"/>
        </w:rPr>
        <w:t>Speciālista paraksts, vārds, uzvārds</w:t>
      </w:r>
    </w:p>
    <w:p w14:paraId="6A11C393" w14:textId="77777777" w:rsidR="006913AE" w:rsidRPr="004C19BD" w:rsidRDefault="006913AE" w:rsidP="006913AE">
      <w:pPr>
        <w:spacing w:line="252" w:lineRule="auto"/>
        <w:rPr>
          <w:i/>
          <w:sz w:val="20"/>
          <w:szCs w:val="20"/>
        </w:rPr>
      </w:pPr>
    </w:p>
    <w:p w14:paraId="4688D1DE" w14:textId="77777777" w:rsidR="006913AE" w:rsidRPr="004C19BD" w:rsidRDefault="006913AE" w:rsidP="006913AE">
      <w:pPr>
        <w:spacing w:line="252" w:lineRule="auto"/>
        <w:rPr>
          <w:i/>
          <w:iCs/>
          <w:sz w:val="20"/>
          <w:szCs w:val="20"/>
        </w:rPr>
      </w:pPr>
      <w:r w:rsidRPr="004C19BD">
        <w:rPr>
          <w:i/>
          <w:iCs/>
          <w:sz w:val="20"/>
          <w:szCs w:val="20"/>
        </w:rPr>
        <w:t>[datums:] ________________________________________________</w:t>
      </w:r>
    </w:p>
    <w:p w14:paraId="09E807F8" w14:textId="77777777" w:rsidR="006913AE" w:rsidRPr="004C19BD" w:rsidRDefault="006913AE" w:rsidP="006913AE">
      <w:pPr>
        <w:rPr>
          <w:i/>
          <w:iCs/>
          <w:sz w:val="20"/>
          <w:szCs w:val="20"/>
        </w:rPr>
      </w:pPr>
      <w:r w:rsidRPr="004C19BD">
        <w:rPr>
          <w:i/>
          <w:iCs/>
          <w:sz w:val="20"/>
          <w:szCs w:val="20"/>
        </w:rPr>
        <w:t>[pretendenta pilnvarotās personas paraksts:] _______________________________________________</w:t>
      </w:r>
    </w:p>
    <w:p w14:paraId="2586722A" w14:textId="77777777" w:rsidR="006913AE" w:rsidRPr="004C19BD" w:rsidRDefault="006913AE" w:rsidP="006913AE">
      <w:pPr>
        <w:rPr>
          <w:i/>
          <w:iCs/>
          <w:sz w:val="20"/>
          <w:szCs w:val="20"/>
        </w:rPr>
      </w:pPr>
      <w:r w:rsidRPr="004C19BD">
        <w:rPr>
          <w:i/>
          <w:iCs/>
          <w:sz w:val="20"/>
          <w:szCs w:val="20"/>
        </w:rPr>
        <w:t>[pretendenta pilnvarotās personas vārds, uzvārds un amats:] __________________________________</w:t>
      </w:r>
    </w:p>
    <w:p w14:paraId="31D66A29" w14:textId="77777777" w:rsidR="006913AE" w:rsidRPr="004C19BD" w:rsidRDefault="006913AE" w:rsidP="006913AE">
      <w:pPr>
        <w:spacing w:line="252" w:lineRule="auto"/>
        <w:jc w:val="both"/>
        <w:rPr>
          <w:sz w:val="20"/>
          <w:szCs w:val="20"/>
        </w:rPr>
      </w:pPr>
    </w:p>
    <w:p w14:paraId="09B36384" w14:textId="77777777" w:rsidR="006913AE" w:rsidRPr="004C19BD" w:rsidRDefault="006913AE" w:rsidP="006913AE">
      <w:pPr>
        <w:spacing w:line="252" w:lineRule="auto"/>
        <w:rPr>
          <w:sz w:val="20"/>
          <w:szCs w:val="20"/>
        </w:rPr>
      </w:pPr>
      <w:r w:rsidRPr="004C19BD">
        <w:rPr>
          <w:sz w:val="20"/>
          <w:szCs w:val="20"/>
        </w:rPr>
        <w:br w:type="page"/>
      </w:r>
    </w:p>
    <w:p w14:paraId="41FD7068" w14:textId="36A7D2BE" w:rsidR="006913AE" w:rsidRPr="004C19BD" w:rsidRDefault="00F03BAB" w:rsidP="006913AE">
      <w:pPr>
        <w:overflowPunct w:val="0"/>
        <w:autoSpaceDE w:val="0"/>
        <w:autoSpaceDN w:val="0"/>
        <w:adjustRightInd w:val="0"/>
        <w:jc w:val="right"/>
        <w:textAlignment w:val="baseline"/>
        <w:rPr>
          <w:b/>
          <w:sz w:val="20"/>
          <w:szCs w:val="20"/>
        </w:rPr>
      </w:pPr>
      <w:r>
        <w:rPr>
          <w:b/>
          <w:sz w:val="20"/>
          <w:szCs w:val="20"/>
        </w:rPr>
        <w:lastRenderedPageBreak/>
        <w:t>9</w:t>
      </w:r>
      <w:r w:rsidR="006913AE" w:rsidRPr="004C19BD">
        <w:rPr>
          <w:b/>
          <w:sz w:val="20"/>
          <w:szCs w:val="20"/>
        </w:rPr>
        <w:t>.pielikums</w:t>
      </w:r>
    </w:p>
    <w:p w14:paraId="3A74D9BE" w14:textId="77777777" w:rsidR="003219AE" w:rsidRPr="004C19BD" w:rsidRDefault="003219AE" w:rsidP="003219AE">
      <w:pPr>
        <w:overflowPunct w:val="0"/>
        <w:autoSpaceDE w:val="0"/>
        <w:autoSpaceDN w:val="0"/>
        <w:adjustRightInd w:val="0"/>
        <w:jc w:val="right"/>
        <w:textAlignment w:val="baseline"/>
        <w:rPr>
          <w:sz w:val="20"/>
          <w:szCs w:val="20"/>
        </w:rPr>
      </w:pPr>
      <w:r w:rsidRPr="004C19BD">
        <w:rPr>
          <w:sz w:val="20"/>
          <w:szCs w:val="20"/>
        </w:rPr>
        <w:t>SIA “Tukuma siltums”</w:t>
      </w:r>
    </w:p>
    <w:p w14:paraId="2FD2167B" w14:textId="77777777" w:rsidR="003219AE" w:rsidRPr="004C19BD" w:rsidRDefault="003219AE" w:rsidP="003219AE">
      <w:pPr>
        <w:overflowPunct w:val="0"/>
        <w:autoSpaceDE w:val="0"/>
        <w:autoSpaceDN w:val="0"/>
        <w:adjustRightInd w:val="0"/>
        <w:jc w:val="right"/>
        <w:textAlignment w:val="baseline"/>
        <w:rPr>
          <w:bCs/>
          <w:sz w:val="20"/>
          <w:szCs w:val="20"/>
        </w:rPr>
      </w:pPr>
      <w:r w:rsidRPr="004C19BD">
        <w:rPr>
          <w:bCs/>
          <w:sz w:val="20"/>
          <w:szCs w:val="20"/>
        </w:rPr>
        <w:t>iepirkuma procedūras</w:t>
      </w:r>
    </w:p>
    <w:p w14:paraId="2D1DF5B0" w14:textId="77777777" w:rsidR="009A51BE" w:rsidRDefault="003219AE" w:rsidP="009A51BE">
      <w:pPr>
        <w:jc w:val="right"/>
        <w:rPr>
          <w:bCs/>
          <w:color w:val="000000"/>
          <w:sz w:val="20"/>
          <w:szCs w:val="20"/>
        </w:rPr>
      </w:pPr>
      <w:r w:rsidRPr="004C19BD">
        <w:rPr>
          <w:sz w:val="20"/>
          <w:szCs w:val="20"/>
        </w:rPr>
        <w:t>“</w:t>
      </w:r>
      <w:r w:rsidR="009A51BE" w:rsidRPr="004C19BD">
        <w:rPr>
          <w:sz w:val="20"/>
          <w:szCs w:val="20"/>
        </w:rPr>
        <w:t>“</w:t>
      </w:r>
      <w:r w:rsidR="009A51BE" w:rsidRPr="005D6C82">
        <w:rPr>
          <w:bCs/>
          <w:color w:val="000000"/>
          <w:sz w:val="20"/>
          <w:szCs w:val="20"/>
        </w:rPr>
        <w:t xml:space="preserve">Siltumtrases rekonstrukcija </w:t>
      </w:r>
    </w:p>
    <w:p w14:paraId="28570BC3" w14:textId="7D142156" w:rsidR="003219AE" w:rsidRPr="00A25C2F" w:rsidRDefault="009A51BE" w:rsidP="009A51BE">
      <w:pPr>
        <w:jc w:val="right"/>
        <w:rPr>
          <w:bCs/>
          <w:sz w:val="20"/>
          <w:szCs w:val="20"/>
        </w:rPr>
      </w:pPr>
      <w:r w:rsidRPr="005D6C82">
        <w:rPr>
          <w:bCs/>
          <w:color w:val="000000"/>
          <w:sz w:val="20"/>
          <w:szCs w:val="20"/>
        </w:rPr>
        <w:t>Zemītes ielas katlu mājas rajonā Tukumā</w:t>
      </w:r>
      <w:r w:rsidRPr="005D6C82">
        <w:rPr>
          <w:sz w:val="20"/>
          <w:szCs w:val="20"/>
        </w:rPr>
        <w:t>”</w:t>
      </w:r>
    </w:p>
    <w:p w14:paraId="2E6AFBE0" w14:textId="77777777" w:rsidR="003219AE" w:rsidRPr="004C19BD" w:rsidRDefault="003219AE" w:rsidP="003219AE">
      <w:pPr>
        <w:overflowPunct w:val="0"/>
        <w:autoSpaceDE w:val="0"/>
        <w:autoSpaceDN w:val="0"/>
        <w:adjustRightInd w:val="0"/>
        <w:jc w:val="right"/>
        <w:textAlignment w:val="baseline"/>
        <w:rPr>
          <w:sz w:val="20"/>
          <w:szCs w:val="20"/>
        </w:rPr>
      </w:pPr>
      <w:r w:rsidRPr="004C19BD">
        <w:rPr>
          <w:sz w:val="20"/>
          <w:szCs w:val="20"/>
        </w:rPr>
        <w:t>nolikumam</w:t>
      </w:r>
    </w:p>
    <w:p w14:paraId="594D9784" w14:textId="77777777" w:rsidR="003219AE" w:rsidRPr="004C19BD" w:rsidRDefault="003219AE" w:rsidP="003219AE">
      <w:pPr>
        <w:overflowPunct w:val="0"/>
        <w:autoSpaceDE w:val="0"/>
        <w:autoSpaceDN w:val="0"/>
        <w:adjustRightInd w:val="0"/>
        <w:jc w:val="right"/>
        <w:textAlignment w:val="baseline"/>
        <w:rPr>
          <w:sz w:val="20"/>
          <w:szCs w:val="20"/>
        </w:rPr>
      </w:pPr>
      <w:r>
        <w:rPr>
          <w:sz w:val="20"/>
          <w:szCs w:val="20"/>
        </w:rPr>
        <w:t>Iepirkuma id. Nr.4.3.1.0/17/A/073</w:t>
      </w:r>
    </w:p>
    <w:p w14:paraId="55DBF38D" w14:textId="77777777" w:rsidR="006913AE" w:rsidRPr="004C19BD" w:rsidRDefault="006913AE" w:rsidP="006913AE">
      <w:pPr>
        <w:overflowPunct w:val="0"/>
        <w:autoSpaceDE w:val="0"/>
        <w:autoSpaceDN w:val="0"/>
        <w:adjustRightInd w:val="0"/>
        <w:jc w:val="right"/>
        <w:textAlignment w:val="baseline"/>
        <w:rPr>
          <w:sz w:val="20"/>
          <w:szCs w:val="20"/>
        </w:rPr>
      </w:pPr>
    </w:p>
    <w:p w14:paraId="721B40C9" w14:textId="77777777" w:rsidR="006913AE" w:rsidRPr="004C19BD" w:rsidRDefault="006913AE" w:rsidP="006913AE">
      <w:pPr>
        <w:overflowPunct w:val="0"/>
        <w:autoSpaceDE w:val="0"/>
        <w:autoSpaceDN w:val="0"/>
        <w:adjustRightInd w:val="0"/>
        <w:jc w:val="right"/>
        <w:textAlignment w:val="baseline"/>
        <w:rPr>
          <w:sz w:val="20"/>
          <w:szCs w:val="20"/>
        </w:rPr>
      </w:pPr>
    </w:p>
    <w:p w14:paraId="1A9153AF" w14:textId="77777777" w:rsidR="006913AE" w:rsidRPr="004C19BD" w:rsidRDefault="006913AE" w:rsidP="006913AE">
      <w:pPr>
        <w:suppressAutoHyphens/>
        <w:jc w:val="center"/>
        <w:rPr>
          <w:b/>
          <w:bCs/>
          <w:color w:val="000000"/>
          <w:sz w:val="20"/>
          <w:szCs w:val="20"/>
          <w:lang w:eastAsia="ar-SA"/>
        </w:rPr>
      </w:pPr>
      <w:r w:rsidRPr="004C19BD">
        <w:rPr>
          <w:b/>
          <w:color w:val="000000"/>
          <w:sz w:val="20"/>
          <w:szCs w:val="20"/>
        </w:rPr>
        <w:t>INFORMĀCIJA PAR PRETENDENTA NORĀDĪTO PERSONU, UZ KURAS IESPĒJĀM BALSTĀS</w:t>
      </w:r>
    </w:p>
    <w:p w14:paraId="5444335E" w14:textId="77777777" w:rsidR="006913AE" w:rsidRPr="004C19BD" w:rsidRDefault="006913AE" w:rsidP="006913AE">
      <w:pPr>
        <w:jc w:val="center"/>
        <w:rPr>
          <w:sz w:val="20"/>
          <w:szCs w:val="20"/>
        </w:rPr>
      </w:pPr>
      <w:r w:rsidRPr="004C19BD">
        <w:rPr>
          <w:sz w:val="20"/>
          <w:szCs w:val="20"/>
        </w:rPr>
        <w:t>/forma/</w:t>
      </w:r>
    </w:p>
    <w:p w14:paraId="57739256" w14:textId="77777777" w:rsidR="006913AE" w:rsidRPr="004C19BD" w:rsidRDefault="006913AE" w:rsidP="006913AE">
      <w:pPr>
        <w:rPr>
          <w:sz w:val="20"/>
          <w:szCs w:val="20"/>
        </w:rPr>
      </w:pPr>
    </w:p>
    <w:p w14:paraId="07C1CA62" w14:textId="77777777" w:rsidR="006913AE" w:rsidRPr="004C19BD" w:rsidRDefault="006913AE" w:rsidP="006913AE">
      <w:pPr>
        <w:widowControl w:val="0"/>
        <w:tabs>
          <w:tab w:val="num" w:pos="3960"/>
        </w:tabs>
        <w:jc w:val="both"/>
        <w:rPr>
          <w:i/>
          <w:sz w:val="20"/>
          <w:szCs w:val="20"/>
        </w:rPr>
      </w:pPr>
      <w:r w:rsidRPr="004C19BD">
        <w:rPr>
          <w:i/>
          <w:sz w:val="20"/>
          <w:szCs w:val="20"/>
          <w:highlight w:val="lightGray"/>
        </w:rPr>
        <w:t>[Norāda informāciju, ja kvalifikācijas prasību izpildei pretendents atsaucas uz personu, uz kuras iespējām balstās, iespējām, ja tas nepieciešams iepirkuma līguma izpildei]</w:t>
      </w:r>
    </w:p>
    <w:p w14:paraId="307DBC9D" w14:textId="77777777" w:rsidR="006913AE" w:rsidRPr="004C19BD" w:rsidRDefault="006913AE" w:rsidP="006913AE">
      <w:pPr>
        <w:rPr>
          <w:sz w:val="20"/>
          <w:szCs w:val="20"/>
        </w:rPr>
      </w:pPr>
    </w:p>
    <w:p w14:paraId="1F35759B" w14:textId="60ED8230" w:rsidR="009A51BE" w:rsidRPr="005D6C82" w:rsidRDefault="008F7EBD" w:rsidP="009A51BE">
      <w:pPr>
        <w:rPr>
          <w:bCs/>
          <w:sz w:val="20"/>
          <w:szCs w:val="20"/>
        </w:rPr>
      </w:pPr>
      <w:r w:rsidRPr="008F7EBD">
        <w:rPr>
          <w:b/>
          <w:bCs/>
          <w:sz w:val="20"/>
          <w:szCs w:val="20"/>
        </w:rPr>
        <w:t>Iepirkuma procedūrai:</w:t>
      </w:r>
      <w:r w:rsidRPr="008F7EBD">
        <w:rPr>
          <w:bCs/>
          <w:sz w:val="20"/>
          <w:szCs w:val="20"/>
        </w:rPr>
        <w:t xml:space="preserve"> </w:t>
      </w:r>
      <w:r w:rsidRPr="008F7EBD">
        <w:rPr>
          <w:sz w:val="20"/>
          <w:szCs w:val="20"/>
        </w:rPr>
        <w:t>“</w:t>
      </w:r>
      <w:r w:rsidR="009A51BE" w:rsidRPr="004C19BD">
        <w:rPr>
          <w:sz w:val="20"/>
          <w:szCs w:val="20"/>
        </w:rPr>
        <w:t>“</w:t>
      </w:r>
      <w:r w:rsidR="009A51BE" w:rsidRPr="005D6C82">
        <w:rPr>
          <w:bCs/>
          <w:color w:val="000000"/>
          <w:sz w:val="20"/>
          <w:szCs w:val="20"/>
        </w:rPr>
        <w:t>Siltumtrases rekonstrukcija Zemītes ielas katlu mājas rajonā Tukumā</w:t>
      </w:r>
      <w:r w:rsidR="009A51BE" w:rsidRPr="005D6C82">
        <w:rPr>
          <w:sz w:val="20"/>
          <w:szCs w:val="20"/>
        </w:rPr>
        <w:t>”</w:t>
      </w:r>
    </w:p>
    <w:p w14:paraId="0E22692F" w14:textId="2F3C3D20" w:rsidR="008F7EBD" w:rsidRPr="008F7EBD" w:rsidRDefault="008F7EBD" w:rsidP="008F7EBD">
      <w:pPr>
        <w:tabs>
          <w:tab w:val="left" w:pos="7105"/>
        </w:tabs>
        <w:jc w:val="both"/>
        <w:rPr>
          <w:sz w:val="20"/>
          <w:szCs w:val="20"/>
        </w:rPr>
      </w:pPr>
    </w:p>
    <w:p w14:paraId="03EB4FF0" w14:textId="75D83E8E" w:rsidR="006913AE" w:rsidRPr="004C19BD" w:rsidRDefault="006913AE" w:rsidP="006913AE">
      <w:pPr>
        <w:spacing w:line="252" w:lineRule="auto"/>
        <w:rPr>
          <w:sz w:val="20"/>
          <w:szCs w:val="20"/>
        </w:rPr>
      </w:pPr>
      <w:r w:rsidRPr="004C19BD">
        <w:rPr>
          <w:b/>
          <w:sz w:val="20"/>
          <w:szCs w:val="20"/>
        </w:rPr>
        <w:t>Iepirkuma identifikācijas numurs:</w:t>
      </w:r>
      <w:r w:rsidRPr="004C19BD">
        <w:rPr>
          <w:sz w:val="20"/>
          <w:szCs w:val="20"/>
        </w:rPr>
        <w:t xml:space="preserve"> </w:t>
      </w:r>
      <w:r w:rsidR="003219AE">
        <w:rPr>
          <w:sz w:val="20"/>
          <w:szCs w:val="20"/>
        </w:rPr>
        <w:t>4.3.1.0/17/A/073</w:t>
      </w:r>
    </w:p>
    <w:p w14:paraId="75664E13" w14:textId="77777777" w:rsidR="006913AE" w:rsidRPr="004C19BD" w:rsidRDefault="006913AE" w:rsidP="006913AE">
      <w:pPr>
        <w:rPr>
          <w:color w:val="000000"/>
          <w:sz w:val="20"/>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268"/>
        <w:gridCol w:w="2268"/>
        <w:gridCol w:w="2268"/>
      </w:tblGrid>
      <w:tr w:rsidR="006913AE" w:rsidRPr="004C19BD" w14:paraId="2F3E3125" w14:textId="77777777" w:rsidTr="006913AE">
        <w:trPr>
          <w:trHeight w:val="1360"/>
        </w:trPr>
        <w:tc>
          <w:tcPr>
            <w:tcW w:w="2268" w:type="dxa"/>
            <w:shd w:val="clear" w:color="auto" w:fill="D9D9D9"/>
          </w:tcPr>
          <w:p w14:paraId="70CE2F54" w14:textId="77777777" w:rsidR="006913AE" w:rsidRPr="004C19BD" w:rsidRDefault="006913AE" w:rsidP="006913AE">
            <w:pPr>
              <w:widowControl w:val="0"/>
              <w:autoSpaceDE w:val="0"/>
              <w:autoSpaceDN w:val="0"/>
              <w:adjustRightInd w:val="0"/>
              <w:jc w:val="center"/>
              <w:rPr>
                <w:sz w:val="20"/>
                <w:szCs w:val="20"/>
              </w:rPr>
            </w:pPr>
            <w:r w:rsidRPr="004C19BD">
              <w:rPr>
                <w:sz w:val="20"/>
                <w:szCs w:val="20"/>
              </w:rPr>
              <w:t>Personas, uz kuras iespējām balstās, reģistrācijas numurs, adrese un kontaktpersona</w:t>
            </w:r>
          </w:p>
        </w:tc>
        <w:tc>
          <w:tcPr>
            <w:tcW w:w="2268" w:type="dxa"/>
            <w:shd w:val="clear" w:color="auto" w:fill="D9D9D9"/>
          </w:tcPr>
          <w:p w14:paraId="30FA903E" w14:textId="77777777" w:rsidR="006913AE" w:rsidRPr="004C19BD" w:rsidRDefault="006913AE" w:rsidP="006913AE">
            <w:pPr>
              <w:widowControl w:val="0"/>
              <w:autoSpaceDE w:val="0"/>
              <w:autoSpaceDN w:val="0"/>
              <w:adjustRightInd w:val="0"/>
              <w:jc w:val="center"/>
              <w:rPr>
                <w:sz w:val="20"/>
                <w:szCs w:val="20"/>
              </w:rPr>
            </w:pPr>
            <w:r w:rsidRPr="004C19BD">
              <w:rPr>
                <w:sz w:val="20"/>
                <w:szCs w:val="20"/>
              </w:rPr>
              <w:t xml:space="preserve">Kvalifikācijas prasība, uz kuru Pretendents atsaucas </w:t>
            </w:r>
            <w:r w:rsidRPr="004C19BD">
              <w:rPr>
                <w:i/>
                <w:sz w:val="20"/>
                <w:szCs w:val="20"/>
              </w:rPr>
              <w:t>(pievienots atbilstību pierādāms sertifikāts, dokuments, pieredze)</w:t>
            </w:r>
          </w:p>
        </w:tc>
        <w:tc>
          <w:tcPr>
            <w:tcW w:w="2268" w:type="dxa"/>
            <w:shd w:val="clear" w:color="auto" w:fill="D9D9D9"/>
          </w:tcPr>
          <w:p w14:paraId="177C7590" w14:textId="77777777" w:rsidR="006913AE" w:rsidRPr="004C19BD" w:rsidRDefault="006913AE" w:rsidP="006913AE">
            <w:pPr>
              <w:widowControl w:val="0"/>
              <w:autoSpaceDE w:val="0"/>
              <w:autoSpaceDN w:val="0"/>
              <w:adjustRightInd w:val="0"/>
              <w:jc w:val="center"/>
              <w:rPr>
                <w:sz w:val="20"/>
                <w:szCs w:val="20"/>
              </w:rPr>
            </w:pPr>
            <w:r w:rsidRPr="004C19BD">
              <w:rPr>
                <w:sz w:val="20"/>
                <w:szCs w:val="20"/>
              </w:rPr>
              <w:t>Personas, uz kuras iespējām balstās, nodotie resursi kvalifikācijas prasību izpildei</w:t>
            </w:r>
          </w:p>
        </w:tc>
        <w:tc>
          <w:tcPr>
            <w:tcW w:w="2268" w:type="dxa"/>
            <w:shd w:val="clear" w:color="auto" w:fill="D9D9D9"/>
          </w:tcPr>
          <w:p w14:paraId="1CB6E364" w14:textId="77777777" w:rsidR="006913AE" w:rsidRPr="004C19BD" w:rsidRDefault="006913AE" w:rsidP="006913AE">
            <w:pPr>
              <w:widowControl w:val="0"/>
              <w:autoSpaceDE w:val="0"/>
              <w:autoSpaceDN w:val="0"/>
              <w:adjustRightInd w:val="0"/>
              <w:jc w:val="center"/>
              <w:rPr>
                <w:sz w:val="20"/>
                <w:szCs w:val="20"/>
              </w:rPr>
            </w:pPr>
            <w:r w:rsidRPr="004C19BD">
              <w:rPr>
                <w:sz w:val="20"/>
                <w:szCs w:val="20"/>
              </w:rPr>
              <w:t>Īss personas, uz kuras iespējām balstās, veicamo darbu aprakstu iepirkuma līguma izpildē</w:t>
            </w:r>
          </w:p>
        </w:tc>
      </w:tr>
      <w:tr w:rsidR="006913AE" w:rsidRPr="004C19BD" w14:paraId="61CFA4B1" w14:textId="77777777" w:rsidTr="006913AE">
        <w:trPr>
          <w:trHeight w:val="218"/>
        </w:trPr>
        <w:tc>
          <w:tcPr>
            <w:tcW w:w="2268" w:type="dxa"/>
          </w:tcPr>
          <w:p w14:paraId="7FF02CA8" w14:textId="77777777" w:rsidR="006913AE" w:rsidRPr="004C19BD" w:rsidRDefault="006913AE" w:rsidP="006913AE">
            <w:pPr>
              <w:widowControl w:val="0"/>
              <w:autoSpaceDE w:val="0"/>
              <w:autoSpaceDN w:val="0"/>
              <w:adjustRightInd w:val="0"/>
              <w:jc w:val="center"/>
              <w:rPr>
                <w:sz w:val="20"/>
                <w:szCs w:val="20"/>
              </w:rPr>
            </w:pPr>
          </w:p>
        </w:tc>
        <w:tc>
          <w:tcPr>
            <w:tcW w:w="2268" w:type="dxa"/>
          </w:tcPr>
          <w:p w14:paraId="3BEE2F87" w14:textId="77777777" w:rsidR="006913AE" w:rsidRPr="004C19BD" w:rsidRDefault="006913AE" w:rsidP="006913AE">
            <w:pPr>
              <w:widowControl w:val="0"/>
              <w:autoSpaceDE w:val="0"/>
              <w:autoSpaceDN w:val="0"/>
              <w:adjustRightInd w:val="0"/>
              <w:jc w:val="center"/>
              <w:rPr>
                <w:sz w:val="20"/>
                <w:szCs w:val="20"/>
              </w:rPr>
            </w:pPr>
          </w:p>
        </w:tc>
        <w:tc>
          <w:tcPr>
            <w:tcW w:w="2268" w:type="dxa"/>
          </w:tcPr>
          <w:p w14:paraId="3BA229AE" w14:textId="77777777" w:rsidR="006913AE" w:rsidRPr="004C19BD" w:rsidRDefault="006913AE" w:rsidP="006913AE">
            <w:pPr>
              <w:widowControl w:val="0"/>
              <w:autoSpaceDE w:val="0"/>
              <w:autoSpaceDN w:val="0"/>
              <w:adjustRightInd w:val="0"/>
              <w:jc w:val="center"/>
              <w:rPr>
                <w:sz w:val="20"/>
                <w:szCs w:val="20"/>
              </w:rPr>
            </w:pPr>
          </w:p>
        </w:tc>
        <w:tc>
          <w:tcPr>
            <w:tcW w:w="2268" w:type="dxa"/>
          </w:tcPr>
          <w:p w14:paraId="5725D7AB" w14:textId="77777777" w:rsidR="006913AE" w:rsidRPr="004C19BD" w:rsidRDefault="006913AE" w:rsidP="006913AE">
            <w:pPr>
              <w:widowControl w:val="0"/>
              <w:autoSpaceDE w:val="0"/>
              <w:autoSpaceDN w:val="0"/>
              <w:adjustRightInd w:val="0"/>
              <w:jc w:val="center"/>
              <w:rPr>
                <w:sz w:val="20"/>
                <w:szCs w:val="20"/>
              </w:rPr>
            </w:pPr>
          </w:p>
        </w:tc>
      </w:tr>
      <w:tr w:rsidR="006913AE" w:rsidRPr="004C19BD" w14:paraId="634AD123" w14:textId="77777777" w:rsidTr="006913AE">
        <w:trPr>
          <w:trHeight w:val="218"/>
        </w:trPr>
        <w:tc>
          <w:tcPr>
            <w:tcW w:w="2268" w:type="dxa"/>
          </w:tcPr>
          <w:p w14:paraId="75EE17E1" w14:textId="77777777" w:rsidR="006913AE" w:rsidRPr="004C19BD" w:rsidRDefault="006913AE" w:rsidP="006913AE">
            <w:pPr>
              <w:widowControl w:val="0"/>
              <w:autoSpaceDE w:val="0"/>
              <w:autoSpaceDN w:val="0"/>
              <w:adjustRightInd w:val="0"/>
              <w:jc w:val="center"/>
              <w:rPr>
                <w:sz w:val="20"/>
                <w:szCs w:val="20"/>
              </w:rPr>
            </w:pPr>
          </w:p>
        </w:tc>
        <w:tc>
          <w:tcPr>
            <w:tcW w:w="2268" w:type="dxa"/>
          </w:tcPr>
          <w:p w14:paraId="4A16FD10" w14:textId="77777777" w:rsidR="006913AE" w:rsidRPr="004C19BD" w:rsidRDefault="006913AE" w:rsidP="006913AE">
            <w:pPr>
              <w:widowControl w:val="0"/>
              <w:autoSpaceDE w:val="0"/>
              <w:autoSpaceDN w:val="0"/>
              <w:adjustRightInd w:val="0"/>
              <w:jc w:val="center"/>
              <w:rPr>
                <w:sz w:val="20"/>
                <w:szCs w:val="20"/>
              </w:rPr>
            </w:pPr>
          </w:p>
        </w:tc>
        <w:tc>
          <w:tcPr>
            <w:tcW w:w="2268" w:type="dxa"/>
          </w:tcPr>
          <w:p w14:paraId="6EF71F0F" w14:textId="77777777" w:rsidR="006913AE" w:rsidRPr="004C19BD" w:rsidRDefault="006913AE" w:rsidP="006913AE">
            <w:pPr>
              <w:widowControl w:val="0"/>
              <w:autoSpaceDE w:val="0"/>
              <w:autoSpaceDN w:val="0"/>
              <w:adjustRightInd w:val="0"/>
              <w:jc w:val="center"/>
              <w:rPr>
                <w:sz w:val="20"/>
                <w:szCs w:val="20"/>
              </w:rPr>
            </w:pPr>
          </w:p>
        </w:tc>
        <w:tc>
          <w:tcPr>
            <w:tcW w:w="2268" w:type="dxa"/>
          </w:tcPr>
          <w:p w14:paraId="196F70E5" w14:textId="77777777" w:rsidR="006913AE" w:rsidRPr="004C19BD" w:rsidRDefault="006913AE" w:rsidP="006913AE">
            <w:pPr>
              <w:widowControl w:val="0"/>
              <w:autoSpaceDE w:val="0"/>
              <w:autoSpaceDN w:val="0"/>
              <w:adjustRightInd w:val="0"/>
              <w:jc w:val="center"/>
              <w:rPr>
                <w:sz w:val="20"/>
                <w:szCs w:val="20"/>
              </w:rPr>
            </w:pPr>
          </w:p>
        </w:tc>
      </w:tr>
      <w:tr w:rsidR="006913AE" w:rsidRPr="004C19BD" w14:paraId="55381BD6" w14:textId="77777777" w:rsidTr="006913AE">
        <w:trPr>
          <w:trHeight w:val="218"/>
        </w:trPr>
        <w:tc>
          <w:tcPr>
            <w:tcW w:w="2268" w:type="dxa"/>
          </w:tcPr>
          <w:p w14:paraId="484624A6" w14:textId="77777777" w:rsidR="006913AE" w:rsidRPr="004C19BD" w:rsidRDefault="006913AE" w:rsidP="006913AE">
            <w:pPr>
              <w:widowControl w:val="0"/>
              <w:autoSpaceDE w:val="0"/>
              <w:autoSpaceDN w:val="0"/>
              <w:adjustRightInd w:val="0"/>
              <w:jc w:val="center"/>
              <w:rPr>
                <w:sz w:val="20"/>
                <w:szCs w:val="20"/>
              </w:rPr>
            </w:pPr>
          </w:p>
        </w:tc>
        <w:tc>
          <w:tcPr>
            <w:tcW w:w="2268" w:type="dxa"/>
          </w:tcPr>
          <w:p w14:paraId="45F8D496" w14:textId="77777777" w:rsidR="006913AE" w:rsidRPr="004C19BD" w:rsidRDefault="006913AE" w:rsidP="006913AE">
            <w:pPr>
              <w:widowControl w:val="0"/>
              <w:autoSpaceDE w:val="0"/>
              <w:autoSpaceDN w:val="0"/>
              <w:adjustRightInd w:val="0"/>
              <w:jc w:val="center"/>
              <w:rPr>
                <w:sz w:val="20"/>
                <w:szCs w:val="20"/>
              </w:rPr>
            </w:pPr>
          </w:p>
        </w:tc>
        <w:tc>
          <w:tcPr>
            <w:tcW w:w="2268" w:type="dxa"/>
          </w:tcPr>
          <w:p w14:paraId="760067FD" w14:textId="77777777" w:rsidR="006913AE" w:rsidRPr="004C19BD" w:rsidRDefault="006913AE" w:rsidP="006913AE">
            <w:pPr>
              <w:widowControl w:val="0"/>
              <w:autoSpaceDE w:val="0"/>
              <w:autoSpaceDN w:val="0"/>
              <w:adjustRightInd w:val="0"/>
              <w:jc w:val="center"/>
              <w:rPr>
                <w:sz w:val="20"/>
                <w:szCs w:val="20"/>
              </w:rPr>
            </w:pPr>
          </w:p>
        </w:tc>
        <w:tc>
          <w:tcPr>
            <w:tcW w:w="2268" w:type="dxa"/>
          </w:tcPr>
          <w:p w14:paraId="08A24B86" w14:textId="77777777" w:rsidR="006913AE" w:rsidRPr="004C19BD" w:rsidRDefault="006913AE" w:rsidP="006913AE">
            <w:pPr>
              <w:widowControl w:val="0"/>
              <w:autoSpaceDE w:val="0"/>
              <w:autoSpaceDN w:val="0"/>
              <w:adjustRightInd w:val="0"/>
              <w:jc w:val="center"/>
              <w:rPr>
                <w:sz w:val="20"/>
                <w:szCs w:val="20"/>
              </w:rPr>
            </w:pPr>
          </w:p>
        </w:tc>
      </w:tr>
    </w:tbl>
    <w:p w14:paraId="6490B782" w14:textId="77777777" w:rsidR="006913AE" w:rsidRPr="004C19BD" w:rsidRDefault="006913AE" w:rsidP="006913AE">
      <w:pPr>
        <w:jc w:val="both"/>
        <w:rPr>
          <w:i/>
          <w:sz w:val="20"/>
          <w:szCs w:val="20"/>
        </w:rPr>
      </w:pPr>
    </w:p>
    <w:p w14:paraId="1C5B7033" w14:textId="77777777" w:rsidR="006913AE" w:rsidRPr="004C19BD" w:rsidRDefault="006913AE" w:rsidP="006913AE">
      <w:pPr>
        <w:rPr>
          <w:i/>
          <w:iCs/>
          <w:sz w:val="20"/>
          <w:szCs w:val="20"/>
        </w:rPr>
      </w:pPr>
      <w:r w:rsidRPr="004C19BD">
        <w:rPr>
          <w:i/>
          <w:iCs/>
          <w:sz w:val="20"/>
          <w:szCs w:val="20"/>
        </w:rPr>
        <w:t>[datums:] ________________________________________________</w:t>
      </w:r>
    </w:p>
    <w:p w14:paraId="7AEC1736" w14:textId="77777777" w:rsidR="006913AE" w:rsidRPr="004C19BD" w:rsidRDefault="006913AE" w:rsidP="006913AE">
      <w:pPr>
        <w:rPr>
          <w:i/>
          <w:iCs/>
          <w:sz w:val="20"/>
          <w:szCs w:val="20"/>
        </w:rPr>
      </w:pPr>
      <w:r w:rsidRPr="004C19BD">
        <w:rPr>
          <w:i/>
          <w:iCs/>
          <w:sz w:val="20"/>
          <w:szCs w:val="20"/>
        </w:rPr>
        <w:t>[pretendenta pilnvarotās personas paraksts:] _______________________________________________</w:t>
      </w:r>
    </w:p>
    <w:p w14:paraId="4E4365C8" w14:textId="77777777" w:rsidR="006913AE" w:rsidRPr="004C19BD" w:rsidRDefault="006913AE" w:rsidP="006913AE">
      <w:pPr>
        <w:rPr>
          <w:i/>
          <w:iCs/>
          <w:sz w:val="20"/>
          <w:szCs w:val="20"/>
        </w:rPr>
      </w:pPr>
      <w:r w:rsidRPr="004C19BD">
        <w:rPr>
          <w:i/>
          <w:iCs/>
          <w:sz w:val="20"/>
          <w:szCs w:val="20"/>
        </w:rPr>
        <w:t>[pretendenta pilnvarotās personas vārds, uzvārds un amats:] __________________________________</w:t>
      </w:r>
    </w:p>
    <w:p w14:paraId="0AA48A8B" w14:textId="77777777" w:rsidR="006913AE" w:rsidRPr="004C19BD" w:rsidRDefault="006913AE" w:rsidP="006913AE">
      <w:pPr>
        <w:jc w:val="both"/>
        <w:rPr>
          <w:sz w:val="20"/>
          <w:szCs w:val="20"/>
        </w:rPr>
      </w:pPr>
    </w:p>
    <w:p w14:paraId="6563A4A6" w14:textId="77777777" w:rsidR="006913AE" w:rsidRPr="004C19BD" w:rsidRDefault="006913AE" w:rsidP="006913AE">
      <w:pPr>
        <w:rPr>
          <w:sz w:val="20"/>
          <w:szCs w:val="20"/>
        </w:rPr>
      </w:pPr>
      <w:r w:rsidRPr="004C19BD">
        <w:rPr>
          <w:sz w:val="20"/>
          <w:szCs w:val="20"/>
        </w:rPr>
        <w:br w:type="page"/>
      </w:r>
    </w:p>
    <w:p w14:paraId="3AB07050" w14:textId="174A918F" w:rsidR="006913AE" w:rsidRPr="004C19BD" w:rsidRDefault="00CC1C38" w:rsidP="006913AE">
      <w:pPr>
        <w:overflowPunct w:val="0"/>
        <w:autoSpaceDE w:val="0"/>
        <w:autoSpaceDN w:val="0"/>
        <w:adjustRightInd w:val="0"/>
        <w:jc w:val="right"/>
        <w:textAlignment w:val="baseline"/>
        <w:rPr>
          <w:b/>
          <w:sz w:val="20"/>
          <w:szCs w:val="20"/>
        </w:rPr>
      </w:pPr>
      <w:r w:rsidRPr="004C19BD">
        <w:rPr>
          <w:b/>
          <w:sz w:val="20"/>
          <w:szCs w:val="20"/>
        </w:rPr>
        <w:lastRenderedPageBreak/>
        <w:t>1</w:t>
      </w:r>
      <w:r w:rsidR="00F03BAB">
        <w:rPr>
          <w:b/>
          <w:sz w:val="20"/>
          <w:szCs w:val="20"/>
        </w:rPr>
        <w:t>0</w:t>
      </w:r>
      <w:r w:rsidR="006913AE" w:rsidRPr="004C19BD">
        <w:rPr>
          <w:b/>
          <w:sz w:val="20"/>
          <w:szCs w:val="20"/>
        </w:rPr>
        <w:t>.pielikums</w:t>
      </w:r>
    </w:p>
    <w:p w14:paraId="03E4C3E7" w14:textId="77777777" w:rsidR="003219AE" w:rsidRPr="004C19BD" w:rsidRDefault="003219AE" w:rsidP="003219AE">
      <w:pPr>
        <w:overflowPunct w:val="0"/>
        <w:autoSpaceDE w:val="0"/>
        <w:autoSpaceDN w:val="0"/>
        <w:adjustRightInd w:val="0"/>
        <w:jc w:val="right"/>
        <w:textAlignment w:val="baseline"/>
        <w:rPr>
          <w:sz w:val="20"/>
          <w:szCs w:val="20"/>
        </w:rPr>
      </w:pPr>
      <w:r w:rsidRPr="004C19BD">
        <w:rPr>
          <w:sz w:val="20"/>
          <w:szCs w:val="20"/>
        </w:rPr>
        <w:t>SIA “Tukuma siltums”</w:t>
      </w:r>
    </w:p>
    <w:p w14:paraId="7A3C2133" w14:textId="77777777" w:rsidR="003219AE" w:rsidRPr="004C19BD" w:rsidRDefault="003219AE" w:rsidP="003219AE">
      <w:pPr>
        <w:overflowPunct w:val="0"/>
        <w:autoSpaceDE w:val="0"/>
        <w:autoSpaceDN w:val="0"/>
        <w:adjustRightInd w:val="0"/>
        <w:jc w:val="right"/>
        <w:textAlignment w:val="baseline"/>
        <w:rPr>
          <w:bCs/>
          <w:sz w:val="20"/>
          <w:szCs w:val="20"/>
        </w:rPr>
      </w:pPr>
      <w:r w:rsidRPr="004C19BD">
        <w:rPr>
          <w:bCs/>
          <w:sz w:val="20"/>
          <w:szCs w:val="20"/>
        </w:rPr>
        <w:t>iepirkuma procedūras</w:t>
      </w:r>
    </w:p>
    <w:p w14:paraId="47A8764B" w14:textId="77777777" w:rsidR="009A51BE" w:rsidRDefault="003219AE" w:rsidP="009A51BE">
      <w:pPr>
        <w:jc w:val="right"/>
        <w:rPr>
          <w:bCs/>
          <w:color w:val="000000"/>
          <w:sz w:val="20"/>
          <w:szCs w:val="20"/>
        </w:rPr>
      </w:pPr>
      <w:r w:rsidRPr="004C19BD">
        <w:rPr>
          <w:sz w:val="20"/>
          <w:szCs w:val="20"/>
        </w:rPr>
        <w:t>“</w:t>
      </w:r>
      <w:r w:rsidR="009A51BE" w:rsidRPr="004C19BD">
        <w:rPr>
          <w:sz w:val="20"/>
          <w:szCs w:val="20"/>
        </w:rPr>
        <w:t>“</w:t>
      </w:r>
      <w:r w:rsidR="009A51BE" w:rsidRPr="005D6C82">
        <w:rPr>
          <w:bCs/>
          <w:color w:val="000000"/>
          <w:sz w:val="20"/>
          <w:szCs w:val="20"/>
        </w:rPr>
        <w:t xml:space="preserve">Siltumtrases rekonstrukcija </w:t>
      </w:r>
    </w:p>
    <w:p w14:paraId="7AD61FD1" w14:textId="4857FA40" w:rsidR="003219AE" w:rsidRPr="00A25C2F" w:rsidRDefault="009A51BE" w:rsidP="009A51BE">
      <w:pPr>
        <w:jc w:val="right"/>
        <w:rPr>
          <w:bCs/>
          <w:sz w:val="20"/>
          <w:szCs w:val="20"/>
        </w:rPr>
      </w:pPr>
      <w:r w:rsidRPr="005D6C82">
        <w:rPr>
          <w:bCs/>
          <w:color w:val="000000"/>
          <w:sz w:val="20"/>
          <w:szCs w:val="20"/>
        </w:rPr>
        <w:t>Zemītes ielas katlu mājas rajonā Tukumā</w:t>
      </w:r>
      <w:r w:rsidRPr="005D6C82">
        <w:rPr>
          <w:sz w:val="20"/>
          <w:szCs w:val="20"/>
        </w:rPr>
        <w:t>”</w:t>
      </w:r>
    </w:p>
    <w:p w14:paraId="038F99ED" w14:textId="77777777" w:rsidR="003219AE" w:rsidRPr="004C19BD" w:rsidRDefault="003219AE" w:rsidP="003219AE">
      <w:pPr>
        <w:overflowPunct w:val="0"/>
        <w:autoSpaceDE w:val="0"/>
        <w:autoSpaceDN w:val="0"/>
        <w:adjustRightInd w:val="0"/>
        <w:jc w:val="right"/>
        <w:textAlignment w:val="baseline"/>
        <w:rPr>
          <w:sz w:val="20"/>
          <w:szCs w:val="20"/>
        </w:rPr>
      </w:pPr>
      <w:r w:rsidRPr="004C19BD">
        <w:rPr>
          <w:sz w:val="20"/>
          <w:szCs w:val="20"/>
        </w:rPr>
        <w:t>nolikumam</w:t>
      </w:r>
    </w:p>
    <w:p w14:paraId="3710DC76" w14:textId="77777777" w:rsidR="003219AE" w:rsidRPr="004C19BD" w:rsidRDefault="003219AE" w:rsidP="003219AE">
      <w:pPr>
        <w:overflowPunct w:val="0"/>
        <w:autoSpaceDE w:val="0"/>
        <w:autoSpaceDN w:val="0"/>
        <w:adjustRightInd w:val="0"/>
        <w:jc w:val="right"/>
        <w:textAlignment w:val="baseline"/>
        <w:rPr>
          <w:sz w:val="20"/>
          <w:szCs w:val="20"/>
        </w:rPr>
      </w:pPr>
      <w:r>
        <w:rPr>
          <w:sz w:val="20"/>
          <w:szCs w:val="20"/>
        </w:rPr>
        <w:t>Iepirkuma id. Nr.4.3.1.0/17/A/073</w:t>
      </w:r>
    </w:p>
    <w:p w14:paraId="1875AD88" w14:textId="77777777" w:rsidR="006913AE" w:rsidRPr="004C19BD" w:rsidRDefault="006913AE" w:rsidP="006913AE">
      <w:pPr>
        <w:overflowPunct w:val="0"/>
        <w:autoSpaceDE w:val="0"/>
        <w:autoSpaceDN w:val="0"/>
        <w:adjustRightInd w:val="0"/>
        <w:jc w:val="right"/>
        <w:textAlignment w:val="baseline"/>
        <w:rPr>
          <w:sz w:val="20"/>
          <w:szCs w:val="20"/>
        </w:rPr>
      </w:pPr>
    </w:p>
    <w:p w14:paraId="758F01CF" w14:textId="77777777" w:rsidR="006913AE" w:rsidRPr="004C19BD" w:rsidRDefault="006913AE" w:rsidP="006913AE">
      <w:pPr>
        <w:overflowPunct w:val="0"/>
        <w:autoSpaceDE w:val="0"/>
        <w:autoSpaceDN w:val="0"/>
        <w:adjustRightInd w:val="0"/>
        <w:jc w:val="right"/>
        <w:textAlignment w:val="baseline"/>
        <w:rPr>
          <w:sz w:val="20"/>
          <w:szCs w:val="20"/>
        </w:rPr>
      </w:pPr>
    </w:p>
    <w:p w14:paraId="0A456660" w14:textId="77777777" w:rsidR="006913AE" w:rsidRPr="004C19BD" w:rsidRDefault="006913AE" w:rsidP="006913AE">
      <w:pPr>
        <w:suppressAutoHyphens/>
        <w:jc w:val="center"/>
        <w:rPr>
          <w:b/>
          <w:bCs/>
          <w:color w:val="000000"/>
          <w:sz w:val="20"/>
          <w:szCs w:val="20"/>
          <w:lang w:eastAsia="ar-SA"/>
        </w:rPr>
      </w:pPr>
      <w:r w:rsidRPr="004C19BD">
        <w:rPr>
          <w:b/>
          <w:color w:val="000000"/>
          <w:sz w:val="20"/>
          <w:szCs w:val="20"/>
        </w:rPr>
        <w:t>PRETENDENTA NORĀDĪTĀS PERSONAS, KURAS SPĒJĀM TAS BALSTĀS, APLIECINĀJUMS</w:t>
      </w:r>
    </w:p>
    <w:p w14:paraId="2375343D" w14:textId="77777777" w:rsidR="006913AE" w:rsidRPr="004C19BD" w:rsidRDefault="006913AE" w:rsidP="006913AE">
      <w:pPr>
        <w:jc w:val="center"/>
        <w:rPr>
          <w:sz w:val="20"/>
          <w:szCs w:val="20"/>
        </w:rPr>
      </w:pPr>
      <w:r w:rsidRPr="004C19BD">
        <w:rPr>
          <w:sz w:val="20"/>
          <w:szCs w:val="20"/>
        </w:rPr>
        <w:t>/forma/</w:t>
      </w:r>
    </w:p>
    <w:p w14:paraId="6261C6F3" w14:textId="77777777" w:rsidR="006913AE" w:rsidRPr="004C19BD" w:rsidRDefault="006913AE" w:rsidP="006913AE">
      <w:pPr>
        <w:rPr>
          <w:sz w:val="20"/>
          <w:szCs w:val="20"/>
        </w:rPr>
      </w:pPr>
    </w:p>
    <w:p w14:paraId="449E9C79" w14:textId="13E5ADB8" w:rsidR="009A51BE" w:rsidRPr="005D6C82" w:rsidRDefault="008F7EBD" w:rsidP="009A51BE">
      <w:pPr>
        <w:rPr>
          <w:bCs/>
          <w:sz w:val="20"/>
          <w:szCs w:val="20"/>
        </w:rPr>
      </w:pPr>
      <w:r w:rsidRPr="008F7EBD">
        <w:rPr>
          <w:b/>
          <w:bCs/>
          <w:sz w:val="20"/>
          <w:szCs w:val="20"/>
        </w:rPr>
        <w:t>Iepirkuma procedūrai:</w:t>
      </w:r>
      <w:r w:rsidRPr="008F7EBD">
        <w:rPr>
          <w:bCs/>
          <w:sz w:val="20"/>
          <w:szCs w:val="20"/>
        </w:rPr>
        <w:t xml:space="preserve"> </w:t>
      </w:r>
      <w:r w:rsidR="009A51BE" w:rsidRPr="004C19BD">
        <w:rPr>
          <w:sz w:val="20"/>
          <w:szCs w:val="20"/>
        </w:rPr>
        <w:t>“</w:t>
      </w:r>
      <w:r w:rsidR="009A51BE" w:rsidRPr="005D6C82">
        <w:rPr>
          <w:bCs/>
          <w:color w:val="000000"/>
          <w:sz w:val="20"/>
          <w:szCs w:val="20"/>
        </w:rPr>
        <w:t>Siltumtrases rekonstrukcija Zemītes ielas katlu mājas rajonā Tukumā</w:t>
      </w:r>
      <w:r w:rsidR="009A51BE" w:rsidRPr="005D6C82">
        <w:rPr>
          <w:sz w:val="20"/>
          <w:szCs w:val="20"/>
        </w:rPr>
        <w:t>”</w:t>
      </w:r>
    </w:p>
    <w:p w14:paraId="0EE3C2C9" w14:textId="08AC3EC4" w:rsidR="008F7EBD" w:rsidRPr="008F7EBD" w:rsidRDefault="008F7EBD" w:rsidP="008F7EBD">
      <w:pPr>
        <w:tabs>
          <w:tab w:val="left" w:pos="7105"/>
        </w:tabs>
        <w:jc w:val="both"/>
        <w:rPr>
          <w:sz w:val="20"/>
          <w:szCs w:val="20"/>
        </w:rPr>
      </w:pPr>
    </w:p>
    <w:p w14:paraId="753DAC57" w14:textId="3EFD6DD5" w:rsidR="006913AE" w:rsidRPr="004C19BD" w:rsidRDefault="006913AE" w:rsidP="006913AE">
      <w:pPr>
        <w:spacing w:line="252" w:lineRule="auto"/>
        <w:rPr>
          <w:sz w:val="20"/>
          <w:szCs w:val="20"/>
        </w:rPr>
      </w:pPr>
      <w:r w:rsidRPr="004C19BD">
        <w:rPr>
          <w:b/>
          <w:sz w:val="20"/>
          <w:szCs w:val="20"/>
        </w:rPr>
        <w:t>Iepirkuma identifikācijas numurs:</w:t>
      </w:r>
      <w:r w:rsidRPr="004C19BD">
        <w:rPr>
          <w:sz w:val="20"/>
          <w:szCs w:val="20"/>
        </w:rPr>
        <w:t xml:space="preserve"> </w:t>
      </w:r>
      <w:r w:rsidR="003219AE">
        <w:rPr>
          <w:sz w:val="20"/>
          <w:szCs w:val="20"/>
        </w:rPr>
        <w:t>4.3.1.0/17/A/073</w:t>
      </w:r>
    </w:p>
    <w:p w14:paraId="5A098C66" w14:textId="77777777" w:rsidR="006913AE" w:rsidRPr="004C19BD" w:rsidRDefault="006913AE" w:rsidP="006913AE">
      <w:pPr>
        <w:rPr>
          <w:color w:val="000000"/>
          <w:sz w:val="20"/>
          <w:szCs w:val="20"/>
        </w:rPr>
      </w:pPr>
    </w:p>
    <w:p w14:paraId="3B5C1C91" w14:textId="77777777" w:rsidR="006913AE" w:rsidRPr="004C19BD" w:rsidRDefault="006913AE" w:rsidP="006913AE">
      <w:pPr>
        <w:jc w:val="both"/>
        <w:rPr>
          <w:sz w:val="20"/>
          <w:szCs w:val="20"/>
        </w:rPr>
      </w:pPr>
      <w:r w:rsidRPr="004C19BD">
        <w:rPr>
          <w:color w:val="000000"/>
          <w:sz w:val="20"/>
          <w:szCs w:val="20"/>
        </w:rPr>
        <w:t xml:space="preserve">Ar šo </w:t>
      </w:r>
      <w:r w:rsidRPr="004C19BD">
        <w:rPr>
          <w:i/>
          <w:color w:val="000000"/>
          <w:sz w:val="20"/>
          <w:szCs w:val="20"/>
        </w:rPr>
        <w:t>[</w:t>
      </w:r>
      <w:r w:rsidRPr="004C19BD">
        <w:rPr>
          <w:i/>
          <w:color w:val="000000"/>
          <w:sz w:val="20"/>
          <w:szCs w:val="20"/>
          <w:highlight w:val="lightGray"/>
        </w:rPr>
        <w:t>Personas, uz kuras spējām balstās, nosaukums vai vārds un uzvārds (ja persona, uz kuras spējām balstās, ir fiziskā persona), reģistrācijas numurs vai personas kods (ja persona, uz kuras spējām balstās,</w:t>
      </w:r>
      <w:r w:rsidRPr="004C19BD" w:rsidDel="00BA5666">
        <w:rPr>
          <w:i/>
          <w:color w:val="000000"/>
          <w:sz w:val="20"/>
          <w:szCs w:val="20"/>
          <w:highlight w:val="lightGray"/>
        </w:rPr>
        <w:t xml:space="preserve"> </w:t>
      </w:r>
      <w:r w:rsidRPr="004C19BD">
        <w:rPr>
          <w:i/>
          <w:color w:val="000000"/>
          <w:sz w:val="20"/>
          <w:szCs w:val="20"/>
          <w:highlight w:val="lightGray"/>
        </w:rPr>
        <w:t>ir fiziskā persona) un adrese</w:t>
      </w:r>
      <w:r w:rsidRPr="004C19BD">
        <w:rPr>
          <w:i/>
          <w:color w:val="000000"/>
          <w:sz w:val="20"/>
          <w:szCs w:val="20"/>
        </w:rPr>
        <w:t>]</w:t>
      </w:r>
      <w:r w:rsidRPr="004C19BD">
        <w:rPr>
          <w:color w:val="000000"/>
          <w:sz w:val="20"/>
          <w:szCs w:val="20"/>
        </w:rPr>
        <w:t xml:space="preserve"> apliecina, ka:</w:t>
      </w:r>
    </w:p>
    <w:p w14:paraId="57C0B5A6" w14:textId="77777777" w:rsidR="006913AE" w:rsidRPr="004C19BD" w:rsidRDefault="006913AE" w:rsidP="006913AE">
      <w:pPr>
        <w:rPr>
          <w:sz w:val="20"/>
          <w:szCs w:val="20"/>
        </w:rPr>
      </w:pPr>
    </w:p>
    <w:p w14:paraId="17058C61" w14:textId="77777777" w:rsidR="006913AE" w:rsidRPr="004C19BD" w:rsidRDefault="006913AE" w:rsidP="006913AE">
      <w:pPr>
        <w:pStyle w:val="ListParagraph"/>
        <w:numPr>
          <w:ilvl w:val="0"/>
          <w:numId w:val="6"/>
        </w:numPr>
        <w:tabs>
          <w:tab w:val="left" w:pos="426"/>
        </w:tabs>
        <w:ind w:left="0" w:firstLine="0"/>
        <w:contextualSpacing w:val="0"/>
        <w:jc w:val="both"/>
        <w:rPr>
          <w:color w:val="000000"/>
          <w:sz w:val="20"/>
          <w:szCs w:val="20"/>
        </w:rPr>
      </w:pPr>
      <w:r w:rsidRPr="004C19BD">
        <w:rPr>
          <w:color w:val="000000"/>
          <w:sz w:val="20"/>
          <w:szCs w:val="20"/>
        </w:rPr>
        <w:t>piekrīt piedalīties iepirkuma procedūrā,</w:t>
      </w:r>
      <w:r w:rsidRPr="004C19BD">
        <w:rPr>
          <w:bCs/>
          <w:color w:val="000000"/>
          <w:sz w:val="20"/>
          <w:szCs w:val="20"/>
        </w:rPr>
        <w:t xml:space="preserve"> </w:t>
      </w:r>
      <w:r w:rsidRPr="004C19BD">
        <w:rPr>
          <w:color w:val="000000"/>
          <w:sz w:val="20"/>
          <w:szCs w:val="20"/>
        </w:rPr>
        <w:t xml:space="preserve">kā Pretendenta </w:t>
      </w:r>
      <w:r w:rsidRPr="004C19BD">
        <w:rPr>
          <w:i/>
          <w:color w:val="000000"/>
          <w:sz w:val="20"/>
          <w:szCs w:val="20"/>
        </w:rPr>
        <w:t>[</w:t>
      </w:r>
      <w:r w:rsidRPr="004C19BD">
        <w:rPr>
          <w:i/>
          <w:color w:val="000000"/>
          <w:sz w:val="20"/>
          <w:szCs w:val="20"/>
          <w:highlight w:val="lightGray"/>
        </w:rPr>
        <w:t>Pretendenta nosaukums, reģistrācijas numurs un adrese</w:t>
      </w:r>
      <w:r w:rsidRPr="004C19BD">
        <w:rPr>
          <w:i/>
          <w:color w:val="000000"/>
          <w:sz w:val="20"/>
          <w:szCs w:val="20"/>
        </w:rPr>
        <w:t>]</w:t>
      </w:r>
      <w:r w:rsidRPr="004C19BD">
        <w:rPr>
          <w:color w:val="000000"/>
          <w:sz w:val="20"/>
          <w:szCs w:val="20"/>
        </w:rPr>
        <w:t xml:space="preserve"> </w:t>
      </w:r>
      <w:r w:rsidRPr="004C19BD">
        <w:rPr>
          <w:sz w:val="20"/>
          <w:szCs w:val="20"/>
        </w:rPr>
        <w:t>norādītā persona, uz kuras iespējām Pretendents balstās, lai apliecinātu, ka tā kvalifikācija atbilst paziņojumā par līgumu vai iepirkuma procedūras dokumentos noteiktajām prasībām</w:t>
      </w:r>
      <w:r w:rsidRPr="004C19BD">
        <w:rPr>
          <w:color w:val="000000"/>
          <w:sz w:val="20"/>
          <w:szCs w:val="20"/>
        </w:rPr>
        <w:t>, un</w:t>
      </w:r>
    </w:p>
    <w:p w14:paraId="4AE72E5E" w14:textId="77777777" w:rsidR="006913AE" w:rsidRPr="004C19BD" w:rsidRDefault="006913AE" w:rsidP="006913AE">
      <w:pPr>
        <w:pStyle w:val="ListParagraph"/>
        <w:numPr>
          <w:ilvl w:val="0"/>
          <w:numId w:val="6"/>
        </w:numPr>
        <w:tabs>
          <w:tab w:val="left" w:pos="426"/>
        </w:tabs>
        <w:ind w:left="0" w:firstLine="0"/>
        <w:contextualSpacing w:val="0"/>
        <w:jc w:val="both"/>
        <w:rPr>
          <w:color w:val="000000"/>
          <w:sz w:val="20"/>
          <w:szCs w:val="20"/>
        </w:rPr>
      </w:pPr>
      <w:r w:rsidRPr="004C19BD">
        <w:rPr>
          <w:color w:val="000000"/>
          <w:sz w:val="20"/>
          <w:szCs w:val="20"/>
        </w:rPr>
        <w:t xml:space="preserve">gadījumā, ja ar Pretendentu tiks noslēgts iepirkuma līgums, apņemas veikt šādus būvniecības darbus: </w:t>
      </w:r>
      <w:r w:rsidRPr="004C19BD">
        <w:rPr>
          <w:i/>
          <w:color w:val="000000"/>
          <w:sz w:val="20"/>
          <w:szCs w:val="20"/>
        </w:rPr>
        <w:t>[</w:t>
      </w:r>
      <w:r w:rsidRPr="004C19BD">
        <w:rPr>
          <w:i/>
          <w:color w:val="000000"/>
          <w:sz w:val="20"/>
          <w:szCs w:val="20"/>
          <w:highlight w:val="lightGray"/>
        </w:rPr>
        <w:t>īss būvniecības darbu apraksts atbilstoši Informācijā par apakšuzņēmēju norādītajam</w:t>
      </w:r>
      <w:r w:rsidRPr="004C19BD">
        <w:rPr>
          <w:i/>
          <w:color w:val="000000"/>
          <w:sz w:val="20"/>
          <w:szCs w:val="20"/>
        </w:rPr>
        <w:t>]</w:t>
      </w:r>
      <w:r w:rsidRPr="004C19BD">
        <w:rPr>
          <w:color w:val="000000"/>
          <w:sz w:val="20"/>
          <w:szCs w:val="20"/>
        </w:rPr>
        <w:t xml:space="preserve"> un/vai nodot Pretendentam šādus resursus: </w:t>
      </w:r>
      <w:r w:rsidRPr="004C19BD">
        <w:rPr>
          <w:i/>
          <w:color w:val="000000"/>
          <w:sz w:val="20"/>
          <w:szCs w:val="20"/>
        </w:rPr>
        <w:t>[</w:t>
      </w:r>
      <w:r w:rsidRPr="004C19BD">
        <w:rPr>
          <w:i/>
          <w:color w:val="000000"/>
          <w:sz w:val="20"/>
          <w:szCs w:val="20"/>
          <w:highlight w:val="lightGray"/>
        </w:rPr>
        <w:t>īss Pretendentam nododamo resursu (speciālistu un/vai tehniskā aprīkojuma) apraksts</w:t>
      </w:r>
      <w:r w:rsidRPr="004C19BD">
        <w:rPr>
          <w:i/>
          <w:color w:val="000000"/>
          <w:sz w:val="20"/>
          <w:szCs w:val="20"/>
        </w:rPr>
        <w:t>]</w:t>
      </w:r>
      <w:r w:rsidRPr="004C19BD">
        <w:rPr>
          <w:color w:val="000000"/>
          <w:sz w:val="20"/>
          <w:szCs w:val="20"/>
        </w:rPr>
        <w:t>, un</w:t>
      </w:r>
    </w:p>
    <w:p w14:paraId="21EAB0C7" w14:textId="77777777" w:rsidR="006913AE" w:rsidRPr="004C19BD" w:rsidRDefault="006913AE" w:rsidP="006913AE">
      <w:pPr>
        <w:pStyle w:val="ListParagraph"/>
        <w:numPr>
          <w:ilvl w:val="0"/>
          <w:numId w:val="6"/>
        </w:numPr>
        <w:tabs>
          <w:tab w:val="left" w:pos="426"/>
        </w:tabs>
        <w:ind w:left="0" w:firstLine="0"/>
        <w:contextualSpacing w:val="0"/>
        <w:jc w:val="both"/>
        <w:rPr>
          <w:color w:val="000000"/>
          <w:sz w:val="20"/>
          <w:szCs w:val="20"/>
        </w:rPr>
      </w:pPr>
      <w:r w:rsidRPr="004C19BD">
        <w:rPr>
          <w:sz w:val="20"/>
          <w:szCs w:val="20"/>
        </w:rPr>
        <w:t xml:space="preserve">uz to neattiecas neviens no SPSIL 48.panta pirmās daļas </w:t>
      </w:r>
      <w:hyperlink r:id="rId35" w:anchor="p2" w:tgtFrame="_blank" w:history="1">
        <w:r w:rsidRPr="004C19BD">
          <w:rPr>
            <w:sz w:val="20"/>
            <w:szCs w:val="20"/>
          </w:rPr>
          <w:t>2.</w:t>
        </w:r>
      </w:hyperlink>
      <w:r w:rsidRPr="004C19BD">
        <w:rPr>
          <w:sz w:val="20"/>
          <w:szCs w:val="20"/>
        </w:rPr>
        <w:t xml:space="preserve">, </w:t>
      </w:r>
      <w:hyperlink r:id="rId36" w:anchor="p3" w:tgtFrame="_blank" w:history="1">
        <w:r w:rsidRPr="004C19BD">
          <w:rPr>
            <w:sz w:val="20"/>
            <w:szCs w:val="20"/>
          </w:rPr>
          <w:t>3.</w:t>
        </w:r>
      </w:hyperlink>
      <w:r w:rsidRPr="004C19BD">
        <w:rPr>
          <w:sz w:val="20"/>
          <w:szCs w:val="20"/>
        </w:rPr>
        <w:t xml:space="preserve">, </w:t>
      </w:r>
      <w:hyperlink r:id="rId37" w:anchor="p6" w:tgtFrame="_blank" w:history="1">
        <w:r w:rsidRPr="004C19BD">
          <w:rPr>
            <w:sz w:val="20"/>
            <w:szCs w:val="20"/>
          </w:rPr>
          <w:t>6.</w:t>
        </w:r>
      </w:hyperlink>
      <w:r w:rsidRPr="004C19BD">
        <w:rPr>
          <w:sz w:val="20"/>
          <w:szCs w:val="20"/>
        </w:rPr>
        <w:t xml:space="preserve">, </w:t>
      </w:r>
      <w:hyperlink r:id="rId38" w:anchor="p8" w:tgtFrame="_blank" w:history="1">
        <w:r w:rsidRPr="004C19BD">
          <w:rPr>
            <w:sz w:val="20"/>
            <w:szCs w:val="20"/>
          </w:rPr>
          <w:t>8.punktā</w:t>
        </w:r>
      </w:hyperlink>
      <w:r w:rsidRPr="004C19BD">
        <w:rPr>
          <w:sz w:val="20"/>
          <w:szCs w:val="20"/>
        </w:rPr>
        <w:t xml:space="preserve"> noteiktajiem izslēgšanas noteikumiem.</w:t>
      </w:r>
    </w:p>
    <w:p w14:paraId="438C99F6" w14:textId="77777777" w:rsidR="006913AE" w:rsidRPr="004C19BD" w:rsidRDefault="006913AE" w:rsidP="006913AE">
      <w:pPr>
        <w:jc w:val="both"/>
        <w:rPr>
          <w:sz w:val="20"/>
          <w:szCs w:val="20"/>
        </w:rPr>
      </w:pPr>
    </w:p>
    <w:p w14:paraId="03FB39C7" w14:textId="77777777" w:rsidR="006913AE" w:rsidRPr="004C19BD" w:rsidRDefault="006913AE" w:rsidP="006913AE">
      <w:pPr>
        <w:rPr>
          <w:i/>
          <w:iCs/>
          <w:sz w:val="20"/>
          <w:szCs w:val="20"/>
        </w:rPr>
      </w:pPr>
      <w:r w:rsidRPr="004C19BD">
        <w:rPr>
          <w:i/>
          <w:iCs/>
          <w:sz w:val="20"/>
          <w:szCs w:val="20"/>
        </w:rPr>
        <w:t>[datums:] ________________________________________________</w:t>
      </w:r>
    </w:p>
    <w:p w14:paraId="57E43EBD" w14:textId="77777777" w:rsidR="006913AE" w:rsidRPr="004C19BD" w:rsidRDefault="006913AE" w:rsidP="006913AE">
      <w:pPr>
        <w:rPr>
          <w:i/>
          <w:iCs/>
          <w:sz w:val="20"/>
          <w:szCs w:val="20"/>
        </w:rPr>
      </w:pPr>
      <w:r w:rsidRPr="004C19BD">
        <w:rPr>
          <w:i/>
          <w:iCs/>
          <w:sz w:val="20"/>
          <w:szCs w:val="20"/>
        </w:rPr>
        <w:t>[personas, uz kuras spējām balstās,</w:t>
      </w:r>
    </w:p>
    <w:p w14:paraId="6A47C262" w14:textId="77777777" w:rsidR="006913AE" w:rsidRPr="004C19BD" w:rsidRDefault="006913AE" w:rsidP="006913AE">
      <w:pPr>
        <w:rPr>
          <w:i/>
          <w:iCs/>
          <w:sz w:val="20"/>
          <w:szCs w:val="20"/>
        </w:rPr>
      </w:pPr>
      <w:r w:rsidRPr="004C19BD">
        <w:rPr>
          <w:i/>
          <w:iCs/>
          <w:sz w:val="20"/>
          <w:szCs w:val="20"/>
        </w:rPr>
        <w:t>vai pilnvarotās personas paraksts:] ____________________________________________________</w:t>
      </w:r>
    </w:p>
    <w:p w14:paraId="5DF90EC1" w14:textId="77777777" w:rsidR="006913AE" w:rsidRPr="004C19BD" w:rsidRDefault="006913AE" w:rsidP="006913AE">
      <w:pPr>
        <w:rPr>
          <w:i/>
          <w:iCs/>
          <w:sz w:val="20"/>
          <w:szCs w:val="20"/>
        </w:rPr>
      </w:pPr>
      <w:r w:rsidRPr="004C19BD">
        <w:rPr>
          <w:i/>
          <w:iCs/>
          <w:sz w:val="20"/>
          <w:szCs w:val="20"/>
        </w:rPr>
        <w:t>[personas, uz kuras spējām balstās,</w:t>
      </w:r>
    </w:p>
    <w:p w14:paraId="36B7E432" w14:textId="77777777" w:rsidR="006913AE" w:rsidRPr="004C19BD" w:rsidRDefault="006913AE" w:rsidP="006913AE">
      <w:pPr>
        <w:rPr>
          <w:i/>
          <w:iCs/>
          <w:sz w:val="20"/>
          <w:szCs w:val="20"/>
        </w:rPr>
      </w:pPr>
      <w:r w:rsidRPr="004C19BD">
        <w:rPr>
          <w:i/>
          <w:iCs/>
          <w:sz w:val="20"/>
          <w:szCs w:val="20"/>
        </w:rPr>
        <w:t>vai pilnvarotās personas vārds, uzvārds un amats:] _______________________________________</w:t>
      </w:r>
    </w:p>
    <w:p w14:paraId="47BA2316" w14:textId="77777777" w:rsidR="006913AE" w:rsidRPr="004C19BD" w:rsidRDefault="006913AE" w:rsidP="006913AE">
      <w:pPr>
        <w:jc w:val="both"/>
        <w:rPr>
          <w:i/>
          <w:sz w:val="20"/>
          <w:szCs w:val="20"/>
        </w:rPr>
      </w:pPr>
    </w:p>
    <w:p w14:paraId="778A977D" w14:textId="77777777" w:rsidR="006913AE" w:rsidRPr="004C19BD" w:rsidRDefault="006913AE" w:rsidP="006913AE">
      <w:pPr>
        <w:spacing w:line="252" w:lineRule="auto"/>
        <w:rPr>
          <w:i/>
          <w:iCs/>
          <w:sz w:val="20"/>
          <w:szCs w:val="20"/>
        </w:rPr>
      </w:pPr>
      <w:r w:rsidRPr="004C19BD">
        <w:rPr>
          <w:i/>
          <w:iCs/>
          <w:sz w:val="20"/>
          <w:szCs w:val="20"/>
        </w:rPr>
        <w:t>[datums:] ________________________________________________</w:t>
      </w:r>
    </w:p>
    <w:p w14:paraId="1AE2859B" w14:textId="77777777" w:rsidR="006913AE" w:rsidRPr="004C19BD" w:rsidRDefault="006913AE" w:rsidP="006913AE">
      <w:pPr>
        <w:rPr>
          <w:i/>
          <w:iCs/>
          <w:sz w:val="20"/>
          <w:szCs w:val="20"/>
        </w:rPr>
      </w:pPr>
      <w:r w:rsidRPr="004C19BD">
        <w:rPr>
          <w:i/>
          <w:iCs/>
          <w:sz w:val="20"/>
          <w:szCs w:val="20"/>
        </w:rPr>
        <w:t>[pretendenta pilnvarotās personas paraksts:] _______________________________________________</w:t>
      </w:r>
    </w:p>
    <w:p w14:paraId="7F2C540F" w14:textId="77777777" w:rsidR="006913AE" w:rsidRPr="004C19BD" w:rsidRDefault="006913AE" w:rsidP="006913AE">
      <w:pPr>
        <w:rPr>
          <w:i/>
          <w:iCs/>
          <w:sz w:val="20"/>
          <w:szCs w:val="20"/>
        </w:rPr>
      </w:pPr>
      <w:r w:rsidRPr="004C19BD">
        <w:rPr>
          <w:i/>
          <w:iCs/>
          <w:sz w:val="20"/>
          <w:szCs w:val="20"/>
        </w:rPr>
        <w:lastRenderedPageBreak/>
        <w:t>[pretendenta pilnvarotās personas vārds, uzvārds un amats:] __________________________________</w:t>
      </w:r>
    </w:p>
    <w:p w14:paraId="62A1D1F6" w14:textId="77777777" w:rsidR="006913AE" w:rsidRPr="004C19BD" w:rsidRDefault="006913AE" w:rsidP="006913AE">
      <w:pPr>
        <w:jc w:val="both"/>
        <w:rPr>
          <w:sz w:val="20"/>
          <w:szCs w:val="20"/>
        </w:rPr>
      </w:pPr>
    </w:p>
    <w:p w14:paraId="7500B6C9" w14:textId="77777777" w:rsidR="006913AE" w:rsidRPr="004C19BD" w:rsidRDefault="006913AE" w:rsidP="006913AE">
      <w:pPr>
        <w:rPr>
          <w:sz w:val="20"/>
          <w:szCs w:val="20"/>
        </w:rPr>
      </w:pPr>
      <w:r w:rsidRPr="004C19BD">
        <w:rPr>
          <w:sz w:val="20"/>
          <w:szCs w:val="20"/>
        </w:rPr>
        <w:br w:type="page"/>
      </w:r>
    </w:p>
    <w:p w14:paraId="377136DB" w14:textId="0C97A20F" w:rsidR="006913AE" w:rsidRPr="004C19BD" w:rsidRDefault="006913AE" w:rsidP="006913AE">
      <w:pPr>
        <w:overflowPunct w:val="0"/>
        <w:autoSpaceDE w:val="0"/>
        <w:autoSpaceDN w:val="0"/>
        <w:adjustRightInd w:val="0"/>
        <w:jc w:val="right"/>
        <w:textAlignment w:val="baseline"/>
        <w:rPr>
          <w:b/>
          <w:sz w:val="20"/>
          <w:szCs w:val="20"/>
        </w:rPr>
      </w:pPr>
      <w:r w:rsidRPr="004C19BD">
        <w:rPr>
          <w:b/>
          <w:sz w:val="20"/>
          <w:szCs w:val="20"/>
        </w:rPr>
        <w:lastRenderedPageBreak/>
        <w:t>1</w:t>
      </w:r>
      <w:r w:rsidR="00F03BAB">
        <w:rPr>
          <w:b/>
          <w:sz w:val="20"/>
          <w:szCs w:val="20"/>
        </w:rPr>
        <w:t>1</w:t>
      </w:r>
      <w:r w:rsidRPr="004C19BD">
        <w:rPr>
          <w:b/>
          <w:sz w:val="20"/>
          <w:szCs w:val="20"/>
        </w:rPr>
        <w:t>.pielikums</w:t>
      </w:r>
    </w:p>
    <w:p w14:paraId="2394B631" w14:textId="77777777" w:rsidR="003219AE" w:rsidRPr="004C19BD" w:rsidRDefault="003219AE" w:rsidP="003219AE">
      <w:pPr>
        <w:overflowPunct w:val="0"/>
        <w:autoSpaceDE w:val="0"/>
        <w:autoSpaceDN w:val="0"/>
        <w:adjustRightInd w:val="0"/>
        <w:jc w:val="right"/>
        <w:textAlignment w:val="baseline"/>
        <w:rPr>
          <w:sz w:val="20"/>
          <w:szCs w:val="20"/>
        </w:rPr>
      </w:pPr>
      <w:r w:rsidRPr="004C19BD">
        <w:rPr>
          <w:sz w:val="20"/>
          <w:szCs w:val="20"/>
        </w:rPr>
        <w:t>SIA “Tukuma siltums”</w:t>
      </w:r>
    </w:p>
    <w:p w14:paraId="1B1E44DA" w14:textId="77777777" w:rsidR="003219AE" w:rsidRPr="004C19BD" w:rsidRDefault="003219AE" w:rsidP="003219AE">
      <w:pPr>
        <w:overflowPunct w:val="0"/>
        <w:autoSpaceDE w:val="0"/>
        <w:autoSpaceDN w:val="0"/>
        <w:adjustRightInd w:val="0"/>
        <w:jc w:val="right"/>
        <w:textAlignment w:val="baseline"/>
        <w:rPr>
          <w:bCs/>
          <w:sz w:val="20"/>
          <w:szCs w:val="20"/>
        </w:rPr>
      </w:pPr>
      <w:r w:rsidRPr="004C19BD">
        <w:rPr>
          <w:bCs/>
          <w:sz w:val="20"/>
          <w:szCs w:val="20"/>
        </w:rPr>
        <w:t>iepirkuma procedūras</w:t>
      </w:r>
    </w:p>
    <w:p w14:paraId="779844AF" w14:textId="77777777" w:rsidR="009A51BE" w:rsidRDefault="003219AE" w:rsidP="009A51BE">
      <w:pPr>
        <w:jc w:val="right"/>
        <w:rPr>
          <w:bCs/>
          <w:color w:val="000000"/>
          <w:sz w:val="20"/>
          <w:szCs w:val="20"/>
        </w:rPr>
      </w:pPr>
      <w:r w:rsidRPr="004C19BD">
        <w:rPr>
          <w:sz w:val="20"/>
          <w:szCs w:val="20"/>
        </w:rPr>
        <w:t>“”</w:t>
      </w:r>
      <w:r w:rsidR="009A51BE" w:rsidRPr="004C19BD">
        <w:rPr>
          <w:sz w:val="20"/>
          <w:szCs w:val="20"/>
        </w:rPr>
        <w:t>“</w:t>
      </w:r>
      <w:r w:rsidR="009A51BE" w:rsidRPr="005D6C82">
        <w:rPr>
          <w:bCs/>
          <w:color w:val="000000"/>
          <w:sz w:val="20"/>
          <w:szCs w:val="20"/>
        </w:rPr>
        <w:t xml:space="preserve">Siltumtrases rekonstrukcija </w:t>
      </w:r>
    </w:p>
    <w:p w14:paraId="192D9863" w14:textId="56122EF1" w:rsidR="003219AE" w:rsidRPr="00A25C2F" w:rsidRDefault="009A51BE" w:rsidP="009A51BE">
      <w:pPr>
        <w:jc w:val="right"/>
        <w:rPr>
          <w:bCs/>
          <w:sz w:val="20"/>
          <w:szCs w:val="20"/>
        </w:rPr>
      </w:pPr>
      <w:r w:rsidRPr="005D6C82">
        <w:rPr>
          <w:bCs/>
          <w:color w:val="000000"/>
          <w:sz w:val="20"/>
          <w:szCs w:val="20"/>
        </w:rPr>
        <w:t>Zemītes ielas katlu mājas rajonā Tukumā</w:t>
      </w:r>
      <w:r w:rsidRPr="005D6C82">
        <w:rPr>
          <w:sz w:val="20"/>
          <w:szCs w:val="20"/>
        </w:rPr>
        <w:t>”</w:t>
      </w:r>
    </w:p>
    <w:p w14:paraId="053BCCAF" w14:textId="77777777" w:rsidR="003219AE" w:rsidRPr="004C19BD" w:rsidRDefault="003219AE" w:rsidP="003219AE">
      <w:pPr>
        <w:overflowPunct w:val="0"/>
        <w:autoSpaceDE w:val="0"/>
        <w:autoSpaceDN w:val="0"/>
        <w:adjustRightInd w:val="0"/>
        <w:jc w:val="right"/>
        <w:textAlignment w:val="baseline"/>
        <w:rPr>
          <w:sz w:val="20"/>
          <w:szCs w:val="20"/>
        </w:rPr>
      </w:pPr>
      <w:r w:rsidRPr="004C19BD">
        <w:rPr>
          <w:sz w:val="20"/>
          <w:szCs w:val="20"/>
        </w:rPr>
        <w:t>nolikumam</w:t>
      </w:r>
    </w:p>
    <w:p w14:paraId="62280A52" w14:textId="77777777" w:rsidR="003219AE" w:rsidRPr="004C19BD" w:rsidRDefault="003219AE" w:rsidP="003219AE">
      <w:pPr>
        <w:overflowPunct w:val="0"/>
        <w:autoSpaceDE w:val="0"/>
        <w:autoSpaceDN w:val="0"/>
        <w:adjustRightInd w:val="0"/>
        <w:jc w:val="right"/>
        <w:textAlignment w:val="baseline"/>
        <w:rPr>
          <w:sz w:val="20"/>
          <w:szCs w:val="20"/>
        </w:rPr>
      </w:pPr>
      <w:r>
        <w:rPr>
          <w:sz w:val="20"/>
          <w:szCs w:val="20"/>
        </w:rPr>
        <w:t>Iepirkuma id. Nr.4.3.1.0/17/A/073</w:t>
      </w:r>
    </w:p>
    <w:p w14:paraId="5F41CC79" w14:textId="77777777" w:rsidR="006913AE" w:rsidRPr="004C19BD" w:rsidRDefault="006913AE" w:rsidP="006913AE">
      <w:pPr>
        <w:overflowPunct w:val="0"/>
        <w:autoSpaceDE w:val="0"/>
        <w:autoSpaceDN w:val="0"/>
        <w:adjustRightInd w:val="0"/>
        <w:jc w:val="right"/>
        <w:textAlignment w:val="baseline"/>
        <w:rPr>
          <w:sz w:val="20"/>
          <w:szCs w:val="20"/>
        </w:rPr>
      </w:pPr>
    </w:p>
    <w:p w14:paraId="7A4E2E0C" w14:textId="77777777" w:rsidR="006913AE" w:rsidRPr="004C19BD" w:rsidRDefault="006913AE" w:rsidP="006913AE">
      <w:pPr>
        <w:overflowPunct w:val="0"/>
        <w:autoSpaceDE w:val="0"/>
        <w:autoSpaceDN w:val="0"/>
        <w:adjustRightInd w:val="0"/>
        <w:jc w:val="right"/>
        <w:textAlignment w:val="baseline"/>
        <w:rPr>
          <w:sz w:val="20"/>
          <w:szCs w:val="20"/>
        </w:rPr>
      </w:pPr>
    </w:p>
    <w:p w14:paraId="24497860" w14:textId="77777777" w:rsidR="006913AE" w:rsidRPr="004C19BD" w:rsidRDefault="006913AE" w:rsidP="006913AE">
      <w:pPr>
        <w:suppressAutoHyphens/>
        <w:jc w:val="center"/>
        <w:rPr>
          <w:b/>
          <w:bCs/>
          <w:color w:val="000000"/>
          <w:sz w:val="20"/>
          <w:szCs w:val="20"/>
          <w:lang w:eastAsia="ar-SA"/>
        </w:rPr>
      </w:pPr>
      <w:r w:rsidRPr="004C19BD">
        <w:rPr>
          <w:b/>
          <w:color w:val="000000"/>
          <w:sz w:val="20"/>
          <w:szCs w:val="20"/>
        </w:rPr>
        <w:t>INFORMĀCIJA PAR APAKŠUZŅĒMĒJU</w:t>
      </w:r>
    </w:p>
    <w:p w14:paraId="319BB1A6" w14:textId="77777777" w:rsidR="006913AE" w:rsidRPr="004C19BD" w:rsidRDefault="006913AE" w:rsidP="006913AE">
      <w:pPr>
        <w:jc w:val="center"/>
        <w:rPr>
          <w:sz w:val="20"/>
          <w:szCs w:val="20"/>
        </w:rPr>
      </w:pPr>
      <w:r w:rsidRPr="004C19BD">
        <w:rPr>
          <w:sz w:val="20"/>
          <w:szCs w:val="20"/>
        </w:rPr>
        <w:t>/forma/</w:t>
      </w:r>
    </w:p>
    <w:p w14:paraId="3CFAFEAD" w14:textId="77777777" w:rsidR="006913AE" w:rsidRPr="004C19BD" w:rsidRDefault="006913AE" w:rsidP="006913AE">
      <w:pPr>
        <w:rPr>
          <w:sz w:val="20"/>
          <w:szCs w:val="20"/>
        </w:rPr>
      </w:pPr>
    </w:p>
    <w:p w14:paraId="040916BB" w14:textId="77777777" w:rsidR="006913AE" w:rsidRPr="004C19BD" w:rsidRDefault="006913AE" w:rsidP="006913AE">
      <w:pPr>
        <w:widowControl w:val="0"/>
        <w:tabs>
          <w:tab w:val="num" w:pos="3960"/>
        </w:tabs>
        <w:jc w:val="both"/>
        <w:rPr>
          <w:color w:val="000000"/>
          <w:sz w:val="20"/>
          <w:szCs w:val="20"/>
        </w:rPr>
      </w:pPr>
      <w:r w:rsidRPr="004C19BD">
        <w:rPr>
          <w:i/>
          <w:color w:val="000000"/>
          <w:sz w:val="20"/>
          <w:szCs w:val="20"/>
          <w:highlight w:val="lightGray"/>
        </w:rPr>
        <w:t xml:space="preserve">[Norāda informāciju, ja kādu iepirkuma līguma daļu paredzēts nodot apakšuzņēmējiem, </w:t>
      </w:r>
      <w:r w:rsidRPr="004C19BD">
        <w:rPr>
          <w:i/>
          <w:color w:val="000000"/>
          <w:sz w:val="20"/>
          <w:szCs w:val="20"/>
          <w:highlight w:val="lightGray"/>
          <w:u w:val="single"/>
        </w:rPr>
        <w:t>kā arī iesniedz formā minētos dokumentus</w:t>
      </w:r>
      <w:r w:rsidRPr="004C19BD">
        <w:rPr>
          <w:i/>
          <w:color w:val="000000"/>
          <w:sz w:val="20"/>
          <w:szCs w:val="20"/>
          <w:highlight w:val="lightGray"/>
        </w:rPr>
        <w:t>.]</w:t>
      </w:r>
    </w:p>
    <w:p w14:paraId="6BB9BC47" w14:textId="77777777" w:rsidR="006913AE" w:rsidRPr="004C19BD" w:rsidRDefault="006913AE" w:rsidP="006913AE">
      <w:pPr>
        <w:rPr>
          <w:sz w:val="20"/>
          <w:szCs w:val="20"/>
        </w:rPr>
      </w:pPr>
    </w:p>
    <w:p w14:paraId="594CC35F" w14:textId="33AB0101" w:rsidR="009A51BE" w:rsidRPr="005D6C82" w:rsidRDefault="008F7EBD" w:rsidP="009A51BE">
      <w:pPr>
        <w:rPr>
          <w:bCs/>
          <w:sz w:val="20"/>
          <w:szCs w:val="20"/>
        </w:rPr>
      </w:pPr>
      <w:r w:rsidRPr="008F7EBD">
        <w:rPr>
          <w:b/>
          <w:bCs/>
          <w:sz w:val="20"/>
          <w:szCs w:val="20"/>
        </w:rPr>
        <w:t>Iepirkuma procedūrai:</w:t>
      </w:r>
      <w:r w:rsidRPr="008F7EBD">
        <w:rPr>
          <w:bCs/>
          <w:sz w:val="20"/>
          <w:szCs w:val="20"/>
        </w:rPr>
        <w:t xml:space="preserve"> </w:t>
      </w:r>
      <w:r w:rsidRPr="008F7EBD">
        <w:rPr>
          <w:sz w:val="20"/>
          <w:szCs w:val="20"/>
        </w:rPr>
        <w:t>“</w:t>
      </w:r>
      <w:r w:rsidR="009A51BE" w:rsidRPr="004C19BD">
        <w:rPr>
          <w:sz w:val="20"/>
          <w:szCs w:val="20"/>
        </w:rPr>
        <w:t>“</w:t>
      </w:r>
      <w:r w:rsidR="009A51BE" w:rsidRPr="005D6C82">
        <w:rPr>
          <w:bCs/>
          <w:color w:val="000000"/>
          <w:sz w:val="20"/>
          <w:szCs w:val="20"/>
        </w:rPr>
        <w:t>Siltumtrases rekonstrukcija</w:t>
      </w:r>
      <w:r w:rsidR="009A51BE">
        <w:rPr>
          <w:bCs/>
          <w:color w:val="000000"/>
          <w:sz w:val="20"/>
          <w:szCs w:val="20"/>
        </w:rPr>
        <w:t xml:space="preserve"> </w:t>
      </w:r>
      <w:r w:rsidR="009A51BE" w:rsidRPr="005D6C82">
        <w:rPr>
          <w:bCs/>
          <w:color w:val="000000"/>
          <w:sz w:val="20"/>
          <w:szCs w:val="20"/>
        </w:rPr>
        <w:t>Zemītes ielas katlu mājas rajonā Tukumā</w:t>
      </w:r>
      <w:r w:rsidR="009A51BE" w:rsidRPr="005D6C82">
        <w:rPr>
          <w:sz w:val="20"/>
          <w:szCs w:val="20"/>
        </w:rPr>
        <w:t>”</w:t>
      </w:r>
    </w:p>
    <w:p w14:paraId="06B04A93" w14:textId="21724A7B" w:rsidR="008F7EBD" w:rsidRPr="008F7EBD" w:rsidRDefault="008F7EBD" w:rsidP="008F7EBD">
      <w:pPr>
        <w:tabs>
          <w:tab w:val="left" w:pos="7105"/>
        </w:tabs>
        <w:jc w:val="both"/>
        <w:rPr>
          <w:sz w:val="20"/>
          <w:szCs w:val="20"/>
        </w:rPr>
      </w:pPr>
    </w:p>
    <w:p w14:paraId="6B45F648" w14:textId="3C451878" w:rsidR="006913AE" w:rsidRPr="004C19BD" w:rsidRDefault="006913AE" w:rsidP="006913AE">
      <w:pPr>
        <w:spacing w:line="252" w:lineRule="auto"/>
        <w:rPr>
          <w:sz w:val="20"/>
          <w:szCs w:val="20"/>
        </w:rPr>
      </w:pPr>
      <w:r w:rsidRPr="004C19BD">
        <w:rPr>
          <w:b/>
          <w:sz w:val="20"/>
          <w:szCs w:val="20"/>
        </w:rPr>
        <w:t>Iepirkuma identifikācijas numurs:</w:t>
      </w:r>
      <w:r w:rsidRPr="004C19BD">
        <w:rPr>
          <w:sz w:val="20"/>
          <w:szCs w:val="20"/>
        </w:rPr>
        <w:t xml:space="preserve"> </w:t>
      </w:r>
      <w:r w:rsidR="003219AE">
        <w:rPr>
          <w:sz w:val="20"/>
          <w:szCs w:val="20"/>
        </w:rPr>
        <w:t>4.3.1.0/17/A/073</w:t>
      </w:r>
    </w:p>
    <w:p w14:paraId="760615B3" w14:textId="77777777" w:rsidR="006913AE" w:rsidRPr="004C19BD" w:rsidRDefault="006913AE" w:rsidP="006913AE">
      <w:pPr>
        <w:rPr>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2"/>
        <w:gridCol w:w="2393"/>
        <w:gridCol w:w="2247"/>
        <w:gridCol w:w="2538"/>
      </w:tblGrid>
      <w:tr w:rsidR="006913AE" w:rsidRPr="004C19BD" w14:paraId="1651CD6B" w14:textId="77777777" w:rsidTr="006913AE">
        <w:trPr>
          <w:cantSplit/>
          <w:trHeight w:val="1078"/>
        </w:trPr>
        <w:tc>
          <w:tcPr>
            <w:tcW w:w="1250" w:type="pct"/>
            <w:shd w:val="clear" w:color="auto" w:fill="D9D9D9"/>
          </w:tcPr>
          <w:p w14:paraId="627B6372" w14:textId="77777777" w:rsidR="006913AE" w:rsidRPr="004C19BD" w:rsidRDefault="006913AE" w:rsidP="006913AE">
            <w:pPr>
              <w:jc w:val="center"/>
              <w:rPr>
                <w:sz w:val="20"/>
                <w:szCs w:val="20"/>
              </w:rPr>
            </w:pPr>
            <w:r w:rsidRPr="004C19BD">
              <w:rPr>
                <w:sz w:val="20"/>
                <w:szCs w:val="20"/>
              </w:rPr>
              <w:t>Apakšuzņēmēja nosaukums, reģistrācijas numurs, adrese, (tālrunis, fakss, kontaktpersona)</w:t>
            </w:r>
          </w:p>
        </w:tc>
        <w:tc>
          <w:tcPr>
            <w:tcW w:w="1250" w:type="pct"/>
            <w:shd w:val="clear" w:color="auto" w:fill="D9D9D9"/>
          </w:tcPr>
          <w:p w14:paraId="32A2EA27" w14:textId="77777777" w:rsidR="006913AE" w:rsidRPr="004C19BD" w:rsidRDefault="006913AE" w:rsidP="006913AE">
            <w:pPr>
              <w:jc w:val="center"/>
              <w:rPr>
                <w:sz w:val="20"/>
                <w:szCs w:val="20"/>
              </w:rPr>
            </w:pPr>
            <w:r w:rsidRPr="004C19BD">
              <w:rPr>
                <w:sz w:val="20"/>
                <w:szCs w:val="20"/>
              </w:rPr>
              <w:t>Būvdarbu apraksts, kurus nodod apakšuzņēmējam</w:t>
            </w:r>
          </w:p>
        </w:tc>
        <w:tc>
          <w:tcPr>
            <w:tcW w:w="1174" w:type="pct"/>
            <w:shd w:val="clear" w:color="auto" w:fill="D9D9D9"/>
          </w:tcPr>
          <w:p w14:paraId="2EFD9690" w14:textId="77777777" w:rsidR="006913AE" w:rsidRPr="004C19BD" w:rsidRDefault="006913AE" w:rsidP="006913AE">
            <w:pPr>
              <w:jc w:val="center"/>
              <w:rPr>
                <w:sz w:val="20"/>
                <w:szCs w:val="20"/>
              </w:rPr>
            </w:pPr>
            <w:r w:rsidRPr="004C19BD">
              <w:rPr>
                <w:sz w:val="20"/>
                <w:szCs w:val="20"/>
              </w:rPr>
              <w:t>Apakšuzņēmējam izpildei nododamo darbu daļa (% no piedāvātās līgumcenas)</w:t>
            </w:r>
          </w:p>
        </w:tc>
        <w:tc>
          <w:tcPr>
            <w:tcW w:w="1326" w:type="pct"/>
            <w:shd w:val="clear" w:color="auto" w:fill="D9D9D9"/>
          </w:tcPr>
          <w:p w14:paraId="5185D539" w14:textId="77777777" w:rsidR="006913AE" w:rsidRPr="004C19BD" w:rsidRDefault="006913AE" w:rsidP="006913AE">
            <w:pPr>
              <w:jc w:val="center"/>
              <w:rPr>
                <w:sz w:val="20"/>
                <w:szCs w:val="20"/>
              </w:rPr>
            </w:pPr>
            <w:r w:rsidRPr="004C19BD">
              <w:rPr>
                <w:sz w:val="20"/>
                <w:szCs w:val="20"/>
              </w:rPr>
              <w:t>Sertifikāts vai līdzvērtīgs dokuments, kas apstiprina apakšuzņēmēja tiesības veikt norādītos darbus</w:t>
            </w:r>
          </w:p>
        </w:tc>
      </w:tr>
      <w:tr w:rsidR="006913AE" w:rsidRPr="004C19BD" w14:paraId="173C18CB" w14:textId="77777777" w:rsidTr="006913AE">
        <w:trPr>
          <w:cantSplit/>
          <w:trHeight w:val="249"/>
        </w:trPr>
        <w:tc>
          <w:tcPr>
            <w:tcW w:w="1250" w:type="pct"/>
          </w:tcPr>
          <w:p w14:paraId="5B422FF3" w14:textId="77777777" w:rsidR="006913AE" w:rsidRPr="004C19BD" w:rsidRDefault="006913AE" w:rsidP="006913AE">
            <w:pPr>
              <w:rPr>
                <w:sz w:val="20"/>
                <w:szCs w:val="20"/>
              </w:rPr>
            </w:pPr>
            <w:r w:rsidRPr="004C19BD">
              <w:rPr>
                <w:sz w:val="20"/>
                <w:szCs w:val="20"/>
              </w:rPr>
              <w:t>1.</w:t>
            </w:r>
          </w:p>
        </w:tc>
        <w:tc>
          <w:tcPr>
            <w:tcW w:w="1250" w:type="pct"/>
          </w:tcPr>
          <w:p w14:paraId="15367251" w14:textId="77777777" w:rsidR="006913AE" w:rsidRPr="004C19BD" w:rsidRDefault="006913AE" w:rsidP="006913AE">
            <w:pPr>
              <w:rPr>
                <w:sz w:val="20"/>
                <w:szCs w:val="20"/>
              </w:rPr>
            </w:pPr>
          </w:p>
        </w:tc>
        <w:tc>
          <w:tcPr>
            <w:tcW w:w="1174" w:type="pct"/>
          </w:tcPr>
          <w:p w14:paraId="64CC5CA0" w14:textId="77777777" w:rsidR="006913AE" w:rsidRPr="004C19BD" w:rsidRDefault="006913AE" w:rsidP="006913AE">
            <w:pPr>
              <w:rPr>
                <w:sz w:val="20"/>
                <w:szCs w:val="20"/>
              </w:rPr>
            </w:pPr>
          </w:p>
        </w:tc>
        <w:tc>
          <w:tcPr>
            <w:tcW w:w="1326" w:type="pct"/>
          </w:tcPr>
          <w:p w14:paraId="0F0A3FBE" w14:textId="77777777" w:rsidR="006913AE" w:rsidRPr="004C19BD" w:rsidRDefault="006913AE" w:rsidP="006913AE">
            <w:pPr>
              <w:rPr>
                <w:sz w:val="20"/>
                <w:szCs w:val="20"/>
              </w:rPr>
            </w:pPr>
          </w:p>
        </w:tc>
      </w:tr>
      <w:tr w:rsidR="006913AE" w:rsidRPr="004C19BD" w14:paraId="042720CC" w14:textId="77777777" w:rsidTr="006913AE">
        <w:trPr>
          <w:cantSplit/>
          <w:trHeight w:val="134"/>
        </w:trPr>
        <w:tc>
          <w:tcPr>
            <w:tcW w:w="1250" w:type="pct"/>
          </w:tcPr>
          <w:p w14:paraId="778FE322" w14:textId="77777777" w:rsidR="006913AE" w:rsidRPr="004C19BD" w:rsidRDefault="006913AE" w:rsidP="006913AE">
            <w:pPr>
              <w:rPr>
                <w:sz w:val="20"/>
                <w:szCs w:val="20"/>
              </w:rPr>
            </w:pPr>
            <w:r w:rsidRPr="004C19BD">
              <w:rPr>
                <w:sz w:val="20"/>
                <w:szCs w:val="20"/>
              </w:rPr>
              <w:t>2.</w:t>
            </w:r>
          </w:p>
        </w:tc>
        <w:tc>
          <w:tcPr>
            <w:tcW w:w="1250" w:type="pct"/>
          </w:tcPr>
          <w:p w14:paraId="660982D0" w14:textId="77777777" w:rsidR="006913AE" w:rsidRPr="004C19BD" w:rsidRDefault="006913AE" w:rsidP="006913AE">
            <w:pPr>
              <w:rPr>
                <w:sz w:val="20"/>
                <w:szCs w:val="20"/>
              </w:rPr>
            </w:pPr>
          </w:p>
        </w:tc>
        <w:tc>
          <w:tcPr>
            <w:tcW w:w="1174" w:type="pct"/>
          </w:tcPr>
          <w:p w14:paraId="15EC6252" w14:textId="77777777" w:rsidR="006913AE" w:rsidRPr="004C19BD" w:rsidRDefault="006913AE" w:rsidP="006913AE">
            <w:pPr>
              <w:rPr>
                <w:sz w:val="20"/>
                <w:szCs w:val="20"/>
              </w:rPr>
            </w:pPr>
          </w:p>
        </w:tc>
        <w:tc>
          <w:tcPr>
            <w:tcW w:w="1326" w:type="pct"/>
          </w:tcPr>
          <w:p w14:paraId="2884A7D3" w14:textId="77777777" w:rsidR="006913AE" w:rsidRPr="004C19BD" w:rsidRDefault="006913AE" w:rsidP="006913AE">
            <w:pPr>
              <w:rPr>
                <w:sz w:val="20"/>
                <w:szCs w:val="20"/>
              </w:rPr>
            </w:pPr>
          </w:p>
        </w:tc>
      </w:tr>
      <w:tr w:rsidR="006913AE" w:rsidRPr="004C19BD" w14:paraId="513439C8" w14:textId="77777777" w:rsidTr="006913AE">
        <w:trPr>
          <w:cantSplit/>
          <w:trHeight w:val="173"/>
        </w:trPr>
        <w:tc>
          <w:tcPr>
            <w:tcW w:w="1250" w:type="pct"/>
          </w:tcPr>
          <w:p w14:paraId="6C21EF19" w14:textId="77777777" w:rsidR="006913AE" w:rsidRPr="004C19BD" w:rsidRDefault="006913AE" w:rsidP="006913AE">
            <w:pPr>
              <w:rPr>
                <w:sz w:val="20"/>
                <w:szCs w:val="20"/>
              </w:rPr>
            </w:pPr>
            <w:r w:rsidRPr="004C19BD">
              <w:rPr>
                <w:iCs/>
                <w:sz w:val="20"/>
                <w:szCs w:val="20"/>
              </w:rPr>
              <w:t>-/-</w:t>
            </w:r>
          </w:p>
        </w:tc>
        <w:tc>
          <w:tcPr>
            <w:tcW w:w="1250" w:type="pct"/>
          </w:tcPr>
          <w:p w14:paraId="6CDE8CBD" w14:textId="77777777" w:rsidR="006913AE" w:rsidRPr="004C19BD" w:rsidRDefault="006913AE" w:rsidP="006913AE">
            <w:pPr>
              <w:rPr>
                <w:sz w:val="20"/>
                <w:szCs w:val="20"/>
              </w:rPr>
            </w:pPr>
          </w:p>
        </w:tc>
        <w:tc>
          <w:tcPr>
            <w:tcW w:w="1174" w:type="pct"/>
          </w:tcPr>
          <w:p w14:paraId="30CA15D6" w14:textId="77777777" w:rsidR="006913AE" w:rsidRPr="004C19BD" w:rsidRDefault="006913AE" w:rsidP="006913AE">
            <w:pPr>
              <w:rPr>
                <w:sz w:val="20"/>
                <w:szCs w:val="20"/>
              </w:rPr>
            </w:pPr>
          </w:p>
        </w:tc>
        <w:tc>
          <w:tcPr>
            <w:tcW w:w="1326" w:type="pct"/>
          </w:tcPr>
          <w:p w14:paraId="53B4913A" w14:textId="77777777" w:rsidR="006913AE" w:rsidRPr="004C19BD" w:rsidRDefault="006913AE" w:rsidP="006913AE">
            <w:pPr>
              <w:rPr>
                <w:sz w:val="20"/>
                <w:szCs w:val="20"/>
              </w:rPr>
            </w:pPr>
          </w:p>
        </w:tc>
      </w:tr>
    </w:tbl>
    <w:p w14:paraId="5B999415" w14:textId="77777777" w:rsidR="006913AE" w:rsidRPr="004C19BD" w:rsidRDefault="006913AE" w:rsidP="006913AE">
      <w:pPr>
        <w:jc w:val="both"/>
        <w:rPr>
          <w:i/>
          <w:sz w:val="20"/>
          <w:szCs w:val="20"/>
        </w:rPr>
      </w:pPr>
    </w:p>
    <w:p w14:paraId="5DC9BB25" w14:textId="77777777" w:rsidR="006913AE" w:rsidRPr="004C19BD" w:rsidRDefault="006913AE" w:rsidP="006913AE">
      <w:pPr>
        <w:spacing w:line="252" w:lineRule="auto"/>
        <w:rPr>
          <w:i/>
          <w:iCs/>
          <w:sz w:val="20"/>
          <w:szCs w:val="20"/>
        </w:rPr>
      </w:pPr>
      <w:r w:rsidRPr="004C19BD">
        <w:rPr>
          <w:i/>
          <w:iCs/>
          <w:sz w:val="20"/>
          <w:szCs w:val="20"/>
        </w:rPr>
        <w:t>[datums:] ________________________________________________</w:t>
      </w:r>
    </w:p>
    <w:p w14:paraId="1F1D5C60" w14:textId="77777777" w:rsidR="006913AE" w:rsidRPr="004C19BD" w:rsidRDefault="006913AE" w:rsidP="006913AE">
      <w:pPr>
        <w:rPr>
          <w:i/>
          <w:iCs/>
          <w:sz w:val="20"/>
          <w:szCs w:val="20"/>
        </w:rPr>
      </w:pPr>
      <w:r w:rsidRPr="004C19BD">
        <w:rPr>
          <w:i/>
          <w:iCs/>
          <w:sz w:val="20"/>
          <w:szCs w:val="20"/>
        </w:rPr>
        <w:t>[pretendenta pilnvarotās personas paraksts:] _______________________________________________</w:t>
      </w:r>
    </w:p>
    <w:p w14:paraId="446D91DC" w14:textId="77777777" w:rsidR="006913AE" w:rsidRPr="004C19BD" w:rsidRDefault="006913AE" w:rsidP="006913AE">
      <w:pPr>
        <w:rPr>
          <w:i/>
          <w:iCs/>
          <w:sz w:val="20"/>
          <w:szCs w:val="20"/>
        </w:rPr>
      </w:pPr>
      <w:r w:rsidRPr="004C19BD">
        <w:rPr>
          <w:i/>
          <w:iCs/>
          <w:sz w:val="20"/>
          <w:szCs w:val="20"/>
        </w:rPr>
        <w:t>[pretendenta pilnvarotās personas vārds, uzvārds un amats:] __________________________________</w:t>
      </w:r>
    </w:p>
    <w:p w14:paraId="3A818D99" w14:textId="77777777" w:rsidR="006913AE" w:rsidRPr="004C19BD" w:rsidRDefault="006913AE" w:rsidP="006913AE">
      <w:pPr>
        <w:rPr>
          <w:sz w:val="20"/>
          <w:szCs w:val="20"/>
        </w:rPr>
      </w:pPr>
    </w:p>
    <w:p w14:paraId="1721F6E8" w14:textId="77777777" w:rsidR="006913AE" w:rsidRPr="004C19BD" w:rsidRDefault="006913AE" w:rsidP="006913AE">
      <w:pPr>
        <w:rPr>
          <w:sz w:val="20"/>
          <w:szCs w:val="20"/>
        </w:rPr>
      </w:pPr>
      <w:r w:rsidRPr="004C19BD">
        <w:rPr>
          <w:sz w:val="20"/>
          <w:szCs w:val="20"/>
        </w:rPr>
        <w:br w:type="page"/>
      </w:r>
    </w:p>
    <w:p w14:paraId="0D09F156" w14:textId="5AFBD43A" w:rsidR="006913AE" w:rsidRPr="004C19BD" w:rsidRDefault="006913AE" w:rsidP="006913AE">
      <w:pPr>
        <w:overflowPunct w:val="0"/>
        <w:autoSpaceDE w:val="0"/>
        <w:autoSpaceDN w:val="0"/>
        <w:adjustRightInd w:val="0"/>
        <w:jc w:val="right"/>
        <w:textAlignment w:val="baseline"/>
        <w:rPr>
          <w:b/>
          <w:sz w:val="20"/>
          <w:szCs w:val="20"/>
        </w:rPr>
      </w:pPr>
      <w:r w:rsidRPr="004C19BD">
        <w:rPr>
          <w:b/>
          <w:sz w:val="20"/>
          <w:szCs w:val="20"/>
        </w:rPr>
        <w:lastRenderedPageBreak/>
        <w:t>1</w:t>
      </w:r>
      <w:r w:rsidR="00F03BAB">
        <w:rPr>
          <w:b/>
          <w:sz w:val="20"/>
          <w:szCs w:val="20"/>
        </w:rPr>
        <w:t>2</w:t>
      </w:r>
      <w:r w:rsidRPr="004C19BD">
        <w:rPr>
          <w:b/>
          <w:sz w:val="20"/>
          <w:szCs w:val="20"/>
        </w:rPr>
        <w:t>.pielikums</w:t>
      </w:r>
    </w:p>
    <w:p w14:paraId="21A2EA5C" w14:textId="77777777" w:rsidR="006913AE" w:rsidRPr="004C19BD" w:rsidRDefault="006913AE" w:rsidP="006913AE">
      <w:pPr>
        <w:overflowPunct w:val="0"/>
        <w:autoSpaceDE w:val="0"/>
        <w:autoSpaceDN w:val="0"/>
        <w:adjustRightInd w:val="0"/>
        <w:jc w:val="right"/>
        <w:textAlignment w:val="baseline"/>
        <w:rPr>
          <w:sz w:val="20"/>
          <w:szCs w:val="20"/>
        </w:rPr>
      </w:pPr>
    </w:p>
    <w:p w14:paraId="41C88E55" w14:textId="77777777" w:rsidR="003219AE" w:rsidRPr="004C19BD" w:rsidRDefault="003219AE" w:rsidP="003219AE">
      <w:pPr>
        <w:overflowPunct w:val="0"/>
        <w:autoSpaceDE w:val="0"/>
        <w:autoSpaceDN w:val="0"/>
        <w:adjustRightInd w:val="0"/>
        <w:jc w:val="right"/>
        <w:textAlignment w:val="baseline"/>
        <w:rPr>
          <w:sz w:val="20"/>
          <w:szCs w:val="20"/>
        </w:rPr>
      </w:pPr>
      <w:r w:rsidRPr="004C19BD">
        <w:rPr>
          <w:sz w:val="20"/>
          <w:szCs w:val="20"/>
        </w:rPr>
        <w:t>SIA “Tukuma siltums”</w:t>
      </w:r>
    </w:p>
    <w:p w14:paraId="46092B72" w14:textId="77777777" w:rsidR="003219AE" w:rsidRPr="004C19BD" w:rsidRDefault="003219AE" w:rsidP="003219AE">
      <w:pPr>
        <w:overflowPunct w:val="0"/>
        <w:autoSpaceDE w:val="0"/>
        <w:autoSpaceDN w:val="0"/>
        <w:adjustRightInd w:val="0"/>
        <w:jc w:val="right"/>
        <w:textAlignment w:val="baseline"/>
        <w:rPr>
          <w:bCs/>
          <w:sz w:val="20"/>
          <w:szCs w:val="20"/>
        </w:rPr>
      </w:pPr>
      <w:r w:rsidRPr="004C19BD">
        <w:rPr>
          <w:bCs/>
          <w:sz w:val="20"/>
          <w:szCs w:val="20"/>
        </w:rPr>
        <w:t>iepirkuma procedūras</w:t>
      </w:r>
    </w:p>
    <w:p w14:paraId="4FD4A5E6" w14:textId="77777777" w:rsidR="00974F72" w:rsidRDefault="003219AE" w:rsidP="00974F72">
      <w:pPr>
        <w:jc w:val="right"/>
        <w:rPr>
          <w:bCs/>
          <w:color w:val="000000"/>
          <w:sz w:val="20"/>
          <w:szCs w:val="20"/>
        </w:rPr>
      </w:pPr>
      <w:r w:rsidRPr="004C19BD">
        <w:rPr>
          <w:sz w:val="20"/>
          <w:szCs w:val="20"/>
        </w:rPr>
        <w:t>“</w:t>
      </w:r>
      <w:r w:rsidR="00974F72" w:rsidRPr="004C19BD">
        <w:rPr>
          <w:sz w:val="20"/>
          <w:szCs w:val="20"/>
        </w:rPr>
        <w:t>“</w:t>
      </w:r>
      <w:r w:rsidR="00974F72" w:rsidRPr="005D6C82">
        <w:rPr>
          <w:bCs/>
          <w:color w:val="000000"/>
          <w:sz w:val="20"/>
          <w:szCs w:val="20"/>
        </w:rPr>
        <w:t xml:space="preserve">Siltumtrases rekonstrukcija </w:t>
      </w:r>
    </w:p>
    <w:p w14:paraId="3BA77934" w14:textId="4707DAA6" w:rsidR="003219AE" w:rsidRPr="00A25C2F" w:rsidRDefault="00974F72" w:rsidP="00974F72">
      <w:pPr>
        <w:jc w:val="right"/>
        <w:rPr>
          <w:bCs/>
          <w:sz w:val="20"/>
          <w:szCs w:val="20"/>
        </w:rPr>
      </w:pPr>
      <w:r w:rsidRPr="005D6C82">
        <w:rPr>
          <w:bCs/>
          <w:color w:val="000000"/>
          <w:sz w:val="20"/>
          <w:szCs w:val="20"/>
        </w:rPr>
        <w:t>Zemītes ielas katlu mājas rajonā Tukumā</w:t>
      </w:r>
      <w:r w:rsidRPr="005D6C82">
        <w:rPr>
          <w:sz w:val="20"/>
          <w:szCs w:val="20"/>
        </w:rPr>
        <w:t>”</w:t>
      </w:r>
    </w:p>
    <w:p w14:paraId="22E187C0" w14:textId="77777777" w:rsidR="003219AE" w:rsidRPr="004C19BD" w:rsidRDefault="003219AE" w:rsidP="003219AE">
      <w:pPr>
        <w:overflowPunct w:val="0"/>
        <w:autoSpaceDE w:val="0"/>
        <w:autoSpaceDN w:val="0"/>
        <w:adjustRightInd w:val="0"/>
        <w:jc w:val="right"/>
        <w:textAlignment w:val="baseline"/>
        <w:rPr>
          <w:sz w:val="20"/>
          <w:szCs w:val="20"/>
        </w:rPr>
      </w:pPr>
      <w:r w:rsidRPr="004C19BD">
        <w:rPr>
          <w:sz w:val="20"/>
          <w:szCs w:val="20"/>
        </w:rPr>
        <w:t>nolikumam</w:t>
      </w:r>
    </w:p>
    <w:p w14:paraId="41218BA5" w14:textId="77777777" w:rsidR="003219AE" w:rsidRPr="004C19BD" w:rsidRDefault="003219AE" w:rsidP="003219AE">
      <w:pPr>
        <w:overflowPunct w:val="0"/>
        <w:autoSpaceDE w:val="0"/>
        <w:autoSpaceDN w:val="0"/>
        <w:adjustRightInd w:val="0"/>
        <w:jc w:val="right"/>
        <w:textAlignment w:val="baseline"/>
        <w:rPr>
          <w:sz w:val="20"/>
          <w:szCs w:val="20"/>
        </w:rPr>
      </w:pPr>
      <w:r>
        <w:rPr>
          <w:sz w:val="20"/>
          <w:szCs w:val="20"/>
        </w:rPr>
        <w:t>Iepirkuma id. Nr.4.3.1.0/17/A/073</w:t>
      </w:r>
    </w:p>
    <w:p w14:paraId="020587F8" w14:textId="77777777" w:rsidR="006913AE" w:rsidRPr="004C19BD" w:rsidRDefault="006913AE" w:rsidP="006913AE">
      <w:pPr>
        <w:overflowPunct w:val="0"/>
        <w:autoSpaceDE w:val="0"/>
        <w:autoSpaceDN w:val="0"/>
        <w:adjustRightInd w:val="0"/>
        <w:jc w:val="right"/>
        <w:textAlignment w:val="baseline"/>
        <w:rPr>
          <w:sz w:val="20"/>
          <w:szCs w:val="20"/>
        </w:rPr>
      </w:pPr>
    </w:p>
    <w:p w14:paraId="293DDF94" w14:textId="77777777" w:rsidR="006913AE" w:rsidRPr="004C19BD" w:rsidRDefault="006913AE" w:rsidP="006913AE">
      <w:pPr>
        <w:suppressAutoHyphens/>
        <w:jc w:val="center"/>
        <w:rPr>
          <w:b/>
          <w:bCs/>
          <w:color w:val="000000"/>
          <w:sz w:val="20"/>
          <w:szCs w:val="20"/>
          <w:lang w:eastAsia="ar-SA"/>
        </w:rPr>
      </w:pPr>
      <w:r w:rsidRPr="004C19BD">
        <w:rPr>
          <w:b/>
          <w:color w:val="000000"/>
          <w:sz w:val="20"/>
          <w:szCs w:val="20"/>
        </w:rPr>
        <w:t>APAKŠUZŅĒMĒJA APLIECINĀJUMS</w:t>
      </w:r>
    </w:p>
    <w:p w14:paraId="45B70A3B" w14:textId="77777777" w:rsidR="006913AE" w:rsidRPr="004C19BD" w:rsidRDefault="006913AE" w:rsidP="006913AE">
      <w:pPr>
        <w:jc w:val="center"/>
        <w:rPr>
          <w:sz w:val="20"/>
          <w:szCs w:val="20"/>
        </w:rPr>
      </w:pPr>
      <w:r w:rsidRPr="004C19BD">
        <w:rPr>
          <w:sz w:val="20"/>
          <w:szCs w:val="20"/>
        </w:rPr>
        <w:t>/forma/</w:t>
      </w:r>
    </w:p>
    <w:p w14:paraId="1A1065A2" w14:textId="77777777" w:rsidR="006913AE" w:rsidRPr="004C19BD" w:rsidRDefault="006913AE" w:rsidP="006913AE">
      <w:pPr>
        <w:rPr>
          <w:sz w:val="20"/>
          <w:szCs w:val="20"/>
        </w:rPr>
      </w:pPr>
    </w:p>
    <w:p w14:paraId="0F40BCD9" w14:textId="419977B8" w:rsidR="00974F72" w:rsidRPr="005D6C82" w:rsidRDefault="008F7EBD" w:rsidP="00974F72">
      <w:pPr>
        <w:rPr>
          <w:bCs/>
          <w:sz w:val="20"/>
          <w:szCs w:val="20"/>
        </w:rPr>
      </w:pPr>
      <w:r w:rsidRPr="008F7EBD">
        <w:rPr>
          <w:b/>
          <w:bCs/>
          <w:sz w:val="20"/>
          <w:szCs w:val="20"/>
        </w:rPr>
        <w:t>Iepirkuma procedūrai:</w:t>
      </w:r>
      <w:r w:rsidRPr="008F7EBD">
        <w:rPr>
          <w:bCs/>
          <w:sz w:val="20"/>
          <w:szCs w:val="20"/>
        </w:rPr>
        <w:t xml:space="preserve"> </w:t>
      </w:r>
      <w:r w:rsidR="00974F72" w:rsidRPr="004C19BD">
        <w:rPr>
          <w:sz w:val="20"/>
          <w:szCs w:val="20"/>
        </w:rPr>
        <w:t>“</w:t>
      </w:r>
      <w:r w:rsidR="00974F72" w:rsidRPr="005D6C82">
        <w:rPr>
          <w:bCs/>
          <w:color w:val="000000"/>
          <w:sz w:val="20"/>
          <w:szCs w:val="20"/>
        </w:rPr>
        <w:t>Siltumtrases rekonstrukcija Zemītes ielas katlu mājas rajonā Tukumā</w:t>
      </w:r>
      <w:r w:rsidR="00974F72" w:rsidRPr="005D6C82">
        <w:rPr>
          <w:sz w:val="20"/>
          <w:szCs w:val="20"/>
        </w:rPr>
        <w:t>”</w:t>
      </w:r>
    </w:p>
    <w:p w14:paraId="6AAF6236" w14:textId="6E73E90D" w:rsidR="008F7EBD" w:rsidRPr="008F7EBD" w:rsidRDefault="008F7EBD" w:rsidP="008F7EBD">
      <w:pPr>
        <w:tabs>
          <w:tab w:val="left" w:pos="7105"/>
        </w:tabs>
        <w:jc w:val="both"/>
        <w:rPr>
          <w:sz w:val="20"/>
          <w:szCs w:val="20"/>
        </w:rPr>
      </w:pPr>
    </w:p>
    <w:p w14:paraId="62BDF40C" w14:textId="1CD14872" w:rsidR="006913AE" w:rsidRPr="004C19BD" w:rsidRDefault="006913AE" w:rsidP="006913AE">
      <w:pPr>
        <w:spacing w:line="252" w:lineRule="auto"/>
        <w:rPr>
          <w:sz w:val="20"/>
          <w:szCs w:val="20"/>
        </w:rPr>
      </w:pPr>
      <w:r w:rsidRPr="004C19BD">
        <w:rPr>
          <w:b/>
          <w:sz w:val="20"/>
          <w:szCs w:val="20"/>
        </w:rPr>
        <w:t>Iepirkuma identifikācijas numurs:</w:t>
      </w:r>
      <w:r w:rsidRPr="004C19BD">
        <w:rPr>
          <w:sz w:val="20"/>
          <w:szCs w:val="20"/>
        </w:rPr>
        <w:t xml:space="preserve"> </w:t>
      </w:r>
      <w:r w:rsidR="003219AE">
        <w:rPr>
          <w:sz w:val="20"/>
          <w:szCs w:val="20"/>
        </w:rPr>
        <w:t>4.3.1.0/17/A/073</w:t>
      </w:r>
    </w:p>
    <w:p w14:paraId="2C484DA6" w14:textId="77777777" w:rsidR="006913AE" w:rsidRPr="004C19BD" w:rsidRDefault="006913AE" w:rsidP="006913AE">
      <w:pPr>
        <w:rPr>
          <w:color w:val="000000"/>
          <w:sz w:val="20"/>
          <w:szCs w:val="20"/>
        </w:rPr>
      </w:pPr>
    </w:p>
    <w:p w14:paraId="6CD7A940" w14:textId="77777777" w:rsidR="006913AE" w:rsidRPr="004C19BD" w:rsidRDefault="006913AE" w:rsidP="006913AE">
      <w:pPr>
        <w:jc w:val="both"/>
        <w:rPr>
          <w:sz w:val="20"/>
          <w:szCs w:val="20"/>
        </w:rPr>
      </w:pPr>
      <w:r w:rsidRPr="004C19BD">
        <w:rPr>
          <w:color w:val="000000"/>
          <w:sz w:val="20"/>
          <w:szCs w:val="20"/>
        </w:rPr>
        <w:t xml:space="preserve">Ar šo </w:t>
      </w:r>
      <w:r w:rsidRPr="004C19BD">
        <w:rPr>
          <w:i/>
          <w:color w:val="000000"/>
          <w:sz w:val="20"/>
          <w:szCs w:val="20"/>
        </w:rPr>
        <w:t>[</w:t>
      </w:r>
      <w:r w:rsidRPr="004C19BD">
        <w:rPr>
          <w:i/>
          <w:color w:val="000000"/>
          <w:sz w:val="20"/>
          <w:szCs w:val="20"/>
          <w:highlight w:val="lightGray"/>
        </w:rPr>
        <w:t>Apakšuzņēmēja nosaukums vai vārds un uzvārds (ja apakšuzņēmējs ir fiziska persona), reģistrācijas numurs vai personas kods (ja apakšuzņēmējs ir fiziska persona) un adrese</w:t>
      </w:r>
      <w:r w:rsidRPr="004C19BD">
        <w:rPr>
          <w:i/>
          <w:color w:val="000000"/>
          <w:sz w:val="20"/>
          <w:szCs w:val="20"/>
        </w:rPr>
        <w:t>]</w:t>
      </w:r>
      <w:r w:rsidRPr="004C19BD">
        <w:rPr>
          <w:color w:val="000000"/>
          <w:sz w:val="20"/>
          <w:szCs w:val="20"/>
        </w:rPr>
        <w:t xml:space="preserve"> apliecina, ka:</w:t>
      </w:r>
    </w:p>
    <w:p w14:paraId="2884F530" w14:textId="77777777" w:rsidR="006913AE" w:rsidRPr="004C19BD" w:rsidRDefault="006913AE" w:rsidP="006913AE">
      <w:pPr>
        <w:rPr>
          <w:sz w:val="20"/>
          <w:szCs w:val="20"/>
        </w:rPr>
      </w:pPr>
    </w:p>
    <w:p w14:paraId="0FBEEC83" w14:textId="77777777" w:rsidR="006913AE" w:rsidRPr="004C19BD" w:rsidRDefault="006913AE" w:rsidP="006913AE">
      <w:pPr>
        <w:pStyle w:val="ListParagraph"/>
        <w:numPr>
          <w:ilvl w:val="0"/>
          <w:numId w:val="7"/>
        </w:numPr>
        <w:tabs>
          <w:tab w:val="left" w:pos="284"/>
        </w:tabs>
        <w:ind w:left="0" w:firstLine="0"/>
        <w:contextualSpacing w:val="0"/>
        <w:jc w:val="both"/>
        <w:rPr>
          <w:color w:val="000000"/>
          <w:sz w:val="20"/>
          <w:szCs w:val="20"/>
        </w:rPr>
      </w:pPr>
      <w:r w:rsidRPr="004C19BD">
        <w:rPr>
          <w:color w:val="000000"/>
          <w:sz w:val="20"/>
          <w:szCs w:val="20"/>
        </w:rPr>
        <w:t>piekrīt piedalīties iepirkuma procedūrā,</w:t>
      </w:r>
      <w:r w:rsidRPr="004C19BD">
        <w:rPr>
          <w:bCs/>
          <w:color w:val="000000"/>
          <w:sz w:val="20"/>
          <w:szCs w:val="20"/>
        </w:rPr>
        <w:t xml:space="preserve"> </w:t>
      </w:r>
      <w:r w:rsidRPr="004C19BD">
        <w:rPr>
          <w:color w:val="000000"/>
          <w:sz w:val="20"/>
          <w:szCs w:val="20"/>
        </w:rPr>
        <w:t xml:space="preserve">kā </w:t>
      </w:r>
      <w:r w:rsidRPr="004C19BD">
        <w:rPr>
          <w:i/>
          <w:color w:val="000000"/>
          <w:sz w:val="20"/>
          <w:szCs w:val="20"/>
        </w:rPr>
        <w:t>[</w:t>
      </w:r>
      <w:r w:rsidRPr="004C19BD">
        <w:rPr>
          <w:i/>
          <w:color w:val="000000"/>
          <w:sz w:val="20"/>
          <w:szCs w:val="20"/>
          <w:highlight w:val="lightGray"/>
        </w:rPr>
        <w:t>Pretendenta nosaukums, reģistrācijas numurs un adrese</w:t>
      </w:r>
      <w:r w:rsidRPr="004C19BD">
        <w:rPr>
          <w:i/>
          <w:color w:val="000000"/>
          <w:sz w:val="20"/>
          <w:szCs w:val="20"/>
        </w:rPr>
        <w:t>]</w:t>
      </w:r>
      <w:r w:rsidRPr="004C19BD">
        <w:rPr>
          <w:color w:val="000000"/>
          <w:sz w:val="20"/>
          <w:szCs w:val="20"/>
        </w:rPr>
        <w:t xml:space="preserve"> apakšuzņēmējs, un</w:t>
      </w:r>
    </w:p>
    <w:p w14:paraId="2A84084D" w14:textId="77777777" w:rsidR="006913AE" w:rsidRPr="004C19BD" w:rsidRDefault="006913AE" w:rsidP="006913AE">
      <w:pPr>
        <w:pStyle w:val="ListParagraph"/>
        <w:numPr>
          <w:ilvl w:val="0"/>
          <w:numId w:val="7"/>
        </w:numPr>
        <w:tabs>
          <w:tab w:val="left" w:pos="284"/>
        </w:tabs>
        <w:ind w:left="0" w:firstLine="0"/>
        <w:contextualSpacing w:val="0"/>
        <w:jc w:val="both"/>
        <w:rPr>
          <w:color w:val="000000"/>
          <w:sz w:val="20"/>
          <w:szCs w:val="20"/>
        </w:rPr>
      </w:pPr>
      <w:r w:rsidRPr="004C19BD">
        <w:rPr>
          <w:color w:val="000000"/>
          <w:sz w:val="20"/>
          <w:szCs w:val="20"/>
        </w:rPr>
        <w:t xml:space="preserve">gadījumā, ja ar Pretendentu tiks noslēgts iepirkuma līgums, apņemas veikt šādus būvniecības darbus: </w:t>
      </w:r>
      <w:r w:rsidRPr="004C19BD">
        <w:rPr>
          <w:i/>
          <w:color w:val="000000"/>
          <w:sz w:val="20"/>
          <w:szCs w:val="20"/>
        </w:rPr>
        <w:t>[</w:t>
      </w:r>
      <w:r w:rsidRPr="004C19BD">
        <w:rPr>
          <w:i/>
          <w:color w:val="000000"/>
          <w:sz w:val="20"/>
          <w:szCs w:val="20"/>
          <w:highlight w:val="lightGray"/>
        </w:rPr>
        <w:t>īss būvniecības darbu apraksts atbilstoši Informācijā par apakšuzņēmēju norādītajam</w:t>
      </w:r>
      <w:r w:rsidRPr="004C19BD">
        <w:rPr>
          <w:i/>
          <w:color w:val="000000"/>
          <w:sz w:val="20"/>
          <w:szCs w:val="20"/>
        </w:rPr>
        <w:t>]</w:t>
      </w:r>
      <w:r w:rsidRPr="004C19BD">
        <w:rPr>
          <w:color w:val="000000"/>
          <w:sz w:val="20"/>
          <w:szCs w:val="20"/>
        </w:rPr>
        <w:t xml:space="preserve"> un/vai nodot Pretendentam šādus resursus: </w:t>
      </w:r>
      <w:r w:rsidRPr="004C19BD">
        <w:rPr>
          <w:i/>
          <w:color w:val="000000"/>
          <w:sz w:val="20"/>
          <w:szCs w:val="20"/>
        </w:rPr>
        <w:t>[</w:t>
      </w:r>
      <w:r w:rsidRPr="004C19BD">
        <w:rPr>
          <w:i/>
          <w:color w:val="000000"/>
          <w:sz w:val="20"/>
          <w:szCs w:val="20"/>
          <w:highlight w:val="lightGray"/>
        </w:rPr>
        <w:t>īss Pretendentam nododamo resursu (speciālistu un/vai tehniskā aprīkojuma) apraksts</w:t>
      </w:r>
      <w:r w:rsidRPr="004C19BD">
        <w:rPr>
          <w:i/>
          <w:color w:val="000000"/>
          <w:sz w:val="20"/>
          <w:szCs w:val="20"/>
        </w:rPr>
        <w:t>]</w:t>
      </w:r>
      <w:r w:rsidRPr="004C19BD">
        <w:rPr>
          <w:color w:val="000000"/>
          <w:sz w:val="20"/>
          <w:szCs w:val="20"/>
        </w:rPr>
        <w:t>, un</w:t>
      </w:r>
    </w:p>
    <w:p w14:paraId="263F39FB" w14:textId="77777777" w:rsidR="006913AE" w:rsidRPr="004C19BD" w:rsidRDefault="006913AE" w:rsidP="006913AE">
      <w:pPr>
        <w:pStyle w:val="ListParagraph"/>
        <w:numPr>
          <w:ilvl w:val="0"/>
          <w:numId w:val="7"/>
        </w:numPr>
        <w:tabs>
          <w:tab w:val="left" w:pos="284"/>
        </w:tabs>
        <w:ind w:left="0" w:firstLine="0"/>
        <w:contextualSpacing w:val="0"/>
        <w:jc w:val="both"/>
        <w:rPr>
          <w:color w:val="000000"/>
          <w:sz w:val="20"/>
          <w:szCs w:val="20"/>
        </w:rPr>
      </w:pPr>
      <w:r w:rsidRPr="004C19BD">
        <w:rPr>
          <w:sz w:val="20"/>
          <w:szCs w:val="20"/>
        </w:rPr>
        <w:t xml:space="preserve">uz to neattiecas neviens no SPSIL 48.panta pirmās daļas </w:t>
      </w:r>
      <w:hyperlink r:id="rId39" w:anchor="p2" w:tgtFrame="_blank" w:history="1">
        <w:r w:rsidRPr="004C19BD">
          <w:rPr>
            <w:sz w:val="20"/>
            <w:szCs w:val="20"/>
          </w:rPr>
          <w:t>2.</w:t>
        </w:r>
      </w:hyperlink>
      <w:r w:rsidRPr="004C19BD">
        <w:rPr>
          <w:sz w:val="20"/>
          <w:szCs w:val="20"/>
        </w:rPr>
        <w:t xml:space="preserve">, </w:t>
      </w:r>
      <w:hyperlink r:id="rId40" w:anchor="p3" w:tgtFrame="_blank" w:history="1">
        <w:r w:rsidRPr="004C19BD">
          <w:rPr>
            <w:sz w:val="20"/>
            <w:szCs w:val="20"/>
          </w:rPr>
          <w:t>3.</w:t>
        </w:r>
      </w:hyperlink>
      <w:r w:rsidRPr="004C19BD">
        <w:rPr>
          <w:sz w:val="20"/>
          <w:szCs w:val="20"/>
        </w:rPr>
        <w:t xml:space="preserve">, </w:t>
      </w:r>
      <w:hyperlink r:id="rId41" w:anchor="p6" w:tgtFrame="_blank" w:history="1">
        <w:r w:rsidRPr="004C19BD">
          <w:rPr>
            <w:sz w:val="20"/>
            <w:szCs w:val="20"/>
          </w:rPr>
          <w:t>6.</w:t>
        </w:r>
      </w:hyperlink>
      <w:r w:rsidRPr="004C19BD">
        <w:rPr>
          <w:sz w:val="20"/>
          <w:szCs w:val="20"/>
        </w:rPr>
        <w:t xml:space="preserve">, </w:t>
      </w:r>
      <w:hyperlink r:id="rId42" w:anchor="p8" w:tgtFrame="_blank" w:history="1">
        <w:r w:rsidRPr="004C19BD">
          <w:rPr>
            <w:sz w:val="20"/>
            <w:szCs w:val="20"/>
          </w:rPr>
          <w:t>8.punktā</w:t>
        </w:r>
      </w:hyperlink>
      <w:r w:rsidRPr="004C19BD">
        <w:rPr>
          <w:sz w:val="20"/>
          <w:szCs w:val="20"/>
        </w:rPr>
        <w:t xml:space="preserve"> noteiktajiem izslēgšanas noteikumiem.</w:t>
      </w:r>
    </w:p>
    <w:p w14:paraId="62A01B03" w14:textId="77777777" w:rsidR="006913AE" w:rsidRPr="004C19BD" w:rsidRDefault="006913AE" w:rsidP="006913AE">
      <w:pPr>
        <w:jc w:val="both"/>
        <w:rPr>
          <w:sz w:val="20"/>
          <w:szCs w:val="20"/>
        </w:rPr>
      </w:pPr>
    </w:p>
    <w:p w14:paraId="33393136" w14:textId="77777777" w:rsidR="006913AE" w:rsidRPr="004C19BD" w:rsidRDefault="006913AE" w:rsidP="006913AE">
      <w:pPr>
        <w:rPr>
          <w:i/>
          <w:iCs/>
          <w:sz w:val="20"/>
          <w:szCs w:val="20"/>
        </w:rPr>
      </w:pPr>
      <w:r w:rsidRPr="004C19BD">
        <w:rPr>
          <w:i/>
          <w:iCs/>
          <w:sz w:val="20"/>
          <w:szCs w:val="20"/>
        </w:rPr>
        <w:t>[datums:] ________________________________________________</w:t>
      </w:r>
    </w:p>
    <w:p w14:paraId="3421A668" w14:textId="77777777" w:rsidR="006913AE" w:rsidRPr="004C19BD" w:rsidRDefault="006913AE" w:rsidP="006913AE">
      <w:pPr>
        <w:rPr>
          <w:i/>
          <w:iCs/>
          <w:sz w:val="20"/>
          <w:szCs w:val="20"/>
        </w:rPr>
      </w:pPr>
      <w:r w:rsidRPr="004C19BD">
        <w:rPr>
          <w:i/>
          <w:iCs/>
          <w:sz w:val="20"/>
          <w:szCs w:val="20"/>
        </w:rPr>
        <w:t>[apakšuzņēmēja vai pilnvarotās personas paraksts:] _______________________________________</w:t>
      </w:r>
    </w:p>
    <w:p w14:paraId="09F9A9B1" w14:textId="77777777" w:rsidR="006913AE" w:rsidRPr="004C19BD" w:rsidRDefault="006913AE" w:rsidP="006913AE">
      <w:pPr>
        <w:rPr>
          <w:i/>
          <w:iCs/>
          <w:sz w:val="20"/>
          <w:szCs w:val="20"/>
        </w:rPr>
      </w:pPr>
      <w:r w:rsidRPr="004C19BD">
        <w:rPr>
          <w:i/>
          <w:iCs/>
          <w:sz w:val="20"/>
          <w:szCs w:val="20"/>
        </w:rPr>
        <w:t>[apakšuzņēmēja vai pilnvarotās personas vārds, uzvārds un amats:] ___________________________</w:t>
      </w:r>
    </w:p>
    <w:p w14:paraId="49EFB0D5" w14:textId="77777777" w:rsidR="006913AE" w:rsidRPr="004C19BD" w:rsidRDefault="006913AE" w:rsidP="006913AE">
      <w:pPr>
        <w:jc w:val="both"/>
        <w:rPr>
          <w:i/>
          <w:sz w:val="20"/>
          <w:szCs w:val="20"/>
        </w:rPr>
      </w:pPr>
    </w:p>
    <w:p w14:paraId="48C34E5A" w14:textId="77777777" w:rsidR="006913AE" w:rsidRPr="004C19BD" w:rsidRDefault="006913AE" w:rsidP="006913AE">
      <w:pPr>
        <w:spacing w:line="252" w:lineRule="auto"/>
        <w:rPr>
          <w:i/>
          <w:iCs/>
          <w:sz w:val="20"/>
          <w:szCs w:val="20"/>
        </w:rPr>
      </w:pPr>
      <w:r w:rsidRPr="004C19BD">
        <w:rPr>
          <w:i/>
          <w:iCs/>
          <w:sz w:val="20"/>
          <w:szCs w:val="20"/>
        </w:rPr>
        <w:t>[datums:] ________________________________________________</w:t>
      </w:r>
    </w:p>
    <w:p w14:paraId="07A1C02B" w14:textId="77777777" w:rsidR="006913AE" w:rsidRPr="004C19BD" w:rsidRDefault="006913AE" w:rsidP="006913AE">
      <w:pPr>
        <w:rPr>
          <w:i/>
          <w:iCs/>
          <w:sz w:val="20"/>
          <w:szCs w:val="20"/>
        </w:rPr>
      </w:pPr>
      <w:r w:rsidRPr="004C19BD">
        <w:rPr>
          <w:i/>
          <w:iCs/>
          <w:sz w:val="20"/>
          <w:szCs w:val="20"/>
        </w:rPr>
        <w:t>[pretendenta pilnvarotās personas paraksts:] _______________________________________________</w:t>
      </w:r>
    </w:p>
    <w:p w14:paraId="6355F38E" w14:textId="77777777" w:rsidR="006913AE" w:rsidRPr="004C19BD" w:rsidRDefault="006913AE" w:rsidP="006913AE">
      <w:pPr>
        <w:rPr>
          <w:i/>
          <w:iCs/>
          <w:sz w:val="20"/>
          <w:szCs w:val="20"/>
        </w:rPr>
      </w:pPr>
      <w:r w:rsidRPr="004C19BD">
        <w:rPr>
          <w:i/>
          <w:iCs/>
          <w:sz w:val="20"/>
          <w:szCs w:val="20"/>
        </w:rPr>
        <w:t>[pretendenta pilnvarotās personas vārds, uzvārds un amats:] __________________________________</w:t>
      </w:r>
    </w:p>
    <w:p w14:paraId="736D88CB" w14:textId="77777777" w:rsidR="006913AE" w:rsidRPr="004C19BD" w:rsidRDefault="006913AE" w:rsidP="006913AE">
      <w:pPr>
        <w:rPr>
          <w:rFonts w:eastAsia="Calibri"/>
          <w:b/>
          <w:sz w:val="20"/>
          <w:szCs w:val="20"/>
          <w:lang w:eastAsia="lv-LV"/>
        </w:rPr>
      </w:pPr>
      <w:r w:rsidRPr="004C19BD">
        <w:rPr>
          <w:rFonts w:eastAsia="Calibri"/>
          <w:b/>
          <w:sz w:val="20"/>
          <w:szCs w:val="20"/>
          <w:lang w:eastAsia="lv-LV"/>
        </w:rPr>
        <w:br w:type="page"/>
      </w:r>
    </w:p>
    <w:p w14:paraId="4C25B766" w14:textId="2BE77061" w:rsidR="006913AE" w:rsidRPr="004C19BD" w:rsidRDefault="00CC1C38" w:rsidP="006913AE">
      <w:pPr>
        <w:overflowPunct w:val="0"/>
        <w:autoSpaceDE w:val="0"/>
        <w:autoSpaceDN w:val="0"/>
        <w:adjustRightInd w:val="0"/>
        <w:jc w:val="right"/>
        <w:textAlignment w:val="baseline"/>
        <w:rPr>
          <w:b/>
          <w:sz w:val="20"/>
          <w:szCs w:val="20"/>
        </w:rPr>
      </w:pPr>
      <w:r w:rsidRPr="004C19BD">
        <w:rPr>
          <w:b/>
          <w:sz w:val="20"/>
          <w:szCs w:val="20"/>
        </w:rPr>
        <w:lastRenderedPageBreak/>
        <w:t>1</w:t>
      </w:r>
      <w:r w:rsidR="00F03BAB">
        <w:rPr>
          <w:b/>
          <w:sz w:val="20"/>
          <w:szCs w:val="20"/>
        </w:rPr>
        <w:t>3</w:t>
      </w:r>
      <w:r w:rsidR="006913AE" w:rsidRPr="004C19BD">
        <w:rPr>
          <w:b/>
          <w:sz w:val="20"/>
          <w:szCs w:val="20"/>
        </w:rPr>
        <w:t>.pielikums</w:t>
      </w:r>
    </w:p>
    <w:p w14:paraId="550CA4BC" w14:textId="77777777" w:rsidR="006913AE" w:rsidRPr="00E342FB" w:rsidRDefault="006913AE" w:rsidP="006913AE">
      <w:pPr>
        <w:overflowPunct w:val="0"/>
        <w:autoSpaceDE w:val="0"/>
        <w:autoSpaceDN w:val="0"/>
        <w:adjustRightInd w:val="0"/>
        <w:jc w:val="right"/>
        <w:textAlignment w:val="baseline"/>
        <w:rPr>
          <w:sz w:val="20"/>
          <w:szCs w:val="20"/>
        </w:rPr>
      </w:pPr>
    </w:p>
    <w:p w14:paraId="23D50C9E" w14:textId="77777777" w:rsidR="003219AE" w:rsidRPr="004C19BD" w:rsidRDefault="003219AE" w:rsidP="003219AE">
      <w:pPr>
        <w:overflowPunct w:val="0"/>
        <w:autoSpaceDE w:val="0"/>
        <w:autoSpaceDN w:val="0"/>
        <w:adjustRightInd w:val="0"/>
        <w:jc w:val="right"/>
        <w:textAlignment w:val="baseline"/>
        <w:rPr>
          <w:sz w:val="20"/>
          <w:szCs w:val="20"/>
        </w:rPr>
      </w:pPr>
      <w:r w:rsidRPr="004C19BD">
        <w:rPr>
          <w:sz w:val="20"/>
          <w:szCs w:val="20"/>
        </w:rPr>
        <w:t>SIA “Tukuma siltums”</w:t>
      </w:r>
    </w:p>
    <w:p w14:paraId="3F51BCA6" w14:textId="77777777" w:rsidR="003219AE" w:rsidRPr="004C19BD" w:rsidRDefault="003219AE" w:rsidP="003219AE">
      <w:pPr>
        <w:overflowPunct w:val="0"/>
        <w:autoSpaceDE w:val="0"/>
        <w:autoSpaceDN w:val="0"/>
        <w:adjustRightInd w:val="0"/>
        <w:jc w:val="right"/>
        <w:textAlignment w:val="baseline"/>
        <w:rPr>
          <w:bCs/>
          <w:sz w:val="20"/>
          <w:szCs w:val="20"/>
        </w:rPr>
      </w:pPr>
      <w:r w:rsidRPr="004C19BD">
        <w:rPr>
          <w:bCs/>
          <w:sz w:val="20"/>
          <w:szCs w:val="20"/>
        </w:rPr>
        <w:t>iepirkuma procedūras</w:t>
      </w:r>
    </w:p>
    <w:p w14:paraId="4AC033DE" w14:textId="77777777" w:rsidR="00974F72" w:rsidRDefault="003219AE" w:rsidP="00974F72">
      <w:pPr>
        <w:jc w:val="right"/>
        <w:rPr>
          <w:bCs/>
          <w:color w:val="000000"/>
          <w:sz w:val="20"/>
          <w:szCs w:val="20"/>
        </w:rPr>
      </w:pPr>
      <w:r w:rsidRPr="004C19BD">
        <w:rPr>
          <w:sz w:val="20"/>
          <w:szCs w:val="20"/>
        </w:rPr>
        <w:t>“</w:t>
      </w:r>
      <w:r w:rsidR="00974F72" w:rsidRPr="004C19BD">
        <w:rPr>
          <w:sz w:val="20"/>
          <w:szCs w:val="20"/>
        </w:rPr>
        <w:t>“</w:t>
      </w:r>
      <w:r w:rsidR="00974F72" w:rsidRPr="005D6C82">
        <w:rPr>
          <w:bCs/>
          <w:color w:val="000000"/>
          <w:sz w:val="20"/>
          <w:szCs w:val="20"/>
        </w:rPr>
        <w:t xml:space="preserve">Siltumtrases rekonstrukcija </w:t>
      </w:r>
    </w:p>
    <w:p w14:paraId="65BFFB13" w14:textId="755C8FAB" w:rsidR="003219AE" w:rsidRPr="00A25C2F" w:rsidRDefault="00974F72" w:rsidP="00974F72">
      <w:pPr>
        <w:jc w:val="right"/>
        <w:rPr>
          <w:bCs/>
          <w:sz w:val="20"/>
          <w:szCs w:val="20"/>
        </w:rPr>
      </w:pPr>
      <w:r w:rsidRPr="005D6C82">
        <w:rPr>
          <w:bCs/>
          <w:color w:val="000000"/>
          <w:sz w:val="20"/>
          <w:szCs w:val="20"/>
        </w:rPr>
        <w:t>Zemītes ielas katlu mājas rajonā Tukumā</w:t>
      </w:r>
      <w:r w:rsidRPr="005D6C82">
        <w:rPr>
          <w:sz w:val="20"/>
          <w:szCs w:val="20"/>
        </w:rPr>
        <w:t>”</w:t>
      </w:r>
    </w:p>
    <w:p w14:paraId="110FFB5F" w14:textId="77777777" w:rsidR="003219AE" w:rsidRPr="004C19BD" w:rsidRDefault="003219AE" w:rsidP="003219AE">
      <w:pPr>
        <w:overflowPunct w:val="0"/>
        <w:autoSpaceDE w:val="0"/>
        <w:autoSpaceDN w:val="0"/>
        <w:adjustRightInd w:val="0"/>
        <w:jc w:val="right"/>
        <w:textAlignment w:val="baseline"/>
        <w:rPr>
          <w:sz w:val="20"/>
          <w:szCs w:val="20"/>
        </w:rPr>
      </w:pPr>
      <w:r w:rsidRPr="004C19BD">
        <w:rPr>
          <w:sz w:val="20"/>
          <w:szCs w:val="20"/>
        </w:rPr>
        <w:t>nolikumam</w:t>
      </w:r>
    </w:p>
    <w:p w14:paraId="2D2B1B78" w14:textId="77777777" w:rsidR="003219AE" w:rsidRPr="004C19BD" w:rsidRDefault="003219AE" w:rsidP="003219AE">
      <w:pPr>
        <w:overflowPunct w:val="0"/>
        <w:autoSpaceDE w:val="0"/>
        <w:autoSpaceDN w:val="0"/>
        <w:adjustRightInd w:val="0"/>
        <w:jc w:val="right"/>
        <w:textAlignment w:val="baseline"/>
        <w:rPr>
          <w:sz w:val="20"/>
          <w:szCs w:val="20"/>
        </w:rPr>
      </w:pPr>
      <w:r>
        <w:rPr>
          <w:sz w:val="20"/>
          <w:szCs w:val="20"/>
        </w:rPr>
        <w:t>Iepirkuma id. Nr.4.3.1.0/17/A/073</w:t>
      </w:r>
    </w:p>
    <w:p w14:paraId="6118AF44" w14:textId="77777777" w:rsidR="006913AE" w:rsidRPr="00E342FB" w:rsidRDefault="006913AE" w:rsidP="006913AE">
      <w:pPr>
        <w:overflowPunct w:val="0"/>
        <w:autoSpaceDE w:val="0"/>
        <w:autoSpaceDN w:val="0"/>
        <w:adjustRightInd w:val="0"/>
        <w:jc w:val="right"/>
        <w:textAlignment w:val="baseline"/>
        <w:rPr>
          <w:sz w:val="20"/>
          <w:szCs w:val="20"/>
        </w:rPr>
      </w:pPr>
    </w:p>
    <w:p w14:paraId="0B089DEC" w14:textId="77777777" w:rsidR="006913AE" w:rsidRPr="00E342FB" w:rsidRDefault="006913AE" w:rsidP="006913AE">
      <w:pPr>
        <w:pStyle w:val="Standard"/>
        <w:jc w:val="right"/>
        <w:rPr>
          <w:b/>
          <w:sz w:val="20"/>
          <w:szCs w:val="20"/>
        </w:rPr>
      </w:pPr>
      <w:r w:rsidRPr="00E342FB">
        <w:rPr>
          <w:b/>
          <w:sz w:val="20"/>
          <w:szCs w:val="20"/>
        </w:rPr>
        <w:t>Līguma projekts</w:t>
      </w:r>
    </w:p>
    <w:p w14:paraId="649F0E85" w14:textId="77777777" w:rsidR="006913AE" w:rsidRPr="00E342FB" w:rsidRDefault="006913AE" w:rsidP="006913AE">
      <w:pPr>
        <w:widowControl w:val="0"/>
        <w:autoSpaceDE w:val="0"/>
        <w:autoSpaceDN w:val="0"/>
        <w:adjustRightInd w:val="0"/>
        <w:jc w:val="right"/>
        <w:rPr>
          <w:sz w:val="20"/>
          <w:szCs w:val="20"/>
        </w:rPr>
      </w:pPr>
    </w:p>
    <w:p w14:paraId="44FCEF77" w14:textId="5F5BA8C4" w:rsidR="006913AE" w:rsidRPr="00E342FB" w:rsidRDefault="006913AE" w:rsidP="006913AE">
      <w:pPr>
        <w:widowControl w:val="0"/>
        <w:autoSpaceDE w:val="0"/>
        <w:autoSpaceDN w:val="0"/>
        <w:adjustRightInd w:val="0"/>
        <w:jc w:val="right"/>
        <w:rPr>
          <w:sz w:val="20"/>
          <w:szCs w:val="20"/>
        </w:rPr>
      </w:pPr>
    </w:p>
    <w:p w14:paraId="6ACB25B2" w14:textId="77777777" w:rsidR="002C18E4" w:rsidRPr="00E342FB" w:rsidRDefault="002C18E4" w:rsidP="002C18E4">
      <w:pPr>
        <w:widowControl w:val="0"/>
        <w:autoSpaceDE w:val="0"/>
        <w:autoSpaceDN w:val="0"/>
        <w:adjustRightInd w:val="0"/>
        <w:jc w:val="center"/>
        <w:rPr>
          <w:bCs/>
          <w:iCs/>
          <w:sz w:val="20"/>
          <w:szCs w:val="20"/>
          <w:u w:val="single"/>
        </w:rPr>
      </w:pPr>
      <w:r w:rsidRPr="00E342FB">
        <w:rPr>
          <w:sz w:val="20"/>
          <w:szCs w:val="20"/>
        </w:rPr>
        <w:t>IEPIRKUMA LĪGUMS Nr.</w:t>
      </w:r>
      <w:r w:rsidRPr="00E342FB">
        <w:rPr>
          <w:bCs/>
          <w:iCs/>
          <w:sz w:val="20"/>
          <w:szCs w:val="20"/>
        </w:rPr>
        <w:t xml:space="preserve"> </w:t>
      </w:r>
      <w:r w:rsidRPr="00E342FB">
        <w:rPr>
          <w:bCs/>
          <w:iCs/>
          <w:sz w:val="20"/>
          <w:szCs w:val="20"/>
          <w:u w:val="single"/>
        </w:rPr>
        <w:t>_______________</w:t>
      </w:r>
    </w:p>
    <w:p w14:paraId="0E722058" w14:textId="77777777" w:rsidR="002C18E4" w:rsidRPr="00E342FB" w:rsidRDefault="002C18E4" w:rsidP="002C18E4">
      <w:pPr>
        <w:widowControl w:val="0"/>
        <w:autoSpaceDE w:val="0"/>
        <w:autoSpaceDN w:val="0"/>
        <w:adjustRightInd w:val="0"/>
        <w:jc w:val="center"/>
        <w:rPr>
          <w:sz w:val="20"/>
          <w:szCs w:val="20"/>
          <w:highlight w:val="yellow"/>
        </w:rPr>
      </w:pPr>
    </w:p>
    <w:p w14:paraId="4B4F7B0D" w14:textId="409B873E" w:rsidR="002C18E4" w:rsidRPr="00E342FB" w:rsidRDefault="00E342FB" w:rsidP="002C18E4">
      <w:pPr>
        <w:widowControl w:val="0"/>
        <w:tabs>
          <w:tab w:val="right" w:pos="9354"/>
        </w:tabs>
        <w:jc w:val="both"/>
        <w:rPr>
          <w:sz w:val="20"/>
          <w:szCs w:val="20"/>
        </w:rPr>
      </w:pPr>
      <w:r>
        <w:rPr>
          <w:sz w:val="20"/>
          <w:szCs w:val="20"/>
        </w:rPr>
        <w:t>Tukumā</w:t>
      </w:r>
      <w:r w:rsidR="002C18E4" w:rsidRPr="00E342FB">
        <w:rPr>
          <w:sz w:val="20"/>
          <w:szCs w:val="20"/>
        </w:rPr>
        <w:tab/>
        <w:t>2018.gada ________________</w:t>
      </w:r>
    </w:p>
    <w:p w14:paraId="43308C92" w14:textId="77777777" w:rsidR="002C18E4" w:rsidRPr="00E342FB" w:rsidRDefault="002C18E4" w:rsidP="002C18E4">
      <w:pPr>
        <w:widowControl w:val="0"/>
        <w:autoSpaceDE w:val="0"/>
        <w:autoSpaceDN w:val="0"/>
        <w:adjustRightInd w:val="0"/>
        <w:jc w:val="center"/>
        <w:rPr>
          <w:sz w:val="20"/>
          <w:szCs w:val="20"/>
          <w:highlight w:val="yellow"/>
        </w:rPr>
      </w:pPr>
    </w:p>
    <w:p w14:paraId="388D97A1" w14:textId="77777777" w:rsidR="002C18E4" w:rsidRPr="00E342FB" w:rsidRDefault="002C18E4" w:rsidP="002C18E4">
      <w:pPr>
        <w:widowControl w:val="0"/>
        <w:autoSpaceDE w:val="0"/>
        <w:autoSpaceDN w:val="0"/>
        <w:adjustRightInd w:val="0"/>
        <w:jc w:val="center"/>
        <w:rPr>
          <w:sz w:val="20"/>
          <w:szCs w:val="20"/>
        </w:rPr>
      </w:pPr>
    </w:p>
    <w:p w14:paraId="2AFEC61E" w14:textId="24291B42" w:rsidR="002C18E4" w:rsidRPr="00E342FB" w:rsidRDefault="002C18E4" w:rsidP="002C18E4">
      <w:pPr>
        <w:widowControl w:val="0"/>
        <w:jc w:val="both"/>
        <w:rPr>
          <w:sz w:val="20"/>
          <w:szCs w:val="20"/>
        </w:rPr>
      </w:pPr>
      <w:r w:rsidRPr="00E342FB">
        <w:rPr>
          <w:b/>
          <w:sz w:val="20"/>
          <w:szCs w:val="20"/>
        </w:rPr>
        <w:t>SIA “</w:t>
      </w:r>
      <w:r w:rsidR="00E342FB" w:rsidRPr="00E342FB">
        <w:rPr>
          <w:b/>
          <w:sz w:val="20"/>
          <w:szCs w:val="20"/>
        </w:rPr>
        <w:t>Tukuma siltums</w:t>
      </w:r>
      <w:r w:rsidRPr="00E342FB">
        <w:rPr>
          <w:b/>
          <w:sz w:val="20"/>
          <w:szCs w:val="20"/>
        </w:rPr>
        <w:t>”</w:t>
      </w:r>
      <w:r w:rsidRPr="00E342FB">
        <w:rPr>
          <w:sz w:val="20"/>
          <w:szCs w:val="20"/>
        </w:rPr>
        <w:t xml:space="preserve">, </w:t>
      </w:r>
      <w:r w:rsidRPr="00E342FB">
        <w:rPr>
          <w:sz w:val="20"/>
          <w:szCs w:val="20"/>
          <w:lang w:eastAsia="lv-LV"/>
        </w:rPr>
        <w:t>vienotais reģistrācijas Nr.</w:t>
      </w:r>
      <w:r w:rsidRPr="00E342FB">
        <w:rPr>
          <w:sz w:val="20"/>
          <w:szCs w:val="20"/>
        </w:rPr>
        <w:t xml:space="preserve"> </w:t>
      </w:r>
      <w:r w:rsidR="00E342FB" w:rsidRPr="00E342FB">
        <w:rPr>
          <w:color w:val="000000"/>
          <w:sz w:val="20"/>
          <w:szCs w:val="20"/>
        </w:rPr>
        <w:t>49203001267</w:t>
      </w:r>
      <w:r w:rsidRPr="00E342FB">
        <w:rPr>
          <w:sz w:val="20"/>
          <w:szCs w:val="20"/>
        </w:rPr>
        <w:t xml:space="preserve">, juridiskā adrese: </w:t>
      </w:r>
      <w:r w:rsidR="00E342FB" w:rsidRPr="00E342FB">
        <w:rPr>
          <w:sz w:val="20"/>
          <w:szCs w:val="20"/>
        </w:rPr>
        <w:t xml:space="preserve">Asteru iela 6, Tukums, </w:t>
      </w:r>
      <w:r w:rsidR="00E342FB" w:rsidRPr="00E342FB">
        <w:rPr>
          <w:sz w:val="20"/>
          <w:szCs w:val="20"/>
          <w:bdr w:val="none" w:sz="0" w:space="0" w:color="auto" w:frame="1"/>
        </w:rPr>
        <w:t>Tukuma</w:t>
      </w:r>
      <w:r w:rsidR="00E342FB" w:rsidRPr="00E342FB">
        <w:rPr>
          <w:sz w:val="20"/>
          <w:szCs w:val="20"/>
        </w:rPr>
        <w:t xml:space="preserve"> nov., LV-3101</w:t>
      </w:r>
      <w:r w:rsidRPr="00E342FB">
        <w:rPr>
          <w:sz w:val="20"/>
          <w:szCs w:val="20"/>
        </w:rPr>
        <w:t>, tā/tās _______________________ personā, saskaņā ar________________, turpmāk tekstā – Pasūtītājs, no vienas puses, un</w:t>
      </w:r>
    </w:p>
    <w:p w14:paraId="0B034372" w14:textId="77777777" w:rsidR="002C18E4" w:rsidRPr="00E342FB" w:rsidRDefault="002C18E4" w:rsidP="002C18E4">
      <w:pPr>
        <w:widowControl w:val="0"/>
        <w:jc w:val="both"/>
        <w:rPr>
          <w:sz w:val="20"/>
          <w:szCs w:val="20"/>
        </w:rPr>
      </w:pPr>
      <w:r w:rsidRPr="00E342FB">
        <w:rPr>
          <w:b/>
          <w:sz w:val="20"/>
          <w:szCs w:val="20"/>
        </w:rPr>
        <w:t>Pretendents ______________</w:t>
      </w:r>
      <w:r w:rsidRPr="00E342FB">
        <w:rPr>
          <w:sz w:val="20"/>
          <w:szCs w:val="20"/>
        </w:rPr>
        <w:t xml:space="preserve">, </w:t>
      </w:r>
      <w:r w:rsidRPr="00E342FB">
        <w:rPr>
          <w:sz w:val="20"/>
          <w:szCs w:val="20"/>
          <w:lang w:eastAsia="lv-LV"/>
        </w:rPr>
        <w:t>vienotais reģistrācijas Nr.</w:t>
      </w:r>
      <w:r w:rsidRPr="00E342FB">
        <w:rPr>
          <w:sz w:val="20"/>
          <w:szCs w:val="20"/>
        </w:rPr>
        <w:t>_______________, juridiskā adrese: ___________________________________, tā/tās ______________________ personā, saskaņā ar______________, turpmāk tekstā – Uzņēmējs,, no otras puses,</w:t>
      </w:r>
    </w:p>
    <w:p w14:paraId="173F1806" w14:textId="77777777" w:rsidR="002C18E4" w:rsidRPr="00E342FB" w:rsidRDefault="002C18E4" w:rsidP="002C18E4">
      <w:pPr>
        <w:widowControl w:val="0"/>
        <w:jc w:val="both"/>
        <w:rPr>
          <w:sz w:val="20"/>
          <w:szCs w:val="20"/>
        </w:rPr>
      </w:pPr>
      <w:r w:rsidRPr="00E342FB">
        <w:rPr>
          <w:sz w:val="20"/>
          <w:szCs w:val="20"/>
        </w:rPr>
        <w:t>Abi kopā, turpmāk tekstā – Puses,</w:t>
      </w:r>
    </w:p>
    <w:p w14:paraId="6A896D14" w14:textId="77CAE1C3" w:rsidR="002C18E4" w:rsidRPr="00E342FB" w:rsidRDefault="002C18E4" w:rsidP="002C18E4">
      <w:pPr>
        <w:widowControl w:val="0"/>
        <w:jc w:val="both"/>
        <w:rPr>
          <w:sz w:val="20"/>
          <w:szCs w:val="20"/>
        </w:rPr>
      </w:pPr>
      <w:r w:rsidRPr="00E342FB">
        <w:rPr>
          <w:sz w:val="20"/>
          <w:szCs w:val="20"/>
        </w:rPr>
        <w:t>pamatojoties uz iepirkuma</w:t>
      </w:r>
      <w:r w:rsidRPr="00E342FB">
        <w:rPr>
          <w:bCs/>
          <w:sz w:val="20"/>
          <w:szCs w:val="20"/>
        </w:rPr>
        <w:t xml:space="preserve"> procedūras “</w:t>
      </w:r>
      <w:r w:rsidR="00974F72">
        <w:rPr>
          <w:bCs/>
          <w:sz w:val="20"/>
          <w:szCs w:val="20"/>
        </w:rPr>
        <w:t>Siltumtrases rekonstrukcija Zemītes ielas katlu mājas rajonā Tukumā”</w:t>
      </w:r>
      <w:r w:rsidRPr="00E342FB">
        <w:rPr>
          <w:bCs/>
          <w:sz w:val="20"/>
          <w:szCs w:val="20"/>
        </w:rPr>
        <w:t xml:space="preserve"> </w:t>
      </w:r>
      <w:r w:rsidRPr="00E342FB">
        <w:rPr>
          <w:sz w:val="20"/>
          <w:szCs w:val="20"/>
        </w:rPr>
        <w:t>(iepirkuma identifikācijas Nr</w:t>
      </w:r>
      <w:r w:rsidR="003219AE">
        <w:rPr>
          <w:sz w:val="20"/>
          <w:szCs w:val="20"/>
        </w:rPr>
        <w:t>.4.3.1.0/17/A/073</w:t>
      </w:r>
      <w:r w:rsidRPr="00E342FB">
        <w:rPr>
          <w:sz w:val="20"/>
          <w:szCs w:val="20"/>
        </w:rPr>
        <w:t>), turpmāk tekstā saukts “Iepirkums”,</w:t>
      </w:r>
      <w:r w:rsidRPr="00E342FB">
        <w:rPr>
          <w:bCs/>
          <w:sz w:val="20"/>
          <w:szCs w:val="20"/>
        </w:rPr>
        <w:t xml:space="preserve"> </w:t>
      </w:r>
      <w:r w:rsidRPr="00E342FB">
        <w:rPr>
          <w:sz w:val="20"/>
          <w:szCs w:val="20"/>
        </w:rPr>
        <w:t xml:space="preserve">rezultātiem, realizējot Eiropas Savienības Kohēzijas fonda darbības programmas “Izaugsme un nodarbinātība” 4.3.1. specifiskā atbalsta mērķa “Veicināt energoefektivitāti un vietējo AER izmantošanu centralizētajā siltumapgādē” projektu </w:t>
      </w:r>
      <w:r w:rsidR="00974F72">
        <w:rPr>
          <w:sz w:val="20"/>
          <w:szCs w:val="20"/>
        </w:rPr>
        <w:t>“</w:t>
      </w:r>
      <w:r w:rsidR="00974F72">
        <w:rPr>
          <w:bCs/>
          <w:sz w:val="20"/>
          <w:szCs w:val="20"/>
        </w:rPr>
        <w:t>Siltumtrases rekonstrukcija Zemītes ielas katlu mājas rajonā Tukumā”</w:t>
      </w:r>
      <w:r w:rsidRPr="00E342FB">
        <w:rPr>
          <w:sz w:val="20"/>
          <w:szCs w:val="20"/>
        </w:rPr>
        <w:t>”, saskaņā ar Centrālo finanšu un līgumu aģentūru noslēgtā līguma nosacījumiem (līguma Nr.</w:t>
      </w:r>
      <w:r w:rsidR="003219AE">
        <w:rPr>
          <w:sz w:val="20"/>
          <w:szCs w:val="20"/>
        </w:rPr>
        <w:t>4.3.1.0/17/A/073</w:t>
      </w:r>
      <w:r w:rsidRPr="00E342FB">
        <w:rPr>
          <w:sz w:val="20"/>
          <w:szCs w:val="20"/>
        </w:rPr>
        <w:t>),</w:t>
      </w:r>
    </w:p>
    <w:p w14:paraId="352A7C5F" w14:textId="77777777" w:rsidR="002C18E4" w:rsidRPr="00E342FB" w:rsidRDefault="002C18E4" w:rsidP="002C18E4">
      <w:pPr>
        <w:widowControl w:val="0"/>
        <w:jc w:val="both"/>
        <w:rPr>
          <w:sz w:val="20"/>
          <w:szCs w:val="20"/>
        </w:rPr>
      </w:pPr>
      <w:r w:rsidRPr="00E342FB">
        <w:rPr>
          <w:bCs/>
          <w:sz w:val="20"/>
          <w:szCs w:val="20"/>
        </w:rPr>
        <w:t>izsakot savu brīvu gribu, bez maldības, viltus un spaidiem, no</w:t>
      </w:r>
      <w:r w:rsidRPr="00E342FB">
        <w:rPr>
          <w:sz w:val="20"/>
          <w:szCs w:val="20"/>
        </w:rPr>
        <w:t>slēdz šāda satura līgumu, turpmāk tekstā – Līgums:</w:t>
      </w:r>
    </w:p>
    <w:p w14:paraId="39F215C3" w14:textId="77777777" w:rsidR="002C18E4" w:rsidRDefault="002C18E4" w:rsidP="002C18E4">
      <w:pPr>
        <w:widowControl w:val="0"/>
        <w:shd w:val="clear" w:color="auto" w:fill="FFFFFF"/>
        <w:jc w:val="both"/>
        <w:rPr>
          <w:sz w:val="20"/>
          <w:szCs w:val="20"/>
        </w:rPr>
      </w:pPr>
    </w:p>
    <w:p w14:paraId="1739BE19" w14:textId="77777777" w:rsidR="002C18E4" w:rsidRDefault="002C18E4" w:rsidP="005B53E3">
      <w:pPr>
        <w:widowControl w:val="0"/>
        <w:numPr>
          <w:ilvl w:val="0"/>
          <w:numId w:val="114"/>
        </w:numPr>
        <w:shd w:val="clear" w:color="auto" w:fill="FFFFFF"/>
        <w:autoSpaceDE w:val="0"/>
        <w:autoSpaceDN w:val="0"/>
        <w:adjustRightInd w:val="0"/>
        <w:ind w:left="0" w:firstLine="0"/>
        <w:jc w:val="both"/>
        <w:rPr>
          <w:b/>
          <w:bCs/>
          <w:sz w:val="20"/>
          <w:szCs w:val="20"/>
        </w:rPr>
      </w:pPr>
      <w:r>
        <w:rPr>
          <w:b/>
          <w:bCs/>
          <w:sz w:val="20"/>
          <w:szCs w:val="20"/>
        </w:rPr>
        <w:t>Līguma priekšmets</w:t>
      </w:r>
    </w:p>
    <w:p w14:paraId="1D3E79E9" w14:textId="77777777" w:rsidR="002C18E4" w:rsidRDefault="002C18E4" w:rsidP="005B53E3">
      <w:pPr>
        <w:widowControl w:val="0"/>
        <w:numPr>
          <w:ilvl w:val="1"/>
          <w:numId w:val="114"/>
        </w:numPr>
        <w:shd w:val="clear" w:color="auto" w:fill="FFFFFF"/>
        <w:autoSpaceDE w:val="0"/>
        <w:autoSpaceDN w:val="0"/>
        <w:adjustRightInd w:val="0"/>
        <w:ind w:left="0" w:firstLine="0"/>
        <w:jc w:val="both"/>
        <w:rPr>
          <w:sz w:val="20"/>
          <w:szCs w:val="20"/>
        </w:rPr>
      </w:pPr>
      <w:r>
        <w:rPr>
          <w:sz w:val="20"/>
          <w:szCs w:val="20"/>
        </w:rPr>
        <w:t xml:space="preserve">Uzņēmējs apņemas veikt </w:t>
      </w:r>
      <w:r>
        <w:rPr>
          <w:i/>
          <w:sz w:val="20"/>
          <w:szCs w:val="20"/>
        </w:rPr>
        <w:t>[darbu raksturojums]</w:t>
      </w:r>
      <w:r>
        <w:rPr>
          <w:sz w:val="20"/>
          <w:szCs w:val="20"/>
        </w:rPr>
        <w:t xml:space="preserve"> (turpmāk tekstā viss kopā saukts Objekts).</w:t>
      </w:r>
    </w:p>
    <w:p w14:paraId="00D7954C" w14:textId="68C16D08" w:rsidR="002C18E4" w:rsidRDefault="00974F72" w:rsidP="005B53E3">
      <w:pPr>
        <w:widowControl w:val="0"/>
        <w:numPr>
          <w:ilvl w:val="1"/>
          <w:numId w:val="114"/>
        </w:numPr>
        <w:autoSpaceDE w:val="0"/>
        <w:autoSpaceDN w:val="0"/>
        <w:adjustRightInd w:val="0"/>
        <w:ind w:left="0" w:firstLine="0"/>
        <w:jc w:val="both"/>
        <w:rPr>
          <w:sz w:val="20"/>
          <w:szCs w:val="20"/>
        </w:rPr>
      </w:pPr>
      <w:r>
        <w:rPr>
          <w:sz w:val="20"/>
          <w:szCs w:val="20"/>
        </w:rPr>
        <w:t>Projektēšana un b</w:t>
      </w:r>
      <w:r w:rsidR="002C18E4">
        <w:rPr>
          <w:sz w:val="20"/>
          <w:szCs w:val="20"/>
        </w:rPr>
        <w:t>ūvdarbi tiek veikti saskaņā ar šo Līgumu, Iepirkuma procedūras nolikumu, Uzņēmēja Iepirkumam iesniegto piedāvājumu un Pušu apstiprinātām tāmēm Līguma pielikumā Nr.1 (turpmāk tekstā – Tāmes), kas ir Līguma neatņemamas sastāvdaļas. Būvdarbi ietver šajā punktā minētajās Tāmēs uzskaitītos darbus, kā arī visus un jebkādus darbus un procesus, kuri nepiecie</w:t>
      </w:r>
      <w:r w:rsidR="002C18E4">
        <w:rPr>
          <w:sz w:val="20"/>
          <w:szCs w:val="20"/>
        </w:rPr>
        <w:lastRenderedPageBreak/>
        <w:t>šami, lai veiktu Būvdarbus Objektā atbilstošā kvalitātē saskaņā ar Pasūtītāja prasībām, kuras norādītas iepirkuma procedūras nolikumā, saskaņā ar Tehnisko projektu un spēkā esošo normatīvo aktu prasībām un nodotu Objektu ekspluatācijā un Pasūtītājam, tai skaitā izpētes darbi, būvlaukuma sagatavošana, demontāžas un utilizācijas darbi, pagaidu darbi, materiālu un iekārtu iegādes un piegādes, komunikāciju un iekārtu montāža un pieslēgumi u.c., kā arī visas ar būvniecību un projektēšanu saistītās dokumentācijas kārtošana un iegūšana. Būvdarbi ietver arī visu Būvdarbu izpildei nepieciešamo atļauju un saskaņojumu iegūšanu, būvniecības vadību un organizēšanu, izpilddokumentācijas (digitālā veidā tikai ģeodēziskās izpildshēmas) un citas dokumentācijas sagatavošanu, būves nodošanu ekspluatācijā, kā arī citas darbības, kuras nepieciešamas būvdarbu veikšanai, projektēšanai un autoruzraudzībai</w:t>
      </w:r>
      <w:r w:rsidR="002C18E4">
        <w:rPr>
          <w:bCs/>
          <w:sz w:val="20"/>
          <w:szCs w:val="20"/>
        </w:rPr>
        <w:t xml:space="preserve">. </w:t>
      </w:r>
      <w:r w:rsidR="002C18E4">
        <w:rPr>
          <w:sz w:val="20"/>
          <w:szCs w:val="20"/>
        </w:rPr>
        <w:t xml:space="preserve">Uzņēmējs apliecina, ka Līguma cenā, kas noteikta Līguma 2.1.punktā, tas iekļāvis visas izmaksas, kas saistītas </w:t>
      </w:r>
      <w:r w:rsidR="00563FA3">
        <w:rPr>
          <w:sz w:val="20"/>
          <w:szCs w:val="20"/>
        </w:rPr>
        <w:t xml:space="preserve">ar </w:t>
      </w:r>
      <w:r w:rsidR="002C18E4">
        <w:rPr>
          <w:sz w:val="20"/>
          <w:szCs w:val="20"/>
        </w:rPr>
        <w:t xml:space="preserve">, būvdarbu un visu Līgumā un Iepirkumā dokumentos noteikto prasību izpildi. </w:t>
      </w:r>
    </w:p>
    <w:p w14:paraId="69873A2E" w14:textId="77777777" w:rsidR="002C18E4" w:rsidRDefault="002C18E4" w:rsidP="002C18E4">
      <w:pPr>
        <w:widowControl w:val="0"/>
        <w:autoSpaceDE w:val="0"/>
        <w:autoSpaceDN w:val="0"/>
        <w:adjustRightInd w:val="0"/>
        <w:jc w:val="both"/>
        <w:rPr>
          <w:sz w:val="20"/>
          <w:szCs w:val="20"/>
        </w:rPr>
      </w:pPr>
    </w:p>
    <w:p w14:paraId="03CFF20C" w14:textId="77777777" w:rsidR="002C18E4" w:rsidRDefault="002C18E4" w:rsidP="005B53E3">
      <w:pPr>
        <w:widowControl w:val="0"/>
        <w:numPr>
          <w:ilvl w:val="0"/>
          <w:numId w:val="114"/>
        </w:numPr>
        <w:shd w:val="clear" w:color="auto" w:fill="FFFFFF"/>
        <w:autoSpaceDE w:val="0"/>
        <w:autoSpaceDN w:val="0"/>
        <w:adjustRightInd w:val="0"/>
        <w:ind w:left="0" w:firstLine="0"/>
        <w:jc w:val="both"/>
        <w:rPr>
          <w:b/>
          <w:bCs/>
          <w:sz w:val="20"/>
          <w:szCs w:val="20"/>
        </w:rPr>
      </w:pPr>
      <w:r>
        <w:rPr>
          <w:b/>
          <w:bCs/>
          <w:sz w:val="20"/>
          <w:szCs w:val="20"/>
        </w:rPr>
        <w:t>Līguma cena</w:t>
      </w:r>
    </w:p>
    <w:p w14:paraId="5B85748C" w14:textId="146E8004" w:rsidR="002C18E4" w:rsidRDefault="002C18E4" w:rsidP="005B53E3">
      <w:pPr>
        <w:widowControl w:val="0"/>
        <w:numPr>
          <w:ilvl w:val="1"/>
          <w:numId w:val="114"/>
        </w:numPr>
        <w:ind w:left="0" w:firstLine="0"/>
        <w:jc w:val="both"/>
        <w:rPr>
          <w:sz w:val="20"/>
          <w:szCs w:val="20"/>
        </w:rPr>
      </w:pPr>
      <w:r>
        <w:rPr>
          <w:sz w:val="20"/>
          <w:szCs w:val="20"/>
        </w:rPr>
        <w:t>Saskaņā ar Iepirkumam iesniegto piedāvājumu Līguma cena sastāda EUR ___________ (</w:t>
      </w:r>
      <w:r>
        <w:rPr>
          <w:i/>
          <w:sz w:val="20"/>
          <w:szCs w:val="20"/>
        </w:rPr>
        <w:t>_______________________________________</w:t>
      </w:r>
      <w:r>
        <w:rPr>
          <w:sz w:val="20"/>
          <w:szCs w:val="20"/>
        </w:rPr>
        <w:t>), neieskaitot pievienotās vērtības nodokli, kas maksājams saskaņā ar likuma „Pievienotās vērtības nodokļa likums” 142.</w:t>
      </w:r>
      <w:r>
        <w:rPr>
          <w:sz w:val="20"/>
          <w:szCs w:val="20"/>
          <w:vertAlign w:val="superscript"/>
        </w:rPr>
        <w:t xml:space="preserve"> </w:t>
      </w:r>
      <w:r>
        <w:rPr>
          <w:sz w:val="20"/>
          <w:szCs w:val="20"/>
        </w:rPr>
        <w:t xml:space="preserve">pantā noteiktā pievienotās vērtības nodokļa maksāšanas kārtību. </w:t>
      </w:r>
      <w:r>
        <w:rPr>
          <w:bCs/>
          <w:sz w:val="20"/>
          <w:szCs w:val="20"/>
        </w:rPr>
        <w:t>Līguma cena balstīta uz pušu apstiprinātajām tāmēm (Līguma pielikums Nr.</w:t>
      </w:r>
      <w:r w:rsidR="00FB20FF">
        <w:rPr>
          <w:bCs/>
          <w:sz w:val="20"/>
          <w:szCs w:val="20"/>
        </w:rPr>
        <w:t xml:space="preserve">1) un ietver visas </w:t>
      </w:r>
      <w:r>
        <w:rPr>
          <w:bCs/>
          <w:sz w:val="20"/>
          <w:szCs w:val="20"/>
        </w:rPr>
        <w:t xml:space="preserve"> būvdarbu veikšanas izmaksas, tai skaitā būvdarbu procesā izmantojamo materiālu, darbu, piegādes un transporta, apdrošināšanas, elektroenerģijas, būvgružu utilizācijas un būvlaukuma uzturēšanas izmaksas, iespējamo nodokļu, t.sk. nodokļu un nodevu maksājumus valsts un pašvaldības budžetos un citus maksājumus, kas būs jāizdara Uzņēmējam, lai pienācīgi un pilnībā izpildītu būvdarbus. </w:t>
      </w:r>
      <w:r>
        <w:rPr>
          <w:sz w:val="20"/>
          <w:szCs w:val="20"/>
        </w:rPr>
        <w:t>Pasūtītājs pieņem un apmaksā izpildītus būvdarbus pēc faktiski izpildītā darba apjoma Līguma cenas ietvaros. Pasūtītājs apmaksā faktiski izpildīto darbu apjomu, ievērojot būvdarbu tāmēs norādīto atsevišķo pozīciju izmaksas, kas ir nemainīgas visā Līguma darbības laikā.</w:t>
      </w:r>
    </w:p>
    <w:p w14:paraId="29D515EC" w14:textId="77777777" w:rsidR="002C18E4" w:rsidRDefault="002C18E4" w:rsidP="005B53E3">
      <w:pPr>
        <w:widowControl w:val="0"/>
        <w:numPr>
          <w:ilvl w:val="1"/>
          <w:numId w:val="114"/>
        </w:numPr>
        <w:ind w:left="0" w:firstLine="0"/>
        <w:jc w:val="both"/>
        <w:rPr>
          <w:bCs/>
          <w:sz w:val="20"/>
          <w:szCs w:val="20"/>
        </w:rPr>
      </w:pPr>
      <w:r>
        <w:rPr>
          <w:sz w:val="20"/>
          <w:szCs w:val="20"/>
        </w:rPr>
        <w:t xml:space="preserve">Uzņēmējs, parakstot Līgumu, apliecina, ka pirms Līguma parakstīšanas ir saņēmis un pietiekošā apjomā iepazinies un pārbaudījis visu tehnisko un juridisko dokumentāciju (kas saistīta ar Līgumu un Iepirkuma dokumentiem un pēc satura atbilst visiem Līguma noteikumiem un tā pielikumiem, kādi ir uz Līguma parakstīšanas brīdi) un faktiskos apstākļus (tai skaitā, būvlaukuma esošo stāvokli, izpētījis vietējos apstākļus, kas varētu ietekmēt būvdarbu izpildi, arī attiecībā uz iespējamiem komunikāciju pieslēgumiem un materiālu piegādēm), uzdevis Pasūtītājam visus būtiskos jautājumus, saņēmis atbildes, un visi Uzņēmēja pieprasītie precizējumi vai papildinformācija ir iekļauti dokumentācijā, kas pievienota Līgumam. Uzņēmējam šajā sakarā nekādu pretenziju nav, un viņam ir visa nepieciešamā informācija Būvdarbu kvalitatīvai izpildei. Vēlāki dokumentācijas un/vai būvlaukuma neatbilstības vai nepietiekamības atklājumi nedod pamatu Līguma summas palielinājumam vai izpildes termiņa pagarinājumam. Lai novērstu jebkuras šaubas, Puses atzīst, ka visus riskus un atbildību, kas saistīti ar tehnisko un juridisko dokumentāciju (tai skaitā, visu atļauju un jebkādu saskaņojumu saņemšanu un nepieciešamo maksājumu veikšanu), kā arī faktiskajiem </w:t>
      </w:r>
      <w:r>
        <w:rPr>
          <w:sz w:val="20"/>
          <w:szCs w:val="20"/>
        </w:rPr>
        <w:lastRenderedPageBreak/>
        <w:t>apstākļiem būvlaukumā un visu būvdarbu izpildi līdz nodošanai ekspluatācijā, uzņemas Uzņēmējs.</w:t>
      </w:r>
    </w:p>
    <w:p w14:paraId="6EB6CA42" w14:textId="4379591D" w:rsidR="002C18E4" w:rsidRDefault="002C18E4" w:rsidP="005B53E3">
      <w:pPr>
        <w:widowControl w:val="0"/>
        <w:numPr>
          <w:ilvl w:val="1"/>
          <w:numId w:val="114"/>
        </w:numPr>
        <w:ind w:left="0" w:firstLine="0"/>
        <w:jc w:val="both"/>
        <w:rPr>
          <w:sz w:val="20"/>
          <w:szCs w:val="20"/>
        </w:rPr>
      </w:pPr>
      <w:r>
        <w:rPr>
          <w:sz w:val="20"/>
          <w:szCs w:val="20"/>
        </w:rPr>
        <w:t xml:space="preserve">Būvdarbu līguma izpilde tiek līdzfinansēta Eiropas Savienības Kohēzijas fonda darbības programmas “Izaugsme un nodarbinātība” 4.3.1. specifiskā atbalsta mērķa “Veicināt energoefektivitāti un vietējo AER izmantošanu centralizētajā siltumapgādē” ietvaros realizētā projekta </w:t>
      </w:r>
      <w:r w:rsidR="00E87C67">
        <w:rPr>
          <w:sz w:val="20"/>
          <w:szCs w:val="20"/>
        </w:rPr>
        <w:t>“S</w:t>
      </w:r>
      <w:r w:rsidR="003219AE">
        <w:rPr>
          <w:sz w:val="20"/>
          <w:szCs w:val="20"/>
        </w:rPr>
        <w:t>iltumtīklu rekonstrukcija,</w:t>
      </w:r>
      <w:r w:rsidR="00E87C67">
        <w:rPr>
          <w:sz w:val="20"/>
          <w:szCs w:val="20"/>
        </w:rPr>
        <w:t>Zemītes ielas katlu mājas rajonā ,</w:t>
      </w:r>
      <w:r w:rsidR="003219AE">
        <w:rPr>
          <w:sz w:val="20"/>
          <w:szCs w:val="20"/>
        </w:rPr>
        <w:t>Tukumā</w:t>
      </w:r>
      <w:r w:rsidR="00E342FB" w:rsidRPr="00E342FB">
        <w:rPr>
          <w:sz w:val="20"/>
          <w:szCs w:val="20"/>
        </w:rPr>
        <w:t>”, saskaņā ar Centrālo finanšu un līgumu aģentūru noslēgtā līguma nosacījumiem (līguma Nr.</w:t>
      </w:r>
      <w:r w:rsidR="00295316">
        <w:rPr>
          <w:sz w:val="20"/>
          <w:szCs w:val="20"/>
        </w:rPr>
        <w:t>4.3.1.0/17/A/073</w:t>
      </w:r>
      <w:r w:rsidR="00E342FB" w:rsidRPr="00E342FB">
        <w:rPr>
          <w:sz w:val="20"/>
          <w:szCs w:val="20"/>
        </w:rPr>
        <w:t>)</w:t>
      </w:r>
      <w:r>
        <w:rPr>
          <w:sz w:val="20"/>
          <w:szCs w:val="20"/>
        </w:rPr>
        <w:t>.</w:t>
      </w:r>
    </w:p>
    <w:p w14:paraId="757A49C6" w14:textId="77777777" w:rsidR="002C18E4" w:rsidRDefault="002C18E4" w:rsidP="002C18E4">
      <w:pPr>
        <w:widowControl w:val="0"/>
        <w:jc w:val="both"/>
        <w:rPr>
          <w:sz w:val="20"/>
          <w:szCs w:val="20"/>
        </w:rPr>
      </w:pPr>
    </w:p>
    <w:p w14:paraId="6F6D1E3F" w14:textId="77777777" w:rsidR="002C18E4" w:rsidRDefault="002C18E4" w:rsidP="005B53E3">
      <w:pPr>
        <w:widowControl w:val="0"/>
        <w:numPr>
          <w:ilvl w:val="0"/>
          <w:numId w:val="114"/>
        </w:numPr>
        <w:ind w:left="0" w:firstLine="0"/>
        <w:jc w:val="both"/>
        <w:rPr>
          <w:b/>
          <w:sz w:val="20"/>
          <w:szCs w:val="20"/>
        </w:rPr>
      </w:pPr>
      <w:r>
        <w:rPr>
          <w:b/>
          <w:bCs/>
          <w:sz w:val="20"/>
          <w:szCs w:val="20"/>
        </w:rPr>
        <w:t>Līguma izpildes kārtība un termiņi</w:t>
      </w:r>
    </w:p>
    <w:p w14:paraId="482E57B0" w14:textId="77777777" w:rsidR="002C18E4" w:rsidRDefault="002C18E4" w:rsidP="005B53E3">
      <w:pPr>
        <w:widowControl w:val="0"/>
        <w:numPr>
          <w:ilvl w:val="1"/>
          <w:numId w:val="114"/>
        </w:numPr>
        <w:ind w:left="0" w:firstLine="0"/>
        <w:jc w:val="both"/>
        <w:rPr>
          <w:sz w:val="20"/>
          <w:szCs w:val="20"/>
        </w:rPr>
      </w:pPr>
      <w:r>
        <w:rPr>
          <w:sz w:val="20"/>
          <w:szCs w:val="20"/>
        </w:rPr>
        <w:t xml:space="preserve">Uzņēmējs apņemas ne vēlāk kā 5 (piecu) darba dienu laikā no </w:t>
      </w:r>
      <w:r>
        <w:rPr>
          <w:spacing w:val="7"/>
          <w:sz w:val="20"/>
          <w:szCs w:val="20"/>
        </w:rPr>
        <w:t xml:space="preserve">avansa saņemšanas </w:t>
      </w:r>
      <w:r>
        <w:rPr>
          <w:sz w:val="20"/>
          <w:szCs w:val="20"/>
        </w:rPr>
        <w:t>uzsākt Līgumā paredzētos Darbus.</w:t>
      </w:r>
    </w:p>
    <w:p w14:paraId="34E6DE12" w14:textId="77777777" w:rsidR="002C18E4" w:rsidRDefault="002C18E4" w:rsidP="005B53E3">
      <w:pPr>
        <w:widowControl w:val="0"/>
        <w:numPr>
          <w:ilvl w:val="1"/>
          <w:numId w:val="114"/>
        </w:numPr>
        <w:ind w:left="0" w:firstLine="0"/>
        <w:jc w:val="both"/>
        <w:rPr>
          <w:sz w:val="20"/>
          <w:szCs w:val="20"/>
        </w:rPr>
      </w:pPr>
      <w:r>
        <w:rPr>
          <w:sz w:val="20"/>
          <w:szCs w:val="20"/>
        </w:rPr>
        <w:t xml:space="preserve">Uzņēmējs pilnībā pabeidz </w:t>
      </w:r>
      <w:r>
        <w:rPr>
          <w:i/>
          <w:sz w:val="20"/>
          <w:szCs w:val="20"/>
        </w:rPr>
        <w:t>[darbu raksturojums]</w:t>
      </w:r>
      <w:r>
        <w:rPr>
          <w:sz w:val="20"/>
          <w:szCs w:val="20"/>
        </w:rPr>
        <w:t xml:space="preserve"> līdz 201_.gada ___. ________. Sakārtošanas darbu izpilde un visu Būvdarbu nodošana ekspluatācijā ir jāveic līdz 201__.gada __.________. Detalizēts Būvdarbu izpildes grafiks, kas ir izstrādāts kopā ar Pasūtītāju, ir Līguma neatņemama sastāvdaļa (pielikums Nr.2). Būvdarbu izpildes grafikā Puses vienojas par Būvdarbu izpildes kārtību un izpildes laiku pa posmiem. </w:t>
      </w:r>
    </w:p>
    <w:p w14:paraId="17E217EE" w14:textId="77777777" w:rsidR="002C18E4" w:rsidRDefault="002C18E4" w:rsidP="005B53E3">
      <w:pPr>
        <w:widowControl w:val="0"/>
        <w:numPr>
          <w:ilvl w:val="1"/>
          <w:numId w:val="114"/>
        </w:numPr>
        <w:ind w:left="0" w:firstLine="0"/>
        <w:jc w:val="both"/>
        <w:rPr>
          <w:sz w:val="20"/>
          <w:szCs w:val="20"/>
        </w:rPr>
      </w:pPr>
      <w:r>
        <w:rPr>
          <w:sz w:val="20"/>
          <w:szCs w:val="20"/>
        </w:rPr>
        <w:t>Uzņēmējs līdz Būvdarbu uzsākšanai iesniedz Pasūtītājam bankas vai apdrošināšanas sabiedrības izsniegtu garantiju 10% (desmit procentu) apmērā no Līguma cenas, kā nodrošinājumu Līguma saistību pilnīgai izpildei. Līguma saistību izpildes nodrošinājumam ir jābūt spēkā līdz 201__.gada ___._______.</w:t>
      </w:r>
    </w:p>
    <w:p w14:paraId="57BCD290" w14:textId="77777777" w:rsidR="002C18E4" w:rsidRDefault="002C18E4" w:rsidP="005B53E3">
      <w:pPr>
        <w:widowControl w:val="0"/>
        <w:numPr>
          <w:ilvl w:val="1"/>
          <w:numId w:val="114"/>
        </w:numPr>
        <w:ind w:left="0" w:firstLine="0"/>
        <w:jc w:val="both"/>
        <w:rPr>
          <w:sz w:val="20"/>
          <w:szCs w:val="20"/>
        </w:rPr>
      </w:pPr>
      <w:r>
        <w:rPr>
          <w:sz w:val="20"/>
          <w:szCs w:val="20"/>
        </w:rPr>
        <w:t>Iepirkuma līguma izpildes laikā, pusēm vienojoties, ir iespējams tehnoloģiskais pārtraukums, kurš radies pusēm neparedzamo apstākļu dēļ, meteoroloģisko apstākļu dēļ vai citu no pusēm neatkarīgo apstākļu iestāšanās dēļ. (Šajā gadījumā iepirkuma līguma izpildes termiņš tiek pagarināts par attiecīgo dienu skaitu, kad ir iestājušies un pastāvējuši apstākļi, kuru dēļ ir iestājies tehnoloģiskais pārtraukums).</w:t>
      </w:r>
    </w:p>
    <w:p w14:paraId="01E6B4A2" w14:textId="77777777" w:rsidR="002C18E4" w:rsidRDefault="002C18E4" w:rsidP="005B53E3">
      <w:pPr>
        <w:widowControl w:val="0"/>
        <w:numPr>
          <w:ilvl w:val="1"/>
          <w:numId w:val="114"/>
        </w:numPr>
        <w:ind w:left="0" w:firstLine="0"/>
        <w:jc w:val="both"/>
        <w:rPr>
          <w:sz w:val="20"/>
          <w:szCs w:val="20"/>
        </w:rPr>
      </w:pPr>
      <w:r>
        <w:rPr>
          <w:sz w:val="20"/>
          <w:szCs w:val="20"/>
        </w:rPr>
        <w:t>Uzņēmēja piedāvājumā noteikto materiālu nomaiņa ir pieļaujama tikai iepriekš rakstiski saskaņojot ar Pasūtītāju un autoruzraugu un tikai tādā gadījumā ja materiālu nomaiņa tiek veikta pret analogu vai ekvivalentu, vai labāku materiālu un ja šī nomaiņa neietekmē attiecīgo pozīciju cenu.</w:t>
      </w:r>
    </w:p>
    <w:p w14:paraId="0AAC67EC" w14:textId="77777777" w:rsidR="002C18E4" w:rsidRDefault="002C18E4" w:rsidP="002C18E4">
      <w:pPr>
        <w:widowControl w:val="0"/>
        <w:jc w:val="both"/>
        <w:rPr>
          <w:sz w:val="20"/>
          <w:szCs w:val="20"/>
        </w:rPr>
      </w:pPr>
    </w:p>
    <w:p w14:paraId="131B7DA4" w14:textId="77777777" w:rsidR="002C18E4" w:rsidRDefault="002C18E4" w:rsidP="005B53E3">
      <w:pPr>
        <w:widowControl w:val="0"/>
        <w:numPr>
          <w:ilvl w:val="0"/>
          <w:numId w:val="114"/>
        </w:numPr>
        <w:ind w:left="0" w:firstLine="0"/>
        <w:jc w:val="both"/>
        <w:rPr>
          <w:b/>
          <w:bCs/>
          <w:sz w:val="20"/>
          <w:szCs w:val="20"/>
        </w:rPr>
      </w:pPr>
      <w:r>
        <w:rPr>
          <w:b/>
          <w:bCs/>
          <w:sz w:val="20"/>
          <w:szCs w:val="20"/>
        </w:rPr>
        <w:t>Būvdarbu izpildes vispārīgie noteikumi</w:t>
      </w:r>
    </w:p>
    <w:p w14:paraId="20AFA9D4" w14:textId="77777777" w:rsidR="002C18E4" w:rsidRDefault="002C18E4" w:rsidP="005B53E3">
      <w:pPr>
        <w:widowControl w:val="0"/>
        <w:numPr>
          <w:ilvl w:val="1"/>
          <w:numId w:val="114"/>
        </w:numPr>
        <w:ind w:left="0" w:firstLine="0"/>
        <w:jc w:val="both"/>
        <w:rPr>
          <w:bCs/>
          <w:sz w:val="20"/>
          <w:szCs w:val="20"/>
        </w:rPr>
      </w:pPr>
      <w:r>
        <w:rPr>
          <w:bCs/>
          <w:sz w:val="20"/>
          <w:szCs w:val="20"/>
        </w:rPr>
        <w:t>Uzņēmējs nodrošina, ka tehniskā projekta izstrādāšanas darbi tiek veikti saskaņā ar spēkā esošajiem normatīvajiem aktiem, kā arī pasūtītāja prasībām, kuras izvirzītas Iepirkuma procedūras nolikumā.</w:t>
      </w:r>
    </w:p>
    <w:p w14:paraId="0E12E985" w14:textId="77777777" w:rsidR="002C18E4" w:rsidRDefault="002C18E4" w:rsidP="005B53E3">
      <w:pPr>
        <w:widowControl w:val="0"/>
        <w:numPr>
          <w:ilvl w:val="1"/>
          <w:numId w:val="114"/>
        </w:numPr>
        <w:ind w:left="0" w:firstLine="0"/>
        <w:jc w:val="both"/>
        <w:rPr>
          <w:bCs/>
          <w:sz w:val="20"/>
          <w:szCs w:val="20"/>
        </w:rPr>
      </w:pPr>
      <w:r>
        <w:rPr>
          <w:sz w:val="20"/>
          <w:szCs w:val="20"/>
        </w:rPr>
        <w:t>Uzņēmējs nodrošina, lai būvdarbu izpildes laikā Uzņēmēja darbinieki nepieļautu patvaļīgas atkāpes no Tehniskā projekta, Līguma noteikumiem un termiņiem un materiālu izlietojuma.</w:t>
      </w:r>
    </w:p>
    <w:p w14:paraId="069557B1" w14:textId="77777777" w:rsidR="002C18E4" w:rsidRDefault="002C18E4" w:rsidP="005B53E3">
      <w:pPr>
        <w:widowControl w:val="0"/>
        <w:numPr>
          <w:ilvl w:val="1"/>
          <w:numId w:val="114"/>
        </w:numPr>
        <w:ind w:left="0" w:firstLine="0"/>
        <w:jc w:val="both"/>
        <w:rPr>
          <w:bCs/>
          <w:sz w:val="20"/>
          <w:szCs w:val="20"/>
        </w:rPr>
      </w:pPr>
      <w:r>
        <w:rPr>
          <w:sz w:val="20"/>
          <w:szCs w:val="20"/>
        </w:rPr>
        <w:t>Uzņēmējs apņemas veikt būvdarbus, ievērojot spēkā esošos būvnormatīvus, būvniecības un citu tiesību normu prasības un Pasūtītāja pamatotus norādījumus. būvdarbi tiek izpildīti precīzi un profesionālā līmenī.</w:t>
      </w:r>
    </w:p>
    <w:p w14:paraId="2A51DE42" w14:textId="77777777" w:rsidR="002C18E4" w:rsidRDefault="002C18E4" w:rsidP="005B53E3">
      <w:pPr>
        <w:widowControl w:val="0"/>
        <w:numPr>
          <w:ilvl w:val="1"/>
          <w:numId w:val="114"/>
        </w:numPr>
        <w:ind w:left="0" w:firstLine="0"/>
        <w:jc w:val="both"/>
        <w:rPr>
          <w:bCs/>
          <w:sz w:val="20"/>
          <w:szCs w:val="20"/>
        </w:rPr>
      </w:pPr>
      <w:r>
        <w:rPr>
          <w:sz w:val="20"/>
          <w:szCs w:val="20"/>
        </w:rPr>
        <w:t>Uzņēmējs apņemas visus demontāža radušos būvgružus utilizēt un pie būvdarbu nodošanas iesniegt Pasūtītājam aktu par būvgružu utilizāciju.</w:t>
      </w:r>
    </w:p>
    <w:p w14:paraId="21C8479B" w14:textId="77777777" w:rsidR="002C18E4" w:rsidRDefault="002C18E4" w:rsidP="005B53E3">
      <w:pPr>
        <w:widowControl w:val="0"/>
        <w:numPr>
          <w:ilvl w:val="1"/>
          <w:numId w:val="114"/>
        </w:numPr>
        <w:ind w:left="0" w:firstLine="0"/>
        <w:jc w:val="both"/>
        <w:rPr>
          <w:bCs/>
          <w:sz w:val="20"/>
          <w:szCs w:val="20"/>
        </w:rPr>
      </w:pPr>
      <w:r>
        <w:rPr>
          <w:bCs/>
          <w:sz w:val="20"/>
          <w:szCs w:val="20"/>
        </w:rPr>
        <w:t xml:space="preserve">Uzņēmējs apņemas būvdarbu veikšanā izmantot tikai sertificētus materiālus. </w:t>
      </w:r>
      <w:r>
        <w:rPr>
          <w:bCs/>
          <w:sz w:val="20"/>
          <w:szCs w:val="20"/>
        </w:rPr>
        <w:lastRenderedPageBreak/>
        <w:t>Tādu materiālu izmantošana, kuri nav sertificēti Latvijā vai Eiropas Savienības dalībvalstī vai kuriem nav CE sertifikāts vai ekvivalents, ir pieļaujama tikai tādā veidā un gadījumos, kad tas nav pretrunā ar Latvijas Republikas normatīvajiem aktiem pēc tam, kad Puses ir noslēgušas vienošanos par šādu darbu izpildi rakstiskā formā.</w:t>
      </w:r>
    </w:p>
    <w:p w14:paraId="1B6FDB4B" w14:textId="77777777" w:rsidR="002C18E4" w:rsidRDefault="002C18E4" w:rsidP="005B53E3">
      <w:pPr>
        <w:widowControl w:val="0"/>
        <w:numPr>
          <w:ilvl w:val="1"/>
          <w:numId w:val="114"/>
        </w:numPr>
        <w:ind w:left="0" w:firstLine="0"/>
        <w:jc w:val="both"/>
        <w:rPr>
          <w:bCs/>
          <w:sz w:val="20"/>
          <w:szCs w:val="20"/>
        </w:rPr>
      </w:pPr>
      <w:r>
        <w:rPr>
          <w:bCs/>
          <w:sz w:val="20"/>
          <w:szCs w:val="20"/>
        </w:rPr>
        <w:t xml:space="preserve">Uzņēmējam jānodrošina, lai Līgumu pildītu Iepirkumam iesniegtajā piedāvājumā norādītais būvdarbu vadītājs, projekta vadītājs un citi pieteikumā norādītie speciālisti. Minēto speciālistu nomaiņa ir atļauta tikai ar iepriekšēju Pasūtītāja rakstisku piekrišanu, Uzņēmējam nodrošinot līdzvērtīgas kvalifikācijas speciālistus. </w:t>
      </w:r>
      <w:r>
        <w:rPr>
          <w:sz w:val="20"/>
          <w:szCs w:val="20"/>
        </w:rPr>
        <w:t>Uzņēmējs apņemas būvdarbu izpildes laikā nodrošināt tehnisko personālu ne mazākā apjomā, kā tas norādīts piedāvājumā Iepirkumam.</w:t>
      </w:r>
      <w:r>
        <w:rPr>
          <w:bCs/>
          <w:sz w:val="20"/>
          <w:szCs w:val="20"/>
        </w:rPr>
        <w:t xml:space="preserve"> </w:t>
      </w:r>
      <w:r>
        <w:rPr>
          <w:sz w:val="20"/>
          <w:szCs w:val="20"/>
        </w:rPr>
        <w:t xml:space="preserve">Uzņēmējs būvdarbu izpildei ir tiesīgs piesaistīt apakšuzņēmējus. Iepirkumam iesniegtajos dokumentos norādītos apakšuzņēmējus drīkst mainīt tikai ar Pasūtītāja rakstisku piekrišanu. Par apakšuzņēmēju izpildīto būvdarbu kvalitāti atbildīgs ir Uzņēmējs. </w:t>
      </w:r>
    </w:p>
    <w:p w14:paraId="2D3C7D23" w14:textId="77777777" w:rsidR="002C18E4" w:rsidRDefault="002C18E4" w:rsidP="005B53E3">
      <w:pPr>
        <w:widowControl w:val="0"/>
        <w:numPr>
          <w:ilvl w:val="1"/>
          <w:numId w:val="114"/>
        </w:numPr>
        <w:ind w:left="0" w:firstLine="0"/>
        <w:jc w:val="both"/>
        <w:rPr>
          <w:bCs/>
          <w:sz w:val="20"/>
          <w:szCs w:val="20"/>
        </w:rPr>
      </w:pPr>
      <w:r>
        <w:rPr>
          <w:sz w:val="20"/>
          <w:szCs w:val="20"/>
        </w:rPr>
        <w:t>Uzņēmējs apņemas veikt Būvdarbu apdrošināšanu Būvniecības likumā noteiktajā kārtībā un apmēros.</w:t>
      </w:r>
    </w:p>
    <w:p w14:paraId="04998258" w14:textId="77777777" w:rsidR="002C18E4" w:rsidRDefault="002C18E4" w:rsidP="005B53E3">
      <w:pPr>
        <w:widowControl w:val="0"/>
        <w:numPr>
          <w:ilvl w:val="1"/>
          <w:numId w:val="114"/>
        </w:numPr>
        <w:ind w:left="0" w:firstLine="0"/>
        <w:jc w:val="both"/>
        <w:rPr>
          <w:bCs/>
          <w:sz w:val="20"/>
          <w:szCs w:val="20"/>
        </w:rPr>
      </w:pPr>
      <w:r>
        <w:rPr>
          <w:sz w:val="20"/>
          <w:szCs w:val="20"/>
        </w:rPr>
        <w:t>Uzņēmējs apņemas Līgumā paredzētos būvdarbus veikt atbilstoši Latvijas Republikas un Eiropas Savienības likumiem, standartiem, noteikumiem, normatīvajiem aktiem, noteikumiem un instrukcijām, kas reglamentē Līgumā un Tehniskajā projektā noteiktos Būvdarbus un to izpildi, ar saviem līdzekļiem un savu darbaspēku novērst trūkumus un defektus, kuri atklājušies darbu izpildes laikā.</w:t>
      </w:r>
    </w:p>
    <w:p w14:paraId="102A24E7" w14:textId="77777777" w:rsidR="002C18E4" w:rsidRDefault="002C18E4" w:rsidP="005B53E3">
      <w:pPr>
        <w:widowControl w:val="0"/>
        <w:numPr>
          <w:ilvl w:val="1"/>
          <w:numId w:val="114"/>
        </w:numPr>
        <w:ind w:left="0" w:firstLine="0"/>
        <w:jc w:val="both"/>
        <w:rPr>
          <w:bCs/>
          <w:sz w:val="20"/>
          <w:szCs w:val="20"/>
        </w:rPr>
      </w:pPr>
      <w:r>
        <w:rPr>
          <w:sz w:val="20"/>
          <w:szCs w:val="20"/>
        </w:rPr>
        <w:t>Uzņēmējam ir pienākums pēc Pasūtītāja pieprasījuma sniegt informāciju par būvdarbu izpildes gaitu.</w:t>
      </w:r>
    </w:p>
    <w:p w14:paraId="3BD67338" w14:textId="77777777" w:rsidR="002C18E4" w:rsidRDefault="002C18E4" w:rsidP="005B53E3">
      <w:pPr>
        <w:widowControl w:val="0"/>
        <w:numPr>
          <w:ilvl w:val="1"/>
          <w:numId w:val="114"/>
        </w:numPr>
        <w:ind w:left="0" w:firstLine="0"/>
        <w:jc w:val="both"/>
        <w:rPr>
          <w:bCs/>
          <w:sz w:val="20"/>
          <w:szCs w:val="20"/>
        </w:rPr>
      </w:pPr>
      <w:r>
        <w:rPr>
          <w:bCs/>
          <w:sz w:val="20"/>
          <w:szCs w:val="20"/>
        </w:rPr>
        <w:t>Pēc Pasūtītāja pieprasījuma, Uzņēmējam ir jāuzrāda būvdarbos izmantojamo būvizstrādājumu un materiālu sertifikāti, citi to kvalitāti apliecinošie dokumenti un Objektam piegādāto materiālu apjomi.</w:t>
      </w:r>
    </w:p>
    <w:p w14:paraId="2D0EFD81" w14:textId="77777777" w:rsidR="002C18E4" w:rsidRDefault="002C18E4" w:rsidP="005B53E3">
      <w:pPr>
        <w:widowControl w:val="0"/>
        <w:numPr>
          <w:ilvl w:val="1"/>
          <w:numId w:val="114"/>
        </w:numPr>
        <w:ind w:left="0" w:firstLine="0"/>
        <w:jc w:val="both"/>
        <w:rPr>
          <w:bCs/>
          <w:sz w:val="20"/>
          <w:szCs w:val="20"/>
        </w:rPr>
      </w:pPr>
      <w:r>
        <w:rPr>
          <w:bCs/>
          <w:sz w:val="20"/>
          <w:szCs w:val="20"/>
        </w:rPr>
        <w:t xml:space="preserve">Uzņēmēja pienākums ir pirms būvdarbu uzsākšanas parakstīt būvlaukuma pieņemšanas aktu. Būvlaukums tiek nodots nesagatavots būvdarbu veikšanai tādā stāvoklī, kāds tas ir uz līguma parakstīšanas dienu. Uzņēmējs apņemas būvlaukumu norobežot, uzstādīt brīdinājuma zīmes un veikt visus saistošajos normatīvajos dokumentos noteiktos drošības pasākumus. Papildus Uzņēmējam par saviem līdzekļiem ir jāsagatavo un jāizvieto 3 lielformāta informācijas stendi par projekta finansējumu no Kohēzijas fonda (informācijas saturu un izvietošanas vietas nosaka Pasūtītājs). </w:t>
      </w:r>
    </w:p>
    <w:p w14:paraId="33200B0A" w14:textId="77777777" w:rsidR="002C18E4" w:rsidRDefault="002C18E4" w:rsidP="005B53E3">
      <w:pPr>
        <w:widowControl w:val="0"/>
        <w:numPr>
          <w:ilvl w:val="1"/>
          <w:numId w:val="114"/>
        </w:numPr>
        <w:ind w:left="0" w:firstLine="0"/>
        <w:jc w:val="both"/>
        <w:rPr>
          <w:bCs/>
          <w:sz w:val="20"/>
          <w:szCs w:val="20"/>
        </w:rPr>
      </w:pPr>
      <w:r>
        <w:rPr>
          <w:bCs/>
          <w:sz w:val="20"/>
          <w:szCs w:val="20"/>
        </w:rPr>
        <w:t xml:space="preserve">Uzņēmējam jāveic visi nepieciešamie drošības pasākumi, lai novērstu iespējamu kaitējumu, kāds varētu rasties būvdarbu izpildes rezultātā. Uzņēmējs ir atbildīgs par </w:t>
      </w:r>
      <w:r>
        <w:rPr>
          <w:sz w:val="20"/>
          <w:szCs w:val="20"/>
        </w:rPr>
        <w:t>darba drošības, celtniecības darbu veikšanas, ugunsdzēsības, vides aizsardzības un citu saistošu normu ievērošanu Līguma izpildes laikā un patstāvīgi risina iespējamas problēmsituācijas šajā sakarā LR Civillikumā noteiktajā kārtībā.</w:t>
      </w:r>
    </w:p>
    <w:p w14:paraId="6F545BEA" w14:textId="77777777" w:rsidR="002C18E4" w:rsidRDefault="002C18E4" w:rsidP="005B53E3">
      <w:pPr>
        <w:widowControl w:val="0"/>
        <w:numPr>
          <w:ilvl w:val="1"/>
          <w:numId w:val="114"/>
        </w:numPr>
        <w:ind w:left="0" w:firstLine="0"/>
        <w:jc w:val="both"/>
        <w:rPr>
          <w:bCs/>
          <w:sz w:val="20"/>
          <w:szCs w:val="20"/>
        </w:rPr>
      </w:pPr>
      <w:r>
        <w:rPr>
          <w:bCs/>
          <w:sz w:val="20"/>
          <w:szCs w:val="20"/>
        </w:rPr>
        <w:t>Uzņēmējam ir pienākums tiesību aktos noteiktajā kārtībā izstrādāt un kārtot Būvdarbu veikšanas dokumentāciju visā Būvdarbu veikšanas laikā.</w:t>
      </w:r>
    </w:p>
    <w:p w14:paraId="125725AF" w14:textId="77777777" w:rsidR="002C18E4" w:rsidRDefault="002C18E4" w:rsidP="005B53E3">
      <w:pPr>
        <w:widowControl w:val="0"/>
        <w:numPr>
          <w:ilvl w:val="1"/>
          <w:numId w:val="114"/>
        </w:numPr>
        <w:ind w:left="0" w:firstLine="0"/>
        <w:jc w:val="both"/>
        <w:rPr>
          <w:bCs/>
          <w:sz w:val="20"/>
          <w:szCs w:val="20"/>
        </w:rPr>
      </w:pPr>
      <w:r>
        <w:rPr>
          <w:bCs/>
          <w:sz w:val="20"/>
          <w:szCs w:val="20"/>
        </w:rPr>
        <w:t xml:space="preserve">Pasūtītājs ir tiesīgs pēc saviem ieskatiem veikt Būvdarbu izpildes pārbaudes jebkurā laikā. Pasūtītāja veiktā Līguma izpildes kontrole vai izpildīto Būvdarbu pārbaude nevar būt par pamatu Līgumā vai ar likumu noteiktās Uzņēmēja </w:t>
      </w:r>
      <w:r>
        <w:rPr>
          <w:bCs/>
          <w:sz w:val="20"/>
          <w:szCs w:val="20"/>
        </w:rPr>
        <w:lastRenderedPageBreak/>
        <w:t>atbildības par neatbilstoši veiktajiem darbiem samazināšanai.</w:t>
      </w:r>
    </w:p>
    <w:p w14:paraId="344D5FD9" w14:textId="77777777" w:rsidR="002C18E4" w:rsidRDefault="002C18E4" w:rsidP="005B53E3">
      <w:pPr>
        <w:widowControl w:val="0"/>
        <w:numPr>
          <w:ilvl w:val="1"/>
          <w:numId w:val="114"/>
        </w:numPr>
        <w:ind w:left="0" w:firstLine="0"/>
        <w:jc w:val="both"/>
        <w:rPr>
          <w:bCs/>
          <w:sz w:val="20"/>
          <w:szCs w:val="20"/>
        </w:rPr>
      </w:pPr>
      <w:r>
        <w:rPr>
          <w:bCs/>
          <w:sz w:val="20"/>
          <w:szCs w:val="20"/>
        </w:rPr>
        <w:t>Būvdarbu organizatoriskie jautājumi tiek risināti un izskatīti būvsapulcēs, kurās piedalās būvdarbu vadītājs, Pasūtītāja pilnvarotais pārstāvis, būvuzraugs un autoruzraugs, kā arī Pasūtītāja pieaicinātās personas. Būvsapulces tiek sasauktas vienu reizi nedēļā, ja vien Puses nav vienojušās par citu būvsapulču sasaukšanas kārtību. Būvsapulču sasaukšanu un organizēšanu, bet nepieciešamības gadījumā arī protokolēšanu nodrošina Pasūtītāja pārstāvis. Iepriekšminētais neierobežo Uzņēmēja vai būvuzrauga tiesības sasaukt būvsapulci, ja tie to uzskata par nepieciešamu, savlaicīgi paziņojot par būvsapulces sasaukšanu pārējiem būvsapulču dalībniekiem.</w:t>
      </w:r>
    </w:p>
    <w:p w14:paraId="1762E74B" w14:textId="77777777" w:rsidR="002C18E4" w:rsidRDefault="002C18E4" w:rsidP="005B53E3">
      <w:pPr>
        <w:widowControl w:val="0"/>
        <w:numPr>
          <w:ilvl w:val="1"/>
          <w:numId w:val="114"/>
        </w:numPr>
        <w:ind w:left="0" w:firstLine="0"/>
        <w:jc w:val="both"/>
        <w:rPr>
          <w:bCs/>
          <w:sz w:val="20"/>
          <w:szCs w:val="20"/>
        </w:rPr>
      </w:pPr>
      <w:r>
        <w:rPr>
          <w:bCs/>
          <w:sz w:val="20"/>
          <w:szCs w:val="20"/>
        </w:rPr>
        <w:t>Uzņēmējam ir pienākums pēc Pasūtītāja pieprasījuma sniegt atskaiti par būvdarbu gaitu vai informāciju par ar būvdarbiem saistītiem jautājumiem. Atskaite tiek iesniegta Pasūtītājam 3 (trīs) darba dienu laikā, ja Pasūtītājs nav noteicis ilgāku atskaites vai informācijas iesniegšanas termiņu.</w:t>
      </w:r>
    </w:p>
    <w:p w14:paraId="484FEB75" w14:textId="77777777" w:rsidR="002C18E4" w:rsidRDefault="002C18E4" w:rsidP="005B53E3">
      <w:pPr>
        <w:widowControl w:val="0"/>
        <w:numPr>
          <w:ilvl w:val="1"/>
          <w:numId w:val="114"/>
        </w:numPr>
        <w:ind w:left="0" w:firstLine="0"/>
        <w:jc w:val="both"/>
        <w:rPr>
          <w:bCs/>
          <w:sz w:val="20"/>
          <w:szCs w:val="20"/>
        </w:rPr>
      </w:pPr>
      <w:r>
        <w:rPr>
          <w:bCs/>
          <w:sz w:val="20"/>
          <w:szCs w:val="20"/>
        </w:rPr>
        <w:t>Pasūtītājam un būvuzraugam ir tiesības apturēt būvdarbus, ja Uzņēmējs neievēro objektā iekšējās kārtības un darba drošības noteikumus, uz būvdarbiem attiecināmos normatīvos aktus vai šo Līgumu. Būvdarbus Uzņēmējs ir tiesīgs atsākt, saskaņojot ar Pasūtītāju, pēc konstatētā pārkāpuma novēršanas. Uzņēmējam nav tiesību uz Līgumā noteiktā Būvdarbu izpildes termiņa pagarinājumu sakarā ar šādu Būvdarbu apturēšanu.</w:t>
      </w:r>
    </w:p>
    <w:p w14:paraId="3D08BEB9" w14:textId="77777777" w:rsidR="002C18E4" w:rsidRDefault="002C18E4" w:rsidP="002C18E4">
      <w:pPr>
        <w:widowControl w:val="0"/>
        <w:tabs>
          <w:tab w:val="left" w:pos="426"/>
        </w:tabs>
        <w:jc w:val="both"/>
        <w:rPr>
          <w:bCs/>
          <w:sz w:val="20"/>
          <w:szCs w:val="20"/>
        </w:rPr>
      </w:pPr>
    </w:p>
    <w:p w14:paraId="1389832C" w14:textId="77777777" w:rsidR="002C18E4" w:rsidRDefault="002C18E4" w:rsidP="005B53E3">
      <w:pPr>
        <w:pStyle w:val="ListParagraph"/>
        <w:widowControl w:val="0"/>
        <w:numPr>
          <w:ilvl w:val="0"/>
          <w:numId w:val="114"/>
        </w:numPr>
        <w:shd w:val="clear" w:color="auto" w:fill="FFFFFF"/>
        <w:autoSpaceDE w:val="0"/>
        <w:autoSpaceDN w:val="0"/>
        <w:adjustRightInd w:val="0"/>
        <w:ind w:left="0" w:firstLine="0"/>
        <w:jc w:val="both"/>
        <w:rPr>
          <w:b/>
          <w:bCs/>
          <w:sz w:val="20"/>
          <w:szCs w:val="20"/>
        </w:rPr>
      </w:pPr>
      <w:r>
        <w:rPr>
          <w:b/>
          <w:bCs/>
          <w:sz w:val="20"/>
          <w:szCs w:val="20"/>
        </w:rPr>
        <w:t>Būvdarbu nodošanas un pieņemšanas kārtība</w:t>
      </w:r>
    </w:p>
    <w:p w14:paraId="1D79D8CC" w14:textId="77777777" w:rsidR="002C18E4" w:rsidRDefault="002C18E4" w:rsidP="005B53E3">
      <w:pPr>
        <w:widowControl w:val="0"/>
        <w:numPr>
          <w:ilvl w:val="1"/>
          <w:numId w:val="114"/>
        </w:numPr>
        <w:shd w:val="clear" w:color="auto" w:fill="FFFFFF"/>
        <w:autoSpaceDE w:val="0"/>
        <w:autoSpaceDN w:val="0"/>
        <w:adjustRightInd w:val="0"/>
        <w:ind w:left="0" w:firstLine="0"/>
        <w:jc w:val="both"/>
        <w:rPr>
          <w:bCs/>
          <w:sz w:val="20"/>
          <w:szCs w:val="20"/>
        </w:rPr>
      </w:pPr>
      <w:r>
        <w:rPr>
          <w:sz w:val="20"/>
          <w:szCs w:val="20"/>
        </w:rPr>
        <w:t xml:space="preserve">Pasūtītājs izpildītos Būvdarbus pieņem pa daļām, bet ne biežāk, kā vienu reizi 30 (trīsdesmit) kalendārajās dienās. Digitālu izpildshēmu Uzņēmējam ir jāsagatavo un jāsaskaņo visiem izbūvētajiem posmiem. </w:t>
      </w:r>
    </w:p>
    <w:p w14:paraId="667ECB38" w14:textId="77777777" w:rsidR="002C18E4" w:rsidRDefault="002C18E4" w:rsidP="005B53E3">
      <w:pPr>
        <w:widowControl w:val="0"/>
        <w:numPr>
          <w:ilvl w:val="1"/>
          <w:numId w:val="114"/>
        </w:numPr>
        <w:shd w:val="clear" w:color="auto" w:fill="FFFFFF"/>
        <w:autoSpaceDE w:val="0"/>
        <w:autoSpaceDN w:val="0"/>
        <w:adjustRightInd w:val="0"/>
        <w:ind w:left="0" w:firstLine="0"/>
        <w:jc w:val="both"/>
        <w:rPr>
          <w:bCs/>
          <w:sz w:val="20"/>
          <w:szCs w:val="20"/>
        </w:rPr>
      </w:pPr>
      <w:r>
        <w:rPr>
          <w:sz w:val="20"/>
          <w:szCs w:val="20"/>
        </w:rPr>
        <w:t>Izpildītie būvdarbi tiek nodoti Pasūtītājam ar aktu par izpildīto darbu pieņemšanu (Forma 2), kura projektu sastāda Uzņēmējs. Uzņēmējs paziņo Pasūtītājam par būvdarbu daļas izpildi un atbilstību Līguma 5.1.punkta nodošanas prasībām.</w:t>
      </w:r>
    </w:p>
    <w:p w14:paraId="29471DA1" w14:textId="77777777" w:rsidR="002C18E4" w:rsidRDefault="002C18E4" w:rsidP="005B53E3">
      <w:pPr>
        <w:widowControl w:val="0"/>
        <w:numPr>
          <w:ilvl w:val="1"/>
          <w:numId w:val="114"/>
        </w:numPr>
        <w:shd w:val="clear" w:color="auto" w:fill="FFFFFF"/>
        <w:autoSpaceDE w:val="0"/>
        <w:autoSpaceDN w:val="0"/>
        <w:adjustRightInd w:val="0"/>
        <w:ind w:left="0" w:firstLine="0"/>
        <w:jc w:val="both"/>
        <w:rPr>
          <w:bCs/>
          <w:sz w:val="20"/>
          <w:szCs w:val="20"/>
        </w:rPr>
      </w:pPr>
      <w:r>
        <w:rPr>
          <w:sz w:val="20"/>
          <w:szCs w:val="20"/>
        </w:rPr>
        <w:t>Pasūtītājam 30 (trīsdesmit) darba dienu laikā pēc Uzņēmēja paziņojuma par būvdarbu pabeigšanu ir jāveic būvdarbu pārbaude un jāparaksta akts vai arī jānorāda tā neparakstīšanas iemesli.</w:t>
      </w:r>
    </w:p>
    <w:p w14:paraId="28486DC0" w14:textId="77777777" w:rsidR="002C18E4" w:rsidRDefault="002C18E4" w:rsidP="005B53E3">
      <w:pPr>
        <w:widowControl w:val="0"/>
        <w:numPr>
          <w:ilvl w:val="1"/>
          <w:numId w:val="114"/>
        </w:numPr>
        <w:shd w:val="clear" w:color="auto" w:fill="FFFFFF"/>
        <w:autoSpaceDE w:val="0"/>
        <w:autoSpaceDN w:val="0"/>
        <w:adjustRightInd w:val="0"/>
        <w:ind w:left="0" w:firstLine="0"/>
        <w:jc w:val="both"/>
        <w:rPr>
          <w:bCs/>
          <w:sz w:val="20"/>
          <w:szCs w:val="20"/>
        </w:rPr>
      </w:pPr>
      <w:r>
        <w:rPr>
          <w:sz w:val="20"/>
          <w:szCs w:val="20"/>
        </w:rPr>
        <w:t>Ja Pasūtītājs izvairās no būvdarbu pieņemšanas minētājā termiņā, tad Uzņēmējs ir tiesīgs vienpusēji sastādīt aktu, pieaicinot pašvaldības būvvaldes pārstāvi. Šāds akts kļūst par pamatu samaksai par veiktajiem būvdarbiem.</w:t>
      </w:r>
    </w:p>
    <w:p w14:paraId="7DA7246E" w14:textId="77777777" w:rsidR="002C18E4" w:rsidRDefault="002C18E4" w:rsidP="005B53E3">
      <w:pPr>
        <w:widowControl w:val="0"/>
        <w:numPr>
          <w:ilvl w:val="1"/>
          <w:numId w:val="114"/>
        </w:numPr>
        <w:shd w:val="clear" w:color="auto" w:fill="FFFFFF"/>
        <w:autoSpaceDE w:val="0"/>
        <w:autoSpaceDN w:val="0"/>
        <w:adjustRightInd w:val="0"/>
        <w:ind w:left="0" w:firstLine="0"/>
        <w:jc w:val="both"/>
        <w:rPr>
          <w:bCs/>
          <w:sz w:val="20"/>
          <w:szCs w:val="20"/>
        </w:rPr>
      </w:pPr>
      <w:r>
        <w:rPr>
          <w:sz w:val="20"/>
          <w:szCs w:val="20"/>
        </w:rPr>
        <w:t>Ja pārbaudes laikā Objektā tiek konstatēti trūkumi vai defekti, vai neatbilstība Līguma vai Tāmju noteikumiem, Pasūtītājs ir tiesīgs neparakstīt aktu vai parakstīt to ar attiecīgām atrunām. Iestājoties šī punkta nosacījumiem, Uzņēmējs 10 (desmit) darba dienu laikā novērš konstatētos trūkumus un nepilnības par saviem līdzekļiem.</w:t>
      </w:r>
    </w:p>
    <w:p w14:paraId="102D8D52" w14:textId="77777777" w:rsidR="002C18E4" w:rsidRDefault="002C18E4" w:rsidP="005B53E3">
      <w:pPr>
        <w:widowControl w:val="0"/>
        <w:numPr>
          <w:ilvl w:val="1"/>
          <w:numId w:val="114"/>
        </w:numPr>
        <w:shd w:val="clear" w:color="auto" w:fill="FFFFFF"/>
        <w:autoSpaceDE w:val="0"/>
        <w:autoSpaceDN w:val="0"/>
        <w:adjustRightInd w:val="0"/>
        <w:ind w:left="0" w:firstLine="0"/>
        <w:jc w:val="both"/>
        <w:rPr>
          <w:bCs/>
          <w:sz w:val="20"/>
          <w:szCs w:val="20"/>
        </w:rPr>
      </w:pPr>
      <w:r>
        <w:rPr>
          <w:sz w:val="20"/>
          <w:szCs w:val="20"/>
        </w:rPr>
        <w:t>Uzņēmējs veic visu Būvdarbu nodošanu būvniecību kontrolējošām institūcijām un sagatavo dokumentus Objekta nodošanai ekspluatācijā.</w:t>
      </w:r>
    </w:p>
    <w:p w14:paraId="3E9331EB" w14:textId="77777777" w:rsidR="002C18E4" w:rsidRDefault="002C18E4" w:rsidP="005B53E3">
      <w:pPr>
        <w:widowControl w:val="0"/>
        <w:numPr>
          <w:ilvl w:val="1"/>
          <w:numId w:val="114"/>
        </w:numPr>
        <w:shd w:val="clear" w:color="auto" w:fill="FFFFFF"/>
        <w:autoSpaceDE w:val="0"/>
        <w:autoSpaceDN w:val="0"/>
        <w:adjustRightInd w:val="0"/>
        <w:ind w:left="0" w:firstLine="0"/>
        <w:jc w:val="both"/>
        <w:rPr>
          <w:bCs/>
          <w:sz w:val="20"/>
          <w:szCs w:val="20"/>
        </w:rPr>
      </w:pPr>
      <w:r>
        <w:rPr>
          <w:sz w:val="20"/>
          <w:szCs w:val="20"/>
        </w:rPr>
        <w:t xml:space="preserve">Objekta nodošanas - pieņemšanas aktu Pasūtītājs izskata 30 (trīsdesmit) kalendāro dienu laikā pēc tā saņemšanas no Uzņēmēja. Gadījumā, ja 30 (trīsdesmit) kalendāro dienu laikā Pasūtītājs nesniedz Uzņēmējam rakstveidā motivētus iebildumus par Uzņēmēja veiktajiem darbiem, uzskatāms, ka Pasūtītājs šo objekta </w:t>
      </w:r>
      <w:r>
        <w:rPr>
          <w:sz w:val="20"/>
          <w:szCs w:val="20"/>
        </w:rPr>
        <w:lastRenderedPageBreak/>
        <w:t>nodošanas - pieņemšanas aktu ir akceptējis.</w:t>
      </w:r>
    </w:p>
    <w:p w14:paraId="2FEEE7E1" w14:textId="77777777" w:rsidR="002C18E4" w:rsidRDefault="002C18E4" w:rsidP="002C18E4">
      <w:pPr>
        <w:widowControl w:val="0"/>
        <w:shd w:val="clear" w:color="auto" w:fill="FFFFFF"/>
        <w:autoSpaceDE w:val="0"/>
        <w:autoSpaceDN w:val="0"/>
        <w:adjustRightInd w:val="0"/>
        <w:jc w:val="both"/>
        <w:rPr>
          <w:bCs/>
          <w:sz w:val="20"/>
          <w:szCs w:val="20"/>
        </w:rPr>
      </w:pPr>
    </w:p>
    <w:p w14:paraId="7B425E9A" w14:textId="77777777" w:rsidR="002C18E4" w:rsidRDefault="002C18E4" w:rsidP="005B53E3">
      <w:pPr>
        <w:widowControl w:val="0"/>
        <w:numPr>
          <w:ilvl w:val="0"/>
          <w:numId w:val="114"/>
        </w:numPr>
        <w:shd w:val="clear" w:color="auto" w:fill="FFFFFF"/>
        <w:autoSpaceDE w:val="0"/>
        <w:autoSpaceDN w:val="0"/>
        <w:adjustRightInd w:val="0"/>
        <w:ind w:left="0" w:firstLine="0"/>
        <w:jc w:val="both"/>
        <w:rPr>
          <w:b/>
          <w:bCs/>
          <w:sz w:val="20"/>
          <w:szCs w:val="20"/>
        </w:rPr>
      </w:pPr>
      <w:r>
        <w:rPr>
          <w:b/>
          <w:bCs/>
          <w:sz w:val="20"/>
          <w:szCs w:val="20"/>
        </w:rPr>
        <w:t>Samaksas kārtība</w:t>
      </w:r>
    </w:p>
    <w:p w14:paraId="3C343F2B" w14:textId="77777777" w:rsidR="002C18E4" w:rsidRDefault="002C18E4" w:rsidP="005B53E3">
      <w:pPr>
        <w:widowControl w:val="0"/>
        <w:numPr>
          <w:ilvl w:val="1"/>
          <w:numId w:val="114"/>
        </w:numPr>
        <w:shd w:val="clear" w:color="auto" w:fill="FFFFFF"/>
        <w:autoSpaceDE w:val="0"/>
        <w:autoSpaceDN w:val="0"/>
        <w:adjustRightInd w:val="0"/>
        <w:ind w:left="0" w:firstLine="0"/>
        <w:jc w:val="both"/>
        <w:rPr>
          <w:bCs/>
          <w:sz w:val="20"/>
          <w:szCs w:val="20"/>
        </w:rPr>
      </w:pPr>
      <w:r>
        <w:rPr>
          <w:sz w:val="20"/>
          <w:szCs w:val="20"/>
        </w:rPr>
        <w:t>Pasūtītājs neapmaksā papildus darbus virs būvdarbu tāmēs noteiktā apjoma un kopējo cenu, kas pārsniedz Līguma cenu.</w:t>
      </w:r>
    </w:p>
    <w:p w14:paraId="3B682CF6" w14:textId="77777777" w:rsidR="002C18E4" w:rsidRDefault="002C18E4" w:rsidP="005B53E3">
      <w:pPr>
        <w:widowControl w:val="0"/>
        <w:numPr>
          <w:ilvl w:val="1"/>
          <w:numId w:val="114"/>
        </w:numPr>
        <w:shd w:val="clear" w:color="auto" w:fill="FFFFFF"/>
        <w:autoSpaceDE w:val="0"/>
        <w:autoSpaceDN w:val="0"/>
        <w:adjustRightInd w:val="0"/>
        <w:ind w:left="0" w:firstLine="0"/>
        <w:jc w:val="both"/>
        <w:rPr>
          <w:bCs/>
          <w:sz w:val="20"/>
          <w:szCs w:val="20"/>
        </w:rPr>
      </w:pPr>
      <w:r>
        <w:rPr>
          <w:sz w:val="20"/>
          <w:szCs w:val="20"/>
        </w:rPr>
        <w:t>Norēķini par izpildītajiem būvdarbiem tiks veikti pēc faktiski izpildīto būvdarbu apjoma sekojošā kārtībā:</w:t>
      </w:r>
    </w:p>
    <w:p w14:paraId="2691B921" w14:textId="6CEDCDB7" w:rsidR="002C18E4" w:rsidRDefault="00563FA3" w:rsidP="005B53E3">
      <w:pPr>
        <w:widowControl w:val="0"/>
        <w:numPr>
          <w:ilvl w:val="2"/>
          <w:numId w:val="114"/>
        </w:numPr>
        <w:shd w:val="clear" w:color="auto" w:fill="FFFFFF"/>
        <w:autoSpaceDE w:val="0"/>
        <w:autoSpaceDN w:val="0"/>
        <w:adjustRightInd w:val="0"/>
        <w:ind w:left="0" w:firstLine="0"/>
        <w:jc w:val="both"/>
        <w:rPr>
          <w:bCs/>
          <w:sz w:val="20"/>
          <w:szCs w:val="20"/>
        </w:rPr>
      </w:pPr>
      <w:r>
        <w:rPr>
          <w:sz w:val="20"/>
          <w:szCs w:val="20"/>
        </w:rPr>
        <w:t xml:space="preserve">Savstarpēji vienojoties - </w:t>
      </w:r>
      <w:r w:rsidR="002C18E4">
        <w:rPr>
          <w:sz w:val="20"/>
          <w:szCs w:val="20"/>
        </w:rPr>
        <w:t>Pasūtītājs izma</w:t>
      </w:r>
      <w:r w:rsidR="00FB20FF">
        <w:rPr>
          <w:sz w:val="20"/>
          <w:szCs w:val="20"/>
        </w:rPr>
        <w:t>ksā Uzņēmējam avansa maksājumu 10% (</w:t>
      </w:r>
      <w:r w:rsidR="002C18E4">
        <w:rPr>
          <w:sz w:val="20"/>
          <w:szCs w:val="20"/>
        </w:rPr>
        <w:t>desmit procentu) apm</w:t>
      </w:r>
      <w:r w:rsidR="002C18E4">
        <w:rPr>
          <w:bCs/>
          <w:sz w:val="20"/>
          <w:szCs w:val="20"/>
        </w:rPr>
        <w:t xml:space="preserve">ērā </w:t>
      </w:r>
      <w:r w:rsidR="00FB20FF">
        <w:rPr>
          <w:bCs/>
          <w:sz w:val="20"/>
          <w:szCs w:val="20"/>
        </w:rPr>
        <w:t xml:space="preserve">no Līgumcenas </w:t>
      </w:r>
      <w:r w:rsidR="002C18E4">
        <w:rPr>
          <w:bCs/>
          <w:sz w:val="20"/>
          <w:szCs w:val="20"/>
        </w:rPr>
        <w:t>5 (piecu) dienu laikā no līguma parakstīšanas brīža</w:t>
      </w:r>
      <w:r w:rsidR="002C18E4">
        <w:rPr>
          <w:sz w:val="20"/>
          <w:szCs w:val="20"/>
        </w:rPr>
        <w:t xml:space="preserve">, pie nosacījuma, ka Uzņēmējs ir iesniedzis </w:t>
      </w:r>
      <w:r w:rsidR="002C18E4">
        <w:rPr>
          <w:spacing w:val="10"/>
          <w:sz w:val="20"/>
          <w:szCs w:val="20"/>
        </w:rPr>
        <w:t>avansa atmaksas garantiju.</w:t>
      </w:r>
    </w:p>
    <w:p w14:paraId="3F77DFB6" w14:textId="77777777" w:rsidR="002C18E4" w:rsidRDefault="002C18E4" w:rsidP="005B53E3">
      <w:pPr>
        <w:widowControl w:val="0"/>
        <w:numPr>
          <w:ilvl w:val="2"/>
          <w:numId w:val="114"/>
        </w:numPr>
        <w:shd w:val="clear" w:color="auto" w:fill="FFFFFF"/>
        <w:autoSpaceDE w:val="0"/>
        <w:autoSpaceDN w:val="0"/>
        <w:adjustRightInd w:val="0"/>
        <w:ind w:left="0" w:firstLine="0"/>
        <w:jc w:val="both"/>
        <w:rPr>
          <w:bCs/>
          <w:sz w:val="20"/>
          <w:szCs w:val="20"/>
        </w:rPr>
      </w:pPr>
      <w:r>
        <w:rPr>
          <w:sz w:val="20"/>
          <w:szCs w:val="20"/>
        </w:rPr>
        <w:t>Pasūtītājs veic izpildīto un pieņemto darbu apmaksu 30 (trīsdesmit) kalendāro dienu laikā no attiecīgā izpildītā darba apjoma pieņemšanas (akta par izpildīto darbu pieņemšanu (forma 2) parakstīšanas) un atbilstoša rēķina saņemšanas, izņemot noslēdzošo (pēdējo nododamo) darbu apjoma samaksu (gala maksājumu).</w:t>
      </w:r>
    </w:p>
    <w:p w14:paraId="74CE0FD9" w14:textId="77777777" w:rsidR="002C18E4" w:rsidRDefault="002C18E4" w:rsidP="005B53E3">
      <w:pPr>
        <w:widowControl w:val="0"/>
        <w:numPr>
          <w:ilvl w:val="2"/>
          <w:numId w:val="114"/>
        </w:numPr>
        <w:shd w:val="clear" w:color="auto" w:fill="FFFFFF"/>
        <w:autoSpaceDE w:val="0"/>
        <w:autoSpaceDN w:val="0"/>
        <w:adjustRightInd w:val="0"/>
        <w:ind w:left="0" w:firstLine="0"/>
        <w:jc w:val="both"/>
        <w:rPr>
          <w:bCs/>
          <w:sz w:val="20"/>
          <w:szCs w:val="20"/>
        </w:rPr>
      </w:pPr>
      <w:r>
        <w:rPr>
          <w:sz w:val="20"/>
          <w:szCs w:val="20"/>
        </w:rPr>
        <w:t>Gala maksājums par izpildītajiem būvdarbiem tiks veikts 30 (trīsdesmit) kalendāro dienu laikā no Objekta pieņemšanas ekspluatācijā un atbilstoša rēķina saņemšanas. Kopā ar rēķinu gala maksājuma saņemšanai Uzņēmējam jāiesniedz Pasūtītājam pieņemams bankas vai apdrošināšanas sabiedrības izsniegta garantija 5% (piecu procentu) apmērā no Līguma cenas, kā nodrošinājums saistību pilnīgai izpildei izpildīto darbu garantijas laikā (garantijas laika garantija).</w:t>
      </w:r>
    </w:p>
    <w:p w14:paraId="2042E3A8" w14:textId="77777777" w:rsidR="002C18E4" w:rsidRDefault="002C18E4" w:rsidP="005B53E3">
      <w:pPr>
        <w:widowControl w:val="0"/>
        <w:numPr>
          <w:ilvl w:val="1"/>
          <w:numId w:val="114"/>
        </w:numPr>
        <w:shd w:val="clear" w:color="auto" w:fill="FFFFFF"/>
        <w:autoSpaceDE w:val="0"/>
        <w:autoSpaceDN w:val="0"/>
        <w:adjustRightInd w:val="0"/>
        <w:ind w:left="0" w:firstLine="0"/>
        <w:jc w:val="both"/>
        <w:rPr>
          <w:bCs/>
          <w:sz w:val="20"/>
          <w:szCs w:val="20"/>
        </w:rPr>
      </w:pPr>
      <w:r>
        <w:rPr>
          <w:sz w:val="20"/>
          <w:szCs w:val="20"/>
        </w:rPr>
        <w:t>Visi Līgumā minētie maksājumi tiek veikti pie nosacījumiem:</w:t>
      </w:r>
    </w:p>
    <w:p w14:paraId="41246631" w14:textId="77777777" w:rsidR="002C18E4" w:rsidRDefault="002C18E4" w:rsidP="005B53E3">
      <w:pPr>
        <w:widowControl w:val="0"/>
        <w:numPr>
          <w:ilvl w:val="2"/>
          <w:numId w:val="114"/>
        </w:numPr>
        <w:shd w:val="clear" w:color="auto" w:fill="FFFFFF"/>
        <w:autoSpaceDE w:val="0"/>
        <w:autoSpaceDN w:val="0"/>
        <w:adjustRightInd w:val="0"/>
        <w:ind w:left="0" w:firstLine="0"/>
        <w:jc w:val="both"/>
        <w:rPr>
          <w:bCs/>
          <w:sz w:val="20"/>
          <w:szCs w:val="20"/>
        </w:rPr>
      </w:pPr>
      <w:r>
        <w:rPr>
          <w:sz w:val="20"/>
          <w:szCs w:val="20"/>
        </w:rPr>
        <w:t>ja ir spēkā Līguma saistību izpildes nodrošinājums, kas ir bankas vai apdrošināšanas sabiedrības izsniegta garantija 10% (desmit procentu) apmērā no Līguma cenas, kā nodrošinājums Līguma saistību pilnīgai izpildei;</w:t>
      </w:r>
    </w:p>
    <w:p w14:paraId="11DF4E84" w14:textId="77777777" w:rsidR="002C18E4" w:rsidRDefault="002C18E4" w:rsidP="005B53E3">
      <w:pPr>
        <w:widowControl w:val="0"/>
        <w:numPr>
          <w:ilvl w:val="2"/>
          <w:numId w:val="114"/>
        </w:numPr>
        <w:shd w:val="clear" w:color="auto" w:fill="FFFFFF"/>
        <w:autoSpaceDE w:val="0"/>
        <w:autoSpaceDN w:val="0"/>
        <w:adjustRightInd w:val="0"/>
        <w:ind w:left="0" w:firstLine="0"/>
        <w:jc w:val="both"/>
        <w:rPr>
          <w:bCs/>
          <w:sz w:val="20"/>
          <w:szCs w:val="20"/>
        </w:rPr>
      </w:pPr>
      <w:r>
        <w:rPr>
          <w:bCs/>
          <w:sz w:val="20"/>
          <w:szCs w:val="20"/>
        </w:rPr>
        <w:t>ja ir spēkā bankas</w:t>
      </w:r>
      <w:r>
        <w:rPr>
          <w:sz w:val="20"/>
          <w:szCs w:val="20"/>
        </w:rPr>
        <w:t xml:space="preserve"> vai apdrošināšanas sabiedrības izsniegta garantija 5% (piecu procentu) apmērā no Līguma cenas, kā nodrošinājums saistību pilnīgai izpildei izpildīto darbu garantijas laikā (garantijas laika garantija), kura ir iesniegta Pasūtītājam kopā ar gala rēķinu;</w:t>
      </w:r>
    </w:p>
    <w:p w14:paraId="3ED3E8E2" w14:textId="77777777" w:rsidR="002C18E4" w:rsidRDefault="002C18E4" w:rsidP="005B53E3">
      <w:pPr>
        <w:widowControl w:val="0"/>
        <w:numPr>
          <w:ilvl w:val="2"/>
          <w:numId w:val="114"/>
        </w:numPr>
        <w:shd w:val="clear" w:color="auto" w:fill="FFFFFF"/>
        <w:autoSpaceDE w:val="0"/>
        <w:autoSpaceDN w:val="0"/>
        <w:adjustRightInd w:val="0"/>
        <w:ind w:left="0" w:firstLine="0"/>
        <w:jc w:val="both"/>
        <w:rPr>
          <w:bCs/>
          <w:sz w:val="20"/>
          <w:szCs w:val="20"/>
        </w:rPr>
      </w:pPr>
      <w:r>
        <w:rPr>
          <w:sz w:val="20"/>
          <w:szCs w:val="20"/>
        </w:rPr>
        <w:t>ja ir spēkā civiltiesiskās atbildības apdrošināšana, kas nav mazāka par Būvniecības likumā noteikto apmēru;</w:t>
      </w:r>
    </w:p>
    <w:p w14:paraId="6299F227" w14:textId="77777777" w:rsidR="002C18E4" w:rsidRDefault="002C18E4" w:rsidP="005B53E3">
      <w:pPr>
        <w:widowControl w:val="0"/>
        <w:numPr>
          <w:ilvl w:val="2"/>
          <w:numId w:val="114"/>
        </w:numPr>
        <w:shd w:val="clear" w:color="auto" w:fill="FFFFFF"/>
        <w:autoSpaceDE w:val="0"/>
        <w:autoSpaceDN w:val="0"/>
        <w:adjustRightInd w:val="0"/>
        <w:ind w:left="0" w:firstLine="0"/>
        <w:jc w:val="both"/>
        <w:rPr>
          <w:bCs/>
          <w:sz w:val="20"/>
          <w:szCs w:val="20"/>
        </w:rPr>
      </w:pPr>
      <w:r>
        <w:rPr>
          <w:sz w:val="20"/>
          <w:szCs w:val="20"/>
        </w:rPr>
        <w:t>ja ir parakstīti izpildīto darbu pieņemšanas akti un iesniegti attiecīgi rēķini (visos rēķinos jānorāda līguma numurs saskaņā ar šā Līguma 2.3.punktu, kā arī Iepirkuma procedūras nosaukums un numurs, kā arī šā līguma nosaukums, numurs un noslēgšanas datums).</w:t>
      </w:r>
    </w:p>
    <w:p w14:paraId="46EBAA05" w14:textId="77777777" w:rsidR="002C18E4" w:rsidRDefault="002C18E4" w:rsidP="002C18E4">
      <w:pPr>
        <w:jc w:val="both"/>
        <w:rPr>
          <w:sz w:val="20"/>
          <w:szCs w:val="20"/>
        </w:rPr>
      </w:pPr>
    </w:p>
    <w:p w14:paraId="59E65237" w14:textId="77777777" w:rsidR="002C18E4" w:rsidRDefault="002C18E4" w:rsidP="005B53E3">
      <w:pPr>
        <w:widowControl w:val="0"/>
        <w:numPr>
          <w:ilvl w:val="0"/>
          <w:numId w:val="114"/>
        </w:numPr>
        <w:shd w:val="clear" w:color="auto" w:fill="FFFFFF"/>
        <w:autoSpaceDE w:val="0"/>
        <w:autoSpaceDN w:val="0"/>
        <w:adjustRightInd w:val="0"/>
        <w:ind w:left="0" w:firstLine="0"/>
        <w:jc w:val="both"/>
        <w:rPr>
          <w:b/>
          <w:bCs/>
          <w:sz w:val="20"/>
          <w:szCs w:val="20"/>
        </w:rPr>
      </w:pPr>
      <w:r>
        <w:rPr>
          <w:b/>
          <w:bCs/>
          <w:sz w:val="20"/>
          <w:szCs w:val="20"/>
        </w:rPr>
        <w:t>Pušu mantiskā atbildība</w:t>
      </w:r>
    </w:p>
    <w:p w14:paraId="73ECDDFF" w14:textId="6528D0B9" w:rsidR="002C18E4" w:rsidRDefault="00974F72" w:rsidP="005B53E3">
      <w:pPr>
        <w:widowControl w:val="0"/>
        <w:numPr>
          <w:ilvl w:val="1"/>
          <w:numId w:val="114"/>
        </w:numPr>
        <w:shd w:val="clear" w:color="auto" w:fill="FFFFFF"/>
        <w:autoSpaceDE w:val="0"/>
        <w:autoSpaceDN w:val="0"/>
        <w:adjustRightInd w:val="0"/>
        <w:ind w:left="0" w:firstLine="0"/>
        <w:jc w:val="both"/>
        <w:rPr>
          <w:bCs/>
          <w:sz w:val="20"/>
          <w:szCs w:val="20"/>
        </w:rPr>
      </w:pPr>
      <w:r>
        <w:rPr>
          <w:sz w:val="20"/>
          <w:szCs w:val="20"/>
        </w:rPr>
        <w:t xml:space="preserve">Par Līgumā un </w:t>
      </w:r>
      <w:r w:rsidR="002C18E4">
        <w:rPr>
          <w:sz w:val="20"/>
          <w:szCs w:val="20"/>
        </w:rPr>
        <w:t xml:space="preserve">darbu izpildes grafikā noteikto </w:t>
      </w:r>
      <w:r>
        <w:rPr>
          <w:sz w:val="20"/>
          <w:szCs w:val="20"/>
        </w:rPr>
        <w:t xml:space="preserve">projektēšanas un </w:t>
      </w:r>
      <w:r w:rsidR="002C18E4">
        <w:rPr>
          <w:sz w:val="20"/>
          <w:szCs w:val="20"/>
        </w:rPr>
        <w:t xml:space="preserve">būvdarbu izpildes termiņu nokavējumu Uzņēmējs pēc Pasūtītāja pieprasījuma maksā Pasūtītājam līgumsodu 0,1% </w:t>
      </w:r>
      <w:r w:rsidR="002C18E4">
        <w:rPr>
          <w:rFonts w:eastAsia="Calibri"/>
          <w:sz w:val="20"/>
          <w:szCs w:val="20"/>
        </w:rPr>
        <w:t xml:space="preserve">(viena desmitdaļa procenta) </w:t>
      </w:r>
      <w:r w:rsidR="002C18E4">
        <w:rPr>
          <w:sz w:val="20"/>
          <w:szCs w:val="20"/>
        </w:rPr>
        <w:t xml:space="preserve">apmērā no kopējās Līguma cenas par katru nokavēto dienu, bet ne vairāk kā 10% (desmit procenti) no līgumcenas. </w:t>
      </w:r>
    </w:p>
    <w:p w14:paraId="610D6D8E" w14:textId="77777777" w:rsidR="002C18E4" w:rsidRDefault="002C18E4" w:rsidP="005B53E3">
      <w:pPr>
        <w:widowControl w:val="0"/>
        <w:numPr>
          <w:ilvl w:val="1"/>
          <w:numId w:val="114"/>
        </w:numPr>
        <w:shd w:val="clear" w:color="auto" w:fill="FFFFFF"/>
        <w:autoSpaceDE w:val="0"/>
        <w:autoSpaceDN w:val="0"/>
        <w:adjustRightInd w:val="0"/>
        <w:ind w:left="0" w:firstLine="0"/>
        <w:jc w:val="both"/>
        <w:rPr>
          <w:bCs/>
          <w:sz w:val="20"/>
          <w:szCs w:val="20"/>
        </w:rPr>
      </w:pPr>
      <w:r>
        <w:rPr>
          <w:sz w:val="20"/>
          <w:szCs w:val="20"/>
        </w:rPr>
        <w:t xml:space="preserve">Par katru maksājuma nokavējuma dienu Pasūtītājs maksā Uzņēmējam līgumsodu 0,1% </w:t>
      </w:r>
      <w:r>
        <w:rPr>
          <w:rFonts w:eastAsia="Calibri"/>
          <w:sz w:val="20"/>
          <w:szCs w:val="20"/>
        </w:rPr>
        <w:t xml:space="preserve">(viena desmitdaļa procenta) </w:t>
      </w:r>
      <w:r>
        <w:rPr>
          <w:sz w:val="20"/>
          <w:szCs w:val="20"/>
        </w:rPr>
        <w:t xml:space="preserve">apmērā no nokavētā maksājuma summas par katru nokavēto dienu pēc Līguma 6.2.2. un 6.2.3.punktā noteikto </w:t>
      </w:r>
      <w:r>
        <w:rPr>
          <w:sz w:val="20"/>
          <w:szCs w:val="20"/>
        </w:rPr>
        <w:lastRenderedPageBreak/>
        <w:t>termiņu notecējuma, bet ne vairāk kā 10% (desmit procenti) no līgumcenas.</w:t>
      </w:r>
    </w:p>
    <w:p w14:paraId="5B30CC68" w14:textId="77777777" w:rsidR="002C18E4" w:rsidRDefault="002C18E4" w:rsidP="005B53E3">
      <w:pPr>
        <w:widowControl w:val="0"/>
        <w:numPr>
          <w:ilvl w:val="1"/>
          <w:numId w:val="114"/>
        </w:numPr>
        <w:shd w:val="clear" w:color="auto" w:fill="FFFFFF"/>
        <w:autoSpaceDE w:val="0"/>
        <w:autoSpaceDN w:val="0"/>
        <w:adjustRightInd w:val="0"/>
        <w:ind w:left="0" w:firstLine="0"/>
        <w:jc w:val="both"/>
        <w:rPr>
          <w:bCs/>
          <w:sz w:val="20"/>
          <w:szCs w:val="20"/>
        </w:rPr>
      </w:pPr>
      <w:r>
        <w:rPr>
          <w:sz w:val="20"/>
          <w:szCs w:val="20"/>
        </w:rPr>
        <w:t>Līgumsoda samaksa nokavējuma gadījumā neatbrīvo Puses no saistību pilnīgas izpildes.</w:t>
      </w:r>
    </w:p>
    <w:p w14:paraId="7A1E9A3A" w14:textId="77777777" w:rsidR="002C18E4" w:rsidRDefault="002C18E4" w:rsidP="002C18E4">
      <w:pPr>
        <w:widowControl w:val="0"/>
        <w:shd w:val="clear" w:color="auto" w:fill="FFFFFF"/>
        <w:autoSpaceDE w:val="0"/>
        <w:autoSpaceDN w:val="0"/>
        <w:adjustRightInd w:val="0"/>
        <w:jc w:val="both"/>
        <w:rPr>
          <w:bCs/>
          <w:sz w:val="20"/>
          <w:szCs w:val="20"/>
        </w:rPr>
      </w:pPr>
    </w:p>
    <w:p w14:paraId="030FAB38" w14:textId="77777777" w:rsidR="002C18E4" w:rsidRDefault="002C18E4" w:rsidP="005B53E3">
      <w:pPr>
        <w:widowControl w:val="0"/>
        <w:numPr>
          <w:ilvl w:val="0"/>
          <w:numId w:val="114"/>
        </w:numPr>
        <w:shd w:val="clear" w:color="auto" w:fill="FFFFFF"/>
        <w:autoSpaceDE w:val="0"/>
        <w:autoSpaceDN w:val="0"/>
        <w:adjustRightInd w:val="0"/>
        <w:ind w:left="0" w:firstLine="0"/>
        <w:jc w:val="both"/>
        <w:rPr>
          <w:b/>
          <w:bCs/>
          <w:sz w:val="20"/>
          <w:szCs w:val="20"/>
        </w:rPr>
      </w:pPr>
      <w:r>
        <w:rPr>
          <w:b/>
          <w:bCs/>
          <w:sz w:val="20"/>
          <w:szCs w:val="20"/>
        </w:rPr>
        <w:t>Garantijas</w:t>
      </w:r>
    </w:p>
    <w:p w14:paraId="0B283879" w14:textId="77777777" w:rsidR="002C18E4" w:rsidRDefault="002C18E4" w:rsidP="005B53E3">
      <w:pPr>
        <w:widowControl w:val="0"/>
        <w:numPr>
          <w:ilvl w:val="1"/>
          <w:numId w:val="114"/>
        </w:numPr>
        <w:shd w:val="clear" w:color="auto" w:fill="FFFFFF"/>
        <w:autoSpaceDE w:val="0"/>
        <w:autoSpaceDN w:val="0"/>
        <w:adjustRightInd w:val="0"/>
        <w:ind w:left="0" w:firstLine="0"/>
        <w:jc w:val="both"/>
        <w:rPr>
          <w:sz w:val="20"/>
          <w:szCs w:val="20"/>
        </w:rPr>
      </w:pPr>
      <w:r>
        <w:rPr>
          <w:sz w:val="20"/>
          <w:szCs w:val="20"/>
        </w:rPr>
        <w:t>Izpildīto darbu garantijas termiņš ir saskaņā ar Uzņēmēja piedāvājumu un tiek skaitīts no objekta nodošanas ekspluatācijā.</w:t>
      </w:r>
    </w:p>
    <w:p w14:paraId="210B251F" w14:textId="77777777" w:rsidR="002C18E4" w:rsidRDefault="002C18E4" w:rsidP="005B53E3">
      <w:pPr>
        <w:widowControl w:val="0"/>
        <w:numPr>
          <w:ilvl w:val="1"/>
          <w:numId w:val="114"/>
        </w:numPr>
        <w:shd w:val="clear" w:color="auto" w:fill="FFFFFF"/>
        <w:autoSpaceDE w:val="0"/>
        <w:autoSpaceDN w:val="0"/>
        <w:adjustRightInd w:val="0"/>
        <w:ind w:left="0" w:firstLine="0"/>
        <w:jc w:val="both"/>
        <w:rPr>
          <w:sz w:val="20"/>
          <w:szCs w:val="20"/>
        </w:rPr>
      </w:pPr>
      <w:r>
        <w:rPr>
          <w:sz w:val="20"/>
          <w:szCs w:val="20"/>
        </w:rPr>
        <w:t>Rūpnieciski izolēto materiālu garantijas termiņš saskaņā ar Uzņēmēja piedāvājumu un ņemot vērā materiālu ražotāja nodrošināto garantiju.</w:t>
      </w:r>
    </w:p>
    <w:p w14:paraId="439BD258" w14:textId="77777777" w:rsidR="002C18E4" w:rsidRDefault="002C18E4" w:rsidP="002C18E4">
      <w:pPr>
        <w:widowControl w:val="0"/>
        <w:shd w:val="clear" w:color="auto" w:fill="FFFFFF"/>
        <w:autoSpaceDE w:val="0"/>
        <w:autoSpaceDN w:val="0"/>
        <w:adjustRightInd w:val="0"/>
        <w:jc w:val="both"/>
        <w:rPr>
          <w:sz w:val="20"/>
          <w:szCs w:val="20"/>
        </w:rPr>
      </w:pPr>
    </w:p>
    <w:p w14:paraId="4BE15E7C" w14:textId="77777777" w:rsidR="002C18E4" w:rsidRDefault="002C18E4" w:rsidP="005B53E3">
      <w:pPr>
        <w:widowControl w:val="0"/>
        <w:numPr>
          <w:ilvl w:val="0"/>
          <w:numId w:val="114"/>
        </w:numPr>
        <w:shd w:val="clear" w:color="auto" w:fill="FFFFFF"/>
        <w:autoSpaceDE w:val="0"/>
        <w:autoSpaceDN w:val="0"/>
        <w:adjustRightInd w:val="0"/>
        <w:ind w:left="0" w:firstLine="0"/>
        <w:jc w:val="both"/>
        <w:rPr>
          <w:b/>
          <w:bCs/>
          <w:sz w:val="20"/>
          <w:szCs w:val="20"/>
        </w:rPr>
      </w:pPr>
      <w:r>
        <w:rPr>
          <w:b/>
          <w:bCs/>
          <w:sz w:val="20"/>
          <w:szCs w:val="20"/>
        </w:rPr>
        <w:t>Pušu pārstāvji</w:t>
      </w:r>
    </w:p>
    <w:p w14:paraId="1FF29B68" w14:textId="77777777" w:rsidR="002C18E4" w:rsidRDefault="002C18E4" w:rsidP="005B53E3">
      <w:pPr>
        <w:widowControl w:val="0"/>
        <w:numPr>
          <w:ilvl w:val="1"/>
          <w:numId w:val="114"/>
        </w:numPr>
        <w:shd w:val="clear" w:color="auto" w:fill="FFFFFF"/>
        <w:autoSpaceDE w:val="0"/>
        <w:autoSpaceDN w:val="0"/>
        <w:adjustRightInd w:val="0"/>
        <w:ind w:left="0" w:firstLine="0"/>
        <w:jc w:val="both"/>
        <w:rPr>
          <w:bCs/>
          <w:sz w:val="20"/>
          <w:szCs w:val="20"/>
        </w:rPr>
      </w:pPr>
      <w:r>
        <w:rPr>
          <w:bCs/>
          <w:sz w:val="20"/>
          <w:szCs w:val="20"/>
        </w:rPr>
        <w:t>Līguma kvalitatīvai izpildei Puses nodrošina no savas puses kompetentu pārstāvi, kurš ir tiesīgs darboties attiecīgās Puses vārdā:</w:t>
      </w:r>
    </w:p>
    <w:p w14:paraId="3940AEE3" w14:textId="77777777" w:rsidR="002C18E4" w:rsidRDefault="002C18E4" w:rsidP="005B53E3">
      <w:pPr>
        <w:widowControl w:val="0"/>
        <w:numPr>
          <w:ilvl w:val="2"/>
          <w:numId w:val="114"/>
        </w:numPr>
        <w:shd w:val="clear" w:color="auto" w:fill="FFFFFF"/>
        <w:autoSpaceDE w:val="0"/>
        <w:autoSpaceDN w:val="0"/>
        <w:adjustRightInd w:val="0"/>
        <w:ind w:left="0" w:firstLine="0"/>
        <w:jc w:val="both"/>
        <w:rPr>
          <w:bCs/>
          <w:sz w:val="20"/>
          <w:szCs w:val="20"/>
        </w:rPr>
      </w:pPr>
      <w:r>
        <w:rPr>
          <w:b/>
          <w:bCs/>
          <w:sz w:val="20"/>
          <w:szCs w:val="20"/>
        </w:rPr>
        <w:t>Pasūtītāja pārstāvji</w:t>
      </w:r>
      <w:r>
        <w:rPr>
          <w:bCs/>
          <w:sz w:val="20"/>
          <w:szCs w:val="20"/>
        </w:rPr>
        <w:t>:</w:t>
      </w:r>
    </w:p>
    <w:p w14:paraId="01820699" w14:textId="77777777" w:rsidR="002C18E4" w:rsidRDefault="002C18E4" w:rsidP="005B53E3">
      <w:pPr>
        <w:widowControl w:val="0"/>
        <w:numPr>
          <w:ilvl w:val="2"/>
          <w:numId w:val="114"/>
        </w:numPr>
        <w:shd w:val="clear" w:color="auto" w:fill="FFFFFF"/>
        <w:autoSpaceDE w:val="0"/>
        <w:autoSpaceDN w:val="0"/>
        <w:adjustRightInd w:val="0"/>
        <w:ind w:left="0" w:firstLine="0"/>
        <w:jc w:val="both"/>
        <w:rPr>
          <w:bCs/>
          <w:sz w:val="20"/>
          <w:szCs w:val="20"/>
        </w:rPr>
      </w:pPr>
      <w:r>
        <w:rPr>
          <w:b/>
          <w:bCs/>
          <w:sz w:val="20"/>
          <w:szCs w:val="20"/>
        </w:rPr>
        <w:t>Uzņēmēja pārstāvji</w:t>
      </w:r>
      <w:r>
        <w:rPr>
          <w:bCs/>
          <w:sz w:val="20"/>
          <w:szCs w:val="20"/>
        </w:rPr>
        <w:t>:</w:t>
      </w:r>
    </w:p>
    <w:p w14:paraId="7443BDAC" w14:textId="77777777" w:rsidR="002C18E4" w:rsidRDefault="002C18E4" w:rsidP="002C18E4">
      <w:pPr>
        <w:widowControl w:val="0"/>
        <w:shd w:val="clear" w:color="auto" w:fill="FFFFFF"/>
        <w:autoSpaceDE w:val="0"/>
        <w:autoSpaceDN w:val="0"/>
        <w:adjustRightInd w:val="0"/>
        <w:jc w:val="both"/>
        <w:rPr>
          <w:bCs/>
          <w:sz w:val="20"/>
          <w:szCs w:val="20"/>
        </w:rPr>
      </w:pPr>
    </w:p>
    <w:p w14:paraId="65D06220" w14:textId="77777777" w:rsidR="002C18E4" w:rsidRDefault="002C18E4" w:rsidP="005B53E3">
      <w:pPr>
        <w:widowControl w:val="0"/>
        <w:numPr>
          <w:ilvl w:val="0"/>
          <w:numId w:val="114"/>
        </w:numPr>
        <w:shd w:val="clear" w:color="auto" w:fill="FFFFFF"/>
        <w:autoSpaceDE w:val="0"/>
        <w:autoSpaceDN w:val="0"/>
        <w:adjustRightInd w:val="0"/>
        <w:ind w:left="0" w:firstLine="0"/>
        <w:jc w:val="both"/>
        <w:rPr>
          <w:b/>
          <w:bCs/>
          <w:sz w:val="20"/>
          <w:szCs w:val="20"/>
        </w:rPr>
      </w:pPr>
      <w:r>
        <w:rPr>
          <w:b/>
          <w:bCs/>
          <w:sz w:val="20"/>
          <w:szCs w:val="20"/>
        </w:rPr>
        <w:t>Pretenziju un strīdu izskatīšanas kārtība</w:t>
      </w:r>
    </w:p>
    <w:p w14:paraId="0651478F" w14:textId="77777777" w:rsidR="002C18E4" w:rsidRDefault="002C18E4" w:rsidP="005B53E3">
      <w:pPr>
        <w:widowControl w:val="0"/>
        <w:numPr>
          <w:ilvl w:val="1"/>
          <w:numId w:val="114"/>
        </w:numPr>
        <w:shd w:val="clear" w:color="auto" w:fill="FFFFFF"/>
        <w:autoSpaceDE w:val="0"/>
        <w:autoSpaceDN w:val="0"/>
        <w:adjustRightInd w:val="0"/>
        <w:ind w:left="0" w:firstLine="0"/>
        <w:jc w:val="both"/>
        <w:rPr>
          <w:bCs/>
          <w:sz w:val="20"/>
          <w:szCs w:val="20"/>
        </w:rPr>
      </w:pPr>
      <w:r>
        <w:rPr>
          <w:sz w:val="20"/>
          <w:szCs w:val="20"/>
        </w:rPr>
        <w:t>Ja Līguma 8.1.punktā norādītājā garantijas laikā Pasūtītājs konstatē trūkumus vai defektus, kurus nebija iespējams konstatēt, pieņemot Būvdarbu izpildi parastajā kārtībā, vai rodas cita veida iebildumi par paveikto Projektēšanu, Būvdarbu vai materiālu kvalitāti, tad Pasūtītājam ir tiesības prasīt, lai Uzņēmējs novērš konstatētos trūkumus un defektus par Uzņēmēja līdzekļiem.</w:t>
      </w:r>
    </w:p>
    <w:p w14:paraId="7732FBEF" w14:textId="77777777" w:rsidR="002C18E4" w:rsidRDefault="002C18E4" w:rsidP="005B53E3">
      <w:pPr>
        <w:widowControl w:val="0"/>
        <w:numPr>
          <w:ilvl w:val="1"/>
          <w:numId w:val="114"/>
        </w:numPr>
        <w:shd w:val="clear" w:color="auto" w:fill="FFFFFF"/>
        <w:autoSpaceDE w:val="0"/>
        <w:autoSpaceDN w:val="0"/>
        <w:adjustRightInd w:val="0"/>
        <w:ind w:left="0" w:firstLine="0"/>
        <w:jc w:val="both"/>
        <w:rPr>
          <w:bCs/>
          <w:sz w:val="20"/>
          <w:szCs w:val="20"/>
        </w:rPr>
      </w:pPr>
      <w:r>
        <w:rPr>
          <w:sz w:val="20"/>
          <w:szCs w:val="20"/>
        </w:rPr>
        <w:t>Iestājoties 10.1.punkta noteikumiem garantijas laikā abu Pušu klātbūtnē tiek sastādīts akts. Ja kāda puse izvairās no akta parakstīšanas, tad aktu noformē ieinteresētā Puse vienpusēji, piedaloties pašvaldības būvvaldes pārstāvim.</w:t>
      </w:r>
    </w:p>
    <w:p w14:paraId="79F7E87F" w14:textId="77777777" w:rsidR="002C18E4" w:rsidRDefault="002C18E4" w:rsidP="005B53E3">
      <w:pPr>
        <w:widowControl w:val="0"/>
        <w:numPr>
          <w:ilvl w:val="1"/>
          <w:numId w:val="114"/>
        </w:numPr>
        <w:shd w:val="clear" w:color="auto" w:fill="FFFFFF"/>
        <w:autoSpaceDE w:val="0"/>
        <w:autoSpaceDN w:val="0"/>
        <w:adjustRightInd w:val="0"/>
        <w:ind w:left="0" w:firstLine="0"/>
        <w:jc w:val="both"/>
        <w:rPr>
          <w:bCs/>
          <w:sz w:val="20"/>
          <w:szCs w:val="20"/>
        </w:rPr>
      </w:pPr>
      <w:r>
        <w:rPr>
          <w:sz w:val="20"/>
          <w:szCs w:val="20"/>
        </w:rPr>
        <w:t>Uzņēmējs apņemas novērst trūkumus un defektus par saviem līdzekļiem 10 (desmit) dienu laikā no 10.2.punktā minētā akta parakstīšanas brīža. Ja minētajā termiņā Uzņēmējs nenovērš ar atbilstošu aktu konstatētos defektus vai trūkumus, Pasūtītājs tiesīgs piesaistīt citu būvfirmu defektu vai trūkumu novēršanai un darbu apmaksu veikt no garantijas laika garantijas līdzekļiem. Ja defektu novēršanai garantijas laika garantijas līdzekļu apjoms nav pietiekams, Uzņēmējam ir pienākums apmaksāt izdevumu daļu, kura pārsniedz garantijas laika garantijas apmēru.</w:t>
      </w:r>
    </w:p>
    <w:p w14:paraId="369F46E6" w14:textId="77777777" w:rsidR="002C18E4" w:rsidRDefault="002C18E4" w:rsidP="005B53E3">
      <w:pPr>
        <w:widowControl w:val="0"/>
        <w:numPr>
          <w:ilvl w:val="1"/>
          <w:numId w:val="114"/>
        </w:numPr>
        <w:shd w:val="clear" w:color="auto" w:fill="FFFFFF"/>
        <w:autoSpaceDE w:val="0"/>
        <w:autoSpaceDN w:val="0"/>
        <w:adjustRightInd w:val="0"/>
        <w:ind w:left="0" w:firstLine="0"/>
        <w:jc w:val="both"/>
        <w:rPr>
          <w:bCs/>
          <w:sz w:val="20"/>
          <w:szCs w:val="20"/>
        </w:rPr>
      </w:pPr>
      <w:r>
        <w:rPr>
          <w:sz w:val="20"/>
          <w:szCs w:val="20"/>
        </w:rPr>
        <w:t>Visus jautājumus un strīdus, kas radušies Līguma izpildes laikā, Puses cenšas atrisināt sarunu ceļā. Ja vienošanās netiek panākta, strīdi tiek risināti Latvijas Republikas normatīvajos aktos paredzētajā kārtībā.</w:t>
      </w:r>
    </w:p>
    <w:p w14:paraId="176FBBA6" w14:textId="77777777" w:rsidR="002C18E4" w:rsidRDefault="002C18E4" w:rsidP="002C18E4">
      <w:pPr>
        <w:widowControl w:val="0"/>
        <w:shd w:val="clear" w:color="auto" w:fill="FFFFFF"/>
        <w:autoSpaceDE w:val="0"/>
        <w:autoSpaceDN w:val="0"/>
        <w:adjustRightInd w:val="0"/>
        <w:jc w:val="both"/>
        <w:rPr>
          <w:bCs/>
          <w:sz w:val="20"/>
          <w:szCs w:val="20"/>
        </w:rPr>
      </w:pPr>
    </w:p>
    <w:p w14:paraId="347E9DD5" w14:textId="77777777" w:rsidR="002C18E4" w:rsidRDefault="002C18E4" w:rsidP="005B53E3">
      <w:pPr>
        <w:widowControl w:val="0"/>
        <w:numPr>
          <w:ilvl w:val="0"/>
          <w:numId w:val="114"/>
        </w:numPr>
        <w:shd w:val="clear" w:color="auto" w:fill="FFFFFF"/>
        <w:autoSpaceDE w:val="0"/>
        <w:autoSpaceDN w:val="0"/>
        <w:adjustRightInd w:val="0"/>
        <w:ind w:left="0" w:firstLine="0"/>
        <w:jc w:val="both"/>
        <w:rPr>
          <w:b/>
          <w:bCs/>
          <w:sz w:val="20"/>
          <w:szCs w:val="20"/>
        </w:rPr>
      </w:pPr>
      <w:r>
        <w:rPr>
          <w:b/>
          <w:bCs/>
          <w:sz w:val="20"/>
          <w:szCs w:val="20"/>
        </w:rPr>
        <w:t>Papildnoteikumi</w:t>
      </w:r>
    </w:p>
    <w:p w14:paraId="7879B5A3" w14:textId="77777777" w:rsidR="002C18E4" w:rsidRDefault="002C18E4" w:rsidP="005B53E3">
      <w:pPr>
        <w:widowControl w:val="0"/>
        <w:numPr>
          <w:ilvl w:val="1"/>
          <w:numId w:val="114"/>
        </w:numPr>
        <w:ind w:left="0" w:firstLine="0"/>
        <w:jc w:val="both"/>
        <w:rPr>
          <w:bCs/>
          <w:sz w:val="20"/>
          <w:szCs w:val="20"/>
        </w:rPr>
      </w:pPr>
      <w:r>
        <w:rPr>
          <w:sz w:val="20"/>
          <w:szCs w:val="20"/>
        </w:rPr>
        <w:t>Pasūtītājam ir tiesības vienpusēji atkāpties no Līguma un izbeigt Līgumu gadījumā, ja:</w:t>
      </w:r>
    </w:p>
    <w:p w14:paraId="703A366F" w14:textId="77777777" w:rsidR="002C18E4" w:rsidRDefault="002C18E4" w:rsidP="005B53E3">
      <w:pPr>
        <w:widowControl w:val="0"/>
        <w:numPr>
          <w:ilvl w:val="2"/>
          <w:numId w:val="114"/>
        </w:numPr>
        <w:ind w:left="0" w:firstLine="0"/>
        <w:jc w:val="both"/>
        <w:rPr>
          <w:bCs/>
          <w:sz w:val="20"/>
          <w:szCs w:val="20"/>
        </w:rPr>
      </w:pPr>
      <w:r>
        <w:rPr>
          <w:sz w:val="20"/>
          <w:szCs w:val="20"/>
        </w:rPr>
        <w:t>Uzņēmējs 10 (desmit) darba dienu laikā pēc 3.1.punktā norādītā termiņa nav uzsācis Darbu veikšanu;</w:t>
      </w:r>
    </w:p>
    <w:p w14:paraId="044722DC" w14:textId="77777777" w:rsidR="002C18E4" w:rsidRDefault="002C18E4" w:rsidP="005B53E3">
      <w:pPr>
        <w:widowControl w:val="0"/>
        <w:numPr>
          <w:ilvl w:val="2"/>
          <w:numId w:val="114"/>
        </w:numPr>
        <w:ind w:left="0" w:firstLine="0"/>
        <w:jc w:val="both"/>
        <w:rPr>
          <w:bCs/>
          <w:sz w:val="20"/>
          <w:szCs w:val="20"/>
        </w:rPr>
      </w:pPr>
      <w:r>
        <w:rPr>
          <w:sz w:val="20"/>
          <w:szCs w:val="20"/>
        </w:rPr>
        <w:t xml:space="preserve">Uzņēmējs neievēro Būvdarbu izpildes grafikā (Līguma pielikums Nr.2) noteiktos Būvdarbu izpildes termiņus, un Būvdarbu izpildes nokavējums ilgst vairāk par 10 (desmit) darba dienām. Nosacījums par Būvdarbu izpildes nokavējumu, kas ir ilgāks par 10 (desmit) darba dienām, neattiecas uz Līguma </w:t>
      </w:r>
      <w:r>
        <w:rPr>
          <w:sz w:val="20"/>
          <w:szCs w:val="20"/>
        </w:rPr>
        <w:lastRenderedPageBreak/>
        <w:t>3.2.punktā noteiktiem termiņiem, un gadījumā, ja netiek ievēroti 3.2.punktā noteiktie Būvdarbu izpildes termiņi, Pasūtītājs ir tiesīgs nekavējoties rīkoties Līguma 11.2.punktā noteiktajā kārtībā;</w:t>
      </w:r>
    </w:p>
    <w:p w14:paraId="38110001" w14:textId="77777777" w:rsidR="002C18E4" w:rsidRDefault="002C18E4" w:rsidP="005B53E3">
      <w:pPr>
        <w:widowControl w:val="0"/>
        <w:numPr>
          <w:ilvl w:val="2"/>
          <w:numId w:val="114"/>
        </w:numPr>
        <w:ind w:left="0" w:firstLine="0"/>
        <w:jc w:val="both"/>
        <w:rPr>
          <w:bCs/>
          <w:sz w:val="20"/>
          <w:szCs w:val="20"/>
        </w:rPr>
      </w:pPr>
      <w:r>
        <w:rPr>
          <w:sz w:val="20"/>
          <w:szCs w:val="20"/>
        </w:rPr>
        <w:t>Uzņēmējs ir pārkāpis kādu no Līguma noteikumiem, un 10 (desmit) darba dienu laikā no Pasūtītāja rakstiskās pretenzijas saņemšanas nav novērsis Līguma noteikumu pārkāpumu vai tās sekas.</w:t>
      </w:r>
    </w:p>
    <w:p w14:paraId="7F39F509" w14:textId="77777777" w:rsidR="002C18E4" w:rsidRDefault="002C18E4" w:rsidP="005B53E3">
      <w:pPr>
        <w:widowControl w:val="0"/>
        <w:numPr>
          <w:ilvl w:val="1"/>
          <w:numId w:val="114"/>
        </w:numPr>
        <w:ind w:left="0" w:firstLine="0"/>
        <w:jc w:val="both"/>
        <w:rPr>
          <w:bCs/>
          <w:sz w:val="20"/>
          <w:szCs w:val="20"/>
        </w:rPr>
      </w:pPr>
      <w:r>
        <w:rPr>
          <w:bCs/>
          <w:sz w:val="20"/>
          <w:szCs w:val="20"/>
        </w:rPr>
        <w:t>Līguma 11.1.punktā noteikto tiesību izmantošanai, Pasūtītājam, iestājoties Līguma 11.1.1.-11.1.3.punktā noteiktajiem nosacījumiem, ir jāiesniedz Uzņēmējam rakstiskā pretenzija ar pieprasījumu 5 (piecu) darba dienu laikā novērst Līguma noteikumu pārkāpumu vai tās sekas vai izpildīt Būvdarbus izpildes grafikā noteiktajā apjomā. Gadījumā, ja tas netiek izdarīts, Pasūtītājs iesniedz Uzņēmējam rakstisko paziņojumu par Līguma laušanu, un Līgums tiek uzskatīts par izbeigtu ar nākamo darba dienu pēc paziņojuma iesniegšanas. Par paziņojuma vai pretenzijas iesniegšanas dienu ir uzskatāma diena, kad uz iesniedzama dokumenta ir parakstījies Uzņēmēja ar Līgumu pilnvarotais pārstāvis, vai nākamā darba dienā pēc ierakstītā sūtījuma nosūtīšanas dienas (pasta zīmogs) uz Uzņēmēja juridisko adresi.</w:t>
      </w:r>
    </w:p>
    <w:p w14:paraId="6D7A4FD4" w14:textId="77777777" w:rsidR="002C18E4" w:rsidRDefault="002C18E4" w:rsidP="005B53E3">
      <w:pPr>
        <w:widowControl w:val="0"/>
        <w:numPr>
          <w:ilvl w:val="1"/>
          <w:numId w:val="114"/>
        </w:numPr>
        <w:ind w:left="0" w:firstLine="0"/>
        <w:jc w:val="both"/>
        <w:rPr>
          <w:bCs/>
          <w:sz w:val="20"/>
          <w:szCs w:val="20"/>
        </w:rPr>
      </w:pPr>
      <w:r>
        <w:rPr>
          <w:bCs/>
          <w:sz w:val="20"/>
          <w:szCs w:val="20"/>
        </w:rPr>
        <w:t>Līguma izbeigšanas gadījumā Uzņēmējs zaudē Līguma saistību izpildes nodrošinājumu, un Pasūtītājs iesniedz nodrošinājuma izsniedzējam rakstisko pieprasījumu par nodrošinājuma izmaksu. Līguma izbeigšanas gadījumā Pasūtītājs apmaksā tikai faktiski izpildītus Būvdarbus uz Līguma laušanas brīdi.</w:t>
      </w:r>
    </w:p>
    <w:p w14:paraId="08557812" w14:textId="77777777" w:rsidR="002C18E4" w:rsidRDefault="002C18E4" w:rsidP="005B53E3">
      <w:pPr>
        <w:widowControl w:val="0"/>
        <w:numPr>
          <w:ilvl w:val="1"/>
          <w:numId w:val="114"/>
        </w:numPr>
        <w:ind w:left="0" w:firstLine="0"/>
        <w:jc w:val="both"/>
        <w:rPr>
          <w:bCs/>
          <w:sz w:val="20"/>
          <w:szCs w:val="20"/>
        </w:rPr>
      </w:pPr>
      <w:r>
        <w:rPr>
          <w:sz w:val="20"/>
          <w:szCs w:val="20"/>
        </w:rPr>
        <w:t>Neviena no Pusēm nav atbildīga par Līguma saistību neizpildi vai nepienācīgu izpildi, ja tas saistīts ar nepārvaramas varas apstākļiem. Puses vienojas par nepārvaramas varas apstākļiem uzskatīt dabas stihijas (zibeni, zemestrīci, plūdus, vētras), streikus, karadarbību, blokādes, pilsoniskos nemierus, kā arī Latvijas valsts vai pašvaldības institūciju izdotus tiesību aktus, kas padara neiespējamu Līguma saistību izpildi. Tikai kompetento institūciju izsniegta izziņa var būt par pamatu atsaucēm uz nepārvaramas varas apstākļiem.</w:t>
      </w:r>
    </w:p>
    <w:p w14:paraId="51EC0E59" w14:textId="77777777" w:rsidR="002C18E4" w:rsidRDefault="002C18E4" w:rsidP="005B53E3">
      <w:pPr>
        <w:widowControl w:val="0"/>
        <w:numPr>
          <w:ilvl w:val="1"/>
          <w:numId w:val="114"/>
        </w:numPr>
        <w:shd w:val="clear" w:color="auto" w:fill="FFFFFF"/>
        <w:autoSpaceDE w:val="0"/>
        <w:autoSpaceDN w:val="0"/>
        <w:adjustRightInd w:val="0"/>
        <w:ind w:left="0" w:firstLine="0"/>
        <w:jc w:val="both"/>
        <w:rPr>
          <w:bCs/>
          <w:sz w:val="20"/>
          <w:szCs w:val="20"/>
        </w:rPr>
      </w:pPr>
      <w:r>
        <w:rPr>
          <w:sz w:val="20"/>
          <w:szCs w:val="20"/>
        </w:rPr>
        <w:t>Visi Līguma grozījumi, labojumi, papildinājumi noformējami rakstveidā, Pusēm savstarpēji vienojoties. Tie pievienojami Līgumam kā pielikumi un kļūst par Līguma neatņemamu sastāvdaļu.</w:t>
      </w:r>
    </w:p>
    <w:p w14:paraId="67EF54EE" w14:textId="77777777" w:rsidR="002C18E4" w:rsidRDefault="002C18E4" w:rsidP="005B53E3">
      <w:pPr>
        <w:widowControl w:val="0"/>
        <w:numPr>
          <w:ilvl w:val="1"/>
          <w:numId w:val="114"/>
        </w:numPr>
        <w:shd w:val="clear" w:color="auto" w:fill="FFFFFF"/>
        <w:autoSpaceDE w:val="0"/>
        <w:autoSpaceDN w:val="0"/>
        <w:adjustRightInd w:val="0"/>
        <w:ind w:left="0" w:firstLine="0"/>
        <w:jc w:val="both"/>
        <w:rPr>
          <w:bCs/>
          <w:sz w:val="20"/>
          <w:szCs w:val="20"/>
        </w:rPr>
      </w:pPr>
      <w:r>
        <w:rPr>
          <w:sz w:val="20"/>
          <w:szCs w:val="20"/>
        </w:rPr>
        <w:t>Nekādas mutiskas vienošanās, diskusijas vai argumenti, kas izteikti šī Līguma sastādīšanas laikā un nav iekļauti šī Līguma noteikumos vai Tāmēs, netiek uzskatīti par Līguma noteikumiem.</w:t>
      </w:r>
    </w:p>
    <w:p w14:paraId="639A1E2D" w14:textId="3E5C40B7" w:rsidR="002C18E4" w:rsidRDefault="002C18E4" w:rsidP="005B53E3">
      <w:pPr>
        <w:widowControl w:val="0"/>
        <w:numPr>
          <w:ilvl w:val="1"/>
          <w:numId w:val="114"/>
        </w:numPr>
        <w:shd w:val="clear" w:color="auto" w:fill="FFFFFF"/>
        <w:autoSpaceDE w:val="0"/>
        <w:autoSpaceDN w:val="0"/>
        <w:adjustRightInd w:val="0"/>
        <w:ind w:left="0" w:firstLine="0"/>
        <w:jc w:val="both"/>
        <w:rPr>
          <w:bCs/>
          <w:sz w:val="20"/>
          <w:szCs w:val="20"/>
        </w:rPr>
      </w:pPr>
      <w:r>
        <w:rPr>
          <w:sz w:val="20"/>
          <w:szCs w:val="20"/>
        </w:rPr>
        <w:t xml:space="preserve">Līgums sastādīts trīs eksemplāros ar trim pielikumiem – </w:t>
      </w:r>
      <w:r w:rsidR="00974F72">
        <w:rPr>
          <w:sz w:val="20"/>
          <w:szCs w:val="20"/>
        </w:rPr>
        <w:t xml:space="preserve">Projektēšanas un būvdarbu </w:t>
      </w:r>
      <w:r>
        <w:rPr>
          <w:sz w:val="20"/>
          <w:szCs w:val="20"/>
        </w:rPr>
        <w:t>izpildes</w:t>
      </w:r>
      <w:r w:rsidR="00974F72">
        <w:rPr>
          <w:sz w:val="20"/>
          <w:szCs w:val="20"/>
        </w:rPr>
        <w:t xml:space="preserve"> grafiks</w:t>
      </w:r>
      <w:r>
        <w:rPr>
          <w:sz w:val="20"/>
          <w:szCs w:val="20"/>
        </w:rPr>
        <w:t>,</w:t>
      </w:r>
      <w:r w:rsidR="00974F72">
        <w:rPr>
          <w:sz w:val="20"/>
          <w:szCs w:val="20"/>
        </w:rPr>
        <w:t>Būvdarbu tāmes,</w:t>
      </w:r>
      <w:r>
        <w:rPr>
          <w:sz w:val="20"/>
          <w:szCs w:val="20"/>
        </w:rPr>
        <w:t xml:space="preserve"> kas pievienoti un cauršūti kopā ar Līgumu. Katra Līguma lappuse ir parakstīta.</w:t>
      </w:r>
    </w:p>
    <w:p w14:paraId="2A849DE2" w14:textId="77777777" w:rsidR="002C18E4" w:rsidRDefault="002C18E4" w:rsidP="005B53E3">
      <w:pPr>
        <w:widowControl w:val="0"/>
        <w:numPr>
          <w:ilvl w:val="1"/>
          <w:numId w:val="114"/>
        </w:numPr>
        <w:shd w:val="clear" w:color="auto" w:fill="FFFFFF"/>
        <w:autoSpaceDE w:val="0"/>
        <w:autoSpaceDN w:val="0"/>
        <w:adjustRightInd w:val="0"/>
        <w:ind w:left="0" w:firstLine="0"/>
        <w:jc w:val="both"/>
        <w:rPr>
          <w:bCs/>
          <w:sz w:val="20"/>
          <w:szCs w:val="20"/>
        </w:rPr>
      </w:pPr>
      <w:r>
        <w:rPr>
          <w:sz w:val="20"/>
          <w:szCs w:val="20"/>
        </w:rPr>
        <w:t>Līguma neatņemamas sastāvdaļas, kas nav cauršūtas kopā ar Līgumu, ir:</w:t>
      </w:r>
    </w:p>
    <w:p w14:paraId="3CA9B268" w14:textId="74416E86" w:rsidR="002C18E4" w:rsidRDefault="00974F72" w:rsidP="005B53E3">
      <w:pPr>
        <w:widowControl w:val="0"/>
        <w:numPr>
          <w:ilvl w:val="2"/>
          <w:numId w:val="114"/>
        </w:numPr>
        <w:shd w:val="clear" w:color="auto" w:fill="FFFFFF"/>
        <w:autoSpaceDE w:val="0"/>
        <w:autoSpaceDN w:val="0"/>
        <w:adjustRightInd w:val="0"/>
        <w:ind w:left="0" w:firstLine="0"/>
        <w:jc w:val="both"/>
        <w:rPr>
          <w:bCs/>
          <w:sz w:val="20"/>
          <w:szCs w:val="20"/>
        </w:rPr>
      </w:pPr>
      <w:r>
        <w:rPr>
          <w:sz w:val="20"/>
          <w:szCs w:val="20"/>
        </w:rPr>
        <w:t xml:space="preserve">Iepirkuma </w:t>
      </w:r>
      <w:r w:rsidR="002C18E4">
        <w:rPr>
          <w:sz w:val="20"/>
          <w:szCs w:val="20"/>
        </w:rPr>
        <w:t>nolikums;</w:t>
      </w:r>
    </w:p>
    <w:p w14:paraId="552E0850" w14:textId="77777777" w:rsidR="002C18E4" w:rsidRDefault="002C18E4" w:rsidP="005B53E3">
      <w:pPr>
        <w:widowControl w:val="0"/>
        <w:numPr>
          <w:ilvl w:val="2"/>
          <w:numId w:val="114"/>
        </w:numPr>
        <w:shd w:val="clear" w:color="auto" w:fill="FFFFFF"/>
        <w:autoSpaceDE w:val="0"/>
        <w:autoSpaceDN w:val="0"/>
        <w:adjustRightInd w:val="0"/>
        <w:ind w:left="0" w:firstLine="0"/>
        <w:jc w:val="both"/>
        <w:rPr>
          <w:bCs/>
          <w:sz w:val="20"/>
          <w:szCs w:val="20"/>
        </w:rPr>
      </w:pPr>
      <w:r>
        <w:rPr>
          <w:sz w:val="20"/>
          <w:szCs w:val="20"/>
        </w:rPr>
        <w:t>Uzņēmēja iesniegtais pieteikums dalībai Iepirkuma procedūrā;</w:t>
      </w:r>
    </w:p>
    <w:p w14:paraId="6201B84E" w14:textId="77777777" w:rsidR="002C18E4" w:rsidRDefault="002C18E4" w:rsidP="005B53E3">
      <w:pPr>
        <w:widowControl w:val="0"/>
        <w:numPr>
          <w:ilvl w:val="2"/>
          <w:numId w:val="114"/>
        </w:numPr>
        <w:shd w:val="clear" w:color="auto" w:fill="FFFFFF"/>
        <w:autoSpaceDE w:val="0"/>
        <w:autoSpaceDN w:val="0"/>
        <w:adjustRightInd w:val="0"/>
        <w:ind w:left="0" w:firstLine="0"/>
        <w:jc w:val="both"/>
        <w:rPr>
          <w:bCs/>
          <w:sz w:val="20"/>
          <w:szCs w:val="20"/>
        </w:rPr>
      </w:pPr>
      <w:r>
        <w:rPr>
          <w:sz w:val="20"/>
          <w:szCs w:val="20"/>
        </w:rPr>
        <w:t>Uzņēmēja iesniegtais piedāvājums dalībai Iepirkuma procedūrā;</w:t>
      </w:r>
    </w:p>
    <w:p w14:paraId="770880F8" w14:textId="77777777" w:rsidR="002C18E4" w:rsidRDefault="002C18E4" w:rsidP="005B53E3">
      <w:pPr>
        <w:widowControl w:val="0"/>
        <w:numPr>
          <w:ilvl w:val="2"/>
          <w:numId w:val="114"/>
        </w:numPr>
        <w:shd w:val="clear" w:color="auto" w:fill="FFFFFF"/>
        <w:autoSpaceDE w:val="0"/>
        <w:autoSpaceDN w:val="0"/>
        <w:adjustRightInd w:val="0"/>
        <w:ind w:left="0" w:firstLine="0"/>
        <w:jc w:val="both"/>
        <w:rPr>
          <w:bCs/>
          <w:sz w:val="20"/>
          <w:szCs w:val="20"/>
        </w:rPr>
      </w:pPr>
      <w:r>
        <w:rPr>
          <w:sz w:val="20"/>
          <w:szCs w:val="20"/>
        </w:rPr>
        <w:t>Līguma saistību izpildes nodrošinājums;</w:t>
      </w:r>
    </w:p>
    <w:p w14:paraId="1C4894DE" w14:textId="77777777" w:rsidR="002C18E4" w:rsidRDefault="002C18E4" w:rsidP="005B53E3">
      <w:pPr>
        <w:widowControl w:val="0"/>
        <w:numPr>
          <w:ilvl w:val="2"/>
          <w:numId w:val="114"/>
        </w:numPr>
        <w:shd w:val="clear" w:color="auto" w:fill="FFFFFF"/>
        <w:autoSpaceDE w:val="0"/>
        <w:autoSpaceDN w:val="0"/>
        <w:adjustRightInd w:val="0"/>
        <w:ind w:left="0" w:firstLine="0"/>
        <w:jc w:val="both"/>
        <w:rPr>
          <w:bCs/>
          <w:sz w:val="20"/>
          <w:szCs w:val="20"/>
        </w:rPr>
      </w:pPr>
      <w:r>
        <w:rPr>
          <w:bCs/>
          <w:sz w:val="20"/>
          <w:szCs w:val="20"/>
        </w:rPr>
        <w:t>Avansa atmaksas garantija (ja attiecināms).</w:t>
      </w:r>
    </w:p>
    <w:p w14:paraId="2783DC58" w14:textId="77777777" w:rsidR="002C18E4" w:rsidRDefault="002C18E4" w:rsidP="005B53E3">
      <w:pPr>
        <w:widowControl w:val="0"/>
        <w:numPr>
          <w:ilvl w:val="1"/>
          <w:numId w:val="114"/>
        </w:numPr>
        <w:shd w:val="clear" w:color="auto" w:fill="FFFFFF"/>
        <w:autoSpaceDE w:val="0"/>
        <w:autoSpaceDN w:val="0"/>
        <w:adjustRightInd w:val="0"/>
        <w:ind w:left="0" w:firstLine="0"/>
        <w:jc w:val="both"/>
        <w:rPr>
          <w:bCs/>
          <w:sz w:val="20"/>
          <w:szCs w:val="20"/>
        </w:rPr>
      </w:pPr>
      <w:r>
        <w:rPr>
          <w:sz w:val="20"/>
          <w:szCs w:val="20"/>
        </w:rPr>
        <w:t>Divi Līguma eksemplāri atrodas pie Pasūtītāja, bet viens - pie Uzņēmēja. Visiem eksemplāriem ir vienāds juridisks spēks.</w:t>
      </w:r>
    </w:p>
    <w:p w14:paraId="08A8F1B1" w14:textId="77777777" w:rsidR="002C18E4" w:rsidRDefault="002C18E4" w:rsidP="002C18E4">
      <w:pPr>
        <w:widowControl w:val="0"/>
        <w:shd w:val="clear" w:color="auto" w:fill="FFFFFF"/>
        <w:autoSpaceDE w:val="0"/>
        <w:autoSpaceDN w:val="0"/>
        <w:adjustRightInd w:val="0"/>
        <w:jc w:val="both"/>
        <w:rPr>
          <w:bCs/>
          <w:sz w:val="20"/>
          <w:szCs w:val="20"/>
        </w:rPr>
      </w:pPr>
    </w:p>
    <w:p w14:paraId="544CBEFC" w14:textId="77777777" w:rsidR="002C18E4" w:rsidRDefault="002C18E4" w:rsidP="002C18E4">
      <w:pPr>
        <w:widowControl w:val="0"/>
        <w:shd w:val="clear" w:color="auto" w:fill="FFFFFF"/>
        <w:tabs>
          <w:tab w:val="left" w:pos="461"/>
        </w:tabs>
        <w:autoSpaceDE w:val="0"/>
        <w:autoSpaceDN w:val="0"/>
        <w:adjustRightInd w:val="0"/>
        <w:jc w:val="center"/>
        <w:rPr>
          <w:b/>
          <w:sz w:val="20"/>
          <w:szCs w:val="20"/>
        </w:rPr>
      </w:pPr>
      <w:r>
        <w:rPr>
          <w:b/>
          <w:sz w:val="20"/>
          <w:szCs w:val="20"/>
        </w:rPr>
        <w:lastRenderedPageBreak/>
        <w:t>Pušu juridiskās adreses un rekvizīti:</w:t>
      </w:r>
    </w:p>
    <w:tbl>
      <w:tblPr>
        <w:tblW w:w="0" w:type="auto"/>
        <w:tblLook w:val="01E0" w:firstRow="1" w:lastRow="1" w:firstColumn="1" w:lastColumn="1" w:noHBand="0" w:noVBand="0"/>
      </w:tblPr>
      <w:tblGrid>
        <w:gridCol w:w="4621"/>
        <w:gridCol w:w="4621"/>
      </w:tblGrid>
      <w:tr w:rsidR="002C18E4" w14:paraId="49FD0066" w14:textId="77777777" w:rsidTr="002C18E4">
        <w:tc>
          <w:tcPr>
            <w:tcW w:w="4621" w:type="dxa"/>
            <w:hideMark/>
          </w:tcPr>
          <w:p w14:paraId="1F479F6B" w14:textId="77777777" w:rsidR="002C18E4" w:rsidRDefault="002C18E4">
            <w:pPr>
              <w:widowControl w:val="0"/>
              <w:ind w:firstLine="567"/>
              <w:jc w:val="both"/>
              <w:rPr>
                <w:b/>
                <w:caps/>
                <w:sz w:val="20"/>
                <w:szCs w:val="20"/>
              </w:rPr>
            </w:pPr>
            <w:r>
              <w:rPr>
                <w:b/>
                <w:sz w:val="20"/>
                <w:szCs w:val="20"/>
              </w:rPr>
              <w:t>Pasūtītājs</w:t>
            </w:r>
            <w:r>
              <w:rPr>
                <w:b/>
                <w:caps/>
                <w:sz w:val="20"/>
                <w:szCs w:val="20"/>
              </w:rPr>
              <w:t>:</w:t>
            </w:r>
          </w:p>
        </w:tc>
        <w:tc>
          <w:tcPr>
            <w:tcW w:w="4621" w:type="dxa"/>
            <w:hideMark/>
          </w:tcPr>
          <w:p w14:paraId="19BB857E" w14:textId="77777777" w:rsidR="002C18E4" w:rsidRDefault="002C18E4">
            <w:pPr>
              <w:widowControl w:val="0"/>
              <w:ind w:firstLine="567"/>
              <w:jc w:val="both"/>
              <w:rPr>
                <w:b/>
                <w:sz w:val="20"/>
                <w:szCs w:val="20"/>
              </w:rPr>
            </w:pPr>
            <w:r>
              <w:rPr>
                <w:b/>
                <w:sz w:val="20"/>
                <w:szCs w:val="20"/>
              </w:rPr>
              <w:t>Uzņēmējs:</w:t>
            </w:r>
          </w:p>
        </w:tc>
      </w:tr>
      <w:tr w:rsidR="002C18E4" w14:paraId="21C9119E" w14:textId="77777777" w:rsidTr="002C18E4">
        <w:tc>
          <w:tcPr>
            <w:tcW w:w="4621" w:type="dxa"/>
            <w:hideMark/>
          </w:tcPr>
          <w:p w14:paraId="0A0529CA" w14:textId="7DFE4DF1" w:rsidR="002C18E4" w:rsidRDefault="002C18E4">
            <w:pPr>
              <w:widowControl w:val="0"/>
              <w:ind w:firstLine="567"/>
              <w:jc w:val="both"/>
              <w:rPr>
                <w:b/>
                <w:caps/>
                <w:sz w:val="20"/>
                <w:szCs w:val="20"/>
              </w:rPr>
            </w:pPr>
            <w:r>
              <w:rPr>
                <w:b/>
                <w:sz w:val="20"/>
                <w:szCs w:val="20"/>
              </w:rPr>
              <w:t>SIA “</w:t>
            </w:r>
            <w:r w:rsidR="00E342FB">
              <w:rPr>
                <w:b/>
                <w:sz w:val="20"/>
                <w:szCs w:val="20"/>
              </w:rPr>
              <w:t>Tukuma siltums</w:t>
            </w:r>
            <w:r>
              <w:rPr>
                <w:b/>
                <w:sz w:val="20"/>
                <w:szCs w:val="20"/>
              </w:rPr>
              <w:t>”</w:t>
            </w:r>
          </w:p>
        </w:tc>
        <w:tc>
          <w:tcPr>
            <w:tcW w:w="4621" w:type="dxa"/>
          </w:tcPr>
          <w:p w14:paraId="0320F0F8" w14:textId="77777777" w:rsidR="002C18E4" w:rsidRDefault="002C18E4">
            <w:pPr>
              <w:widowControl w:val="0"/>
              <w:ind w:firstLine="567"/>
              <w:jc w:val="both"/>
              <w:rPr>
                <w:b/>
                <w:caps/>
                <w:sz w:val="20"/>
                <w:szCs w:val="20"/>
              </w:rPr>
            </w:pPr>
          </w:p>
        </w:tc>
      </w:tr>
    </w:tbl>
    <w:p w14:paraId="39B5A4BB" w14:textId="77777777" w:rsidR="002C18E4" w:rsidRDefault="002C18E4" w:rsidP="002C18E4">
      <w:pPr>
        <w:jc w:val="both"/>
        <w:rPr>
          <w:sz w:val="20"/>
          <w:szCs w:val="20"/>
        </w:rPr>
      </w:pPr>
    </w:p>
    <w:p w14:paraId="39C40F06" w14:textId="77777777" w:rsidR="006913AE" w:rsidRPr="004C19BD" w:rsidRDefault="006913AE" w:rsidP="006913AE">
      <w:pPr>
        <w:ind w:firstLine="567"/>
        <w:jc w:val="both"/>
        <w:rPr>
          <w:b/>
          <w:bCs/>
          <w:sz w:val="20"/>
          <w:szCs w:val="20"/>
        </w:rPr>
      </w:pPr>
      <w:r w:rsidRPr="004C19BD">
        <w:rPr>
          <w:b/>
          <w:bCs/>
          <w:sz w:val="20"/>
          <w:szCs w:val="20"/>
        </w:rPr>
        <w:br w:type="page"/>
      </w:r>
    </w:p>
    <w:p w14:paraId="31813139" w14:textId="6786C131" w:rsidR="006913AE" w:rsidRPr="004C19BD" w:rsidRDefault="00CC1C38" w:rsidP="006913AE">
      <w:pPr>
        <w:overflowPunct w:val="0"/>
        <w:autoSpaceDE w:val="0"/>
        <w:autoSpaceDN w:val="0"/>
        <w:adjustRightInd w:val="0"/>
        <w:jc w:val="right"/>
        <w:textAlignment w:val="baseline"/>
        <w:rPr>
          <w:b/>
          <w:sz w:val="20"/>
          <w:szCs w:val="20"/>
        </w:rPr>
      </w:pPr>
      <w:r w:rsidRPr="004C19BD">
        <w:rPr>
          <w:b/>
          <w:sz w:val="20"/>
          <w:szCs w:val="20"/>
        </w:rPr>
        <w:lastRenderedPageBreak/>
        <w:t>1</w:t>
      </w:r>
      <w:r w:rsidR="00F03BAB">
        <w:rPr>
          <w:b/>
          <w:sz w:val="20"/>
          <w:szCs w:val="20"/>
        </w:rPr>
        <w:t>4</w:t>
      </w:r>
      <w:r w:rsidR="006913AE" w:rsidRPr="004C19BD">
        <w:rPr>
          <w:b/>
          <w:sz w:val="20"/>
          <w:szCs w:val="20"/>
        </w:rPr>
        <w:t>.pielikums</w:t>
      </w:r>
    </w:p>
    <w:p w14:paraId="7EAE47AE" w14:textId="77777777" w:rsidR="00295316" w:rsidRPr="004C19BD" w:rsidRDefault="00295316" w:rsidP="00295316">
      <w:pPr>
        <w:overflowPunct w:val="0"/>
        <w:autoSpaceDE w:val="0"/>
        <w:autoSpaceDN w:val="0"/>
        <w:adjustRightInd w:val="0"/>
        <w:jc w:val="right"/>
        <w:textAlignment w:val="baseline"/>
        <w:rPr>
          <w:sz w:val="20"/>
          <w:szCs w:val="20"/>
        </w:rPr>
      </w:pPr>
      <w:r w:rsidRPr="004C19BD">
        <w:rPr>
          <w:sz w:val="20"/>
          <w:szCs w:val="20"/>
        </w:rPr>
        <w:t>SIA “Tukuma siltums”</w:t>
      </w:r>
    </w:p>
    <w:p w14:paraId="7F00E8C0" w14:textId="77777777" w:rsidR="00295316" w:rsidRPr="004C19BD" w:rsidRDefault="00295316" w:rsidP="00295316">
      <w:pPr>
        <w:overflowPunct w:val="0"/>
        <w:autoSpaceDE w:val="0"/>
        <w:autoSpaceDN w:val="0"/>
        <w:adjustRightInd w:val="0"/>
        <w:jc w:val="right"/>
        <w:textAlignment w:val="baseline"/>
        <w:rPr>
          <w:bCs/>
          <w:sz w:val="20"/>
          <w:szCs w:val="20"/>
        </w:rPr>
      </w:pPr>
      <w:r w:rsidRPr="004C19BD">
        <w:rPr>
          <w:bCs/>
          <w:sz w:val="20"/>
          <w:szCs w:val="20"/>
        </w:rPr>
        <w:t>iepirkuma procedūras</w:t>
      </w:r>
    </w:p>
    <w:p w14:paraId="516AE0EE" w14:textId="77777777" w:rsidR="00974F72" w:rsidRDefault="00295316" w:rsidP="00974F72">
      <w:pPr>
        <w:jc w:val="right"/>
        <w:rPr>
          <w:bCs/>
          <w:sz w:val="20"/>
          <w:szCs w:val="20"/>
        </w:rPr>
      </w:pPr>
      <w:r w:rsidRPr="004C19BD">
        <w:rPr>
          <w:sz w:val="20"/>
          <w:szCs w:val="20"/>
        </w:rPr>
        <w:t>“</w:t>
      </w:r>
      <w:r w:rsidR="00974F72">
        <w:rPr>
          <w:bCs/>
          <w:sz w:val="20"/>
          <w:szCs w:val="20"/>
        </w:rPr>
        <w:t xml:space="preserve">Siltumtrases rekonstrukcija Zemītes </w:t>
      </w:r>
    </w:p>
    <w:p w14:paraId="26C564F6" w14:textId="0C43FA42" w:rsidR="00295316" w:rsidRPr="00A25C2F" w:rsidRDefault="00974F72" w:rsidP="00974F72">
      <w:pPr>
        <w:jc w:val="right"/>
        <w:rPr>
          <w:bCs/>
          <w:sz w:val="20"/>
          <w:szCs w:val="20"/>
        </w:rPr>
      </w:pPr>
      <w:r>
        <w:rPr>
          <w:bCs/>
          <w:sz w:val="20"/>
          <w:szCs w:val="20"/>
        </w:rPr>
        <w:t>ielas katlu mājas rajonā Tukumā”</w:t>
      </w:r>
      <w:r w:rsidR="00295316" w:rsidRPr="004C19BD">
        <w:rPr>
          <w:sz w:val="20"/>
          <w:szCs w:val="20"/>
        </w:rPr>
        <w:t>”</w:t>
      </w:r>
    </w:p>
    <w:p w14:paraId="7DBEE969" w14:textId="77777777" w:rsidR="00295316" w:rsidRPr="004C19BD" w:rsidRDefault="00295316" w:rsidP="00295316">
      <w:pPr>
        <w:overflowPunct w:val="0"/>
        <w:autoSpaceDE w:val="0"/>
        <w:autoSpaceDN w:val="0"/>
        <w:adjustRightInd w:val="0"/>
        <w:jc w:val="right"/>
        <w:textAlignment w:val="baseline"/>
        <w:rPr>
          <w:sz w:val="20"/>
          <w:szCs w:val="20"/>
        </w:rPr>
      </w:pPr>
      <w:r w:rsidRPr="004C19BD">
        <w:rPr>
          <w:sz w:val="20"/>
          <w:szCs w:val="20"/>
        </w:rPr>
        <w:t>nolikumam</w:t>
      </w:r>
    </w:p>
    <w:p w14:paraId="200D5C41" w14:textId="77777777" w:rsidR="00295316" w:rsidRPr="004C19BD" w:rsidRDefault="00295316" w:rsidP="00295316">
      <w:pPr>
        <w:overflowPunct w:val="0"/>
        <w:autoSpaceDE w:val="0"/>
        <w:autoSpaceDN w:val="0"/>
        <w:adjustRightInd w:val="0"/>
        <w:jc w:val="right"/>
        <w:textAlignment w:val="baseline"/>
        <w:rPr>
          <w:sz w:val="20"/>
          <w:szCs w:val="20"/>
        </w:rPr>
      </w:pPr>
      <w:r>
        <w:rPr>
          <w:sz w:val="20"/>
          <w:szCs w:val="20"/>
        </w:rPr>
        <w:t>Iepirkuma id. Nr.4.3.1.0/17/A/073</w:t>
      </w:r>
    </w:p>
    <w:p w14:paraId="45DB0AB5" w14:textId="77777777" w:rsidR="006913AE" w:rsidRPr="004C19BD" w:rsidRDefault="006913AE" w:rsidP="006913AE">
      <w:pPr>
        <w:overflowPunct w:val="0"/>
        <w:autoSpaceDE w:val="0"/>
        <w:autoSpaceDN w:val="0"/>
        <w:adjustRightInd w:val="0"/>
        <w:jc w:val="right"/>
        <w:textAlignment w:val="baseline"/>
        <w:rPr>
          <w:sz w:val="20"/>
          <w:szCs w:val="20"/>
        </w:rPr>
      </w:pPr>
    </w:p>
    <w:p w14:paraId="7F369EBD" w14:textId="4F268BDB" w:rsidR="006913AE" w:rsidRPr="004C19BD" w:rsidRDefault="006913AE" w:rsidP="006913AE">
      <w:pPr>
        <w:overflowPunct w:val="0"/>
        <w:autoSpaceDE w:val="0"/>
        <w:autoSpaceDN w:val="0"/>
        <w:adjustRightInd w:val="0"/>
        <w:jc w:val="right"/>
        <w:textAlignment w:val="baseline"/>
        <w:rPr>
          <w:sz w:val="20"/>
          <w:szCs w:val="20"/>
        </w:rPr>
      </w:pPr>
    </w:p>
    <w:p w14:paraId="6757DD97" w14:textId="77777777" w:rsidR="00DF09F5" w:rsidRPr="004C19BD" w:rsidRDefault="00DF09F5" w:rsidP="00DF09F5">
      <w:pPr>
        <w:jc w:val="center"/>
        <w:rPr>
          <w:rFonts w:eastAsia="Calibri"/>
          <w:b/>
          <w:sz w:val="20"/>
          <w:szCs w:val="20"/>
        </w:rPr>
      </w:pPr>
      <w:r w:rsidRPr="004C19BD">
        <w:rPr>
          <w:rFonts w:eastAsia="Calibri"/>
          <w:b/>
          <w:sz w:val="20"/>
          <w:szCs w:val="20"/>
        </w:rPr>
        <w:t>LĪGUMA SAISTĪBU IZPILDES NODROŠINĀJUMA</w:t>
      </w:r>
    </w:p>
    <w:p w14:paraId="30DCE62A" w14:textId="77777777" w:rsidR="00DF09F5" w:rsidRPr="004C19BD" w:rsidRDefault="00DF09F5" w:rsidP="00DF09F5">
      <w:pPr>
        <w:jc w:val="center"/>
        <w:rPr>
          <w:rFonts w:eastAsia="Calibri"/>
          <w:b/>
          <w:sz w:val="20"/>
          <w:szCs w:val="20"/>
        </w:rPr>
      </w:pPr>
      <w:r w:rsidRPr="004C19BD">
        <w:rPr>
          <w:rFonts w:eastAsia="Calibri"/>
          <w:b/>
          <w:sz w:val="20"/>
          <w:szCs w:val="20"/>
        </w:rPr>
        <w:t>BŪTISKIE NOSACĪJUMI</w:t>
      </w:r>
    </w:p>
    <w:p w14:paraId="257699D9" w14:textId="77777777" w:rsidR="00DF09F5" w:rsidRPr="004C19BD" w:rsidRDefault="00DF09F5" w:rsidP="00DF09F5">
      <w:pPr>
        <w:jc w:val="center"/>
        <w:rPr>
          <w:rFonts w:eastAsia="Calibri"/>
          <w:b/>
          <w:sz w:val="20"/>
          <w:szCs w:val="20"/>
        </w:rPr>
      </w:pPr>
    </w:p>
    <w:p w14:paraId="51F8E356" w14:textId="03F15D62" w:rsidR="00DF09F5" w:rsidRPr="004C19BD" w:rsidRDefault="00DF09F5" w:rsidP="00DF09F5">
      <w:pPr>
        <w:ind w:firstLine="720"/>
        <w:jc w:val="both"/>
        <w:rPr>
          <w:rFonts w:eastAsia="Calibri"/>
          <w:sz w:val="20"/>
          <w:szCs w:val="20"/>
        </w:rPr>
      </w:pPr>
      <w:r w:rsidRPr="004C19BD">
        <w:rPr>
          <w:rFonts w:eastAsia="Calibri"/>
          <w:sz w:val="20"/>
          <w:szCs w:val="20"/>
        </w:rPr>
        <w:t>Līguma saistību izpildes nodrošinājums ir nolikumā paredzēts nodrošinājums bankas garantijas vai apdrošināšanas polises veidā, kuru pretendents</w:t>
      </w:r>
      <w:r w:rsidRPr="004C19BD">
        <w:rPr>
          <w:sz w:val="20"/>
          <w:szCs w:val="20"/>
        </w:rPr>
        <w:t xml:space="preserve">, kuram tika piešķirtas līguma slēgšanas tiesības un ar kuru tika noslēgts iepirkuma līgums, </w:t>
      </w:r>
      <w:r w:rsidRPr="004C19BD">
        <w:rPr>
          <w:rFonts w:eastAsia="Calibri"/>
          <w:sz w:val="20"/>
          <w:szCs w:val="20"/>
        </w:rPr>
        <w:t xml:space="preserve">iesniedz Pasūtītājam kā nodrošinājumu līguma saistību izpildei, un kas atbilst nolikuma </w:t>
      </w:r>
      <w:r w:rsidR="00145F38" w:rsidRPr="004C19BD">
        <w:rPr>
          <w:rFonts w:eastAsia="Calibri"/>
          <w:sz w:val="20"/>
          <w:szCs w:val="20"/>
        </w:rPr>
        <w:t>6.6.</w:t>
      </w:r>
      <w:r w:rsidRPr="004C19BD">
        <w:rPr>
          <w:rFonts w:eastAsia="Calibri"/>
          <w:sz w:val="20"/>
          <w:szCs w:val="20"/>
        </w:rPr>
        <w:t xml:space="preserve">punktam, saskaņā ar Sabiedrisko pakalpojumu sniedzēju iepirkumu likuma 27.pantu. Ņemot vērā to, ka kredītiestādēm un apdrošināšanas sabiedrībām atsevišķi nosacījumi līguma saistību izpildes nodrošinājuma izsniegšanai var būt atšķirīgi, vienlaikus nodrošinot atbilstību pasūtītājam nepieciešamajiem būtiskajiem nosacījumiem, Pasūtītājs norāda, ka neierobežo pretendentus, sagatavojot piedāvājumus un iegūstot līguma saistību izpildes nodrošinājuma dokumentus, izmantot pasūtītāja noteiktu līguma saistību izpildes nodrošinājuma veidni (formu). Pasūtītājs sniedz informāciju par pasūtītājam būtiskiem līguma saistību izpildes nodrošinājuma nosacījumiem, kuri izklāstīti šajā pielikumā un kuriem jābūt iekļautiem nodrošinājumā, lai Pasūtītājs pēc vienādiem noteikumiem izvērtētu līguma saistību izpildes nodrošinājuma dokumentu likumību, atbilstību un attiecināmību šim </w:t>
      </w:r>
      <w:r w:rsidR="005E70B9" w:rsidRPr="004C19BD">
        <w:rPr>
          <w:rFonts w:eastAsia="Calibri"/>
          <w:sz w:val="20"/>
          <w:szCs w:val="20"/>
        </w:rPr>
        <w:t>iepirkumam</w:t>
      </w:r>
      <w:r w:rsidRPr="004C19BD">
        <w:rPr>
          <w:rFonts w:eastAsia="Calibri"/>
          <w:sz w:val="20"/>
          <w:szCs w:val="20"/>
        </w:rPr>
        <w:t>. Pasūtītājs norāda, ka nodrošinājuma pieprasījums attiecināms uz visiem Pretendentiem vienādi un bez izņēmuma, un nodrošinājuma dokumentā jābūt sniegtai šādai informācijai:</w:t>
      </w:r>
    </w:p>
    <w:p w14:paraId="54363B59" w14:textId="52CFA131" w:rsidR="00DF09F5" w:rsidRPr="004C19BD" w:rsidRDefault="00DF09F5" w:rsidP="00825697">
      <w:pPr>
        <w:ind w:left="425" w:hanging="425"/>
        <w:jc w:val="both"/>
        <w:rPr>
          <w:rFonts w:eastAsia="Calibri"/>
          <w:sz w:val="20"/>
          <w:szCs w:val="20"/>
        </w:rPr>
      </w:pPr>
      <w:r w:rsidRPr="004C19BD">
        <w:rPr>
          <w:rFonts w:eastAsia="Calibri"/>
          <w:sz w:val="20"/>
          <w:szCs w:val="20"/>
        </w:rPr>
        <w:t>1)</w:t>
      </w:r>
      <w:r w:rsidRPr="004C19BD">
        <w:rPr>
          <w:rFonts w:eastAsia="Calibri"/>
          <w:sz w:val="20"/>
          <w:szCs w:val="20"/>
        </w:rPr>
        <w:tab/>
        <w:t>līguma saistību izpildes nodrošinājuma spēkā esības</w:t>
      </w:r>
      <w:r w:rsidR="00145F38" w:rsidRPr="004C19BD">
        <w:rPr>
          <w:rFonts w:eastAsia="Calibri"/>
          <w:sz w:val="20"/>
          <w:szCs w:val="20"/>
        </w:rPr>
        <w:t xml:space="preserve"> termiņš, kas atbilst nolikuma 6.6.</w:t>
      </w:r>
      <w:r w:rsidRPr="004C19BD">
        <w:rPr>
          <w:rFonts w:eastAsia="Calibri"/>
          <w:sz w:val="20"/>
          <w:szCs w:val="20"/>
        </w:rPr>
        <w:t xml:space="preserve">punktam, t.i., </w:t>
      </w:r>
      <w:r w:rsidRPr="004C19BD">
        <w:rPr>
          <w:sz w:val="20"/>
          <w:szCs w:val="20"/>
        </w:rPr>
        <w:t xml:space="preserve">līdz brīdim, kad objekts tiek nodots ekspluatācijā un abas Puses paraksta </w:t>
      </w:r>
      <w:r w:rsidR="00825697" w:rsidRPr="004C19BD">
        <w:rPr>
          <w:sz w:val="20"/>
          <w:szCs w:val="20"/>
        </w:rPr>
        <w:t xml:space="preserve">darbu </w:t>
      </w:r>
      <w:r w:rsidRPr="004C19BD">
        <w:rPr>
          <w:sz w:val="20"/>
          <w:szCs w:val="20"/>
        </w:rPr>
        <w:t>gala pieņemšanas-nodošanas aktu</w:t>
      </w:r>
      <w:r w:rsidRPr="004C19BD">
        <w:rPr>
          <w:rFonts w:eastAsia="Calibri"/>
          <w:sz w:val="20"/>
          <w:szCs w:val="20"/>
        </w:rPr>
        <w:t>;</w:t>
      </w:r>
    </w:p>
    <w:p w14:paraId="3F8FAEC2" w14:textId="77777777" w:rsidR="00DF09F5" w:rsidRPr="004C19BD" w:rsidRDefault="00DF09F5" w:rsidP="00DF09F5">
      <w:pPr>
        <w:ind w:left="426" w:hanging="426"/>
        <w:jc w:val="both"/>
        <w:rPr>
          <w:rFonts w:eastAsia="Calibri"/>
          <w:sz w:val="20"/>
          <w:szCs w:val="20"/>
        </w:rPr>
      </w:pPr>
      <w:r w:rsidRPr="004C19BD">
        <w:rPr>
          <w:rFonts w:eastAsia="Calibri"/>
          <w:sz w:val="20"/>
          <w:szCs w:val="20"/>
        </w:rPr>
        <w:t>2)</w:t>
      </w:r>
      <w:r w:rsidRPr="004C19BD">
        <w:rPr>
          <w:rFonts w:eastAsia="Calibri"/>
          <w:sz w:val="20"/>
          <w:szCs w:val="20"/>
        </w:rPr>
        <w:tab/>
        <w:t xml:space="preserve">neatsaucama apņemšanās (pienākums) </w:t>
      </w:r>
      <w:r w:rsidRPr="004C19BD">
        <w:rPr>
          <w:sz w:val="20"/>
          <w:szCs w:val="20"/>
          <w:lang w:bidi="lv-LV"/>
        </w:rPr>
        <w:t>samaksāt Pasūtītājam līguma saistību izpildes nodrošinājumu, ja Piegādātājs nav izpildījis savas saistības saskaņā ar Līgumu</w:t>
      </w:r>
      <w:r w:rsidRPr="004C19BD">
        <w:rPr>
          <w:rFonts w:eastAsia="Calibri"/>
          <w:sz w:val="20"/>
          <w:szCs w:val="20"/>
        </w:rPr>
        <w:t>;</w:t>
      </w:r>
    </w:p>
    <w:p w14:paraId="063011C3" w14:textId="4EC87848" w:rsidR="00DF09F5" w:rsidRPr="004C19BD" w:rsidRDefault="00DF09F5" w:rsidP="00DF09F5">
      <w:pPr>
        <w:ind w:left="426" w:hanging="426"/>
        <w:jc w:val="both"/>
        <w:rPr>
          <w:rFonts w:eastAsia="Calibri"/>
          <w:sz w:val="20"/>
          <w:szCs w:val="20"/>
        </w:rPr>
      </w:pPr>
      <w:r w:rsidRPr="004C19BD">
        <w:rPr>
          <w:rFonts w:eastAsia="Calibri"/>
          <w:sz w:val="20"/>
          <w:szCs w:val="20"/>
        </w:rPr>
        <w:t>3)</w:t>
      </w:r>
      <w:r w:rsidRPr="004C19BD">
        <w:rPr>
          <w:rFonts w:eastAsia="Calibri"/>
          <w:sz w:val="20"/>
          <w:szCs w:val="20"/>
        </w:rPr>
        <w:tab/>
        <w:t xml:space="preserve">līguma saisību izpildes nodrošinājuma summa, kas atbilst nolikuma </w:t>
      </w:r>
      <w:r w:rsidR="00145F38" w:rsidRPr="004C19BD">
        <w:rPr>
          <w:rFonts w:eastAsia="Calibri"/>
          <w:sz w:val="20"/>
          <w:szCs w:val="20"/>
        </w:rPr>
        <w:t>6.6.</w:t>
      </w:r>
      <w:r w:rsidRPr="004C19BD">
        <w:rPr>
          <w:rFonts w:eastAsia="Calibri"/>
          <w:sz w:val="20"/>
          <w:szCs w:val="20"/>
        </w:rPr>
        <w:t>punktam;</w:t>
      </w:r>
    </w:p>
    <w:p w14:paraId="7D260BAD" w14:textId="77777777" w:rsidR="00DF09F5" w:rsidRPr="004C19BD" w:rsidRDefault="00DF09F5" w:rsidP="00DF09F5">
      <w:pPr>
        <w:ind w:left="426" w:hanging="426"/>
        <w:jc w:val="both"/>
        <w:rPr>
          <w:rFonts w:eastAsia="Calibri"/>
          <w:sz w:val="20"/>
          <w:szCs w:val="20"/>
        </w:rPr>
      </w:pPr>
      <w:r w:rsidRPr="004C19BD">
        <w:rPr>
          <w:rFonts w:eastAsia="Calibri"/>
          <w:sz w:val="20"/>
          <w:szCs w:val="20"/>
        </w:rPr>
        <w:t>4)</w:t>
      </w:r>
      <w:r w:rsidRPr="004C19BD">
        <w:rPr>
          <w:rFonts w:eastAsia="Calibri"/>
          <w:sz w:val="20"/>
          <w:szCs w:val="20"/>
        </w:rPr>
        <w:tab/>
        <w:t>iepirkuma procedūras nosaukums un identifikācijas numurs, lai iesniegtais dokuments būtu tieši un nepārprotami identificējams.</w:t>
      </w:r>
    </w:p>
    <w:p w14:paraId="379AE1A3" w14:textId="77777777" w:rsidR="00DF09F5" w:rsidRPr="004C19BD" w:rsidRDefault="00DF09F5" w:rsidP="00DF09F5">
      <w:pPr>
        <w:jc w:val="both"/>
        <w:rPr>
          <w:rFonts w:eastAsia="Calibri"/>
          <w:sz w:val="20"/>
          <w:szCs w:val="20"/>
        </w:rPr>
      </w:pPr>
      <w:r w:rsidRPr="004C19BD">
        <w:rPr>
          <w:rFonts w:eastAsia="Calibri"/>
          <w:sz w:val="20"/>
          <w:szCs w:val="20"/>
        </w:rPr>
        <w:t>Līguma saistību izpildes nodrošinājuma dokumentam jābūt izstrādātam atbilstoši likuma „Dokumentu juridiskā spēka likums” prasībām un Ministru kabineta 2010.gada 28.septembra noteikumu Nr.916 „Dokumentu izstrādāšanas un noformēšanas kārtība” prasībām, un jābūt norādītai šādai informācijai:</w:t>
      </w:r>
    </w:p>
    <w:p w14:paraId="4BCEF25F" w14:textId="77777777" w:rsidR="00DF09F5" w:rsidRPr="004C19BD" w:rsidRDefault="00DF09F5" w:rsidP="00DF09F5">
      <w:pPr>
        <w:tabs>
          <w:tab w:val="left" w:pos="426"/>
        </w:tabs>
        <w:spacing w:line="252" w:lineRule="auto"/>
        <w:jc w:val="both"/>
        <w:rPr>
          <w:rFonts w:eastAsia="Calibri"/>
          <w:sz w:val="20"/>
          <w:szCs w:val="20"/>
        </w:rPr>
      </w:pPr>
      <w:r w:rsidRPr="004C19BD">
        <w:rPr>
          <w:rFonts w:eastAsia="Calibri"/>
          <w:sz w:val="20"/>
          <w:szCs w:val="20"/>
        </w:rPr>
        <w:t>1)</w:t>
      </w:r>
      <w:r w:rsidRPr="004C19BD">
        <w:rPr>
          <w:rFonts w:eastAsia="Calibri"/>
          <w:sz w:val="20"/>
          <w:szCs w:val="20"/>
        </w:rPr>
        <w:tab/>
        <w:t>dokumenta autoru nosaukums (</w:t>
      </w:r>
      <w:r w:rsidRPr="004C19BD">
        <w:rPr>
          <w:iCs/>
          <w:color w:val="000000"/>
          <w:sz w:val="20"/>
          <w:szCs w:val="20"/>
          <w:lang w:bidi="lv-LV"/>
        </w:rPr>
        <w:t>kredītiestādes/apdrošināšanas sabiedrības nosaukums</w:t>
      </w:r>
      <w:r w:rsidRPr="004C19BD">
        <w:rPr>
          <w:color w:val="000000"/>
          <w:sz w:val="20"/>
          <w:szCs w:val="20"/>
          <w:lang w:bidi="lv-LV"/>
        </w:rPr>
        <w:t>)</w:t>
      </w:r>
      <w:r w:rsidRPr="004C19BD">
        <w:rPr>
          <w:rFonts w:eastAsia="Calibri"/>
          <w:sz w:val="20"/>
          <w:szCs w:val="20"/>
        </w:rPr>
        <w:t>;</w:t>
      </w:r>
    </w:p>
    <w:p w14:paraId="5D34FD47" w14:textId="77777777" w:rsidR="00DF09F5" w:rsidRPr="004C19BD" w:rsidRDefault="00DF09F5" w:rsidP="00DF09F5">
      <w:pPr>
        <w:tabs>
          <w:tab w:val="left" w:pos="426"/>
        </w:tabs>
        <w:spacing w:line="252" w:lineRule="auto"/>
        <w:jc w:val="both"/>
        <w:rPr>
          <w:rFonts w:eastAsia="Calibri"/>
          <w:sz w:val="20"/>
          <w:szCs w:val="20"/>
        </w:rPr>
      </w:pPr>
      <w:r w:rsidRPr="004C19BD">
        <w:rPr>
          <w:rFonts w:eastAsia="Calibri"/>
          <w:sz w:val="20"/>
          <w:szCs w:val="20"/>
        </w:rPr>
        <w:lastRenderedPageBreak/>
        <w:t>2)</w:t>
      </w:r>
      <w:r w:rsidRPr="004C19BD">
        <w:rPr>
          <w:rFonts w:eastAsia="Calibri"/>
          <w:sz w:val="20"/>
          <w:szCs w:val="20"/>
        </w:rPr>
        <w:tab/>
        <w:t>dokumenta datums;</w:t>
      </w:r>
    </w:p>
    <w:p w14:paraId="54E573AB" w14:textId="77777777" w:rsidR="00DF09F5" w:rsidRPr="004C19BD" w:rsidRDefault="00DF09F5" w:rsidP="00DF09F5">
      <w:pPr>
        <w:tabs>
          <w:tab w:val="left" w:pos="426"/>
        </w:tabs>
        <w:spacing w:line="252" w:lineRule="auto"/>
        <w:jc w:val="both"/>
        <w:rPr>
          <w:rFonts w:eastAsia="Calibri"/>
          <w:sz w:val="20"/>
          <w:szCs w:val="20"/>
        </w:rPr>
      </w:pPr>
      <w:r w:rsidRPr="004C19BD">
        <w:rPr>
          <w:rFonts w:eastAsia="Calibri"/>
          <w:sz w:val="20"/>
          <w:szCs w:val="20"/>
        </w:rPr>
        <w:t>3)</w:t>
      </w:r>
      <w:r w:rsidRPr="004C19BD">
        <w:rPr>
          <w:rFonts w:eastAsia="Calibri"/>
          <w:sz w:val="20"/>
          <w:szCs w:val="20"/>
        </w:rPr>
        <w:tab/>
        <w:t>paraksts (dokumenta parakstītāja pilns amata nosaukums, personiskais paraksts un paraksta atšifrējums);</w:t>
      </w:r>
    </w:p>
    <w:p w14:paraId="01935006" w14:textId="77777777" w:rsidR="00DF09F5" w:rsidRPr="004C19BD" w:rsidRDefault="00DF09F5" w:rsidP="00DF09F5">
      <w:pPr>
        <w:tabs>
          <w:tab w:val="left" w:pos="426"/>
        </w:tabs>
        <w:spacing w:line="252" w:lineRule="auto"/>
        <w:jc w:val="both"/>
        <w:rPr>
          <w:rFonts w:eastAsia="Calibri"/>
          <w:sz w:val="20"/>
          <w:szCs w:val="20"/>
        </w:rPr>
      </w:pPr>
      <w:r w:rsidRPr="004C19BD">
        <w:rPr>
          <w:rFonts w:eastAsia="Calibri"/>
          <w:sz w:val="20"/>
          <w:szCs w:val="20"/>
        </w:rPr>
        <w:t>4)</w:t>
      </w:r>
      <w:r w:rsidRPr="004C19BD">
        <w:rPr>
          <w:rFonts w:eastAsia="Calibri"/>
          <w:sz w:val="20"/>
          <w:szCs w:val="20"/>
        </w:rPr>
        <w:tab/>
        <w:t>adresāts (Pasūtītājs);</w:t>
      </w:r>
    </w:p>
    <w:p w14:paraId="0B71B50C" w14:textId="77777777" w:rsidR="00DF09F5" w:rsidRPr="004C19BD" w:rsidRDefault="00DF09F5" w:rsidP="00DF09F5">
      <w:pPr>
        <w:tabs>
          <w:tab w:val="left" w:pos="426"/>
        </w:tabs>
        <w:spacing w:line="252" w:lineRule="auto"/>
        <w:jc w:val="both"/>
        <w:rPr>
          <w:rFonts w:eastAsia="Calibri"/>
          <w:sz w:val="20"/>
          <w:szCs w:val="20"/>
        </w:rPr>
      </w:pPr>
      <w:r w:rsidRPr="004C19BD">
        <w:rPr>
          <w:rFonts w:eastAsia="Calibri"/>
          <w:sz w:val="20"/>
          <w:szCs w:val="20"/>
        </w:rPr>
        <w:t>5)</w:t>
      </w:r>
      <w:r w:rsidRPr="004C19BD">
        <w:rPr>
          <w:rFonts w:eastAsia="Calibri"/>
          <w:sz w:val="20"/>
          <w:szCs w:val="20"/>
        </w:rPr>
        <w:tab/>
        <w:t>dokumenta izdošanas vietas nosaukums;</w:t>
      </w:r>
    </w:p>
    <w:p w14:paraId="243B500C" w14:textId="77777777" w:rsidR="00DF09F5" w:rsidRPr="004C19BD" w:rsidRDefault="00DF09F5" w:rsidP="00DF09F5">
      <w:pPr>
        <w:tabs>
          <w:tab w:val="left" w:pos="426"/>
        </w:tabs>
        <w:spacing w:line="252" w:lineRule="auto"/>
        <w:jc w:val="both"/>
        <w:rPr>
          <w:rFonts w:eastAsia="Calibri"/>
          <w:sz w:val="20"/>
          <w:szCs w:val="20"/>
        </w:rPr>
      </w:pPr>
      <w:r w:rsidRPr="004C19BD">
        <w:rPr>
          <w:rFonts w:eastAsia="Calibri"/>
          <w:sz w:val="20"/>
          <w:szCs w:val="20"/>
        </w:rPr>
        <w:t>6)</w:t>
      </w:r>
      <w:r w:rsidRPr="004C19BD">
        <w:rPr>
          <w:rFonts w:eastAsia="Calibri"/>
          <w:sz w:val="20"/>
          <w:szCs w:val="20"/>
        </w:rPr>
        <w:tab/>
        <w:t>zīmoga nospiedums;</w:t>
      </w:r>
    </w:p>
    <w:p w14:paraId="127AB4AA" w14:textId="77777777" w:rsidR="00DF09F5" w:rsidRPr="004C19BD" w:rsidRDefault="00DF09F5" w:rsidP="00DF09F5">
      <w:pPr>
        <w:tabs>
          <w:tab w:val="left" w:pos="426"/>
        </w:tabs>
        <w:spacing w:line="252" w:lineRule="auto"/>
        <w:jc w:val="both"/>
        <w:rPr>
          <w:rFonts w:eastAsia="Calibri"/>
          <w:sz w:val="20"/>
          <w:szCs w:val="20"/>
        </w:rPr>
      </w:pPr>
      <w:r w:rsidRPr="004C19BD">
        <w:rPr>
          <w:rFonts w:eastAsia="Calibri"/>
          <w:sz w:val="20"/>
          <w:szCs w:val="20"/>
        </w:rPr>
        <w:t>7)</w:t>
      </w:r>
      <w:r w:rsidRPr="004C19BD">
        <w:rPr>
          <w:rFonts w:eastAsia="Calibri"/>
          <w:sz w:val="20"/>
          <w:szCs w:val="20"/>
        </w:rPr>
        <w:tab/>
        <w:t>dokumenta reģistrācijas numurs;</w:t>
      </w:r>
    </w:p>
    <w:p w14:paraId="0871A6DB" w14:textId="77777777" w:rsidR="00DF09F5" w:rsidRPr="004C19BD" w:rsidRDefault="00DF09F5" w:rsidP="00DF09F5">
      <w:pPr>
        <w:tabs>
          <w:tab w:val="left" w:pos="426"/>
        </w:tabs>
        <w:spacing w:line="252" w:lineRule="auto"/>
        <w:jc w:val="both"/>
        <w:rPr>
          <w:rFonts w:eastAsia="Calibri"/>
          <w:sz w:val="20"/>
          <w:szCs w:val="20"/>
        </w:rPr>
      </w:pPr>
      <w:r w:rsidRPr="004C19BD">
        <w:rPr>
          <w:rFonts w:eastAsia="Calibri"/>
          <w:sz w:val="20"/>
          <w:szCs w:val="20"/>
        </w:rPr>
        <w:t>8)</w:t>
      </w:r>
      <w:r w:rsidRPr="004C19BD">
        <w:rPr>
          <w:rFonts w:eastAsia="Calibri"/>
          <w:sz w:val="20"/>
          <w:szCs w:val="20"/>
        </w:rPr>
        <w:tab/>
        <w:t>cita informācija.</w:t>
      </w:r>
    </w:p>
    <w:p w14:paraId="0B1AC729" w14:textId="77777777" w:rsidR="00DF09F5" w:rsidRPr="004C19BD" w:rsidRDefault="00DF09F5" w:rsidP="00825697">
      <w:pPr>
        <w:jc w:val="both"/>
        <w:rPr>
          <w:rFonts w:eastAsia="Calibri"/>
          <w:sz w:val="20"/>
          <w:szCs w:val="20"/>
        </w:rPr>
      </w:pPr>
    </w:p>
    <w:p w14:paraId="1D573671" w14:textId="701CCEC3" w:rsidR="00DF09F5" w:rsidRPr="004C19BD" w:rsidRDefault="00DF09F5" w:rsidP="00825697">
      <w:pPr>
        <w:jc w:val="both"/>
        <w:rPr>
          <w:rFonts w:eastAsia="Calibri"/>
          <w:i/>
          <w:sz w:val="20"/>
          <w:szCs w:val="20"/>
        </w:rPr>
      </w:pPr>
      <w:r w:rsidRPr="004C19BD">
        <w:rPr>
          <w:rFonts w:eastAsia="Calibri"/>
          <w:b/>
          <w:sz w:val="20"/>
          <w:szCs w:val="20"/>
        </w:rPr>
        <w:t>Piezīme:</w:t>
      </w:r>
      <w:r w:rsidRPr="004C19BD">
        <w:rPr>
          <w:rFonts w:eastAsia="Calibri"/>
          <w:sz w:val="20"/>
          <w:szCs w:val="20"/>
        </w:rPr>
        <w:t xml:space="preserve"> </w:t>
      </w:r>
      <w:r w:rsidRPr="004C19BD">
        <w:rPr>
          <w:rFonts w:eastAsia="Calibri"/>
          <w:i/>
          <w:sz w:val="20"/>
          <w:szCs w:val="20"/>
        </w:rPr>
        <w:t>Šai garantijai ir jābūt pakļautai Vienotajiem pieprasījuma garantiju noteikumiem (the Uniform Rules for Demand Guarantees) (2010.gada redakcija, Starptautiskās Tirdzniecības palātas publikācija Nr.758). Šai garantijai un ar to saistītajām tiesiskajām attiecībām, ciktāl attiecīgos jautājumus neregulē minētie Vienotie pieprasījuma garantiju noteikumi, piemērojami Latvijas Republikas normatīvie akti. Jebkurš strīds, kas rodas starp Kredītiestādi un Pasūtītāju saistībā ar šo garantiju, izšķirams Latvijas Republikas tiesā.</w:t>
      </w:r>
    </w:p>
    <w:p w14:paraId="1C35012F" w14:textId="387B22BE" w:rsidR="00825697" w:rsidRPr="004C19BD" w:rsidRDefault="00825697">
      <w:pPr>
        <w:ind w:firstLine="567"/>
        <w:jc w:val="both"/>
        <w:rPr>
          <w:rFonts w:eastAsia="Calibri"/>
          <w:i/>
          <w:sz w:val="20"/>
          <w:szCs w:val="20"/>
        </w:rPr>
      </w:pPr>
      <w:r w:rsidRPr="004C19BD">
        <w:rPr>
          <w:rFonts w:eastAsia="Calibri"/>
          <w:i/>
          <w:sz w:val="20"/>
          <w:szCs w:val="20"/>
        </w:rPr>
        <w:br w:type="page"/>
      </w:r>
    </w:p>
    <w:p w14:paraId="2EC28512" w14:textId="36844A4F" w:rsidR="006913AE" w:rsidRPr="004C19BD" w:rsidRDefault="00CC1C38" w:rsidP="006913AE">
      <w:pPr>
        <w:overflowPunct w:val="0"/>
        <w:autoSpaceDE w:val="0"/>
        <w:autoSpaceDN w:val="0"/>
        <w:adjustRightInd w:val="0"/>
        <w:jc w:val="right"/>
        <w:textAlignment w:val="baseline"/>
        <w:rPr>
          <w:b/>
          <w:sz w:val="20"/>
          <w:szCs w:val="20"/>
        </w:rPr>
      </w:pPr>
      <w:r w:rsidRPr="004C19BD">
        <w:rPr>
          <w:b/>
          <w:sz w:val="20"/>
          <w:szCs w:val="20"/>
        </w:rPr>
        <w:lastRenderedPageBreak/>
        <w:t>1</w:t>
      </w:r>
      <w:r w:rsidR="00F03BAB">
        <w:rPr>
          <w:b/>
          <w:sz w:val="20"/>
          <w:szCs w:val="20"/>
        </w:rPr>
        <w:t>5</w:t>
      </w:r>
      <w:r w:rsidR="006913AE" w:rsidRPr="004C19BD">
        <w:rPr>
          <w:b/>
          <w:sz w:val="20"/>
          <w:szCs w:val="20"/>
        </w:rPr>
        <w:t>.pielikums</w:t>
      </w:r>
    </w:p>
    <w:p w14:paraId="3B98EDE0" w14:textId="77777777" w:rsidR="00295316" w:rsidRPr="004C19BD" w:rsidRDefault="00295316" w:rsidP="00295316">
      <w:pPr>
        <w:overflowPunct w:val="0"/>
        <w:autoSpaceDE w:val="0"/>
        <w:autoSpaceDN w:val="0"/>
        <w:adjustRightInd w:val="0"/>
        <w:jc w:val="right"/>
        <w:textAlignment w:val="baseline"/>
        <w:rPr>
          <w:sz w:val="20"/>
          <w:szCs w:val="20"/>
        </w:rPr>
      </w:pPr>
      <w:r w:rsidRPr="004C19BD">
        <w:rPr>
          <w:sz w:val="20"/>
          <w:szCs w:val="20"/>
        </w:rPr>
        <w:t>SIA “Tukuma siltums”</w:t>
      </w:r>
    </w:p>
    <w:p w14:paraId="74EA700E" w14:textId="77777777" w:rsidR="00295316" w:rsidRPr="004C19BD" w:rsidRDefault="00295316" w:rsidP="00295316">
      <w:pPr>
        <w:overflowPunct w:val="0"/>
        <w:autoSpaceDE w:val="0"/>
        <w:autoSpaceDN w:val="0"/>
        <w:adjustRightInd w:val="0"/>
        <w:jc w:val="right"/>
        <w:textAlignment w:val="baseline"/>
        <w:rPr>
          <w:bCs/>
          <w:sz w:val="20"/>
          <w:szCs w:val="20"/>
        </w:rPr>
      </w:pPr>
      <w:r w:rsidRPr="004C19BD">
        <w:rPr>
          <w:bCs/>
          <w:sz w:val="20"/>
          <w:szCs w:val="20"/>
        </w:rPr>
        <w:t>iepirkuma procedūras</w:t>
      </w:r>
    </w:p>
    <w:p w14:paraId="590228BD" w14:textId="77777777" w:rsidR="00974F72" w:rsidRDefault="00295316" w:rsidP="00974F72">
      <w:pPr>
        <w:jc w:val="right"/>
        <w:rPr>
          <w:bCs/>
          <w:sz w:val="20"/>
          <w:szCs w:val="20"/>
        </w:rPr>
      </w:pPr>
      <w:r w:rsidRPr="004C19BD">
        <w:rPr>
          <w:sz w:val="20"/>
          <w:szCs w:val="20"/>
        </w:rPr>
        <w:t>“</w:t>
      </w:r>
      <w:r w:rsidR="00974F72">
        <w:rPr>
          <w:bCs/>
          <w:sz w:val="20"/>
          <w:szCs w:val="20"/>
        </w:rPr>
        <w:t xml:space="preserve">Siltumtrases rekonstrukcija </w:t>
      </w:r>
    </w:p>
    <w:p w14:paraId="1D9EB28C" w14:textId="42E1B94B" w:rsidR="00295316" w:rsidRPr="00A25C2F" w:rsidRDefault="00974F72" w:rsidP="00974F72">
      <w:pPr>
        <w:jc w:val="right"/>
        <w:rPr>
          <w:bCs/>
          <w:sz w:val="20"/>
          <w:szCs w:val="20"/>
        </w:rPr>
      </w:pPr>
      <w:r>
        <w:rPr>
          <w:bCs/>
          <w:sz w:val="20"/>
          <w:szCs w:val="20"/>
        </w:rPr>
        <w:t>Zemītes ielas katlu mājas rajonā Tukumā”</w:t>
      </w:r>
      <w:r w:rsidR="00295316" w:rsidRPr="004C19BD">
        <w:rPr>
          <w:sz w:val="20"/>
          <w:szCs w:val="20"/>
        </w:rPr>
        <w:t>”</w:t>
      </w:r>
    </w:p>
    <w:p w14:paraId="6C346200" w14:textId="77777777" w:rsidR="00295316" w:rsidRPr="004C19BD" w:rsidRDefault="00295316" w:rsidP="00295316">
      <w:pPr>
        <w:overflowPunct w:val="0"/>
        <w:autoSpaceDE w:val="0"/>
        <w:autoSpaceDN w:val="0"/>
        <w:adjustRightInd w:val="0"/>
        <w:jc w:val="right"/>
        <w:textAlignment w:val="baseline"/>
        <w:rPr>
          <w:sz w:val="20"/>
          <w:szCs w:val="20"/>
        </w:rPr>
      </w:pPr>
      <w:r w:rsidRPr="004C19BD">
        <w:rPr>
          <w:sz w:val="20"/>
          <w:szCs w:val="20"/>
        </w:rPr>
        <w:t>nolikumam</w:t>
      </w:r>
    </w:p>
    <w:p w14:paraId="30A07C3B" w14:textId="77777777" w:rsidR="00295316" w:rsidRPr="004C19BD" w:rsidRDefault="00295316" w:rsidP="00295316">
      <w:pPr>
        <w:overflowPunct w:val="0"/>
        <w:autoSpaceDE w:val="0"/>
        <w:autoSpaceDN w:val="0"/>
        <w:adjustRightInd w:val="0"/>
        <w:jc w:val="right"/>
        <w:textAlignment w:val="baseline"/>
        <w:rPr>
          <w:sz w:val="20"/>
          <w:szCs w:val="20"/>
        </w:rPr>
      </w:pPr>
      <w:r>
        <w:rPr>
          <w:sz w:val="20"/>
          <w:szCs w:val="20"/>
        </w:rPr>
        <w:t>Iepirkuma id. Nr.4.3.1.0/17/A/073</w:t>
      </w:r>
    </w:p>
    <w:p w14:paraId="2303276E" w14:textId="77777777" w:rsidR="006913AE" w:rsidRPr="004C19BD" w:rsidRDefault="006913AE" w:rsidP="006913AE">
      <w:pPr>
        <w:overflowPunct w:val="0"/>
        <w:autoSpaceDE w:val="0"/>
        <w:autoSpaceDN w:val="0"/>
        <w:adjustRightInd w:val="0"/>
        <w:jc w:val="right"/>
        <w:textAlignment w:val="baseline"/>
        <w:rPr>
          <w:sz w:val="20"/>
          <w:szCs w:val="20"/>
        </w:rPr>
      </w:pPr>
    </w:p>
    <w:p w14:paraId="3C8F5DF9" w14:textId="77777777" w:rsidR="009A0D10" w:rsidRPr="004C19BD" w:rsidRDefault="009A0D10" w:rsidP="009A0D10">
      <w:pPr>
        <w:ind w:left="360"/>
        <w:jc w:val="center"/>
        <w:rPr>
          <w:b/>
          <w:sz w:val="20"/>
          <w:szCs w:val="20"/>
        </w:rPr>
      </w:pPr>
      <w:r w:rsidRPr="004C19BD">
        <w:rPr>
          <w:b/>
          <w:sz w:val="20"/>
          <w:szCs w:val="20"/>
        </w:rPr>
        <w:t>FINANŠU PIEDĀVĀJUMA KOPSAVILKUMS</w:t>
      </w:r>
    </w:p>
    <w:p w14:paraId="63150055" w14:textId="77777777" w:rsidR="009A0D10" w:rsidRPr="004C19BD" w:rsidRDefault="009A0D10" w:rsidP="009A0D10">
      <w:pPr>
        <w:ind w:left="360"/>
        <w:jc w:val="center"/>
        <w:rPr>
          <w:sz w:val="20"/>
          <w:szCs w:val="20"/>
        </w:rPr>
      </w:pPr>
      <w:r w:rsidRPr="004C19BD">
        <w:rPr>
          <w:sz w:val="20"/>
          <w:szCs w:val="20"/>
        </w:rPr>
        <w:t>/forma/</w:t>
      </w:r>
    </w:p>
    <w:p w14:paraId="37BAA5C8" w14:textId="77777777" w:rsidR="009A0D10" w:rsidRPr="004C19BD" w:rsidRDefault="009A0D10" w:rsidP="009A0D10">
      <w:pPr>
        <w:ind w:left="360"/>
        <w:jc w:val="center"/>
        <w:rPr>
          <w:sz w:val="20"/>
          <w:szCs w:val="20"/>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6804"/>
      </w:tblGrid>
      <w:tr w:rsidR="009A0D10" w:rsidRPr="004C19BD" w14:paraId="2324E5F4" w14:textId="77777777" w:rsidTr="00E9147F">
        <w:tc>
          <w:tcPr>
            <w:tcW w:w="2297" w:type="dxa"/>
            <w:vAlign w:val="center"/>
          </w:tcPr>
          <w:p w14:paraId="0E76A886" w14:textId="77777777" w:rsidR="009A0D10" w:rsidRPr="004C19BD" w:rsidRDefault="009A0D10" w:rsidP="00E9147F">
            <w:pPr>
              <w:rPr>
                <w:b/>
                <w:sz w:val="20"/>
                <w:szCs w:val="20"/>
              </w:rPr>
            </w:pPr>
            <w:r w:rsidRPr="004C19BD">
              <w:rPr>
                <w:b/>
                <w:sz w:val="20"/>
                <w:szCs w:val="20"/>
              </w:rPr>
              <w:t>Pasūtītājs</w:t>
            </w:r>
          </w:p>
        </w:tc>
        <w:tc>
          <w:tcPr>
            <w:tcW w:w="6804" w:type="dxa"/>
          </w:tcPr>
          <w:p w14:paraId="792BDF5D" w14:textId="24544348" w:rsidR="009A0D10" w:rsidRPr="004C19BD" w:rsidRDefault="009A0D10" w:rsidP="00E9147F">
            <w:pPr>
              <w:jc w:val="both"/>
              <w:rPr>
                <w:sz w:val="20"/>
                <w:szCs w:val="20"/>
              </w:rPr>
            </w:pPr>
            <w:r w:rsidRPr="004C19BD">
              <w:rPr>
                <w:rFonts w:eastAsia="Calibri"/>
                <w:sz w:val="20"/>
                <w:szCs w:val="20"/>
              </w:rPr>
              <w:t>SIA</w:t>
            </w:r>
            <w:r w:rsidRPr="004C19BD">
              <w:rPr>
                <w:sz w:val="20"/>
                <w:szCs w:val="20"/>
              </w:rPr>
              <w:t xml:space="preserve"> “</w:t>
            </w:r>
            <w:r w:rsidR="004C19BD" w:rsidRPr="004C19BD">
              <w:rPr>
                <w:sz w:val="20"/>
                <w:szCs w:val="20"/>
              </w:rPr>
              <w:t>Tukuma siltums</w:t>
            </w:r>
            <w:r w:rsidRPr="004C19BD">
              <w:rPr>
                <w:sz w:val="20"/>
                <w:szCs w:val="20"/>
              </w:rPr>
              <w:t>”, r</w:t>
            </w:r>
            <w:r w:rsidRPr="004C19BD">
              <w:rPr>
                <w:rFonts w:eastAsia="Calibri"/>
                <w:sz w:val="20"/>
                <w:szCs w:val="20"/>
              </w:rPr>
              <w:t xml:space="preserve">eģistrācijas Nr. </w:t>
            </w:r>
            <w:r w:rsidR="00295316">
              <w:rPr>
                <w:sz w:val="20"/>
                <w:szCs w:val="20"/>
              </w:rPr>
              <w:t>49203001267, Asteru iela 6, Tukums, Tukuma novads LV-3101</w:t>
            </w:r>
          </w:p>
        </w:tc>
      </w:tr>
      <w:tr w:rsidR="009A0D10" w:rsidRPr="004C19BD" w14:paraId="475C6852" w14:textId="77777777" w:rsidTr="00E9147F">
        <w:trPr>
          <w:trHeight w:val="605"/>
        </w:trPr>
        <w:tc>
          <w:tcPr>
            <w:tcW w:w="2297" w:type="dxa"/>
            <w:vAlign w:val="center"/>
          </w:tcPr>
          <w:p w14:paraId="59967C29" w14:textId="77777777" w:rsidR="009A0D10" w:rsidRPr="004C19BD" w:rsidRDefault="009A0D10" w:rsidP="00E9147F">
            <w:pPr>
              <w:rPr>
                <w:b/>
                <w:sz w:val="20"/>
                <w:szCs w:val="20"/>
              </w:rPr>
            </w:pPr>
            <w:r w:rsidRPr="004C19BD">
              <w:rPr>
                <w:b/>
                <w:sz w:val="20"/>
                <w:szCs w:val="20"/>
              </w:rPr>
              <w:t>IEPIRKUMS</w:t>
            </w:r>
          </w:p>
        </w:tc>
        <w:tc>
          <w:tcPr>
            <w:tcW w:w="6804" w:type="dxa"/>
          </w:tcPr>
          <w:p w14:paraId="7D260569" w14:textId="707571CD" w:rsidR="009A0D10" w:rsidRPr="004C19BD" w:rsidRDefault="00974F72" w:rsidP="00E9147F">
            <w:pPr>
              <w:jc w:val="both"/>
              <w:rPr>
                <w:sz w:val="20"/>
                <w:szCs w:val="20"/>
                <w:lang w:eastAsia="lv-LV"/>
              </w:rPr>
            </w:pPr>
            <w:r>
              <w:rPr>
                <w:bCs/>
                <w:sz w:val="20"/>
                <w:szCs w:val="20"/>
              </w:rPr>
              <w:t>Siltumtrases rekonstrukcija Zemītes ielas katlu mājas rajonā Tukumā”</w:t>
            </w:r>
          </w:p>
          <w:p w14:paraId="36AA8927" w14:textId="35E5CEFB" w:rsidR="009A0D10" w:rsidRPr="004C19BD" w:rsidRDefault="009A0D10" w:rsidP="00E9147F">
            <w:pPr>
              <w:jc w:val="both"/>
              <w:rPr>
                <w:sz w:val="20"/>
                <w:szCs w:val="20"/>
              </w:rPr>
            </w:pPr>
            <w:r w:rsidRPr="004C19BD">
              <w:rPr>
                <w:bCs/>
                <w:sz w:val="20"/>
                <w:szCs w:val="20"/>
              </w:rPr>
              <w:t xml:space="preserve">ID Nr. </w:t>
            </w:r>
            <w:r w:rsidR="00916875">
              <w:rPr>
                <w:bCs/>
                <w:sz w:val="20"/>
                <w:szCs w:val="20"/>
              </w:rPr>
              <w:t>4.3.1.0./17/A/073</w:t>
            </w:r>
          </w:p>
        </w:tc>
      </w:tr>
    </w:tbl>
    <w:p w14:paraId="3F1AF2BF" w14:textId="77777777" w:rsidR="009A0D10" w:rsidRPr="004C19BD" w:rsidRDefault="009A0D10" w:rsidP="009A0D10">
      <w:pPr>
        <w:jc w:val="both"/>
        <w:rPr>
          <w:sz w:val="20"/>
          <w:szCs w:val="20"/>
        </w:rPr>
      </w:pPr>
    </w:p>
    <w:p w14:paraId="07DF64E1" w14:textId="77777777" w:rsidR="009A0D10" w:rsidRPr="004C19BD" w:rsidRDefault="009A0D10" w:rsidP="009A0D10">
      <w:pPr>
        <w:jc w:val="both"/>
        <w:rPr>
          <w:b/>
          <w:sz w:val="20"/>
          <w:szCs w:val="20"/>
        </w:rPr>
      </w:pPr>
      <w:r w:rsidRPr="004C19BD">
        <w:rPr>
          <w:b/>
          <w:sz w:val="20"/>
          <w:szCs w:val="20"/>
        </w:rPr>
        <w:t>IESNIEDZA</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5"/>
        <w:gridCol w:w="6816"/>
      </w:tblGrid>
      <w:tr w:rsidR="009A0D10" w:rsidRPr="004C19BD" w14:paraId="4C6C6032" w14:textId="77777777" w:rsidTr="00E9147F">
        <w:tc>
          <w:tcPr>
            <w:tcW w:w="2297" w:type="dxa"/>
          </w:tcPr>
          <w:p w14:paraId="202DB6E6" w14:textId="77777777" w:rsidR="009A0D10" w:rsidRPr="004C19BD" w:rsidRDefault="009A0D10" w:rsidP="00E9147F">
            <w:pPr>
              <w:rPr>
                <w:b/>
                <w:sz w:val="20"/>
                <w:szCs w:val="20"/>
              </w:rPr>
            </w:pPr>
            <w:r w:rsidRPr="004C19BD">
              <w:rPr>
                <w:b/>
                <w:sz w:val="20"/>
                <w:szCs w:val="20"/>
              </w:rPr>
              <w:t>Pretendenta nosaukums</w:t>
            </w:r>
          </w:p>
        </w:tc>
        <w:tc>
          <w:tcPr>
            <w:tcW w:w="6804" w:type="dxa"/>
          </w:tcPr>
          <w:p w14:paraId="14CE6103" w14:textId="77777777" w:rsidR="009A0D10" w:rsidRPr="004C19BD" w:rsidRDefault="009A0D10" w:rsidP="00E9147F">
            <w:pPr>
              <w:jc w:val="center"/>
              <w:rPr>
                <w:b/>
                <w:sz w:val="20"/>
                <w:szCs w:val="20"/>
              </w:rPr>
            </w:pPr>
            <w:r w:rsidRPr="004C19BD">
              <w:rPr>
                <w:b/>
                <w:sz w:val="20"/>
                <w:szCs w:val="20"/>
              </w:rPr>
              <w:t>Rekvizīti</w:t>
            </w:r>
          </w:p>
        </w:tc>
      </w:tr>
      <w:tr w:rsidR="009A0D10" w:rsidRPr="004C19BD" w14:paraId="56FDCA74" w14:textId="77777777" w:rsidTr="00E9147F">
        <w:tc>
          <w:tcPr>
            <w:tcW w:w="2297" w:type="dxa"/>
          </w:tcPr>
          <w:p w14:paraId="74B3292A" w14:textId="77777777" w:rsidR="009A0D10" w:rsidRPr="004C19BD" w:rsidRDefault="009A0D10" w:rsidP="00E9147F">
            <w:pPr>
              <w:jc w:val="both"/>
              <w:rPr>
                <w:sz w:val="20"/>
                <w:szCs w:val="20"/>
              </w:rPr>
            </w:pPr>
          </w:p>
        </w:tc>
        <w:tc>
          <w:tcPr>
            <w:tcW w:w="6804" w:type="dxa"/>
          </w:tcPr>
          <w:p w14:paraId="183F29A5" w14:textId="77777777" w:rsidR="009A0D10" w:rsidRPr="004C19BD" w:rsidRDefault="009A0D10" w:rsidP="00E9147F">
            <w:pPr>
              <w:jc w:val="both"/>
              <w:rPr>
                <w:sz w:val="20"/>
                <w:szCs w:val="20"/>
              </w:rPr>
            </w:pPr>
            <w:r w:rsidRPr="004C19BD">
              <w:rPr>
                <w:sz w:val="20"/>
                <w:szCs w:val="20"/>
              </w:rPr>
              <w:t>__________________________________________________________________</w:t>
            </w:r>
          </w:p>
          <w:p w14:paraId="4A2D5C4F" w14:textId="77777777" w:rsidR="009A0D10" w:rsidRPr="004C19BD" w:rsidRDefault="009A0D10" w:rsidP="00E9147F">
            <w:pPr>
              <w:jc w:val="both"/>
              <w:rPr>
                <w:sz w:val="20"/>
                <w:szCs w:val="20"/>
              </w:rPr>
            </w:pPr>
            <w:r w:rsidRPr="004C19BD">
              <w:rPr>
                <w:sz w:val="20"/>
                <w:szCs w:val="20"/>
              </w:rPr>
              <w:t>__________________________________________________________________</w:t>
            </w:r>
          </w:p>
          <w:p w14:paraId="493B1379" w14:textId="77777777" w:rsidR="009A0D10" w:rsidRPr="004C19BD" w:rsidRDefault="009A0D10" w:rsidP="00E9147F">
            <w:pPr>
              <w:jc w:val="both"/>
              <w:rPr>
                <w:sz w:val="20"/>
                <w:szCs w:val="20"/>
              </w:rPr>
            </w:pPr>
            <w:r w:rsidRPr="004C19BD">
              <w:rPr>
                <w:sz w:val="20"/>
                <w:szCs w:val="20"/>
              </w:rPr>
              <w:t>__________________________________________________________________</w:t>
            </w:r>
          </w:p>
          <w:p w14:paraId="7A66DB73" w14:textId="77777777" w:rsidR="009A0D10" w:rsidRPr="004C19BD" w:rsidRDefault="009A0D10" w:rsidP="00E9147F">
            <w:pPr>
              <w:jc w:val="both"/>
              <w:rPr>
                <w:b/>
                <w:sz w:val="20"/>
                <w:szCs w:val="20"/>
              </w:rPr>
            </w:pPr>
          </w:p>
        </w:tc>
      </w:tr>
    </w:tbl>
    <w:p w14:paraId="614CB1C2" w14:textId="77777777" w:rsidR="009A0D10" w:rsidRPr="004C19BD" w:rsidRDefault="009A0D10" w:rsidP="009A0D10">
      <w:pPr>
        <w:rPr>
          <w:b/>
          <w:sz w:val="20"/>
          <w:szCs w:val="20"/>
        </w:rPr>
      </w:pPr>
    </w:p>
    <w:p w14:paraId="564C55B6" w14:textId="77777777" w:rsidR="009A0D10" w:rsidRPr="004C19BD" w:rsidRDefault="009A0D10" w:rsidP="009A0D10">
      <w:pPr>
        <w:rPr>
          <w:b/>
          <w:sz w:val="20"/>
          <w:szCs w:val="20"/>
        </w:rPr>
      </w:pPr>
      <w:r w:rsidRPr="004C19BD">
        <w:rPr>
          <w:b/>
          <w:sz w:val="20"/>
          <w:szCs w:val="20"/>
        </w:rPr>
        <w:t>KONTAKTPERSONA</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6804"/>
      </w:tblGrid>
      <w:tr w:rsidR="009A0D10" w:rsidRPr="004C19BD" w14:paraId="7E2F5F07" w14:textId="77777777" w:rsidTr="00E9147F">
        <w:tc>
          <w:tcPr>
            <w:tcW w:w="2297" w:type="dxa"/>
          </w:tcPr>
          <w:p w14:paraId="49811915" w14:textId="77777777" w:rsidR="009A0D10" w:rsidRPr="004C19BD" w:rsidRDefault="009A0D10" w:rsidP="00E9147F">
            <w:pPr>
              <w:rPr>
                <w:b/>
                <w:sz w:val="20"/>
                <w:szCs w:val="20"/>
              </w:rPr>
            </w:pPr>
            <w:r w:rsidRPr="004C19BD">
              <w:rPr>
                <w:b/>
                <w:sz w:val="20"/>
                <w:szCs w:val="20"/>
              </w:rPr>
              <w:t>Vārds, uzvārds, ieņemamais amats</w:t>
            </w:r>
          </w:p>
        </w:tc>
        <w:tc>
          <w:tcPr>
            <w:tcW w:w="6804" w:type="dxa"/>
          </w:tcPr>
          <w:p w14:paraId="78AC1F08" w14:textId="77777777" w:rsidR="009A0D10" w:rsidRPr="004C19BD" w:rsidRDefault="009A0D10" w:rsidP="00E9147F">
            <w:pPr>
              <w:jc w:val="both"/>
              <w:rPr>
                <w:sz w:val="20"/>
                <w:szCs w:val="20"/>
              </w:rPr>
            </w:pPr>
          </w:p>
        </w:tc>
      </w:tr>
      <w:tr w:rsidR="009A0D10" w:rsidRPr="004C19BD" w14:paraId="00ED3589" w14:textId="77777777" w:rsidTr="00E9147F">
        <w:tc>
          <w:tcPr>
            <w:tcW w:w="2297" w:type="dxa"/>
          </w:tcPr>
          <w:p w14:paraId="7A5D89BF" w14:textId="77777777" w:rsidR="009A0D10" w:rsidRPr="004C19BD" w:rsidRDefault="009A0D10" w:rsidP="00E9147F">
            <w:pPr>
              <w:jc w:val="both"/>
              <w:rPr>
                <w:b/>
                <w:sz w:val="20"/>
                <w:szCs w:val="20"/>
              </w:rPr>
            </w:pPr>
            <w:r w:rsidRPr="004C19BD">
              <w:rPr>
                <w:b/>
                <w:sz w:val="20"/>
                <w:szCs w:val="20"/>
              </w:rPr>
              <w:t>Juridiskā adrese</w:t>
            </w:r>
          </w:p>
        </w:tc>
        <w:tc>
          <w:tcPr>
            <w:tcW w:w="6804" w:type="dxa"/>
          </w:tcPr>
          <w:p w14:paraId="717A6E7A" w14:textId="77777777" w:rsidR="009A0D10" w:rsidRPr="004C19BD" w:rsidRDefault="009A0D10" w:rsidP="00E9147F">
            <w:pPr>
              <w:jc w:val="both"/>
              <w:rPr>
                <w:sz w:val="20"/>
                <w:szCs w:val="20"/>
              </w:rPr>
            </w:pPr>
          </w:p>
        </w:tc>
      </w:tr>
      <w:tr w:rsidR="009A0D10" w:rsidRPr="004C19BD" w14:paraId="669B0147" w14:textId="77777777" w:rsidTr="00E9147F">
        <w:tc>
          <w:tcPr>
            <w:tcW w:w="2297" w:type="dxa"/>
          </w:tcPr>
          <w:p w14:paraId="272B7BF3" w14:textId="77777777" w:rsidR="009A0D10" w:rsidRPr="004C19BD" w:rsidRDefault="009A0D10" w:rsidP="00E9147F">
            <w:pPr>
              <w:jc w:val="both"/>
              <w:rPr>
                <w:b/>
                <w:sz w:val="20"/>
                <w:szCs w:val="20"/>
              </w:rPr>
            </w:pPr>
            <w:r w:rsidRPr="004C19BD">
              <w:rPr>
                <w:b/>
                <w:sz w:val="20"/>
                <w:szCs w:val="20"/>
              </w:rPr>
              <w:t>Tālrunis /fakss</w:t>
            </w:r>
          </w:p>
        </w:tc>
        <w:tc>
          <w:tcPr>
            <w:tcW w:w="6804" w:type="dxa"/>
          </w:tcPr>
          <w:p w14:paraId="4A3ECF14" w14:textId="77777777" w:rsidR="009A0D10" w:rsidRPr="004C19BD" w:rsidRDefault="009A0D10" w:rsidP="00E9147F">
            <w:pPr>
              <w:jc w:val="both"/>
              <w:rPr>
                <w:sz w:val="20"/>
                <w:szCs w:val="20"/>
              </w:rPr>
            </w:pPr>
          </w:p>
        </w:tc>
      </w:tr>
      <w:tr w:rsidR="009A0D10" w:rsidRPr="004C19BD" w14:paraId="517A7FC6" w14:textId="77777777" w:rsidTr="00E9147F">
        <w:tc>
          <w:tcPr>
            <w:tcW w:w="2297" w:type="dxa"/>
          </w:tcPr>
          <w:p w14:paraId="638CDC34" w14:textId="77777777" w:rsidR="009A0D10" w:rsidRPr="004C19BD" w:rsidRDefault="009A0D10" w:rsidP="00E9147F">
            <w:pPr>
              <w:jc w:val="both"/>
              <w:rPr>
                <w:b/>
                <w:sz w:val="20"/>
                <w:szCs w:val="20"/>
              </w:rPr>
            </w:pPr>
            <w:r w:rsidRPr="004C19BD">
              <w:rPr>
                <w:b/>
                <w:sz w:val="20"/>
                <w:szCs w:val="20"/>
              </w:rPr>
              <w:t>e-pasta adrese</w:t>
            </w:r>
          </w:p>
        </w:tc>
        <w:tc>
          <w:tcPr>
            <w:tcW w:w="6804" w:type="dxa"/>
          </w:tcPr>
          <w:p w14:paraId="2DE8A7CF" w14:textId="77777777" w:rsidR="009A0D10" w:rsidRPr="004C19BD" w:rsidRDefault="009A0D10" w:rsidP="00E9147F">
            <w:pPr>
              <w:jc w:val="both"/>
              <w:rPr>
                <w:sz w:val="20"/>
                <w:szCs w:val="20"/>
              </w:rPr>
            </w:pPr>
          </w:p>
        </w:tc>
      </w:tr>
    </w:tbl>
    <w:p w14:paraId="6384A505" w14:textId="77777777" w:rsidR="009A0D10" w:rsidRPr="004C19BD" w:rsidRDefault="009A0D10" w:rsidP="009A0D10">
      <w:pPr>
        <w:jc w:val="both"/>
        <w:rPr>
          <w:sz w:val="20"/>
          <w:szCs w:val="20"/>
        </w:rPr>
      </w:pPr>
    </w:p>
    <w:p w14:paraId="72BBA5B4" w14:textId="77777777" w:rsidR="009A0D10" w:rsidRPr="004C19BD" w:rsidRDefault="009A0D10" w:rsidP="009A0D10">
      <w:pPr>
        <w:jc w:val="center"/>
        <w:rPr>
          <w:b/>
          <w:bCs/>
          <w:sz w:val="20"/>
          <w:szCs w:val="20"/>
        </w:rPr>
      </w:pPr>
      <w:r w:rsidRPr="004C19BD">
        <w:rPr>
          <w:b/>
          <w:bCs/>
          <w:sz w:val="20"/>
          <w:szCs w:val="20"/>
        </w:rPr>
        <w:t>PIEDĀVĀJUMS</w:t>
      </w:r>
    </w:p>
    <w:p w14:paraId="23D0D205" w14:textId="77777777" w:rsidR="009A0D10" w:rsidRPr="004C19BD" w:rsidRDefault="009A0D10" w:rsidP="009A0D10">
      <w:pPr>
        <w:rPr>
          <w:sz w:val="20"/>
          <w:szCs w:val="20"/>
        </w:rPr>
      </w:pPr>
    </w:p>
    <w:p w14:paraId="1D15C563" w14:textId="77777777" w:rsidR="009A0D10" w:rsidRPr="004C19BD" w:rsidRDefault="009A0D10" w:rsidP="009A0D10">
      <w:pPr>
        <w:tabs>
          <w:tab w:val="left" w:pos="1080"/>
        </w:tabs>
        <w:jc w:val="both"/>
        <w:rPr>
          <w:sz w:val="20"/>
          <w:szCs w:val="20"/>
        </w:rPr>
      </w:pPr>
      <w:r w:rsidRPr="004C19BD">
        <w:rPr>
          <w:sz w:val="20"/>
          <w:szCs w:val="20"/>
        </w:rPr>
        <w:t xml:space="preserve">1. </w:t>
      </w:r>
      <w:r w:rsidRPr="004C19BD">
        <w:rPr>
          <w:sz w:val="20"/>
          <w:szCs w:val="20"/>
          <w:highlight w:val="lightGray"/>
        </w:rPr>
        <w:t>&lt;Pretendenta nosaukums&gt;</w:t>
      </w:r>
      <w:r w:rsidRPr="004C19BD">
        <w:rPr>
          <w:sz w:val="20"/>
          <w:szCs w:val="20"/>
        </w:rPr>
        <w:t xml:space="preserve"> piedāvā veikt būvdarbus, saskaņā ar iepirkuma procedūras dokumentu prasībām un piekrītot visiem iepirkuma procedūras noteikumiem, par summu:</w:t>
      </w:r>
    </w:p>
    <w:p w14:paraId="674229F3" w14:textId="77777777" w:rsidR="009A0D10" w:rsidRPr="004C19BD" w:rsidRDefault="009A0D10" w:rsidP="009A0D10">
      <w:pPr>
        <w:tabs>
          <w:tab w:val="left" w:pos="1080"/>
        </w:tabs>
        <w:jc w:val="both"/>
        <w:rPr>
          <w:sz w:val="20"/>
          <w:szCs w:val="20"/>
        </w:rPr>
      </w:pP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297"/>
        <w:gridCol w:w="6804"/>
      </w:tblGrid>
      <w:tr w:rsidR="009A0D10" w:rsidRPr="004C19BD" w14:paraId="009D8157" w14:textId="77777777" w:rsidTr="00E9147F">
        <w:tc>
          <w:tcPr>
            <w:tcW w:w="2297" w:type="dxa"/>
            <w:shd w:val="clear" w:color="auto" w:fill="D9D9D9"/>
          </w:tcPr>
          <w:p w14:paraId="705037F3" w14:textId="77777777" w:rsidR="009A0D10" w:rsidRPr="004C19BD" w:rsidRDefault="009A0D10" w:rsidP="00E9147F">
            <w:pPr>
              <w:widowControl w:val="0"/>
              <w:tabs>
                <w:tab w:val="left" w:pos="1134"/>
              </w:tabs>
              <w:rPr>
                <w:b/>
                <w:sz w:val="20"/>
                <w:szCs w:val="20"/>
              </w:rPr>
            </w:pPr>
            <w:r w:rsidRPr="004C19BD">
              <w:rPr>
                <w:b/>
                <w:sz w:val="20"/>
                <w:szCs w:val="20"/>
              </w:rPr>
              <w:t>Līgumcena bez PVN, EUR*</w:t>
            </w:r>
          </w:p>
        </w:tc>
        <w:tc>
          <w:tcPr>
            <w:tcW w:w="6804" w:type="dxa"/>
          </w:tcPr>
          <w:p w14:paraId="507F5BF7" w14:textId="77777777" w:rsidR="009A0D10" w:rsidRPr="004C19BD" w:rsidRDefault="009A0D10" w:rsidP="00E9147F">
            <w:pPr>
              <w:widowControl w:val="0"/>
              <w:tabs>
                <w:tab w:val="left" w:pos="1134"/>
              </w:tabs>
              <w:jc w:val="center"/>
              <w:rPr>
                <w:i/>
                <w:sz w:val="20"/>
                <w:szCs w:val="20"/>
              </w:rPr>
            </w:pPr>
            <w:r w:rsidRPr="004C19BD">
              <w:rPr>
                <w:i/>
                <w:sz w:val="20"/>
                <w:szCs w:val="20"/>
              </w:rPr>
              <w:t>___________________________________________</w:t>
            </w:r>
          </w:p>
          <w:p w14:paraId="40F7E1C8" w14:textId="77777777" w:rsidR="009A0D10" w:rsidRPr="004C19BD" w:rsidRDefault="009A0D10" w:rsidP="00E9147F">
            <w:pPr>
              <w:widowControl w:val="0"/>
              <w:tabs>
                <w:tab w:val="left" w:pos="1134"/>
              </w:tabs>
              <w:jc w:val="center"/>
              <w:rPr>
                <w:i/>
                <w:sz w:val="20"/>
                <w:szCs w:val="20"/>
              </w:rPr>
            </w:pPr>
            <w:r w:rsidRPr="004C19BD">
              <w:rPr>
                <w:i/>
                <w:sz w:val="20"/>
                <w:szCs w:val="20"/>
              </w:rPr>
              <w:t>(vārdos un skaitļos)</w:t>
            </w:r>
          </w:p>
        </w:tc>
      </w:tr>
      <w:tr w:rsidR="009A0D10" w:rsidRPr="004C19BD" w14:paraId="3A0B59DB" w14:textId="77777777" w:rsidTr="00E9147F">
        <w:tc>
          <w:tcPr>
            <w:tcW w:w="2297" w:type="dxa"/>
            <w:shd w:val="clear" w:color="auto" w:fill="D9D9D9"/>
          </w:tcPr>
          <w:p w14:paraId="35778541" w14:textId="77777777" w:rsidR="009A0D10" w:rsidRPr="004C19BD" w:rsidRDefault="009A0D10" w:rsidP="00E9147F">
            <w:pPr>
              <w:widowControl w:val="0"/>
              <w:tabs>
                <w:tab w:val="left" w:pos="1134"/>
              </w:tabs>
              <w:rPr>
                <w:b/>
                <w:sz w:val="20"/>
                <w:szCs w:val="20"/>
              </w:rPr>
            </w:pPr>
            <w:r w:rsidRPr="004C19BD">
              <w:rPr>
                <w:b/>
                <w:sz w:val="20"/>
                <w:szCs w:val="20"/>
              </w:rPr>
              <w:t>Pievienotās vērtības nodoklis 21%, EUR</w:t>
            </w:r>
          </w:p>
        </w:tc>
        <w:tc>
          <w:tcPr>
            <w:tcW w:w="6804" w:type="dxa"/>
          </w:tcPr>
          <w:p w14:paraId="453FCD41" w14:textId="77777777" w:rsidR="009A0D10" w:rsidRPr="004C19BD" w:rsidRDefault="009A0D10" w:rsidP="00E9147F">
            <w:pPr>
              <w:widowControl w:val="0"/>
              <w:tabs>
                <w:tab w:val="left" w:pos="1134"/>
              </w:tabs>
              <w:jc w:val="center"/>
              <w:rPr>
                <w:i/>
                <w:sz w:val="20"/>
                <w:szCs w:val="20"/>
              </w:rPr>
            </w:pPr>
            <w:r w:rsidRPr="004C19BD">
              <w:rPr>
                <w:i/>
                <w:sz w:val="20"/>
                <w:szCs w:val="20"/>
              </w:rPr>
              <w:t>____________________________________________</w:t>
            </w:r>
          </w:p>
          <w:p w14:paraId="3BB21639" w14:textId="77777777" w:rsidR="009A0D10" w:rsidRPr="004C19BD" w:rsidRDefault="009A0D10" w:rsidP="00E9147F">
            <w:pPr>
              <w:widowControl w:val="0"/>
              <w:tabs>
                <w:tab w:val="left" w:pos="1134"/>
              </w:tabs>
              <w:jc w:val="center"/>
              <w:rPr>
                <w:i/>
                <w:sz w:val="20"/>
                <w:szCs w:val="20"/>
              </w:rPr>
            </w:pPr>
            <w:r w:rsidRPr="004C19BD">
              <w:rPr>
                <w:i/>
                <w:sz w:val="20"/>
                <w:szCs w:val="20"/>
              </w:rPr>
              <w:t>(vārdos un skaitļos)</w:t>
            </w:r>
          </w:p>
        </w:tc>
      </w:tr>
      <w:tr w:rsidR="009A0D10" w:rsidRPr="004C19BD" w14:paraId="4EE48031" w14:textId="77777777" w:rsidTr="00E9147F">
        <w:tc>
          <w:tcPr>
            <w:tcW w:w="2297" w:type="dxa"/>
            <w:shd w:val="clear" w:color="auto" w:fill="D9D9D9"/>
          </w:tcPr>
          <w:p w14:paraId="6082F588" w14:textId="77777777" w:rsidR="009A0D10" w:rsidRPr="004C19BD" w:rsidRDefault="009A0D10" w:rsidP="00E9147F">
            <w:pPr>
              <w:widowControl w:val="0"/>
              <w:tabs>
                <w:tab w:val="left" w:pos="1134"/>
              </w:tabs>
              <w:rPr>
                <w:b/>
                <w:sz w:val="20"/>
                <w:szCs w:val="20"/>
              </w:rPr>
            </w:pPr>
            <w:r w:rsidRPr="004C19BD">
              <w:rPr>
                <w:b/>
                <w:sz w:val="20"/>
                <w:szCs w:val="20"/>
              </w:rPr>
              <w:t>SUMMA KOPĀ, EUR</w:t>
            </w:r>
          </w:p>
        </w:tc>
        <w:tc>
          <w:tcPr>
            <w:tcW w:w="6804" w:type="dxa"/>
          </w:tcPr>
          <w:p w14:paraId="1B124D7B" w14:textId="77777777" w:rsidR="009A0D10" w:rsidRPr="004C19BD" w:rsidRDefault="009A0D10" w:rsidP="00E9147F">
            <w:pPr>
              <w:widowControl w:val="0"/>
              <w:tabs>
                <w:tab w:val="left" w:pos="1134"/>
              </w:tabs>
              <w:jc w:val="center"/>
              <w:rPr>
                <w:i/>
                <w:sz w:val="20"/>
                <w:szCs w:val="20"/>
              </w:rPr>
            </w:pPr>
            <w:r w:rsidRPr="004C19BD">
              <w:rPr>
                <w:i/>
                <w:sz w:val="20"/>
                <w:szCs w:val="20"/>
              </w:rPr>
              <w:t>_____________________________________________</w:t>
            </w:r>
          </w:p>
          <w:p w14:paraId="283330D1" w14:textId="77777777" w:rsidR="009A0D10" w:rsidRPr="004C19BD" w:rsidRDefault="009A0D10" w:rsidP="00E9147F">
            <w:pPr>
              <w:widowControl w:val="0"/>
              <w:tabs>
                <w:tab w:val="left" w:pos="1134"/>
              </w:tabs>
              <w:jc w:val="center"/>
              <w:rPr>
                <w:sz w:val="20"/>
                <w:szCs w:val="20"/>
              </w:rPr>
            </w:pPr>
            <w:r w:rsidRPr="004C19BD">
              <w:rPr>
                <w:i/>
                <w:sz w:val="20"/>
                <w:szCs w:val="20"/>
              </w:rPr>
              <w:t>(vārdos un skaitļos)</w:t>
            </w:r>
          </w:p>
        </w:tc>
      </w:tr>
    </w:tbl>
    <w:p w14:paraId="2F16AF78" w14:textId="77777777" w:rsidR="009A0D10" w:rsidRPr="004C19BD" w:rsidRDefault="009A0D10" w:rsidP="009A0D10">
      <w:pPr>
        <w:jc w:val="both"/>
        <w:rPr>
          <w:sz w:val="20"/>
          <w:szCs w:val="20"/>
        </w:rPr>
      </w:pPr>
      <w:r w:rsidRPr="004C19BD">
        <w:rPr>
          <w:sz w:val="20"/>
          <w:szCs w:val="20"/>
        </w:rPr>
        <w:t>* cena, kas tiek vērtēta.</w:t>
      </w:r>
    </w:p>
    <w:p w14:paraId="14565601" w14:textId="77777777" w:rsidR="009A0D10" w:rsidRPr="004C19BD" w:rsidRDefault="009A0D10" w:rsidP="009A0D10">
      <w:pPr>
        <w:jc w:val="both"/>
        <w:rPr>
          <w:sz w:val="20"/>
          <w:szCs w:val="20"/>
        </w:rPr>
      </w:pPr>
    </w:p>
    <w:p w14:paraId="4F2E1BCF" w14:textId="77777777" w:rsidR="009A0D10" w:rsidRPr="004C19BD" w:rsidRDefault="009A0D10" w:rsidP="009A0D10">
      <w:pPr>
        <w:widowControl w:val="0"/>
        <w:spacing w:before="120" w:after="120"/>
        <w:jc w:val="both"/>
        <w:rPr>
          <w:sz w:val="20"/>
          <w:szCs w:val="20"/>
        </w:rPr>
      </w:pPr>
      <w:r w:rsidRPr="004C19BD">
        <w:rPr>
          <w:sz w:val="20"/>
          <w:szCs w:val="20"/>
        </w:rPr>
        <w:t xml:space="preserve">2. </w:t>
      </w:r>
      <w:r w:rsidRPr="004C19BD">
        <w:rPr>
          <w:sz w:val="20"/>
          <w:szCs w:val="20"/>
          <w:highlight w:val="lightGray"/>
        </w:rPr>
        <w:t>&lt;Pretendenta nosaukums&gt;</w:t>
      </w:r>
      <w:r w:rsidRPr="004C19BD">
        <w:rPr>
          <w:sz w:val="20"/>
          <w:szCs w:val="20"/>
        </w:rPr>
        <w:t xml:space="preserve"> apliecina, ka finanšu piedāvājumā ievērtēti visi darbu veikšanai nepieciešamie resursi, materiāli, algas un mehānismi, kā arī darbi, kas nav minēti darba apjomos, bet bez kuriem nebūtu iespējams darbus veikt tehnoloģiski pareizi, ņemot vērā spēkā esošos normatīvos aktus.</w:t>
      </w:r>
    </w:p>
    <w:p w14:paraId="36EDBDED" w14:textId="77777777" w:rsidR="009A0D10" w:rsidRPr="004C19BD" w:rsidRDefault="009A0D10" w:rsidP="009A0D10">
      <w:pPr>
        <w:widowControl w:val="0"/>
        <w:tabs>
          <w:tab w:val="left" w:pos="1080"/>
        </w:tabs>
        <w:spacing w:before="120" w:after="120"/>
        <w:jc w:val="both"/>
        <w:rPr>
          <w:sz w:val="20"/>
          <w:szCs w:val="20"/>
        </w:rPr>
      </w:pPr>
      <w:r w:rsidRPr="004C19BD">
        <w:rPr>
          <w:sz w:val="20"/>
          <w:szCs w:val="20"/>
        </w:rPr>
        <w:t xml:space="preserve">3. Ja </w:t>
      </w:r>
      <w:r w:rsidRPr="004C19BD">
        <w:rPr>
          <w:sz w:val="20"/>
          <w:szCs w:val="20"/>
          <w:highlight w:val="lightGray"/>
        </w:rPr>
        <w:t>&lt;Pretendenta nosaukums&gt;</w:t>
      </w:r>
      <w:r w:rsidRPr="004C19BD">
        <w:rPr>
          <w:sz w:val="20"/>
          <w:szCs w:val="20"/>
        </w:rPr>
        <w:t xml:space="preserve"> piedāvājums tiks akceptēts, būvdarbi tiks uzsākti ar pasūtītāju saskaņotā termiņā, kā arī</w:t>
      </w:r>
      <w:r w:rsidRPr="004C19BD">
        <w:rPr>
          <w:iCs/>
          <w:sz w:val="20"/>
          <w:szCs w:val="20"/>
        </w:rPr>
        <w:t xml:space="preserve"> p</w:t>
      </w:r>
      <w:r w:rsidRPr="004C19BD">
        <w:rPr>
          <w:sz w:val="20"/>
          <w:szCs w:val="20"/>
        </w:rPr>
        <w:t>ilnībā pabeigti saskaņā ar konkursa nolikumā un būvprojektā noteiktajiem nosacījumiem un apjomiem.</w:t>
      </w:r>
    </w:p>
    <w:p w14:paraId="599BEBE3" w14:textId="77777777" w:rsidR="009A0D10" w:rsidRPr="004C19BD" w:rsidRDefault="009A0D10" w:rsidP="009A0D10">
      <w:pPr>
        <w:tabs>
          <w:tab w:val="left" w:pos="1080"/>
        </w:tabs>
        <w:spacing w:after="120"/>
        <w:jc w:val="both"/>
        <w:rPr>
          <w:sz w:val="20"/>
          <w:szCs w:val="20"/>
        </w:rPr>
      </w:pPr>
      <w:r w:rsidRPr="004C19BD">
        <w:rPr>
          <w:sz w:val="20"/>
          <w:szCs w:val="20"/>
        </w:rPr>
        <w:lastRenderedPageBreak/>
        <w:t xml:space="preserve">4. </w:t>
      </w:r>
      <w:r w:rsidRPr="004C19BD">
        <w:rPr>
          <w:sz w:val="20"/>
          <w:szCs w:val="20"/>
          <w:highlight w:val="lightGray"/>
        </w:rPr>
        <w:t>&lt;Pretendenta nosaukums&gt;</w:t>
      </w:r>
      <w:r w:rsidRPr="004C19BD">
        <w:rPr>
          <w:sz w:val="20"/>
          <w:szCs w:val="20"/>
        </w:rPr>
        <w:t xml:space="preserve"> apliecina, ka pretendenta atbildīgie būvspeciālisti ir iepazinušies ar būvobjekta būvprojektu, visi tā tehniskie risinājumi atbilst būvapjomos ietvertām pozīcijām, un </w:t>
      </w:r>
      <w:r w:rsidRPr="004C19BD">
        <w:rPr>
          <w:sz w:val="20"/>
          <w:szCs w:val="20"/>
          <w:highlight w:val="lightGray"/>
        </w:rPr>
        <w:t>&lt;Pretendenta nosaukum</w:t>
      </w:r>
      <w:r w:rsidRPr="004C19BD">
        <w:rPr>
          <w:sz w:val="20"/>
          <w:szCs w:val="20"/>
        </w:rPr>
        <w:t>s</w:t>
      </w:r>
      <w:r w:rsidRPr="004C19BD">
        <w:rPr>
          <w:sz w:val="20"/>
          <w:szCs w:val="20"/>
          <w:highlight w:val="lightGray"/>
        </w:rPr>
        <w:t>&gt;</w:t>
      </w:r>
      <w:r w:rsidRPr="004C19BD">
        <w:rPr>
          <w:sz w:val="20"/>
          <w:szCs w:val="20"/>
        </w:rPr>
        <w:t xml:space="preserve"> uzņemas visus finanšu riskus ar būvdarbu veikšanu iepriekš minētā finanšu piedāvājuma ietvaros.</w:t>
      </w:r>
    </w:p>
    <w:p w14:paraId="4DB5458C" w14:textId="77777777" w:rsidR="009A0D10" w:rsidRPr="004C19BD" w:rsidRDefault="009A0D10" w:rsidP="009A0D10">
      <w:pPr>
        <w:rPr>
          <w:i/>
          <w:sz w:val="20"/>
          <w:szCs w:val="20"/>
        </w:rPr>
      </w:pPr>
    </w:p>
    <w:p w14:paraId="0CB0D46E" w14:textId="77777777" w:rsidR="009A0D10" w:rsidRPr="004C19BD" w:rsidRDefault="009A0D10" w:rsidP="009A0D10">
      <w:pPr>
        <w:rPr>
          <w:i/>
          <w:iCs/>
          <w:sz w:val="20"/>
          <w:szCs w:val="20"/>
        </w:rPr>
      </w:pPr>
      <w:r w:rsidRPr="004C19BD">
        <w:rPr>
          <w:i/>
          <w:iCs/>
          <w:sz w:val="20"/>
          <w:szCs w:val="20"/>
        </w:rPr>
        <w:t>[datums:] ________________________________________________</w:t>
      </w:r>
    </w:p>
    <w:p w14:paraId="76D247F7" w14:textId="4F2F54F3" w:rsidR="009A0D10" w:rsidRPr="004C19BD" w:rsidRDefault="009A0D10" w:rsidP="009A0D10">
      <w:pPr>
        <w:rPr>
          <w:i/>
          <w:iCs/>
          <w:sz w:val="20"/>
          <w:szCs w:val="20"/>
        </w:rPr>
      </w:pPr>
      <w:r w:rsidRPr="004C19BD">
        <w:rPr>
          <w:i/>
          <w:iCs/>
          <w:sz w:val="20"/>
          <w:szCs w:val="20"/>
        </w:rPr>
        <w:t>[pretendenta pilnvarotās personas paraksts:] _______________________________________________</w:t>
      </w:r>
    </w:p>
    <w:p w14:paraId="7C1FBDEC" w14:textId="7C4E2D4C" w:rsidR="009A0D10" w:rsidRPr="004C19BD" w:rsidRDefault="009A0D10" w:rsidP="009A0D10">
      <w:pPr>
        <w:rPr>
          <w:i/>
          <w:iCs/>
          <w:sz w:val="20"/>
          <w:szCs w:val="20"/>
        </w:rPr>
      </w:pPr>
      <w:r w:rsidRPr="004C19BD">
        <w:rPr>
          <w:i/>
          <w:iCs/>
          <w:sz w:val="20"/>
          <w:szCs w:val="20"/>
        </w:rPr>
        <w:t>[pretendenta pilnvarotās personas vārds, uzvārds un amats:] __________________________________</w:t>
      </w:r>
    </w:p>
    <w:p w14:paraId="33D65CDE" w14:textId="77777777" w:rsidR="009A0D10" w:rsidRPr="004C19BD" w:rsidRDefault="009A0D10" w:rsidP="006913AE">
      <w:pPr>
        <w:jc w:val="both"/>
        <w:rPr>
          <w:sz w:val="20"/>
          <w:szCs w:val="20"/>
        </w:rPr>
      </w:pPr>
    </w:p>
    <w:sectPr w:rsidR="009A0D10" w:rsidRPr="004C19BD" w:rsidSect="00BB57F6">
      <w:headerReference w:type="default" r:id="rId43"/>
      <w:footerReference w:type="default" r:id="rId44"/>
      <w:headerReference w:type="first" r:id="rId45"/>
      <w:pgSz w:w="11906" w:h="16838" w:code="9"/>
      <w:pgMar w:top="1418" w:right="1134"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43E4C" w14:textId="77777777" w:rsidR="00903BE7" w:rsidRDefault="00903BE7" w:rsidP="00BB57F6">
      <w:r>
        <w:separator/>
      </w:r>
    </w:p>
  </w:endnote>
  <w:endnote w:type="continuationSeparator" w:id="0">
    <w:p w14:paraId="1733A53A" w14:textId="77777777" w:rsidR="00903BE7" w:rsidRDefault="00903BE7" w:rsidP="00BB5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BA"/>
    <w:family w:val="roman"/>
    <w:pitch w:val="variable"/>
    <w:sig w:usb0="E00006FF" w:usb1="420024FF" w:usb2="02000000" w:usb3="00000000" w:csb0="0000019F" w:csb1="00000000"/>
  </w:font>
  <w:font w:name="Arial BaltRim">
    <w:altName w:val="Arial"/>
    <w:charset w:val="00"/>
    <w:family w:val="auto"/>
    <w:pitch w:val="variable"/>
    <w:sig w:usb0="E0002AFF" w:usb1="C0007843"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Balt Helvetica">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G Times (W1)">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Garamond,Bold">
    <w:altName w:val="MS Gothic"/>
    <w:panose1 w:val="00000000000000000000"/>
    <w:charset w:val="80"/>
    <w:family w:val="auto"/>
    <w:notTrueType/>
    <w:pitch w:val="default"/>
    <w:sig w:usb0="00000000" w:usb1="08070000" w:usb2="00000010" w:usb3="00000000" w:csb0="00020000" w:csb1="00000000"/>
  </w:font>
  <w:font w:name="BaltArial">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BA"/>
    <w:family w:val="roman"/>
    <w:pitch w:val="variable"/>
    <w:sig w:usb0="00000287" w:usb1="00000000" w:usb2="00000000" w:usb3="00000000" w:csb0="0000009F" w:csb1="00000000"/>
  </w:font>
  <w:font w:name="DaneHelveticaNeue">
    <w:altName w:val="Times New Roman"/>
    <w:charset w:val="00"/>
    <w:family w:val="auto"/>
    <w:pitch w:val="variable"/>
    <w:sig w:usb0="00000003" w:usb1="00000000" w:usb2="00000000" w:usb3="00000000" w:csb0="00000001"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TrueHelveticaBlack">
    <w:altName w:val="Times New Roman"/>
    <w:charset w:val="00"/>
    <w:family w:val="auto"/>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Liberation Sans">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BA"/>
    <w:family w:val="swiss"/>
    <w:pitch w:val="variable"/>
    <w:sig w:usb0="00000287" w:usb1="00000800" w:usb2="00000000" w:usb3="00000000" w:csb0="0000009F" w:csb1="00000000"/>
  </w:font>
  <w:font w:name="Optima">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3331616"/>
      <w:docPartObj>
        <w:docPartGallery w:val="Page Numbers (Bottom of Page)"/>
        <w:docPartUnique/>
      </w:docPartObj>
    </w:sdtPr>
    <w:sdtEndPr>
      <w:rPr>
        <w:sz w:val="20"/>
        <w:szCs w:val="20"/>
      </w:rPr>
    </w:sdtEndPr>
    <w:sdtContent>
      <w:p w14:paraId="113C3203" w14:textId="0C48906F" w:rsidR="00637BF4" w:rsidRPr="00360FA9" w:rsidRDefault="00637BF4" w:rsidP="004753D3">
        <w:pPr>
          <w:pStyle w:val="Footer"/>
          <w:ind w:firstLine="567"/>
          <w:jc w:val="right"/>
          <w:rPr>
            <w:sz w:val="20"/>
            <w:szCs w:val="20"/>
          </w:rPr>
        </w:pPr>
        <w:r w:rsidRPr="00360FA9">
          <w:rPr>
            <w:sz w:val="20"/>
            <w:szCs w:val="20"/>
          </w:rPr>
          <w:fldChar w:fldCharType="begin"/>
        </w:r>
        <w:r w:rsidRPr="00360FA9">
          <w:rPr>
            <w:sz w:val="20"/>
            <w:szCs w:val="20"/>
          </w:rPr>
          <w:instrText>PAGE   \* MERGEFORMAT</w:instrText>
        </w:r>
        <w:r w:rsidRPr="00360FA9">
          <w:rPr>
            <w:sz w:val="20"/>
            <w:szCs w:val="20"/>
          </w:rPr>
          <w:fldChar w:fldCharType="separate"/>
        </w:r>
        <w:r w:rsidR="00AE3A41">
          <w:rPr>
            <w:noProof/>
            <w:sz w:val="20"/>
            <w:szCs w:val="20"/>
          </w:rPr>
          <w:t>2</w:t>
        </w:r>
        <w:r w:rsidRPr="00360FA9">
          <w:rPr>
            <w:sz w:val="20"/>
            <w:szCs w:val="20"/>
          </w:rPr>
          <w:fldChar w:fldCharType="end"/>
        </w:r>
      </w:p>
    </w:sdtContent>
  </w:sdt>
  <w:p w14:paraId="0F906EFE" w14:textId="77777777" w:rsidR="00637BF4" w:rsidRDefault="00637BF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1EE2B" w14:textId="77777777" w:rsidR="00903BE7" w:rsidRDefault="00903BE7" w:rsidP="00BB57F6">
      <w:r>
        <w:separator/>
      </w:r>
    </w:p>
  </w:footnote>
  <w:footnote w:type="continuationSeparator" w:id="0">
    <w:p w14:paraId="3033C1DD" w14:textId="77777777" w:rsidR="00903BE7" w:rsidRDefault="00903BE7" w:rsidP="00BB57F6">
      <w:r>
        <w:continuationSeparator/>
      </w:r>
    </w:p>
  </w:footnote>
  <w:footnote w:id="1">
    <w:p w14:paraId="51D9E470" w14:textId="77777777" w:rsidR="00637BF4" w:rsidRDefault="00637BF4" w:rsidP="003C5A10">
      <w:pPr>
        <w:pStyle w:val="FootnoteText"/>
        <w:jc w:val="both"/>
        <w:rPr>
          <w:sz w:val="18"/>
          <w:szCs w:val="18"/>
        </w:rPr>
      </w:pPr>
      <w:r>
        <w:rPr>
          <w:rStyle w:val="FootnoteReference"/>
          <w:sz w:val="18"/>
          <w:szCs w:val="18"/>
        </w:rPr>
        <w:footnoteRef/>
      </w:r>
      <w:r>
        <w:rPr>
          <w:sz w:val="18"/>
          <w:szCs w:val="18"/>
        </w:rPr>
        <w:t xml:space="preserve"> IUB 16.05.2017. skaidrojums “Par iepirkuma dokumentācijā izvirzītajām prasībām attiecībā uz kvalifikācijas atzīšanu ar būvniecību saistītajās specialitātēs” </w:t>
      </w:r>
      <w:hyperlink r:id="rId1" w:history="1">
        <w:r>
          <w:rPr>
            <w:rStyle w:val="Hyperlink"/>
            <w:rFonts w:eastAsiaTheme="majorEastAsia"/>
            <w:sz w:val="18"/>
            <w:szCs w:val="18"/>
          </w:rPr>
          <w:t>https://www.iub.gov.lv/sites/default/files/upload/Pariepirkumadokumentacijaizvirzitajamprasibamattiecibauzkvalifikacijasatzisanubuvspecialistiem_05_2017.docx.pdf</w:t>
        </w:r>
      </w:hyperlink>
      <w:r>
        <w:rPr>
          <w:sz w:val="18"/>
          <w:szCs w:val="18"/>
        </w:rPr>
        <w:t xml:space="preserve"> aplūkots 01.08.2017. (skaidrojums attiecināms uz visām šajā nolikumā esošajām piebildēm par ārvalstu speciālistu pieredzi).</w:t>
      </w:r>
    </w:p>
  </w:footnote>
  <w:footnote w:id="2">
    <w:p w14:paraId="2F1D8DE8" w14:textId="77777777" w:rsidR="00637BF4" w:rsidRPr="00A138BC" w:rsidRDefault="00637BF4" w:rsidP="003C5A10">
      <w:pPr>
        <w:pStyle w:val="FootnoteText"/>
        <w:ind w:right="-1"/>
        <w:jc w:val="both"/>
        <w:rPr>
          <w:sz w:val="18"/>
          <w:szCs w:val="18"/>
        </w:rPr>
      </w:pPr>
      <w:r w:rsidRPr="00A138BC">
        <w:rPr>
          <w:rStyle w:val="FootnoteReference"/>
          <w:sz w:val="18"/>
          <w:szCs w:val="18"/>
        </w:rPr>
        <w:footnoteRef/>
      </w:r>
      <w:r>
        <w:rPr>
          <w:sz w:val="18"/>
          <w:szCs w:val="18"/>
        </w:rPr>
        <w:t xml:space="preserve"> Ja Pretendents</w:t>
      </w:r>
      <w:r w:rsidRPr="00A138BC">
        <w:rPr>
          <w:sz w:val="18"/>
          <w:szCs w:val="18"/>
        </w:rPr>
        <w:t xml:space="preserve"> ir piegādātāju apvienība vai personālsabiedrība, pieredzei attiecīgajā iepirkuma daļā ir jābūt pilnā apmērā vienam no piegādātāju apvienības vai personālsabiedrības biedriem. Izvērtēšanā pieredze kopā netiks summēta.</w:t>
      </w:r>
    </w:p>
  </w:footnote>
  <w:footnote w:id="3">
    <w:p w14:paraId="1BD9C25E" w14:textId="77777777" w:rsidR="00637BF4" w:rsidRPr="007E4395" w:rsidRDefault="00637BF4" w:rsidP="003C5A10">
      <w:pPr>
        <w:pStyle w:val="FootnoteText"/>
        <w:jc w:val="both"/>
        <w:rPr>
          <w:sz w:val="18"/>
          <w:szCs w:val="18"/>
        </w:rPr>
      </w:pPr>
      <w:r w:rsidRPr="007E4395">
        <w:rPr>
          <w:rStyle w:val="FootnoteReference"/>
          <w:sz w:val="18"/>
          <w:szCs w:val="18"/>
        </w:rPr>
        <w:footnoteRef/>
      </w:r>
      <w:r w:rsidRPr="007E4395">
        <w:rPr>
          <w:sz w:val="18"/>
          <w:szCs w:val="18"/>
        </w:rPr>
        <w:t xml:space="preserve"> Paskaidrojums par atbildīgā būvdarbu vadītāja piesaisti: atbildīgais būvdarbu vadītājs var būt viens uz visām trīs iepirkuma priekšmeta daļām.</w:t>
      </w:r>
    </w:p>
  </w:footnote>
  <w:footnote w:id="4">
    <w:p w14:paraId="13082DC5" w14:textId="77777777" w:rsidR="00637BF4" w:rsidRDefault="00637BF4" w:rsidP="001E4E09">
      <w:pPr>
        <w:pStyle w:val="FootnoteText"/>
        <w:jc w:val="both"/>
        <w:rPr>
          <w:sz w:val="16"/>
          <w:szCs w:val="16"/>
          <w:lang w:eastAsia="lv-LV"/>
        </w:rPr>
      </w:pPr>
      <w:r>
        <w:rPr>
          <w:rStyle w:val="FootnoteReference"/>
          <w:sz w:val="16"/>
          <w:szCs w:val="16"/>
        </w:rPr>
        <w:footnoteRef/>
      </w:r>
      <w:r>
        <w:rPr>
          <w:sz w:val="16"/>
          <w:szCs w:val="16"/>
        </w:rPr>
        <w:t xml:space="preserve"> Ja piedāvājumu iesniedz piegādātāju apvienība, šie lauki jāaizpilda par katru apvienības dalībnieku atsevišķi, kā arī papildus jānorāda, kura persona pārstāv apvienību šajā iepirkumā.</w:t>
      </w:r>
    </w:p>
  </w:footnote>
  <w:footnote w:id="5">
    <w:p w14:paraId="3BD0AAC5" w14:textId="77777777" w:rsidR="00637BF4" w:rsidRDefault="00637BF4" w:rsidP="001E4E09">
      <w:pPr>
        <w:pStyle w:val="Default"/>
        <w:rPr>
          <w:sz w:val="16"/>
          <w:szCs w:val="16"/>
          <w:lang w:val="lv-LV"/>
        </w:rPr>
      </w:pPr>
      <w:r>
        <w:rPr>
          <w:rStyle w:val="FootnoteReference"/>
          <w:sz w:val="16"/>
          <w:szCs w:val="16"/>
        </w:rPr>
        <w:footnoteRef/>
      </w:r>
      <w:r>
        <w:rPr>
          <w:sz w:val="16"/>
          <w:szCs w:val="16"/>
          <w:lang w:val="lv-LV"/>
        </w:rPr>
        <w:t xml:space="preserve"> Atbilstoši Eiropas Komisijas 2003.gada 6.maija Ieteikumam par mikro, mazo un vidējo uzņēmumu definīciju (</w:t>
      </w:r>
      <w:hyperlink r:id="rId2" w:history="1">
        <w:r>
          <w:rPr>
            <w:rStyle w:val="Hyperlink"/>
            <w:sz w:val="16"/>
            <w:szCs w:val="16"/>
            <w:lang w:val="lv-LV"/>
          </w:rPr>
          <w:t>OV L124, 20.5.2003.</w:t>
        </w:r>
      </w:hyperlink>
      <w:r>
        <w:rPr>
          <w:sz w:val="16"/>
          <w:szCs w:val="16"/>
          <w:lang w:val="lv-LV"/>
        </w:rPr>
        <w:t>):</w:t>
      </w:r>
    </w:p>
    <w:p w14:paraId="4F3416FD" w14:textId="77777777" w:rsidR="00637BF4" w:rsidRDefault="00637BF4" w:rsidP="001E4E09">
      <w:pPr>
        <w:pStyle w:val="Default"/>
        <w:rPr>
          <w:sz w:val="16"/>
          <w:szCs w:val="16"/>
          <w:lang w:val="lv-LV"/>
        </w:rPr>
      </w:pPr>
      <w:r>
        <w:rPr>
          <w:b/>
          <w:bCs/>
          <w:sz w:val="16"/>
          <w:szCs w:val="16"/>
          <w:lang w:val="lv-LV"/>
        </w:rPr>
        <w:t>Mazais uzņēmums</w:t>
      </w:r>
      <w:r>
        <w:rPr>
          <w:bCs/>
          <w:sz w:val="16"/>
          <w:szCs w:val="16"/>
          <w:lang w:val="lv-LV"/>
        </w:rPr>
        <w:t xml:space="preserve"> </w:t>
      </w:r>
      <w:r>
        <w:rPr>
          <w:sz w:val="16"/>
          <w:szCs w:val="16"/>
          <w:lang w:val="lv-LV"/>
        </w:rPr>
        <w:t xml:space="preserve">ir uzņēmums, kurā nodarbinātas mazāk nekā 50 personas un kura gada apgrozījums un/vai gada bilance kopā nepārsniedz 10 miljonus </w:t>
      </w:r>
      <w:r>
        <w:rPr>
          <w:i/>
          <w:iCs/>
          <w:sz w:val="16"/>
          <w:szCs w:val="16"/>
          <w:lang w:val="lv-LV"/>
        </w:rPr>
        <w:t>euro;</w:t>
      </w:r>
    </w:p>
    <w:p w14:paraId="1C62D66F" w14:textId="77777777" w:rsidR="00637BF4" w:rsidRDefault="00637BF4" w:rsidP="001E4E09">
      <w:pPr>
        <w:pStyle w:val="FootnoteText"/>
        <w:rPr>
          <w:sz w:val="16"/>
          <w:szCs w:val="16"/>
        </w:rPr>
      </w:pPr>
      <w:r>
        <w:rPr>
          <w:b/>
          <w:bCs/>
          <w:sz w:val="16"/>
          <w:szCs w:val="16"/>
        </w:rPr>
        <w:t>Vidējais uzņēmums</w:t>
      </w:r>
      <w:r>
        <w:rPr>
          <w:bCs/>
          <w:sz w:val="16"/>
          <w:szCs w:val="16"/>
        </w:rPr>
        <w:t xml:space="preserve"> </w:t>
      </w:r>
      <w:r>
        <w:rPr>
          <w:sz w:val="16"/>
          <w:szCs w:val="16"/>
        </w:rPr>
        <w:t xml:space="preserve">ir uzņēmums, kas nav mazais uzņēmums, un kurā nodarbinātas mazāk nekā 250 personas un kura gada apgrozījums nepārsniedz 50 miljonus </w:t>
      </w:r>
      <w:r>
        <w:rPr>
          <w:i/>
          <w:iCs/>
          <w:sz w:val="16"/>
          <w:szCs w:val="16"/>
        </w:rPr>
        <w:t>euro</w:t>
      </w:r>
      <w:r>
        <w:rPr>
          <w:sz w:val="16"/>
          <w:szCs w:val="16"/>
        </w:rPr>
        <w:t xml:space="preserve">, </w:t>
      </w:r>
      <w:r>
        <w:rPr>
          <w:i/>
          <w:iCs/>
          <w:sz w:val="16"/>
          <w:szCs w:val="16"/>
        </w:rPr>
        <w:t xml:space="preserve">un/vai, </w:t>
      </w:r>
      <w:r>
        <w:rPr>
          <w:sz w:val="16"/>
          <w:szCs w:val="16"/>
        </w:rPr>
        <w:t xml:space="preserve">kura gada bilance kopā nepārsniedz 43 miljonus </w:t>
      </w:r>
      <w:r>
        <w:rPr>
          <w:i/>
          <w:iCs/>
          <w:sz w:val="16"/>
          <w:szCs w:val="16"/>
        </w:rPr>
        <w:t>euro</w:t>
      </w:r>
      <w:r>
        <w:rPr>
          <w:sz w:val="16"/>
          <w:szCs w:val="16"/>
        </w:rPr>
        <w:t>.</w:t>
      </w:r>
    </w:p>
  </w:footnote>
  <w:footnote w:id="6">
    <w:p w14:paraId="6B04CA65" w14:textId="65394DB4" w:rsidR="00637BF4" w:rsidRPr="008B56C7" w:rsidRDefault="00637BF4" w:rsidP="006913AE">
      <w:pPr>
        <w:pStyle w:val="FootnoteText"/>
        <w:jc w:val="both"/>
        <w:rPr>
          <w:sz w:val="16"/>
          <w:szCs w:val="16"/>
        </w:rPr>
      </w:pPr>
      <w:r w:rsidRPr="002F6624">
        <w:rPr>
          <w:rStyle w:val="FootnoteReference"/>
        </w:rPr>
        <w:footnoteRef/>
      </w:r>
      <w:r w:rsidRPr="002F6624">
        <w:rPr>
          <w:sz w:val="16"/>
          <w:szCs w:val="16"/>
        </w:rPr>
        <w:t xml:space="preserve"> Veikto darbu aprakstu, kas apliecina pretendenta atbilstību nolikuma </w:t>
      </w:r>
      <w:r>
        <w:rPr>
          <w:sz w:val="16"/>
          <w:szCs w:val="16"/>
        </w:rPr>
        <w:t>27.6.1.</w:t>
      </w:r>
      <w:r w:rsidRPr="002F6624">
        <w:rPr>
          <w:sz w:val="16"/>
          <w:szCs w:val="16"/>
        </w:rPr>
        <w:t>punktā izvirzītajai prasībai. Komisijai ir tiesības vērsties pie norādītās atbildīgās kontaktpersonas sniegtās informācijas apstiprinājuma saņemšanai.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3C65A" w14:textId="77777777" w:rsidR="00637BF4" w:rsidRDefault="00637BF4" w:rsidP="004753D3">
    <w:pPr>
      <w:pStyle w:val="Header"/>
      <w:jc w:val="both"/>
    </w:pPr>
  </w:p>
  <w:p w14:paraId="64BD6B9B" w14:textId="77777777" w:rsidR="00637BF4" w:rsidRDefault="00637BF4"/>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8C5CA" w14:textId="77777777" w:rsidR="00637BF4" w:rsidRPr="00BB57F6" w:rsidRDefault="00637BF4" w:rsidP="00BB57F6">
    <w:pPr>
      <w:pStyle w:val="Header"/>
      <w:jc w:val="center"/>
      <w:rPr>
        <w:sz w:val="20"/>
        <w:szCs w:val="20"/>
      </w:rPr>
    </w:pPr>
    <w:r w:rsidRPr="00BB57F6">
      <w:rPr>
        <w:noProof/>
        <w:sz w:val="20"/>
        <w:szCs w:val="20"/>
        <w:lang w:eastAsia="lv-LV"/>
      </w:rPr>
      <w:drawing>
        <wp:inline distT="0" distB="0" distL="0" distR="0" wp14:anchorId="4D1A1331" wp14:editId="7C5F2214">
          <wp:extent cx="3622431" cy="850588"/>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31212" cy="852650"/>
                  </a:xfrm>
                  <a:prstGeom prst="rect">
                    <a:avLst/>
                  </a:prstGeom>
                  <a:noFill/>
                </pic:spPr>
              </pic:pic>
            </a:graphicData>
          </a:graphic>
        </wp:inline>
      </w:drawing>
    </w:r>
  </w:p>
  <w:p w14:paraId="04F8A9B5" w14:textId="77777777" w:rsidR="00637BF4" w:rsidRPr="00BB57F6" w:rsidRDefault="00637BF4" w:rsidP="00BB57F6">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28E5C8A"/>
    <w:lvl w:ilvl="0">
      <w:start w:val="1"/>
      <w:numFmt w:val="bullet"/>
      <w:pStyle w:val="StyleHeading2Before18ptAfter6pt"/>
      <w:lvlText w:val="•"/>
      <w:legacy w:legacy="1" w:legacySpace="0" w:legacyIndent="283"/>
      <w:lvlJc w:val="left"/>
      <w:pPr>
        <w:ind w:left="283" w:hanging="283"/>
      </w:pPr>
      <w:rPr>
        <w:rFonts w:ascii="Times New Roman" w:hAnsi="Times New Roman" w:hint="default"/>
        <w:sz w:val="23"/>
      </w:rPr>
    </w:lvl>
  </w:abstractNum>
  <w:abstractNum w:abstractNumId="1" w15:restartNumberingAfterBreak="0">
    <w:nsid w:val="00000011"/>
    <w:multiLevelType w:val="multilevel"/>
    <w:tmpl w:val="00000011"/>
    <w:name w:val="WW8Num16"/>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985"/>
        </w:tabs>
        <w:ind w:left="1985" w:hanging="851"/>
      </w:pPr>
    </w:lvl>
    <w:lvl w:ilvl="3">
      <w:start w:val="1"/>
      <w:numFmt w:val="decimal"/>
      <w:lvlText w:val="%1.%2.%3.%4."/>
      <w:lvlJc w:val="left"/>
      <w:pPr>
        <w:tabs>
          <w:tab w:val="num" w:pos="3850"/>
        </w:tabs>
        <w:ind w:left="3850" w:hanging="850"/>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006E38E3"/>
    <w:multiLevelType w:val="singleLevel"/>
    <w:tmpl w:val="6CB010F6"/>
    <w:lvl w:ilvl="0">
      <w:start w:val="1"/>
      <w:numFmt w:val="decimal"/>
      <w:pStyle w:val="List"/>
      <w:lvlText w:val="%1)"/>
      <w:lvlJc w:val="left"/>
      <w:pPr>
        <w:tabs>
          <w:tab w:val="num" w:pos="360"/>
        </w:tabs>
        <w:ind w:left="360" w:hanging="360"/>
      </w:pPr>
      <w:rPr>
        <w:rFonts w:cs="Times New Roman"/>
        <w:color w:val="000000"/>
      </w:rPr>
    </w:lvl>
  </w:abstractNum>
  <w:abstractNum w:abstractNumId="3" w15:restartNumberingAfterBreak="0">
    <w:nsid w:val="019B34A0"/>
    <w:multiLevelType w:val="multilevel"/>
    <w:tmpl w:val="524A6D78"/>
    <w:styleLink w:val="WW8Num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15:restartNumberingAfterBreak="0">
    <w:nsid w:val="02604A42"/>
    <w:multiLevelType w:val="multilevel"/>
    <w:tmpl w:val="1C9AAB58"/>
    <w:styleLink w:val="WW8Num75"/>
    <w:lvl w:ilvl="0">
      <w:start w:val="1"/>
      <w:numFmt w:val="decimal"/>
      <w:lvlText w:val="%1."/>
      <w:lvlJc w:val="left"/>
    </w:lvl>
    <w:lvl w:ilvl="1">
      <w:start w:val="1"/>
      <w:numFmt w:val="decimal"/>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5" w15:restartNumberingAfterBreak="0">
    <w:nsid w:val="03353B89"/>
    <w:multiLevelType w:val="multilevel"/>
    <w:tmpl w:val="5EEAAAE6"/>
    <w:styleLink w:val="WW8Num78"/>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6" w15:restartNumberingAfterBreak="0">
    <w:nsid w:val="036161E4"/>
    <w:multiLevelType w:val="multilevel"/>
    <w:tmpl w:val="691A812A"/>
    <w:styleLink w:val="WW8Num2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15:restartNumberingAfterBreak="0">
    <w:nsid w:val="0469574B"/>
    <w:multiLevelType w:val="multilevel"/>
    <w:tmpl w:val="57BC39A2"/>
    <w:styleLink w:val="WW8Num8"/>
    <w:lvl w:ilvl="0">
      <w:numFmt w:val="bullet"/>
      <w:lvlText w:val=""/>
      <w:lvlJc w:val="left"/>
      <w:rPr>
        <w:rFonts w:ascii="Symbol" w:hAnsi="Symbol"/>
      </w:rPr>
    </w:lvl>
    <w:lvl w:ilvl="1">
      <w:numFmt w:val="bullet"/>
      <w:lvlText w:val="-"/>
      <w:lvlJc w:val="left"/>
      <w:rPr>
        <w:rFonts w:ascii="Times New Roman" w:hAnsi="Times New Roman" w:cs="Calibri"/>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15:restartNumberingAfterBreak="0">
    <w:nsid w:val="04C7027C"/>
    <w:multiLevelType w:val="hybridMultilevel"/>
    <w:tmpl w:val="477E3A5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5AA739E"/>
    <w:multiLevelType w:val="multilevel"/>
    <w:tmpl w:val="781AEA38"/>
    <w:styleLink w:val="WW8Num57"/>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10" w15:restartNumberingAfterBreak="0">
    <w:nsid w:val="06825DC7"/>
    <w:multiLevelType w:val="multilevel"/>
    <w:tmpl w:val="EAE03AC4"/>
    <w:styleLink w:val="WW8Num67"/>
    <w:lvl w:ilvl="0">
      <w:start w:val="3"/>
      <w:numFmt w:val="decimal"/>
      <w:lvlText w:val="%1"/>
      <w:lvlJc w:val="left"/>
    </w:lvl>
    <w:lvl w:ilvl="1">
      <w:start w:val="8"/>
      <w:numFmt w:val="decimal"/>
      <w:lvlText w:val="%1.%2"/>
      <w:lvlJc w:val="left"/>
    </w:lvl>
    <w:lvl w:ilvl="2">
      <w:start w:val="15"/>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15:restartNumberingAfterBreak="0">
    <w:nsid w:val="06853DAF"/>
    <w:multiLevelType w:val="multilevel"/>
    <w:tmpl w:val="63DEBAA0"/>
    <w:styleLink w:val="WW8Num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15:restartNumberingAfterBreak="0">
    <w:nsid w:val="07A169CA"/>
    <w:multiLevelType w:val="multilevel"/>
    <w:tmpl w:val="78B4EEA2"/>
    <w:styleLink w:val="WW8Num43"/>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13" w15:restartNumberingAfterBreak="0">
    <w:nsid w:val="09070616"/>
    <w:multiLevelType w:val="multilevel"/>
    <w:tmpl w:val="702A665C"/>
    <w:styleLink w:val="WW8Num82"/>
    <w:lvl w:ilvl="0">
      <w:numFmt w:val="bullet"/>
      <w:lvlText w:val=""/>
      <w:lvlJc w:val="left"/>
      <w:rPr>
        <w:rFonts w:ascii="Symbol" w:hAnsi="Symbol"/>
      </w:rPr>
    </w:lvl>
    <w:lvl w:ilvl="1">
      <w:numFmt w:val="bullet"/>
      <w:lvlText w:val=""/>
      <w:lvlJc w:val="left"/>
      <w:rPr>
        <w:rFonts w:ascii="Symbol" w:hAnsi="Symbol"/>
      </w:rPr>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14" w15:restartNumberingAfterBreak="0">
    <w:nsid w:val="0A2A2FD9"/>
    <w:multiLevelType w:val="multilevel"/>
    <w:tmpl w:val="A704D080"/>
    <w:styleLink w:val="WW8Num80"/>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15" w15:restartNumberingAfterBreak="0">
    <w:nsid w:val="0ADA7F40"/>
    <w:multiLevelType w:val="multilevel"/>
    <w:tmpl w:val="31F2A1AC"/>
    <w:styleLink w:val="WW8Num1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15:restartNumberingAfterBreak="0">
    <w:nsid w:val="0D604D51"/>
    <w:multiLevelType w:val="multilevel"/>
    <w:tmpl w:val="BC5CCF30"/>
    <w:styleLink w:val="WW8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 w15:restartNumberingAfterBreak="0">
    <w:nsid w:val="0E9D4D7A"/>
    <w:multiLevelType w:val="hybridMultilevel"/>
    <w:tmpl w:val="09A8BAB6"/>
    <w:lvl w:ilvl="0" w:tplc="C4FA2824">
      <w:start w:val="1"/>
      <w:numFmt w:val="lowerLetter"/>
      <w:pStyle w:val="StyleHeading1Justified"/>
      <w:lvlText w:val="%1."/>
      <w:lvlJc w:val="left"/>
      <w:pPr>
        <w:tabs>
          <w:tab w:val="num" w:pos="1211"/>
        </w:tabs>
        <w:ind w:left="1211" w:hanging="360"/>
      </w:pPr>
    </w:lvl>
    <w:lvl w:ilvl="1" w:tplc="59ACA51A" w:tentative="1">
      <w:start w:val="1"/>
      <w:numFmt w:val="lowerLetter"/>
      <w:lvlText w:val="%2."/>
      <w:lvlJc w:val="left"/>
      <w:pPr>
        <w:tabs>
          <w:tab w:val="num" w:pos="2291"/>
        </w:tabs>
        <w:ind w:left="2291" w:hanging="360"/>
      </w:pPr>
    </w:lvl>
    <w:lvl w:ilvl="2" w:tplc="52E0CC38" w:tentative="1">
      <w:start w:val="1"/>
      <w:numFmt w:val="lowerRoman"/>
      <w:lvlText w:val="%3."/>
      <w:lvlJc w:val="right"/>
      <w:pPr>
        <w:tabs>
          <w:tab w:val="num" w:pos="3011"/>
        </w:tabs>
        <w:ind w:left="3011" w:hanging="180"/>
      </w:pPr>
    </w:lvl>
    <w:lvl w:ilvl="3" w:tplc="339C3D7C" w:tentative="1">
      <w:start w:val="1"/>
      <w:numFmt w:val="decimal"/>
      <w:lvlText w:val="%4."/>
      <w:lvlJc w:val="left"/>
      <w:pPr>
        <w:tabs>
          <w:tab w:val="num" w:pos="3731"/>
        </w:tabs>
        <w:ind w:left="3731" w:hanging="360"/>
      </w:pPr>
    </w:lvl>
    <w:lvl w:ilvl="4" w:tplc="52643A04" w:tentative="1">
      <w:start w:val="1"/>
      <w:numFmt w:val="lowerLetter"/>
      <w:lvlText w:val="%5."/>
      <w:lvlJc w:val="left"/>
      <w:pPr>
        <w:tabs>
          <w:tab w:val="num" w:pos="4451"/>
        </w:tabs>
        <w:ind w:left="4451" w:hanging="360"/>
      </w:pPr>
    </w:lvl>
    <w:lvl w:ilvl="5" w:tplc="1E9CD0A4" w:tentative="1">
      <w:start w:val="1"/>
      <w:numFmt w:val="lowerRoman"/>
      <w:lvlText w:val="%6."/>
      <w:lvlJc w:val="right"/>
      <w:pPr>
        <w:tabs>
          <w:tab w:val="num" w:pos="5171"/>
        </w:tabs>
        <w:ind w:left="5171" w:hanging="180"/>
      </w:pPr>
    </w:lvl>
    <w:lvl w:ilvl="6" w:tplc="ABFA0B5A" w:tentative="1">
      <w:start w:val="1"/>
      <w:numFmt w:val="decimal"/>
      <w:lvlText w:val="%7."/>
      <w:lvlJc w:val="left"/>
      <w:pPr>
        <w:tabs>
          <w:tab w:val="num" w:pos="5891"/>
        </w:tabs>
        <w:ind w:left="5891" w:hanging="360"/>
      </w:pPr>
    </w:lvl>
    <w:lvl w:ilvl="7" w:tplc="C8E8F7AE" w:tentative="1">
      <w:start w:val="1"/>
      <w:numFmt w:val="lowerLetter"/>
      <w:lvlText w:val="%8."/>
      <w:lvlJc w:val="left"/>
      <w:pPr>
        <w:tabs>
          <w:tab w:val="num" w:pos="6611"/>
        </w:tabs>
        <w:ind w:left="6611" w:hanging="360"/>
      </w:pPr>
    </w:lvl>
    <w:lvl w:ilvl="8" w:tplc="86B694AA" w:tentative="1">
      <w:start w:val="1"/>
      <w:numFmt w:val="lowerRoman"/>
      <w:lvlText w:val="%9."/>
      <w:lvlJc w:val="right"/>
      <w:pPr>
        <w:tabs>
          <w:tab w:val="num" w:pos="7331"/>
        </w:tabs>
        <w:ind w:left="7331" w:hanging="180"/>
      </w:pPr>
    </w:lvl>
  </w:abstractNum>
  <w:abstractNum w:abstractNumId="18" w15:restartNumberingAfterBreak="0">
    <w:nsid w:val="0EB55CA4"/>
    <w:multiLevelType w:val="multilevel"/>
    <w:tmpl w:val="A3765E8C"/>
    <w:styleLink w:val="WWNum3"/>
    <w:lvl w:ilvl="0">
      <w:start w:val="3"/>
      <w:numFmt w:val="decimal"/>
      <w:lvlText w:val="%1."/>
      <w:lvlJc w:val="left"/>
    </w:lvl>
    <w:lvl w:ilvl="1">
      <w:start w:val="1"/>
      <w:numFmt w:val="decimal"/>
      <w:lvlText w:val="%1.%2."/>
      <w:lvlJc w:val="left"/>
      <w:rPr>
        <w:b/>
        <w:sz w:val="22"/>
      </w:rPr>
    </w:lvl>
    <w:lvl w:ilvl="2">
      <w:start w:val="1"/>
      <w:numFmt w:val="decimal"/>
      <w:lvlText w:val="%1.%2.%3."/>
      <w:lvlJc w:val="left"/>
      <w:rPr>
        <w:b/>
        <w:sz w:val="22"/>
        <w:szCs w:val="22"/>
      </w:rPr>
    </w:lvl>
    <w:lvl w:ilvl="3">
      <w:start w:val="1"/>
      <w:numFmt w:val="decimal"/>
      <w:lvlText w:val="%1.%2.%3.%4."/>
      <w:lvlJc w:val="left"/>
      <w:rPr>
        <w:b/>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15:restartNumberingAfterBreak="0">
    <w:nsid w:val="0EF21A43"/>
    <w:multiLevelType w:val="multilevel"/>
    <w:tmpl w:val="477E0984"/>
    <w:styleLink w:val="WW8Num13"/>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 w15:restartNumberingAfterBreak="0">
    <w:nsid w:val="0FC704A4"/>
    <w:multiLevelType w:val="multilevel"/>
    <w:tmpl w:val="EC449AC6"/>
    <w:lvl w:ilvl="0">
      <w:start w:val="1"/>
      <w:numFmt w:val="decimal"/>
      <w:lvlText w:val="%1."/>
      <w:lvlJc w:val="left"/>
      <w:pPr>
        <w:tabs>
          <w:tab w:val="num" w:pos="360"/>
        </w:tabs>
        <w:ind w:left="360" w:hanging="360"/>
      </w:pPr>
      <w:rPr>
        <w:rFonts w:ascii="Times New Roman" w:eastAsia="Times New Roman" w:hAnsi="Times New Roman" w:cs="Times New Roman" w:hint="default"/>
        <w:color w:val="000000"/>
      </w:rPr>
    </w:lvl>
    <w:lvl w:ilvl="1">
      <w:start w:val="1"/>
      <w:numFmt w:val="decimal"/>
      <w:lvlText w:val="%1.%2."/>
      <w:lvlJc w:val="left"/>
      <w:pPr>
        <w:tabs>
          <w:tab w:val="num" w:pos="360"/>
        </w:tabs>
        <w:ind w:left="360" w:hanging="360"/>
      </w:pPr>
      <w:rPr>
        <w:rFonts w:cs="Times New Roman"/>
        <w:b/>
        <w:color w:val="000000"/>
      </w:rPr>
    </w:lvl>
    <w:lvl w:ilvl="2">
      <w:start w:val="1"/>
      <w:numFmt w:val="decimal"/>
      <w:lvlText w:val="%1.%2.%3."/>
      <w:lvlJc w:val="left"/>
      <w:pPr>
        <w:tabs>
          <w:tab w:val="num" w:pos="720"/>
        </w:tabs>
        <w:ind w:left="720" w:hanging="720"/>
      </w:pPr>
      <w:rPr>
        <w:rFonts w:cs="Times New Roman"/>
        <w:b/>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21" w15:restartNumberingAfterBreak="0">
    <w:nsid w:val="11DA170E"/>
    <w:multiLevelType w:val="multilevel"/>
    <w:tmpl w:val="4D8C5B76"/>
    <w:styleLink w:val="WW8Num2"/>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15:restartNumberingAfterBreak="0">
    <w:nsid w:val="140A66B0"/>
    <w:multiLevelType w:val="hybridMultilevel"/>
    <w:tmpl w:val="8152C02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146B7E28"/>
    <w:multiLevelType w:val="multilevel"/>
    <w:tmpl w:val="1E446D12"/>
    <w:styleLink w:val="WW8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4" w15:restartNumberingAfterBreak="0">
    <w:nsid w:val="14A35555"/>
    <w:multiLevelType w:val="hybridMultilevel"/>
    <w:tmpl w:val="DB38B606"/>
    <w:lvl w:ilvl="0" w:tplc="65A83A5E">
      <w:start w:val="8"/>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150C2EE0"/>
    <w:multiLevelType w:val="multilevel"/>
    <w:tmpl w:val="117E7F66"/>
    <w:styleLink w:val="WW8Num25"/>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6" w15:restartNumberingAfterBreak="0">
    <w:nsid w:val="155637C0"/>
    <w:multiLevelType w:val="multilevel"/>
    <w:tmpl w:val="E760FD4A"/>
    <w:styleLink w:val="WW8Num64"/>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27" w15:restartNumberingAfterBreak="0">
    <w:nsid w:val="187F662E"/>
    <w:multiLevelType w:val="multilevel"/>
    <w:tmpl w:val="6FCEA2B4"/>
    <w:styleLink w:val="WW8Num32"/>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15:restartNumberingAfterBreak="0">
    <w:nsid w:val="18BA4A1A"/>
    <w:multiLevelType w:val="multilevel"/>
    <w:tmpl w:val="3B3E3BF2"/>
    <w:styleLink w:val="WW8Num63"/>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29" w15:restartNumberingAfterBreak="0">
    <w:nsid w:val="1B387956"/>
    <w:multiLevelType w:val="hybridMultilevel"/>
    <w:tmpl w:val="B6CC2C10"/>
    <w:lvl w:ilvl="0" w:tplc="A7C25408">
      <w:start w:val="1"/>
      <w:numFmt w:val="decimal"/>
      <w:lvlText w:val="%1)"/>
      <w:lvlJc w:val="left"/>
      <w:pPr>
        <w:tabs>
          <w:tab w:val="num" w:pos="360"/>
        </w:tabs>
        <w:ind w:left="360" w:hanging="360"/>
      </w:pPr>
      <w:rPr>
        <w:rFonts w:ascii="Times New Roman" w:eastAsia="Times New Roman" w:hAnsi="Times New Roman" w:cs="Times New Roman"/>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0" w15:restartNumberingAfterBreak="0">
    <w:nsid w:val="1D16155D"/>
    <w:multiLevelType w:val="multilevel"/>
    <w:tmpl w:val="7A5C9858"/>
    <w:styleLink w:val="WW8Num42"/>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31" w15:restartNumberingAfterBreak="0">
    <w:nsid w:val="1DB14D64"/>
    <w:multiLevelType w:val="multilevel"/>
    <w:tmpl w:val="8EC21EA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DF4527A"/>
    <w:multiLevelType w:val="multilevel"/>
    <w:tmpl w:val="919816D8"/>
    <w:styleLink w:val="WW8Num60"/>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33" w15:restartNumberingAfterBreak="0">
    <w:nsid w:val="1EA606DF"/>
    <w:multiLevelType w:val="multilevel"/>
    <w:tmpl w:val="A8A2E136"/>
    <w:styleLink w:val="WW8Num35"/>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4" w15:restartNumberingAfterBreak="0">
    <w:nsid w:val="22B771FE"/>
    <w:multiLevelType w:val="multilevel"/>
    <w:tmpl w:val="FCB2EAE4"/>
    <w:styleLink w:val="WW8Num39"/>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35" w15:restartNumberingAfterBreak="0">
    <w:nsid w:val="22E55BD4"/>
    <w:multiLevelType w:val="hybridMultilevel"/>
    <w:tmpl w:val="6AB40B6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24312F16"/>
    <w:multiLevelType w:val="multilevel"/>
    <w:tmpl w:val="37BEFDAA"/>
    <w:styleLink w:val="WW8Num62"/>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37" w15:restartNumberingAfterBreak="0">
    <w:nsid w:val="25A84D4F"/>
    <w:multiLevelType w:val="multilevel"/>
    <w:tmpl w:val="40149C9C"/>
    <w:styleLink w:val="WW8Num48"/>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38" w15:restartNumberingAfterBreak="0">
    <w:nsid w:val="260308BA"/>
    <w:multiLevelType w:val="multilevel"/>
    <w:tmpl w:val="08922C3A"/>
    <w:styleLink w:val="WWNum9"/>
    <w:lvl w:ilvl="0">
      <w:start w:val="5"/>
      <w:numFmt w:val="decimal"/>
      <w:lvlText w:val="%1."/>
      <w:lvlJc w:val="left"/>
    </w:lvl>
    <w:lvl w:ilvl="1">
      <w:start w:val="1"/>
      <w:numFmt w:val="decimal"/>
      <w:lvlText w:val="%1.%2."/>
      <w:lvlJc w:val="left"/>
      <w:rPr>
        <w:b/>
        <w:sz w:val="22"/>
      </w:rPr>
    </w:lvl>
    <w:lvl w:ilvl="2">
      <w:start w:val="1"/>
      <w:numFmt w:val="decimal"/>
      <w:lvlText w:val="%1.%2.%3."/>
      <w:lvlJc w:val="left"/>
      <w:rPr>
        <w:b/>
        <w:sz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15:restartNumberingAfterBreak="0">
    <w:nsid w:val="267054A7"/>
    <w:multiLevelType w:val="multilevel"/>
    <w:tmpl w:val="81B45510"/>
    <w:styleLink w:val="WW8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0" w15:restartNumberingAfterBreak="0">
    <w:nsid w:val="29845F80"/>
    <w:multiLevelType w:val="multilevel"/>
    <w:tmpl w:val="DC9CEAE6"/>
    <w:styleLink w:val="WW8Num56"/>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41" w15:restartNumberingAfterBreak="0">
    <w:nsid w:val="2B0C251C"/>
    <w:multiLevelType w:val="multilevel"/>
    <w:tmpl w:val="C68ED322"/>
    <w:styleLink w:val="WW8Num47"/>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42" w15:restartNumberingAfterBreak="0">
    <w:nsid w:val="2B9F2F6A"/>
    <w:multiLevelType w:val="multilevel"/>
    <w:tmpl w:val="B41AF0AA"/>
    <w:styleLink w:val="WW8Num51"/>
    <w:lvl w:ilvl="0">
      <w:start w:val="1"/>
      <w:numFmt w:val="bullet"/>
      <w:lvlText w:val=""/>
      <w:lvlJc w:val="left"/>
      <w:rPr>
        <w:rFonts w:ascii="Symbol" w:hAnsi="Symbol" w:hint="default"/>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43" w15:restartNumberingAfterBreak="0">
    <w:nsid w:val="2BD716F6"/>
    <w:multiLevelType w:val="multilevel"/>
    <w:tmpl w:val="2716F7DA"/>
    <w:styleLink w:val="WW8Num81"/>
    <w:lvl w:ilvl="0">
      <w:numFmt w:val="bullet"/>
      <w:lvlText w:val=""/>
      <w:lvlJc w:val="left"/>
      <w:rPr>
        <w:rFonts w:ascii="Symbol" w:hAnsi="Symbol"/>
      </w:rPr>
    </w:lvl>
    <w:lvl w:ilvl="1">
      <w:numFmt w:val="bullet"/>
      <w:lvlText w:val=""/>
      <w:lvlJc w:val="left"/>
      <w:rPr>
        <w:rFonts w:ascii="Symbol" w:hAnsi="Symbol"/>
      </w:rPr>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44" w15:restartNumberingAfterBreak="0">
    <w:nsid w:val="2CD80B33"/>
    <w:multiLevelType w:val="multilevel"/>
    <w:tmpl w:val="C414EF1A"/>
    <w:styleLink w:val="WW8Num4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45" w15:restartNumberingAfterBreak="0">
    <w:nsid w:val="2CDB1BA3"/>
    <w:multiLevelType w:val="multilevel"/>
    <w:tmpl w:val="D926416A"/>
    <w:styleLink w:val="WW8Num1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6" w15:restartNumberingAfterBreak="0">
    <w:nsid w:val="2D265214"/>
    <w:multiLevelType w:val="multilevel"/>
    <w:tmpl w:val="295AD6A2"/>
    <w:styleLink w:val="WW8Num69"/>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47" w15:restartNumberingAfterBreak="0">
    <w:nsid w:val="2E634CCB"/>
    <w:multiLevelType w:val="multilevel"/>
    <w:tmpl w:val="27A2F370"/>
    <w:styleLink w:val="WW8Num53"/>
    <w:lvl w:ilvl="0">
      <w:start w:val="1"/>
      <w:numFmt w:val="decimal"/>
      <w:lvlText w:val="%1)"/>
      <w:lvlJc w:val="left"/>
      <w:rPr>
        <w:rFonts w:hint="default"/>
      </w:rPr>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48" w15:restartNumberingAfterBreak="0">
    <w:nsid w:val="2F300952"/>
    <w:multiLevelType w:val="hybridMultilevel"/>
    <w:tmpl w:val="871012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3049149D"/>
    <w:multiLevelType w:val="multilevel"/>
    <w:tmpl w:val="EABE2980"/>
    <w:styleLink w:val="WW8Num3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0" w15:restartNumberingAfterBreak="0">
    <w:nsid w:val="31AA065F"/>
    <w:multiLevelType w:val="multilevel"/>
    <w:tmpl w:val="3F18EB8C"/>
    <w:styleLink w:val="WW8Num9"/>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1" w15:restartNumberingAfterBreak="0">
    <w:nsid w:val="3654738C"/>
    <w:multiLevelType w:val="multilevel"/>
    <w:tmpl w:val="B41AF0AA"/>
    <w:styleLink w:val="WW8Num45"/>
    <w:lvl w:ilvl="0">
      <w:start w:val="1"/>
      <w:numFmt w:val="bullet"/>
      <w:lvlText w:val=""/>
      <w:lvlJc w:val="left"/>
      <w:rPr>
        <w:rFonts w:ascii="Symbol" w:hAnsi="Symbol" w:hint="default"/>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52" w15:restartNumberingAfterBreak="0">
    <w:nsid w:val="3A83638C"/>
    <w:multiLevelType w:val="multilevel"/>
    <w:tmpl w:val="3830D24C"/>
    <w:lvl w:ilvl="0">
      <w:start w:val="1"/>
      <w:numFmt w:val="lowerLetter"/>
      <w:lvlText w:val="%1."/>
      <w:lvlJc w:val="left"/>
      <w:pPr>
        <w:tabs>
          <w:tab w:val="num" w:pos="1080"/>
        </w:tabs>
        <w:ind w:left="1080" w:hanging="360"/>
      </w:pPr>
    </w:lvl>
    <w:lvl w:ilvl="1">
      <w:start w:val="1"/>
      <w:numFmt w:val="lowerLetter"/>
      <w:pStyle w:val="Bulletnew"/>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3" w15:restartNumberingAfterBreak="0">
    <w:nsid w:val="3B377BD6"/>
    <w:multiLevelType w:val="multilevel"/>
    <w:tmpl w:val="2A0A3BE0"/>
    <w:styleLink w:val="WW8Num83"/>
    <w:lvl w:ilvl="0">
      <w:numFmt w:val="bullet"/>
      <w:lvlText w:val=""/>
      <w:lvlJc w:val="left"/>
      <w:rPr>
        <w:rFonts w:ascii="Symbol" w:hAnsi="Symbol"/>
      </w:rPr>
    </w:lvl>
    <w:lvl w:ilvl="1">
      <w:numFmt w:val="bullet"/>
      <w:lvlText w:val="o"/>
      <w:lvlJc w:val="left"/>
      <w:rPr>
        <w:rFonts w:ascii="Courier New" w:hAnsi="Courier New" w:cs="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54" w15:restartNumberingAfterBreak="0">
    <w:nsid w:val="3C777468"/>
    <w:multiLevelType w:val="hybridMultilevel"/>
    <w:tmpl w:val="CA88461E"/>
    <w:lvl w:ilvl="0" w:tplc="65A83A5E">
      <w:start w:val="8"/>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5" w15:restartNumberingAfterBreak="0">
    <w:nsid w:val="3CC47EC2"/>
    <w:multiLevelType w:val="multilevel"/>
    <w:tmpl w:val="7EC83BE8"/>
    <w:styleLink w:val="WW8Num84"/>
    <w:lvl w:ilvl="0">
      <w:numFmt w:val="bullet"/>
      <w:lvlText w:val=""/>
      <w:lvlJc w:val="left"/>
      <w:rPr>
        <w:rFonts w:ascii="Symbol" w:hAnsi="Symbol"/>
      </w:rPr>
    </w:lvl>
    <w:lvl w:ilvl="1">
      <w:numFmt w:val="bullet"/>
      <w:lvlText w:val=""/>
      <w:lvlJc w:val="left"/>
      <w:rPr>
        <w:rFonts w:ascii="Symbol" w:hAnsi="Symbol"/>
      </w:rPr>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56" w15:restartNumberingAfterBreak="0">
    <w:nsid w:val="3F2071B4"/>
    <w:multiLevelType w:val="multilevel"/>
    <w:tmpl w:val="A992B7E2"/>
    <w:styleLink w:val="WW8Num70"/>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57" w15:restartNumberingAfterBreak="0">
    <w:nsid w:val="3FA43415"/>
    <w:multiLevelType w:val="multilevel"/>
    <w:tmpl w:val="8B024398"/>
    <w:styleLink w:val="WW8Num23"/>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8" w15:restartNumberingAfterBreak="0">
    <w:nsid w:val="400B2777"/>
    <w:multiLevelType w:val="multilevel"/>
    <w:tmpl w:val="86923A0E"/>
    <w:styleLink w:val="WW8Num37"/>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59" w15:restartNumberingAfterBreak="0">
    <w:nsid w:val="411B610F"/>
    <w:multiLevelType w:val="multilevel"/>
    <w:tmpl w:val="B41AF0AA"/>
    <w:styleLink w:val="WW8Num49"/>
    <w:lvl w:ilvl="0">
      <w:start w:val="1"/>
      <w:numFmt w:val="bullet"/>
      <w:lvlText w:val=""/>
      <w:lvlJc w:val="left"/>
      <w:rPr>
        <w:rFonts w:ascii="Symbol" w:hAnsi="Symbol" w:hint="default"/>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60" w15:restartNumberingAfterBreak="0">
    <w:nsid w:val="416F1015"/>
    <w:multiLevelType w:val="multilevel"/>
    <w:tmpl w:val="514AE618"/>
    <w:styleLink w:val="WW8Num85"/>
    <w:lvl w:ilvl="0">
      <w:numFmt w:val="bullet"/>
      <w:lvlText w:val=""/>
      <w:lvlJc w:val="left"/>
      <w:rPr>
        <w:rFonts w:ascii="Symbol" w:hAnsi="Symbol"/>
      </w:rPr>
    </w:lvl>
    <w:lvl w:ilvl="1">
      <w:numFmt w:val="bullet"/>
      <w:lvlText w:val=""/>
      <w:lvlJc w:val="left"/>
      <w:rPr>
        <w:rFonts w:ascii="Symbol" w:hAnsi="Symbol"/>
      </w:rPr>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61" w15:restartNumberingAfterBreak="0">
    <w:nsid w:val="42ED2D47"/>
    <w:multiLevelType w:val="hybridMultilevel"/>
    <w:tmpl w:val="649080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42FA4092"/>
    <w:multiLevelType w:val="hybridMultilevel"/>
    <w:tmpl w:val="B5946E0A"/>
    <w:lvl w:ilvl="0" w:tplc="0D082CA2">
      <w:start w:val="1"/>
      <w:numFmt w:val="lowerLetter"/>
      <w:lvlText w:val="%1."/>
      <w:lvlJc w:val="left"/>
      <w:pPr>
        <w:tabs>
          <w:tab w:val="num" w:pos="1211"/>
        </w:tabs>
        <w:ind w:left="1211" w:hanging="360"/>
      </w:pPr>
      <w:rPr>
        <w:rFonts w:cs="Times New Roman"/>
      </w:rPr>
    </w:lvl>
    <w:lvl w:ilvl="1" w:tplc="8EA4C134" w:tentative="1">
      <w:start w:val="1"/>
      <w:numFmt w:val="lowerLetter"/>
      <w:pStyle w:val="Level2"/>
      <w:lvlText w:val="%2."/>
      <w:lvlJc w:val="left"/>
      <w:pPr>
        <w:tabs>
          <w:tab w:val="num" w:pos="2291"/>
        </w:tabs>
        <w:ind w:left="2291" w:hanging="360"/>
      </w:pPr>
      <w:rPr>
        <w:rFonts w:cs="Times New Roman"/>
      </w:rPr>
    </w:lvl>
    <w:lvl w:ilvl="2" w:tplc="7896A698" w:tentative="1">
      <w:start w:val="1"/>
      <w:numFmt w:val="lowerRoman"/>
      <w:lvlText w:val="%3."/>
      <w:lvlJc w:val="right"/>
      <w:pPr>
        <w:tabs>
          <w:tab w:val="num" w:pos="3011"/>
        </w:tabs>
        <w:ind w:left="3011" w:hanging="180"/>
      </w:pPr>
      <w:rPr>
        <w:rFonts w:cs="Times New Roman"/>
      </w:rPr>
    </w:lvl>
    <w:lvl w:ilvl="3" w:tplc="8370EFE8" w:tentative="1">
      <w:start w:val="1"/>
      <w:numFmt w:val="decimal"/>
      <w:lvlText w:val="%4."/>
      <w:lvlJc w:val="left"/>
      <w:pPr>
        <w:tabs>
          <w:tab w:val="num" w:pos="3731"/>
        </w:tabs>
        <w:ind w:left="3731" w:hanging="360"/>
      </w:pPr>
      <w:rPr>
        <w:rFonts w:cs="Times New Roman"/>
      </w:rPr>
    </w:lvl>
    <w:lvl w:ilvl="4" w:tplc="37BA3FD2" w:tentative="1">
      <w:start w:val="1"/>
      <w:numFmt w:val="lowerLetter"/>
      <w:lvlText w:val="%5."/>
      <w:lvlJc w:val="left"/>
      <w:pPr>
        <w:tabs>
          <w:tab w:val="num" w:pos="4451"/>
        </w:tabs>
        <w:ind w:left="4451" w:hanging="360"/>
      </w:pPr>
      <w:rPr>
        <w:rFonts w:cs="Times New Roman"/>
      </w:rPr>
    </w:lvl>
    <w:lvl w:ilvl="5" w:tplc="C5783A56" w:tentative="1">
      <w:start w:val="1"/>
      <w:numFmt w:val="lowerRoman"/>
      <w:lvlText w:val="%6."/>
      <w:lvlJc w:val="right"/>
      <w:pPr>
        <w:tabs>
          <w:tab w:val="num" w:pos="5171"/>
        </w:tabs>
        <w:ind w:left="5171" w:hanging="180"/>
      </w:pPr>
      <w:rPr>
        <w:rFonts w:cs="Times New Roman"/>
      </w:rPr>
    </w:lvl>
    <w:lvl w:ilvl="6" w:tplc="566E3CE0" w:tentative="1">
      <w:start w:val="1"/>
      <w:numFmt w:val="decimal"/>
      <w:lvlText w:val="%7."/>
      <w:lvlJc w:val="left"/>
      <w:pPr>
        <w:tabs>
          <w:tab w:val="num" w:pos="5891"/>
        </w:tabs>
        <w:ind w:left="5891" w:hanging="360"/>
      </w:pPr>
      <w:rPr>
        <w:rFonts w:cs="Times New Roman"/>
      </w:rPr>
    </w:lvl>
    <w:lvl w:ilvl="7" w:tplc="D830327C" w:tentative="1">
      <w:start w:val="1"/>
      <w:numFmt w:val="lowerLetter"/>
      <w:lvlText w:val="%8."/>
      <w:lvlJc w:val="left"/>
      <w:pPr>
        <w:tabs>
          <w:tab w:val="num" w:pos="6611"/>
        </w:tabs>
        <w:ind w:left="6611" w:hanging="360"/>
      </w:pPr>
      <w:rPr>
        <w:rFonts w:cs="Times New Roman"/>
      </w:rPr>
    </w:lvl>
    <w:lvl w:ilvl="8" w:tplc="07CEA3DC" w:tentative="1">
      <w:start w:val="1"/>
      <w:numFmt w:val="lowerRoman"/>
      <w:lvlText w:val="%9."/>
      <w:lvlJc w:val="right"/>
      <w:pPr>
        <w:tabs>
          <w:tab w:val="num" w:pos="7331"/>
        </w:tabs>
        <w:ind w:left="7331" w:hanging="180"/>
      </w:pPr>
      <w:rPr>
        <w:rFonts w:cs="Times New Roman"/>
      </w:rPr>
    </w:lvl>
  </w:abstractNum>
  <w:abstractNum w:abstractNumId="63" w15:restartNumberingAfterBreak="0">
    <w:nsid w:val="4393288E"/>
    <w:multiLevelType w:val="multilevel"/>
    <w:tmpl w:val="11DA30B6"/>
    <w:styleLink w:val="WW8Num28"/>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15:restartNumberingAfterBreak="0">
    <w:nsid w:val="46515502"/>
    <w:multiLevelType w:val="multilevel"/>
    <w:tmpl w:val="F3DA7308"/>
    <w:styleLink w:val="WW8Num52"/>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65" w15:restartNumberingAfterBreak="0">
    <w:nsid w:val="46E73E97"/>
    <w:multiLevelType w:val="multilevel"/>
    <w:tmpl w:val="C43EFD18"/>
    <w:styleLink w:val="WW8Num41"/>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66" w15:restartNumberingAfterBreak="0">
    <w:nsid w:val="481E5DF4"/>
    <w:multiLevelType w:val="multilevel"/>
    <w:tmpl w:val="3CCCE6C0"/>
    <w:styleLink w:val="WW8Num19"/>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7" w15:restartNumberingAfterBreak="0">
    <w:nsid w:val="49517177"/>
    <w:multiLevelType w:val="multilevel"/>
    <w:tmpl w:val="0AAEFCB6"/>
    <w:styleLink w:val="WW8Num38"/>
    <w:lvl w:ilvl="0">
      <w:start w:val="1"/>
      <w:numFmt w:val="bullet"/>
      <w:lvlText w:val=""/>
      <w:lvlJc w:val="left"/>
      <w:rPr>
        <w:rFonts w:ascii="Symbol" w:hAnsi="Symbol" w:hint="default"/>
      </w:rPr>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68" w15:restartNumberingAfterBreak="0">
    <w:nsid w:val="4A5E3136"/>
    <w:multiLevelType w:val="multilevel"/>
    <w:tmpl w:val="06EE5C5A"/>
    <w:lvl w:ilvl="0">
      <w:start w:val="1"/>
      <w:numFmt w:val="decimal"/>
      <w:lvlText w:val="%1."/>
      <w:lvlJc w:val="left"/>
      <w:pPr>
        <w:ind w:left="360" w:hanging="360"/>
      </w:pPr>
      <w:rPr>
        <w:b/>
      </w:rPr>
    </w:lvl>
    <w:lvl w:ilvl="1">
      <w:start w:val="1"/>
      <w:numFmt w:val="decimal"/>
      <w:lvlText w:val="%1.%2."/>
      <w:lvlJc w:val="left"/>
      <w:pPr>
        <w:ind w:left="4685" w:hanging="432"/>
      </w:pPr>
      <w:rPr>
        <w:rFonts w:hint="default"/>
        <w:b w:val="0"/>
        <w:i w:val="0"/>
        <w:sz w:val="24"/>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69" w15:restartNumberingAfterBreak="0">
    <w:nsid w:val="4B59577C"/>
    <w:multiLevelType w:val="multilevel"/>
    <w:tmpl w:val="0426001F"/>
    <w:lvl w:ilvl="0">
      <w:start w:val="1"/>
      <w:numFmt w:val="decimal"/>
      <w:pStyle w:val="Virsjais"/>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70" w15:restartNumberingAfterBreak="0">
    <w:nsid w:val="4B914E5B"/>
    <w:multiLevelType w:val="multilevel"/>
    <w:tmpl w:val="97D0AF3C"/>
    <w:styleLink w:val="WW8Num3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1" w15:restartNumberingAfterBreak="0">
    <w:nsid w:val="4D032FEE"/>
    <w:multiLevelType w:val="multilevel"/>
    <w:tmpl w:val="D592D402"/>
    <w:styleLink w:val="WW8Num3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2" w15:restartNumberingAfterBreak="0">
    <w:nsid w:val="4DAD3534"/>
    <w:multiLevelType w:val="multilevel"/>
    <w:tmpl w:val="B4E8BBD0"/>
    <w:styleLink w:val="WW8Num1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3" w15:restartNumberingAfterBreak="0">
    <w:nsid w:val="4E206DE1"/>
    <w:multiLevelType w:val="hybridMultilevel"/>
    <w:tmpl w:val="985C854E"/>
    <w:lvl w:ilvl="0" w:tplc="65A83A5E">
      <w:start w:val="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4" w15:restartNumberingAfterBreak="0">
    <w:nsid w:val="4E6F37B9"/>
    <w:multiLevelType w:val="multilevel"/>
    <w:tmpl w:val="CC32190E"/>
    <w:styleLink w:val="WW8Num2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5" w15:restartNumberingAfterBreak="0">
    <w:nsid w:val="4F36141C"/>
    <w:multiLevelType w:val="multilevel"/>
    <w:tmpl w:val="B41AF0AA"/>
    <w:styleLink w:val="WW8Num50"/>
    <w:lvl w:ilvl="0">
      <w:start w:val="1"/>
      <w:numFmt w:val="bullet"/>
      <w:lvlText w:val=""/>
      <w:lvlJc w:val="left"/>
      <w:rPr>
        <w:rFonts w:ascii="Symbol" w:hAnsi="Symbol" w:hint="default"/>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76" w15:restartNumberingAfterBreak="0">
    <w:nsid w:val="4FED0A60"/>
    <w:multiLevelType w:val="multilevel"/>
    <w:tmpl w:val="601A24A6"/>
    <w:styleLink w:val="WW8Num55"/>
    <w:lvl w:ilvl="0">
      <w:numFmt w:val="bullet"/>
      <w:lvlText w:val=""/>
      <w:lvlJc w:val="left"/>
      <w:rPr>
        <w:rFonts w:ascii="Symbol" w:hAnsi="Symbol"/>
      </w:rPr>
    </w:lvl>
    <w:lvl w:ilvl="1">
      <w:numFmt w:val="bullet"/>
      <w:lvlText w:val="-"/>
      <w:lvlJc w:val="left"/>
      <w:rPr>
        <w:rFonts w:ascii="Times New Roman" w:hAnsi="Times New Roman" w:cs="Mangal"/>
      </w:rPr>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77" w15:restartNumberingAfterBreak="0">
    <w:nsid w:val="50911FB3"/>
    <w:multiLevelType w:val="multilevel"/>
    <w:tmpl w:val="92E61912"/>
    <w:styleLink w:val="WW8Num59"/>
    <w:lvl w:ilvl="0">
      <w:numFmt w:val="bullet"/>
      <w:lvlText w:val=""/>
      <w:lvlJc w:val="left"/>
      <w:rPr>
        <w:rFonts w:ascii="Symbol" w:hAnsi="Symbol"/>
      </w:rPr>
    </w:lvl>
    <w:lvl w:ilvl="1">
      <w:numFmt w:val="bullet"/>
      <w:lvlText w:val=""/>
      <w:lvlJc w:val="left"/>
      <w:rPr>
        <w:rFonts w:ascii="Symbol" w:hAnsi="Symbol"/>
      </w:rPr>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78" w15:restartNumberingAfterBreak="0">
    <w:nsid w:val="52392E39"/>
    <w:multiLevelType w:val="multilevel"/>
    <w:tmpl w:val="548015AA"/>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5430"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0140" w:hanging="1080"/>
      </w:pPr>
      <w:rPr>
        <w:rFonts w:cs="Times New Roman" w:hint="default"/>
      </w:rPr>
    </w:lvl>
    <w:lvl w:ilvl="5">
      <w:start w:val="1"/>
      <w:numFmt w:val="decimal"/>
      <w:isLgl/>
      <w:lvlText w:val="%1.%2.%3.%4.%5.%6."/>
      <w:lvlJc w:val="left"/>
      <w:pPr>
        <w:ind w:left="12315" w:hanging="1080"/>
      </w:pPr>
      <w:rPr>
        <w:rFonts w:cs="Times New Roman" w:hint="default"/>
      </w:rPr>
    </w:lvl>
    <w:lvl w:ilvl="6">
      <w:start w:val="1"/>
      <w:numFmt w:val="decimal"/>
      <w:isLgl/>
      <w:lvlText w:val="%1.%2.%3.%4.%5.%6.%7."/>
      <w:lvlJc w:val="left"/>
      <w:pPr>
        <w:ind w:left="14850" w:hanging="1440"/>
      </w:pPr>
      <w:rPr>
        <w:rFonts w:cs="Times New Roman" w:hint="default"/>
      </w:rPr>
    </w:lvl>
    <w:lvl w:ilvl="7">
      <w:start w:val="1"/>
      <w:numFmt w:val="decimal"/>
      <w:isLgl/>
      <w:lvlText w:val="%1.%2.%3.%4.%5.%6.%7.%8."/>
      <w:lvlJc w:val="left"/>
      <w:pPr>
        <w:ind w:left="17025" w:hanging="1440"/>
      </w:pPr>
      <w:rPr>
        <w:rFonts w:cs="Times New Roman" w:hint="default"/>
      </w:rPr>
    </w:lvl>
    <w:lvl w:ilvl="8">
      <w:start w:val="1"/>
      <w:numFmt w:val="decimal"/>
      <w:isLgl/>
      <w:lvlText w:val="%1.%2.%3.%4.%5.%6.%7.%8.%9."/>
      <w:lvlJc w:val="left"/>
      <w:pPr>
        <w:ind w:left="19560" w:hanging="1800"/>
      </w:pPr>
      <w:rPr>
        <w:rFonts w:cs="Times New Roman" w:hint="default"/>
      </w:rPr>
    </w:lvl>
  </w:abstractNum>
  <w:abstractNum w:abstractNumId="79" w15:restartNumberingAfterBreak="0">
    <w:nsid w:val="55502E8B"/>
    <w:multiLevelType w:val="multilevel"/>
    <w:tmpl w:val="A3187688"/>
    <w:styleLink w:val="WW8Num86"/>
    <w:lvl w:ilvl="0">
      <w:numFmt w:val="bullet"/>
      <w:lvlText w:val=""/>
      <w:lvlJc w:val="left"/>
      <w:rPr>
        <w:rFonts w:ascii="Symbol" w:hAnsi="Symbol"/>
      </w:rPr>
    </w:lvl>
    <w:lvl w:ilvl="1">
      <w:numFmt w:val="bullet"/>
      <w:lvlText w:val=""/>
      <w:lvlJc w:val="left"/>
      <w:rPr>
        <w:rFonts w:ascii="Symbol" w:hAnsi="Symbol"/>
      </w:rPr>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80" w15:restartNumberingAfterBreak="0">
    <w:nsid w:val="56134E33"/>
    <w:multiLevelType w:val="multilevel"/>
    <w:tmpl w:val="A2B22FF6"/>
    <w:styleLink w:val="WW8Num61"/>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81" w15:restartNumberingAfterBreak="0">
    <w:nsid w:val="56595356"/>
    <w:multiLevelType w:val="multilevel"/>
    <w:tmpl w:val="AA38DB10"/>
    <w:styleLink w:val="WW8Num65"/>
    <w:lvl w:ilvl="0">
      <w:numFmt w:val="bullet"/>
      <w:lvlText w:val=""/>
      <w:lvlJc w:val="left"/>
      <w:rPr>
        <w:rFonts w:ascii="Symbol" w:hAnsi="Symbol"/>
      </w:rPr>
    </w:lvl>
    <w:lvl w:ilvl="1">
      <w:numFmt w:val="bullet"/>
      <w:lvlText w:val="o"/>
      <w:lvlJc w:val="left"/>
      <w:rPr>
        <w:rFonts w:ascii="Courier New" w:hAnsi="Courier New" w:cs="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82" w15:restartNumberingAfterBreak="0">
    <w:nsid w:val="57D84AFB"/>
    <w:multiLevelType w:val="multilevel"/>
    <w:tmpl w:val="A75E2D10"/>
    <w:styleLink w:val="WW8Num66"/>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83" w15:restartNumberingAfterBreak="0">
    <w:nsid w:val="58F276C6"/>
    <w:multiLevelType w:val="multilevel"/>
    <w:tmpl w:val="AE848636"/>
    <w:styleLink w:val="WW8Num24"/>
    <w:lvl w:ilvl="0">
      <w:start w:val="1"/>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4" w15:restartNumberingAfterBreak="0">
    <w:nsid w:val="5CF90C53"/>
    <w:multiLevelType w:val="hybridMultilevel"/>
    <w:tmpl w:val="9C4A308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5" w15:restartNumberingAfterBreak="0">
    <w:nsid w:val="5F674EF3"/>
    <w:multiLevelType w:val="multilevel"/>
    <w:tmpl w:val="004A7AC6"/>
    <w:styleLink w:val="WW8Num1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6" w15:restartNumberingAfterBreak="0">
    <w:nsid w:val="608175D7"/>
    <w:multiLevelType w:val="multilevel"/>
    <w:tmpl w:val="2A50981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3)"/>
      <w:lvlJc w:val="left"/>
      <w:pPr>
        <w:ind w:left="1214" w:hanging="504"/>
      </w:pPr>
      <w:rPr>
        <w:rFonts w:ascii="Times New Roman" w:eastAsia="Calibri" w:hAnsi="Times New Roman" w:cs="Times New Roman"/>
        <w:b w:val="0"/>
        <w:sz w:val="22"/>
        <w:szCs w:val="22"/>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621E620C"/>
    <w:multiLevelType w:val="multilevel"/>
    <w:tmpl w:val="6214F5A8"/>
    <w:styleLink w:val="WW8Num76"/>
    <w:lvl w:ilvl="0">
      <w:start w:val="1"/>
      <w:numFmt w:val="decimal"/>
      <w:lvlText w:val="%1."/>
      <w:lvlJc w:val="left"/>
    </w:lvl>
    <w:lvl w:ilvl="1">
      <w:start w:val="1"/>
      <w:numFmt w:val="decimal"/>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88" w15:restartNumberingAfterBreak="0">
    <w:nsid w:val="625524CA"/>
    <w:multiLevelType w:val="multilevel"/>
    <w:tmpl w:val="07466292"/>
    <w:styleLink w:val="WW8Num2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9" w15:restartNumberingAfterBreak="0">
    <w:nsid w:val="637E19E4"/>
    <w:multiLevelType w:val="multilevel"/>
    <w:tmpl w:val="C81A2380"/>
    <w:styleLink w:val="WW8Num68"/>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90" w15:restartNumberingAfterBreak="0">
    <w:nsid w:val="63FD203B"/>
    <w:multiLevelType w:val="multilevel"/>
    <w:tmpl w:val="4630056A"/>
    <w:styleLink w:val="WW8Num74"/>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91" w15:restartNumberingAfterBreak="0">
    <w:nsid w:val="649A3E48"/>
    <w:multiLevelType w:val="multilevel"/>
    <w:tmpl w:val="0EA06640"/>
    <w:styleLink w:val="WW8Num87"/>
    <w:lvl w:ilvl="0">
      <w:numFmt w:val="bullet"/>
      <w:lvlText w:val=""/>
      <w:lvlJc w:val="left"/>
      <w:rPr>
        <w:rFonts w:ascii="Symbol" w:hAnsi="Symbol"/>
      </w:rPr>
    </w:lvl>
    <w:lvl w:ilvl="1">
      <w:numFmt w:val="bullet"/>
      <w:lvlText w:val="o"/>
      <w:lvlJc w:val="left"/>
      <w:rPr>
        <w:rFonts w:ascii="Courier New" w:hAnsi="Courier New" w:cs="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92" w15:restartNumberingAfterBreak="0">
    <w:nsid w:val="64A6069A"/>
    <w:multiLevelType w:val="multilevel"/>
    <w:tmpl w:val="989C13BC"/>
    <w:lvl w:ilvl="0">
      <w:start w:val="1"/>
      <w:numFmt w:val="decimal"/>
      <w:pStyle w:val="Signature"/>
      <w:lvlText w:val="%1"/>
      <w:lvlJc w:val="left"/>
      <w:pPr>
        <w:tabs>
          <w:tab w:val="num" w:pos="425"/>
        </w:tabs>
        <w:ind w:left="425" w:hanging="425"/>
      </w:pPr>
    </w:lvl>
    <w:lvl w:ilvl="1">
      <w:start w:val="1"/>
      <w:numFmt w:val="decimal"/>
      <w:pStyle w:val="Signature"/>
      <w:lvlText w:val="%1.%2"/>
      <w:lvlJc w:val="left"/>
      <w:pPr>
        <w:tabs>
          <w:tab w:val="num" w:pos="851"/>
        </w:tabs>
        <w:ind w:left="851" w:hanging="426"/>
      </w:pPr>
    </w:lvl>
    <w:lvl w:ilvl="2">
      <w:start w:val="1"/>
      <w:numFmt w:val="lowerLetter"/>
      <w:pStyle w:val="HeaderFrame"/>
      <w:lvlText w:val="%3)"/>
      <w:lvlJc w:val="left"/>
      <w:pPr>
        <w:tabs>
          <w:tab w:val="num" w:pos="1211"/>
        </w:tabs>
        <w:ind w:left="851"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93" w15:restartNumberingAfterBreak="0">
    <w:nsid w:val="64E44403"/>
    <w:multiLevelType w:val="multilevel"/>
    <w:tmpl w:val="F95E35BC"/>
    <w:styleLink w:val="WW8Num72"/>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94" w15:restartNumberingAfterBreak="0">
    <w:nsid w:val="654E1CA0"/>
    <w:multiLevelType w:val="multilevel"/>
    <w:tmpl w:val="CE4A9738"/>
    <w:styleLink w:val="WW8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5" w15:restartNumberingAfterBreak="0">
    <w:nsid w:val="655405CF"/>
    <w:multiLevelType w:val="multilevel"/>
    <w:tmpl w:val="09881A44"/>
    <w:styleLink w:val="WW8Num79"/>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96" w15:restartNumberingAfterBreak="0">
    <w:nsid w:val="6877709B"/>
    <w:multiLevelType w:val="multilevel"/>
    <w:tmpl w:val="83B68768"/>
    <w:styleLink w:val="WW8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7" w15:restartNumberingAfterBreak="0">
    <w:nsid w:val="688F0F1B"/>
    <w:multiLevelType w:val="multilevel"/>
    <w:tmpl w:val="66AEC02A"/>
    <w:styleLink w:val="WW8Num20"/>
    <w:lvl w:ilvl="0">
      <w:start w:val="1"/>
      <w:numFmt w:val="lowerLetter"/>
      <w:lvlText w:val="%1)"/>
      <w:lvlJc w:val="left"/>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8" w15:restartNumberingAfterBreak="0">
    <w:nsid w:val="68B23D36"/>
    <w:multiLevelType w:val="multilevel"/>
    <w:tmpl w:val="00609CFC"/>
    <w:styleLink w:val="WW8Num1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9" w15:restartNumberingAfterBreak="0">
    <w:nsid w:val="6A4948F0"/>
    <w:multiLevelType w:val="multilevel"/>
    <w:tmpl w:val="D1FE8666"/>
    <w:styleLink w:val="WW8Num2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0" w15:restartNumberingAfterBreak="0">
    <w:nsid w:val="6A870E81"/>
    <w:multiLevelType w:val="singleLevel"/>
    <w:tmpl w:val="B5E6DD28"/>
    <w:lvl w:ilvl="0">
      <w:start w:val="1"/>
      <w:numFmt w:val="bullet"/>
      <w:pStyle w:val="ListNumberNoSpace"/>
      <w:lvlText w:val="-"/>
      <w:lvlJc w:val="left"/>
      <w:pPr>
        <w:tabs>
          <w:tab w:val="num" w:pos="851"/>
        </w:tabs>
        <w:ind w:left="851" w:hanging="426"/>
      </w:pPr>
      <w:rPr>
        <w:rFonts w:ascii="Times New Roman" w:hAnsi="Times New Roman" w:hint="default"/>
      </w:rPr>
    </w:lvl>
  </w:abstractNum>
  <w:abstractNum w:abstractNumId="101" w15:restartNumberingAfterBreak="0">
    <w:nsid w:val="6E7D09ED"/>
    <w:multiLevelType w:val="multilevel"/>
    <w:tmpl w:val="DC647E54"/>
    <w:styleLink w:val="WW8Num73"/>
    <w:lvl w:ilvl="0">
      <w:start w:val="1"/>
      <w:numFmt w:val="decimal"/>
      <w:lvlText w:val="%1."/>
      <w:lvlJc w:val="left"/>
    </w:lvl>
    <w:lvl w:ilvl="1">
      <w:numFmt w:val="bullet"/>
      <w:lvlText w:val=""/>
      <w:lvlJc w:val="left"/>
      <w:rPr>
        <w:rFonts w:ascii="Symbol" w:hAnsi="Symbol"/>
      </w:rPr>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102" w15:restartNumberingAfterBreak="0">
    <w:nsid w:val="70BA4E01"/>
    <w:multiLevelType w:val="multilevel"/>
    <w:tmpl w:val="AA36847A"/>
    <w:styleLink w:val="WW8Num5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103" w15:restartNumberingAfterBreak="0">
    <w:nsid w:val="70C87BA4"/>
    <w:multiLevelType w:val="hybridMultilevel"/>
    <w:tmpl w:val="70D660DE"/>
    <w:lvl w:ilvl="0" w:tplc="8D72AF7A">
      <w:start w:val="1"/>
      <w:numFmt w:val="decimal"/>
      <w:pStyle w:val="FooterFrameOdd"/>
      <w:lvlText w:val="%1."/>
      <w:lvlJc w:val="left"/>
      <w:pPr>
        <w:tabs>
          <w:tab w:val="num" w:pos="360"/>
        </w:tabs>
        <w:ind w:left="360" w:hanging="360"/>
      </w:pPr>
      <w:rPr>
        <w:rFonts w:hint="default"/>
      </w:rPr>
    </w:lvl>
    <w:lvl w:ilvl="1" w:tplc="4A0AC510">
      <w:start w:val="6"/>
      <w:numFmt w:val="lowerRoman"/>
      <w:lvlText w:val="%2)"/>
      <w:lvlJc w:val="left"/>
      <w:pPr>
        <w:tabs>
          <w:tab w:val="num" w:pos="1890"/>
        </w:tabs>
        <w:ind w:left="1890" w:hanging="810"/>
      </w:pPr>
      <w:rPr>
        <w:rFonts w:hint="default"/>
      </w:rPr>
    </w:lvl>
    <w:lvl w:ilvl="2" w:tplc="9A9E2F44" w:tentative="1">
      <w:start w:val="1"/>
      <w:numFmt w:val="bullet"/>
      <w:lvlText w:val=""/>
      <w:lvlJc w:val="left"/>
      <w:pPr>
        <w:tabs>
          <w:tab w:val="num" w:pos="2160"/>
        </w:tabs>
        <w:ind w:left="2160" w:hanging="360"/>
      </w:pPr>
      <w:rPr>
        <w:rFonts w:ascii="Wingdings" w:hAnsi="Wingdings" w:hint="default"/>
      </w:rPr>
    </w:lvl>
    <w:lvl w:ilvl="3" w:tplc="C9C2A41C" w:tentative="1">
      <w:start w:val="1"/>
      <w:numFmt w:val="bullet"/>
      <w:lvlText w:val=""/>
      <w:lvlJc w:val="left"/>
      <w:pPr>
        <w:tabs>
          <w:tab w:val="num" w:pos="2880"/>
        </w:tabs>
        <w:ind w:left="2880" w:hanging="360"/>
      </w:pPr>
      <w:rPr>
        <w:rFonts w:ascii="Symbol" w:hAnsi="Symbol" w:hint="default"/>
      </w:rPr>
    </w:lvl>
    <w:lvl w:ilvl="4" w:tplc="6BE81130" w:tentative="1">
      <w:start w:val="1"/>
      <w:numFmt w:val="bullet"/>
      <w:lvlText w:val="o"/>
      <w:lvlJc w:val="left"/>
      <w:pPr>
        <w:tabs>
          <w:tab w:val="num" w:pos="3600"/>
        </w:tabs>
        <w:ind w:left="3600" w:hanging="360"/>
      </w:pPr>
      <w:rPr>
        <w:rFonts w:ascii="Courier New" w:hAnsi="Courier New" w:cs="Courier New" w:hint="default"/>
      </w:rPr>
    </w:lvl>
    <w:lvl w:ilvl="5" w:tplc="E020DE9C" w:tentative="1">
      <w:start w:val="1"/>
      <w:numFmt w:val="bullet"/>
      <w:lvlText w:val=""/>
      <w:lvlJc w:val="left"/>
      <w:pPr>
        <w:tabs>
          <w:tab w:val="num" w:pos="4320"/>
        </w:tabs>
        <w:ind w:left="4320" w:hanging="360"/>
      </w:pPr>
      <w:rPr>
        <w:rFonts w:ascii="Wingdings" w:hAnsi="Wingdings" w:hint="default"/>
      </w:rPr>
    </w:lvl>
    <w:lvl w:ilvl="6" w:tplc="83A4BF52" w:tentative="1">
      <w:start w:val="1"/>
      <w:numFmt w:val="bullet"/>
      <w:lvlText w:val=""/>
      <w:lvlJc w:val="left"/>
      <w:pPr>
        <w:tabs>
          <w:tab w:val="num" w:pos="5040"/>
        </w:tabs>
        <w:ind w:left="5040" w:hanging="360"/>
      </w:pPr>
      <w:rPr>
        <w:rFonts w:ascii="Symbol" w:hAnsi="Symbol" w:hint="default"/>
      </w:rPr>
    </w:lvl>
    <w:lvl w:ilvl="7" w:tplc="67A6DB16" w:tentative="1">
      <w:start w:val="1"/>
      <w:numFmt w:val="bullet"/>
      <w:lvlText w:val="o"/>
      <w:lvlJc w:val="left"/>
      <w:pPr>
        <w:tabs>
          <w:tab w:val="num" w:pos="5760"/>
        </w:tabs>
        <w:ind w:left="5760" w:hanging="360"/>
      </w:pPr>
      <w:rPr>
        <w:rFonts w:ascii="Courier New" w:hAnsi="Courier New" w:cs="Courier New" w:hint="default"/>
      </w:rPr>
    </w:lvl>
    <w:lvl w:ilvl="8" w:tplc="8E4A3716"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71772872"/>
    <w:multiLevelType w:val="multilevel"/>
    <w:tmpl w:val="92C8970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5" w15:restartNumberingAfterBreak="0">
    <w:nsid w:val="72057FD5"/>
    <w:multiLevelType w:val="multilevel"/>
    <w:tmpl w:val="33103684"/>
    <w:styleLink w:val="WW8Num31"/>
    <w:lvl w:ilvl="0">
      <w:start w:val="1"/>
      <w:numFmt w:val="lowerLetter"/>
      <w:lvlText w:val="%1."/>
      <w:lvlJc w:val="left"/>
      <w:rPr>
        <w:rFonts w:hint="default"/>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6" w15:restartNumberingAfterBreak="0">
    <w:nsid w:val="73055A49"/>
    <w:multiLevelType w:val="hybridMultilevel"/>
    <w:tmpl w:val="B6021304"/>
    <w:lvl w:ilvl="0" w:tplc="33083752">
      <w:start w:val="1"/>
      <w:numFmt w:val="lowerLetter"/>
      <w:pStyle w:val="Bullet"/>
      <w:lvlText w:val="%1."/>
      <w:lvlJc w:val="left"/>
      <w:pPr>
        <w:tabs>
          <w:tab w:val="num" w:pos="360"/>
        </w:tabs>
        <w:ind w:left="360" w:hanging="360"/>
      </w:pPr>
      <w:rPr>
        <w:rFonts w:cs="Times New Roman"/>
      </w:rPr>
    </w:lvl>
    <w:lvl w:ilvl="1" w:tplc="9A4AB3AE" w:tentative="1">
      <w:start w:val="1"/>
      <w:numFmt w:val="lowerLetter"/>
      <w:lvlText w:val="%2."/>
      <w:lvlJc w:val="left"/>
      <w:pPr>
        <w:tabs>
          <w:tab w:val="num" w:pos="1440"/>
        </w:tabs>
        <w:ind w:left="1440" w:hanging="360"/>
      </w:pPr>
      <w:rPr>
        <w:rFonts w:cs="Times New Roman"/>
      </w:rPr>
    </w:lvl>
    <w:lvl w:ilvl="2" w:tplc="B6EACDA4" w:tentative="1">
      <w:start w:val="1"/>
      <w:numFmt w:val="lowerRoman"/>
      <w:lvlText w:val="%3."/>
      <w:lvlJc w:val="right"/>
      <w:pPr>
        <w:tabs>
          <w:tab w:val="num" w:pos="2160"/>
        </w:tabs>
        <w:ind w:left="2160" w:hanging="180"/>
      </w:pPr>
      <w:rPr>
        <w:rFonts w:cs="Times New Roman"/>
      </w:rPr>
    </w:lvl>
    <w:lvl w:ilvl="3" w:tplc="C07A8880" w:tentative="1">
      <w:start w:val="1"/>
      <w:numFmt w:val="decimal"/>
      <w:lvlText w:val="%4."/>
      <w:lvlJc w:val="left"/>
      <w:pPr>
        <w:tabs>
          <w:tab w:val="num" w:pos="2880"/>
        </w:tabs>
        <w:ind w:left="2880" w:hanging="360"/>
      </w:pPr>
      <w:rPr>
        <w:rFonts w:cs="Times New Roman"/>
      </w:rPr>
    </w:lvl>
    <w:lvl w:ilvl="4" w:tplc="FA3A2852" w:tentative="1">
      <w:start w:val="1"/>
      <w:numFmt w:val="lowerLetter"/>
      <w:lvlText w:val="%5."/>
      <w:lvlJc w:val="left"/>
      <w:pPr>
        <w:tabs>
          <w:tab w:val="num" w:pos="3600"/>
        </w:tabs>
        <w:ind w:left="3600" w:hanging="360"/>
      </w:pPr>
      <w:rPr>
        <w:rFonts w:cs="Times New Roman"/>
      </w:rPr>
    </w:lvl>
    <w:lvl w:ilvl="5" w:tplc="3BA82F34" w:tentative="1">
      <w:start w:val="1"/>
      <w:numFmt w:val="lowerRoman"/>
      <w:lvlText w:val="%6."/>
      <w:lvlJc w:val="right"/>
      <w:pPr>
        <w:tabs>
          <w:tab w:val="num" w:pos="4320"/>
        </w:tabs>
        <w:ind w:left="4320" w:hanging="180"/>
      </w:pPr>
      <w:rPr>
        <w:rFonts w:cs="Times New Roman"/>
      </w:rPr>
    </w:lvl>
    <w:lvl w:ilvl="6" w:tplc="6666BB52" w:tentative="1">
      <w:start w:val="1"/>
      <w:numFmt w:val="decimal"/>
      <w:lvlText w:val="%7."/>
      <w:lvlJc w:val="left"/>
      <w:pPr>
        <w:tabs>
          <w:tab w:val="num" w:pos="5040"/>
        </w:tabs>
        <w:ind w:left="5040" w:hanging="360"/>
      </w:pPr>
      <w:rPr>
        <w:rFonts w:cs="Times New Roman"/>
      </w:rPr>
    </w:lvl>
    <w:lvl w:ilvl="7" w:tplc="E3EEC6B0" w:tentative="1">
      <w:start w:val="1"/>
      <w:numFmt w:val="lowerLetter"/>
      <w:lvlText w:val="%8."/>
      <w:lvlJc w:val="left"/>
      <w:pPr>
        <w:tabs>
          <w:tab w:val="num" w:pos="5760"/>
        </w:tabs>
        <w:ind w:left="5760" w:hanging="360"/>
      </w:pPr>
      <w:rPr>
        <w:rFonts w:cs="Times New Roman"/>
      </w:rPr>
    </w:lvl>
    <w:lvl w:ilvl="8" w:tplc="F55A30FE" w:tentative="1">
      <w:start w:val="1"/>
      <w:numFmt w:val="lowerRoman"/>
      <w:lvlText w:val="%9."/>
      <w:lvlJc w:val="right"/>
      <w:pPr>
        <w:tabs>
          <w:tab w:val="num" w:pos="6480"/>
        </w:tabs>
        <w:ind w:left="6480" w:hanging="180"/>
      </w:pPr>
      <w:rPr>
        <w:rFonts w:cs="Times New Roman"/>
      </w:rPr>
    </w:lvl>
  </w:abstractNum>
  <w:abstractNum w:abstractNumId="107" w15:restartNumberingAfterBreak="0">
    <w:nsid w:val="7426276A"/>
    <w:multiLevelType w:val="multilevel"/>
    <w:tmpl w:val="A054415C"/>
    <w:styleLink w:val="WW8Num71"/>
    <w:lvl w:ilvl="0">
      <w:start w:val="1"/>
      <w:numFmt w:val="decimal"/>
      <w:lvlText w:val="%1."/>
      <w:lvlJc w:val="left"/>
    </w:lvl>
    <w:lvl w:ilvl="1">
      <w:start w:val="1"/>
      <w:numFmt w:val="decimal"/>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108" w15:restartNumberingAfterBreak="0">
    <w:nsid w:val="74BF03BD"/>
    <w:multiLevelType w:val="multilevel"/>
    <w:tmpl w:val="4DD2D136"/>
    <w:styleLink w:val="WW8Num40"/>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109" w15:restartNumberingAfterBreak="0">
    <w:nsid w:val="75C01372"/>
    <w:multiLevelType w:val="multilevel"/>
    <w:tmpl w:val="527E1C7A"/>
    <w:styleLink w:val="WW8Num15"/>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0" w15:restartNumberingAfterBreak="0">
    <w:nsid w:val="75D71574"/>
    <w:multiLevelType w:val="multilevel"/>
    <w:tmpl w:val="F2F669E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7A95BE2"/>
    <w:multiLevelType w:val="hybridMultilevel"/>
    <w:tmpl w:val="74B0150C"/>
    <w:lvl w:ilvl="0" w:tplc="04260019">
      <w:start w:val="1"/>
      <w:numFmt w:val="lowerLetter"/>
      <w:lvlText w:val="%1."/>
      <w:lvlJc w:val="left"/>
      <w:pPr>
        <w:tabs>
          <w:tab w:val="num" w:pos="360"/>
        </w:tabs>
        <w:ind w:left="360" w:hanging="360"/>
      </w:pPr>
      <w:rPr>
        <w:rFonts w:cs="Times New Roman"/>
      </w:rPr>
    </w:lvl>
    <w:lvl w:ilvl="1" w:tplc="04260019">
      <w:start w:val="1"/>
      <w:numFmt w:val="decimal"/>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12" w15:restartNumberingAfterBreak="0">
    <w:nsid w:val="77B40DD7"/>
    <w:multiLevelType w:val="multilevel"/>
    <w:tmpl w:val="3414616C"/>
    <w:styleLink w:val="WW8Num77"/>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113" w15:restartNumberingAfterBreak="0">
    <w:nsid w:val="78077070"/>
    <w:multiLevelType w:val="multilevel"/>
    <w:tmpl w:val="B41AF0AA"/>
    <w:styleLink w:val="WW8Num46"/>
    <w:lvl w:ilvl="0">
      <w:start w:val="1"/>
      <w:numFmt w:val="bullet"/>
      <w:lvlText w:val=""/>
      <w:lvlJc w:val="left"/>
      <w:rPr>
        <w:rFonts w:ascii="Symbol" w:hAnsi="Symbol" w:hint="default"/>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114" w15:restartNumberingAfterBreak="0">
    <w:nsid w:val="782F6C86"/>
    <w:multiLevelType w:val="multilevel"/>
    <w:tmpl w:val="4B3CCA12"/>
    <w:styleLink w:val="WW8Num58"/>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115" w15:restartNumberingAfterBreak="0">
    <w:nsid w:val="785352FE"/>
    <w:multiLevelType w:val="hybridMultilevel"/>
    <w:tmpl w:val="828483B8"/>
    <w:lvl w:ilvl="0" w:tplc="9AAC209C">
      <w:start w:val="1"/>
      <w:numFmt w:val="decimal"/>
      <w:lvlText w:val="%1."/>
      <w:lvlJc w:val="left"/>
      <w:pPr>
        <w:ind w:left="720" w:hanging="360"/>
      </w:pPr>
      <w:rPr>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6" w15:restartNumberingAfterBreak="0">
    <w:nsid w:val="794C3B8A"/>
    <w:multiLevelType w:val="multilevel"/>
    <w:tmpl w:val="D916DADA"/>
    <w:styleLink w:val="WW8Num2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7" w15:restartNumberingAfterBreak="0">
    <w:nsid w:val="7DF337F6"/>
    <w:multiLevelType w:val="multilevel"/>
    <w:tmpl w:val="6A441C5E"/>
    <w:lvl w:ilvl="0">
      <w:start w:val="1"/>
      <w:numFmt w:val="decimal"/>
      <w:lvlText w:val="%1."/>
      <w:lvlJc w:val="left"/>
      <w:pPr>
        <w:ind w:left="720" w:hanging="360"/>
      </w:pPr>
      <w:rPr>
        <w:rFonts w:hint="default"/>
        <w:b/>
      </w:rPr>
    </w:lvl>
    <w:lvl w:ilvl="1">
      <w:start w:val="1"/>
      <w:numFmt w:val="decimal"/>
      <w:pStyle w:val="Olita2"/>
      <w:isLgl/>
      <w:lvlText w:val="%1.%2."/>
      <w:lvlJc w:val="left"/>
      <w:pPr>
        <w:ind w:left="720" w:hanging="360"/>
      </w:pPr>
      <w:rPr>
        <w:rFonts w:hint="default"/>
        <w:b/>
      </w:rPr>
    </w:lvl>
    <w:lvl w:ilvl="2">
      <w:start w:val="1"/>
      <w:numFmt w:val="decimal"/>
      <w:isLgl/>
      <w:lvlText w:val="%1.%2.%3."/>
      <w:lvlJc w:val="left"/>
      <w:pPr>
        <w:ind w:left="1080" w:hanging="720"/>
      </w:pPr>
      <w:rPr>
        <w:rFonts w:ascii="Arial" w:hAnsi="Arial" w:cs="Arial" w:hint="default"/>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8" w15:restartNumberingAfterBreak="0">
    <w:nsid w:val="7E0428F5"/>
    <w:multiLevelType w:val="multilevel"/>
    <w:tmpl w:val="02CEDCD6"/>
    <w:styleLink w:val="WW8Num1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9" w15:restartNumberingAfterBreak="0">
    <w:nsid w:val="7E7F3065"/>
    <w:multiLevelType w:val="hybridMultilevel"/>
    <w:tmpl w:val="0BA4EA6C"/>
    <w:lvl w:ilvl="0" w:tplc="05722C18">
      <w:start w:val="1"/>
      <w:numFmt w:val="lowerLetter"/>
      <w:lvlText w:val="%1)"/>
      <w:lvlJc w:val="left"/>
      <w:pPr>
        <w:ind w:left="720" w:hanging="360"/>
      </w:pPr>
      <w:rPr>
        <w:color w:val="00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61"/>
  </w:num>
  <w:num w:numId="2">
    <w:abstractNumId w:val="68"/>
  </w:num>
  <w:num w:numId="3">
    <w:abstractNumId w:val="69"/>
  </w:num>
  <w:num w:numId="4">
    <w:abstractNumId w:val="2"/>
  </w:num>
  <w:num w:numId="5">
    <w:abstractNumId w:val="54"/>
  </w:num>
  <w:num w:numId="6">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8"/>
  </w:num>
  <w:num w:numId="9">
    <w:abstractNumId w:val="62"/>
  </w:num>
  <w:num w:numId="10">
    <w:abstractNumId w:val="29"/>
  </w:num>
  <w:num w:numId="11">
    <w:abstractNumId w:val="106"/>
  </w:num>
  <w:num w:numId="12">
    <w:abstractNumId w:val="17"/>
  </w:num>
  <w:num w:numId="13">
    <w:abstractNumId w:val="52"/>
  </w:num>
  <w:num w:numId="14">
    <w:abstractNumId w:val="0"/>
  </w:num>
  <w:num w:numId="15">
    <w:abstractNumId w:val="103"/>
  </w:num>
  <w:num w:numId="16">
    <w:abstractNumId w:val="100"/>
  </w:num>
  <w:num w:numId="17">
    <w:abstractNumId w:val="92"/>
  </w:num>
  <w:num w:numId="18">
    <w:abstractNumId w:val="94"/>
  </w:num>
  <w:num w:numId="19">
    <w:abstractNumId w:val="67"/>
  </w:num>
  <w:num w:numId="20">
    <w:abstractNumId w:val="21"/>
  </w:num>
  <w:num w:numId="21">
    <w:abstractNumId w:val="23"/>
  </w:num>
  <w:num w:numId="22">
    <w:abstractNumId w:val="96"/>
  </w:num>
  <w:num w:numId="23">
    <w:abstractNumId w:val="16"/>
  </w:num>
  <w:num w:numId="24">
    <w:abstractNumId w:val="3"/>
  </w:num>
  <w:num w:numId="25">
    <w:abstractNumId w:val="11"/>
  </w:num>
  <w:num w:numId="26">
    <w:abstractNumId w:val="7"/>
  </w:num>
  <w:num w:numId="27">
    <w:abstractNumId w:val="50"/>
  </w:num>
  <w:num w:numId="28">
    <w:abstractNumId w:val="15"/>
  </w:num>
  <w:num w:numId="29">
    <w:abstractNumId w:val="98"/>
  </w:num>
  <w:num w:numId="30">
    <w:abstractNumId w:val="19"/>
  </w:num>
  <w:num w:numId="31">
    <w:abstractNumId w:val="45"/>
  </w:num>
  <w:num w:numId="32">
    <w:abstractNumId w:val="109"/>
  </w:num>
  <w:num w:numId="33">
    <w:abstractNumId w:val="118"/>
  </w:num>
  <w:num w:numId="34">
    <w:abstractNumId w:val="72"/>
  </w:num>
  <w:num w:numId="35">
    <w:abstractNumId w:val="85"/>
  </w:num>
  <w:num w:numId="36">
    <w:abstractNumId w:val="66"/>
  </w:num>
  <w:num w:numId="37">
    <w:abstractNumId w:val="97"/>
  </w:num>
  <w:num w:numId="38">
    <w:abstractNumId w:val="88"/>
  </w:num>
  <w:num w:numId="39">
    <w:abstractNumId w:val="116"/>
  </w:num>
  <w:num w:numId="40">
    <w:abstractNumId w:val="57"/>
  </w:num>
  <w:num w:numId="41">
    <w:abstractNumId w:val="83"/>
  </w:num>
  <w:num w:numId="42">
    <w:abstractNumId w:val="25"/>
  </w:num>
  <w:num w:numId="43">
    <w:abstractNumId w:val="99"/>
  </w:num>
  <w:num w:numId="44">
    <w:abstractNumId w:val="74"/>
  </w:num>
  <w:num w:numId="45">
    <w:abstractNumId w:val="63"/>
  </w:num>
  <w:num w:numId="46">
    <w:abstractNumId w:val="6"/>
  </w:num>
  <w:num w:numId="47">
    <w:abstractNumId w:val="71"/>
  </w:num>
  <w:num w:numId="48">
    <w:abstractNumId w:val="105"/>
  </w:num>
  <w:num w:numId="49">
    <w:abstractNumId w:val="27"/>
  </w:num>
  <w:num w:numId="50">
    <w:abstractNumId w:val="39"/>
  </w:num>
  <w:num w:numId="51">
    <w:abstractNumId w:val="70"/>
  </w:num>
  <w:num w:numId="52">
    <w:abstractNumId w:val="33"/>
  </w:num>
  <w:num w:numId="53">
    <w:abstractNumId w:val="49"/>
  </w:num>
  <w:num w:numId="54">
    <w:abstractNumId w:val="58"/>
  </w:num>
  <w:num w:numId="55">
    <w:abstractNumId w:val="104"/>
  </w:num>
  <w:num w:numId="56">
    <w:abstractNumId w:val="34"/>
  </w:num>
  <w:num w:numId="57">
    <w:abstractNumId w:val="108"/>
  </w:num>
  <w:num w:numId="58">
    <w:abstractNumId w:val="65"/>
  </w:num>
  <w:num w:numId="59">
    <w:abstractNumId w:val="30"/>
  </w:num>
  <w:num w:numId="60">
    <w:abstractNumId w:val="12"/>
  </w:num>
  <w:num w:numId="61">
    <w:abstractNumId w:val="44"/>
  </w:num>
  <w:num w:numId="62">
    <w:abstractNumId w:val="51"/>
  </w:num>
  <w:num w:numId="63">
    <w:abstractNumId w:val="113"/>
  </w:num>
  <w:num w:numId="64">
    <w:abstractNumId w:val="41"/>
  </w:num>
  <w:num w:numId="65">
    <w:abstractNumId w:val="37"/>
  </w:num>
  <w:num w:numId="66">
    <w:abstractNumId w:val="59"/>
  </w:num>
  <w:num w:numId="67">
    <w:abstractNumId w:val="75"/>
  </w:num>
  <w:num w:numId="68">
    <w:abstractNumId w:val="42"/>
  </w:num>
  <w:num w:numId="69">
    <w:abstractNumId w:val="64"/>
  </w:num>
  <w:num w:numId="70">
    <w:abstractNumId w:val="47"/>
  </w:num>
  <w:num w:numId="71">
    <w:abstractNumId w:val="102"/>
  </w:num>
  <w:num w:numId="72">
    <w:abstractNumId w:val="76"/>
  </w:num>
  <w:num w:numId="73">
    <w:abstractNumId w:val="40"/>
  </w:num>
  <w:num w:numId="74">
    <w:abstractNumId w:val="9"/>
  </w:num>
  <w:num w:numId="75">
    <w:abstractNumId w:val="114"/>
  </w:num>
  <w:num w:numId="76">
    <w:abstractNumId w:val="77"/>
  </w:num>
  <w:num w:numId="77">
    <w:abstractNumId w:val="32"/>
  </w:num>
  <w:num w:numId="78">
    <w:abstractNumId w:val="80"/>
  </w:num>
  <w:num w:numId="79">
    <w:abstractNumId w:val="36"/>
  </w:num>
  <w:num w:numId="80">
    <w:abstractNumId w:val="28"/>
  </w:num>
  <w:num w:numId="81">
    <w:abstractNumId w:val="26"/>
  </w:num>
  <w:num w:numId="82">
    <w:abstractNumId w:val="81"/>
  </w:num>
  <w:num w:numId="83">
    <w:abstractNumId w:val="82"/>
  </w:num>
  <w:num w:numId="84">
    <w:abstractNumId w:val="10"/>
  </w:num>
  <w:num w:numId="85">
    <w:abstractNumId w:val="89"/>
  </w:num>
  <w:num w:numId="86">
    <w:abstractNumId w:val="46"/>
  </w:num>
  <w:num w:numId="87">
    <w:abstractNumId w:val="56"/>
  </w:num>
  <w:num w:numId="88">
    <w:abstractNumId w:val="107"/>
  </w:num>
  <w:num w:numId="89">
    <w:abstractNumId w:val="93"/>
  </w:num>
  <w:num w:numId="90">
    <w:abstractNumId w:val="101"/>
  </w:num>
  <w:num w:numId="91">
    <w:abstractNumId w:val="90"/>
  </w:num>
  <w:num w:numId="92">
    <w:abstractNumId w:val="4"/>
  </w:num>
  <w:num w:numId="93">
    <w:abstractNumId w:val="87"/>
  </w:num>
  <w:num w:numId="94">
    <w:abstractNumId w:val="112"/>
  </w:num>
  <w:num w:numId="95">
    <w:abstractNumId w:val="5"/>
  </w:num>
  <w:num w:numId="96">
    <w:abstractNumId w:val="95"/>
  </w:num>
  <w:num w:numId="97">
    <w:abstractNumId w:val="14"/>
  </w:num>
  <w:num w:numId="98">
    <w:abstractNumId w:val="43"/>
  </w:num>
  <w:num w:numId="99">
    <w:abstractNumId w:val="13"/>
  </w:num>
  <w:num w:numId="100">
    <w:abstractNumId w:val="53"/>
  </w:num>
  <w:num w:numId="101">
    <w:abstractNumId w:val="55"/>
  </w:num>
  <w:num w:numId="102">
    <w:abstractNumId w:val="60"/>
  </w:num>
  <w:num w:numId="103">
    <w:abstractNumId w:val="79"/>
  </w:num>
  <w:num w:numId="104">
    <w:abstractNumId w:val="91"/>
  </w:num>
  <w:num w:numId="105">
    <w:abstractNumId w:val="117"/>
  </w:num>
  <w:num w:numId="10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8"/>
  </w:num>
  <w:num w:numId="109">
    <w:abstractNumId w:val="35"/>
  </w:num>
  <w:num w:numId="110">
    <w:abstractNumId w:val="86"/>
  </w:num>
  <w:num w:numId="111">
    <w:abstractNumId w:val="110"/>
  </w:num>
  <w:num w:numId="112">
    <w:abstractNumId w:val="24"/>
  </w:num>
  <w:num w:numId="113">
    <w:abstractNumId w:val="73"/>
  </w:num>
  <w:num w:numId="1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84"/>
  </w:num>
  <w:num w:numId="116">
    <w:abstractNumId w:val="111"/>
  </w:num>
  <w:num w:numId="117">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2"/>
  </w:num>
  <w:num w:numId="119">
    <w:abstractNumId w:val="78"/>
  </w:num>
  <w:num w:numId="120">
    <w:abstractNumId w:val="31"/>
  </w:num>
  <w:num w:numId="121">
    <w:abstractNumId w:val="48"/>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D81"/>
    <w:rsid w:val="000017D4"/>
    <w:rsid w:val="00002200"/>
    <w:rsid w:val="0000330C"/>
    <w:rsid w:val="0000397F"/>
    <w:rsid w:val="0000583F"/>
    <w:rsid w:val="000113ED"/>
    <w:rsid w:val="00011983"/>
    <w:rsid w:val="00012DBB"/>
    <w:rsid w:val="00013ECF"/>
    <w:rsid w:val="000142F0"/>
    <w:rsid w:val="00014BD9"/>
    <w:rsid w:val="0001564B"/>
    <w:rsid w:val="00016419"/>
    <w:rsid w:val="00017C27"/>
    <w:rsid w:val="00023D75"/>
    <w:rsid w:val="00025698"/>
    <w:rsid w:val="0002761D"/>
    <w:rsid w:val="00032FF9"/>
    <w:rsid w:val="00034AE2"/>
    <w:rsid w:val="00035189"/>
    <w:rsid w:val="00035E24"/>
    <w:rsid w:val="00041D7C"/>
    <w:rsid w:val="000458A1"/>
    <w:rsid w:val="000509B4"/>
    <w:rsid w:val="000517FA"/>
    <w:rsid w:val="00054CAF"/>
    <w:rsid w:val="000572F7"/>
    <w:rsid w:val="00057372"/>
    <w:rsid w:val="00063998"/>
    <w:rsid w:val="0006488E"/>
    <w:rsid w:val="000656C3"/>
    <w:rsid w:val="00067165"/>
    <w:rsid w:val="00070E8C"/>
    <w:rsid w:val="000713EF"/>
    <w:rsid w:val="000713F5"/>
    <w:rsid w:val="000728D4"/>
    <w:rsid w:val="00074C70"/>
    <w:rsid w:val="000778B0"/>
    <w:rsid w:val="00077966"/>
    <w:rsid w:val="00081A5B"/>
    <w:rsid w:val="00083EC7"/>
    <w:rsid w:val="0008627C"/>
    <w:rsid w:val="000918EF"/>
    <w:rsid w:val="000971DB"/>
    <w:rsid w:val="000976F4"/>
    <w:rsid w:val="000A0386"/>
    <w:rsid w:val="000A2D2E"/>
    <w:rsid w:val="000B7258"/>
    <w:rsid w:val="000B7359"/>
    <w:rsid w:val="000D0232"/>
    <w:rsid w:val="000D0F05"/>
    <w:rsid w:val="000D0FC7"/>
    <w:rsid w:val="000D1A68"/>
    <w:rsid w:val="000D2FA1"/>
    <w:rsid w:val="000D3E5B"/>
    <w:rsid w:val="000D62AA"/>
    <w:rsid w:val="000D6466"/>
    <w:rsid w:val="000E23F0"/>
    <w:rsid w:val="000E29D5"/>
    <w:rsid w:val="000E433F"/>
    <w:rsid w:val="000E661A"/>
    <w:rsid w:val="000E7D6E"/>
    <w:rsid w:val="000F04BB"/>
    <w:rsid w:val="000F429E"/>
    <w:rsid w:val="000F42AE"/>
    <w:rsid w:val="000F45A5"/>
    <w:rsid w:val="000F7B9D"/>
    <w:rsid w:val="00100A3A"/>
    <w:rsid w:val="001054AB"/>
    <w:rsid w:val="001058C0"/>
    <w:rsid w:val="00106BCF"/>
    <w:rsid w:val="00107D2E"/>
    <w:rsid w:val="00112E16"/>
    <w:rsid w:val="00113622"/>
    <w:rsid w:val="00122DE1"/>
    <w:rsid w:val="001230A4"/>
    <w:rsid w:val="001230E3"/>
    <w:rsid w:val="00123AA7"/>
    <w:rsid w:val="001245A5"/>
    <w:rsid w:val="00127891"/>
    <w:rsid w:val="001313B0"/>
    <w:rsid w:val="001318B4"/>
    <w:rsid w:val="00132524"/>
    <w:rsid w:val="001414E6"/>
    <w:rsid w:val="00145E9C"/>
    <w:rsid w:val="00145F38"/>
    <w:rsid w:val="001475B8"/>
    <w:rsid w:val="00147FAC"/>
    <w:rsid w:val="00152E56"/>
    <w:rsid w:val="00153182"/>
    <w:rsid w:val="0015450C"/>
    <w:rsid w:val="001550FC"/>
    <w:rsid w:val="00157FF1"/>
    <w:rsid w:val="00160AEC"/>
    <w:rsid w:val="00160DB9"/>
    <w:rsid w:val="00163F99"/>
    <w:rsid w:val="00165B32"/>
    <w:rsid w:val="00172BED"/>
    <w:rsid w:val="00175F26"/>
    <w:rsid w:val="00176C7D"/>
    <w:rsid w:val="00181CE2"/>
    <w:rsid w:val="001921CE"/>
    <w:rsid w:val="00194F00"/>
    <w:rsid w:val="00195344"/>
    <w:rsid w:val="00195A45"/>
    <w:rsid w:val="00197BC8"/>
    <w:rsid w:val="001A0122"/>
    <w:rsid w:val="001A6455"/>
    <w:rsid w:val="001A73A7"/>
    <w:rsid w:val="001B27FD"/>
    <w:rsid w:val="001B4F41"/>
    <w:rsid w:val="001B5440"/>
    <w:rsid w:val="001B5C19"/>
    <w:rsid w:val="001B6D11"/>
    <w:rsid w:val="001B6E97"/>
    <w:rsid w:val="001B7DD3"/>
    <w:rsid w:val="001C2881"/>
    <w:rsid w:val="001C5997"/>
    <w:rsid w:val="001D1B0D"/>
    <w:rsid w:val="001D2311"/>
    <w:rsid w:val="001D313A"/>
    <w:rsid w:val="001D31F8"/>
    <w:rsid w:val="001D4789"/>
    <w:rsid w:val="001E072B"/>
    <w:rsid w:val="001E1EC8"/>
    <w:rsid w:val="001E4E09"/>
    <w:rsid w:val="001F2EB3"/>
    <w:rsid w:val="001F4CE3"/>
    <w:rsid w:val="001F6213"/>
    <w:rsid w:val="001F7570"/>
    <w:rsid w:val="00202D53"/>
    <w:rsid w:val="00204BB7"/>
    <w:rsid w:val="0020550E"/>
    <w:rsid w:val="002064C7"/>
    <w:rsid w:val="002149A5"/>
    <w:rsid w:val="0021627A"/>
    <w:rsid w:val="002169C6"/>
    <w:rsid w:val="002211C9"/>
    <w:rsid w:val="002264D9"/>
    <w:rsid w:val="0022724A"/>
    <w:rsid w:val="002306A4"/>
    <w:rsid w:val="00230B32"/>
    <w:rsid w:val="00231706"/>
    <w:rsid w:val="00231770"/>
    <w:rsid w:val="0023451A"/>
    <w:rsid w:val="00234914"/>
    <w:rsid w:val="00236A4B"/>
    <w:rsid w:val="002412DA"/>
    <w:rsid w:val="002439BE"/>
    <w:rsid w:val="00250A56"/>
    <w:rsid w:val="00251F8E"/>
    <w:rsid w:val="00254D6C"/>
    <w:rsid w:val="00257744"/>
    <w:rsid w:val="00260587"/>
    <w:rsid w:val="00261343"/>
    <w:rsid w:val="002641D4"/>
    <w:rsid w:val="0026423F"/>
    <w:rsid w:val="00267D0C"/>
    <w:rsid w:val="00267F1D"/>
    <w:rsid w:val="00270F30"/>
    <w:rsid w:val="0027607A"/>
    <w:rsid w:val="002764DC"/>
    <w:rsid w:val="00276BCB"/>
    <w:rsid w:val="0027728C"/>
    <w:rsid w:val="00280397"/>
    <w:rsid w:val="00280909"/>
    <w:rsid w:val="00282433"/>
    <w:rsid w:val="002839D3"/>
    <w:rsid w:val="002854BA"/>
    <w:rsid w:val="00286884"/>
    <w:rsid w:val="00291BF5"/>
    <w:rsid w:val="00294D35"/>
    <w:rsid w:val="00295316"/>
    <w:rsid w:val="002955EA"/>
    <w:rsid w:val="00295EBB"/>
    <w:rsid w:val="002974FA"/>
    <w:rsid w:val="002A02D0"/>
    <w:rsid w:val="002A10A3"/>
    <w:rsid w:val="002A4B05"/>
    <w:rsid w:val="002A61A0"/>
    <w:rsid w:val="002B0F8E"/>
    <w:rsid w:val="002B10BD"/>
    <w:rsid w:val="002B7625"/>
    <w:rsid w:val="002B7E2A"/>
    <w:rsid w:val="002C1345"/>
    <w:rsid w:val="002C18E4"/>
    <w:rsid w:val="002C3906"/>
    <w:rsid w:val="002D1615"/>
    <w:rsid w:val="002D3382"/>
    <w:rsid w:val="002D3CA4"/>
    <w:rsid w:val="002D4AF9"/>
    <w:rsid w:val="002D53A0"/>
    <w:rsid w:val="002D6467"/>
    <w:rsid w:val="002E2AB3"/>
    <w:rsid w:val="002E5BA7"/>
    <w:rsid w:val="002F64F6"/>
    <w:rsid w:val="0030149D"/>
    <w:rsid w:val="00303B96"/>
    <w:rsid w:val="00303C64"/>
    <w:rsid w:val="00304EAE"/>
    <w:rsid w:val="00307963"/>
    <w:rsid w:val="00307E41"/>
    <w:rsid w:val="00313246"/>
    <w:rsid w:val="003141F8"/>
    <w:rsid w:val="0031628A"/>
    <w:rsid w:val="00317F7B"/>
    <w:rsid w:val="003219AE"/>
    <w:rsid w:val="00322FB7"/>
    <w:rsid w:val="00323A19"/>
    <w:rsid w:val="00323BB9"/>
    <w:rsid w:val="00326307"/>
    <w:rsid w:val="003268AD"/>
    <w:rsid w:val="003277CA"/>
    <w:rsid w:val="00327DA4"/>
    <w:rsid w:val="00337219"/>
    <w:rsid w:val="0034251D"/>
    <w:rsid w:val="003428E8"/>
    <w:rsid w:val="00343666"/>
    <w:rsid w:val="00343CC0"/>
    <w:rsid w:val="00347A31"/>
    <w:rsid w:val="003513BE"/>
    <w:rsid w:val="00351445"/>
    <w:rsid w:val="00352335"/>
    <w:rsid w:val="00353C97"/>
    <w:rsid w:val="00355A43"/>
    <w:rsid w:val="00357DC6"/>
    <w:rsid w:val="003608ED"/>
    <w:rsid w:val="00360FA9"/>
    <w:rsid w:val="003616C4"/>
    <w:rsid w:val="003646E0"/>
    <w:rsid w:val="003663BE"/>
    <w:rsid w:val="003664E2"/>
    <w:rsid w:val="00374AF9"/>
    <w:rsid w:val="00374FCD"/>
    <w:rsid w:val="003754DA"/>
    <w:rsid w:val="00380E12"/>
    <w:rsid w:val="0038322E"/>
    <w:rsid w:val="00384429"/>
    <w:rsid w:val="003855BB"/>
    <w:rsid w:val="0038645C"/>
    <w:rsid w:val="00391DAA"/>
    <w:rsid w:val="00394539"/>
    <w:rsid w:val="00397A4C"/>
    <w:rsid w:val="003A01A3"/>
    <w:rsid w:val="003A0ABA"/>
    <w:rsid w:val="003A1866"/>
    <w:rsid w:val="003A1DB0"/>
    <w:rsid w:val="003A4581"/>
    <w:rsid w:val="003A592E"/>
    <w:rsid w:val="003B22F4"/>
    <w:rsid w:val="003B273A"/>
    <w:rsid w:val="003B4050"/>
    <w:rsid w:val="003B6FE8"/>
    <w:rsid w:val="003C2AA8"/>
    <w:rsid w:val="003C2FB7"/>
    <w:rsid w:val="003C40F4"/>
    <w:rsid w:val="003C5A10"/>
    <w:rsid w:val="003C659E"/>
    <w:rsid w:val="003D0FD3"/>
    <w:rsid w:val="003E46C0"/>
    <w:rsid w:val="003E552D"/>
    <w:rsid w:val="003E69BB"/>
    <w:rsid w:val="003E76D0"/>
    <w:rsid w:val="003E7AF6"/>
    <w:rsid w:val="003F0AEA"/>
    <w:rsid w:val="003F56FC"/>
    <w:rsid w:val="003F6FBA"/>
    <w:rsid w:val="00401554"/>
    <w:rsid w:val="00401FF9"/>
    <w:rsid w:val="0040271B"/>
    <w:rsid w:val="004040AE"/>
    <w:rsid w:val="00404807"/>
    <w:rsid w:val="004073AD"/>
    <w:rsid w:val="00411459"/>
    <w:rsid w:val="00412DC0"/>
    <w:rsid w:val="00412E33"/>
    <w:rsid w:val="00414262"/>
    <w:rsid w:val="00415E26"/>
    <w:rsid w:val="00416248"/>
    <w:rsid w:val="00417631"/>
    <w:rsid w:val="00424D65"/>
    <w:rsid w:val="00425D22"/>
    <w:rsid w:val="00426561"/>
    <w:rsid w:val="00431138"/>
    <w:rsid w:val="00431B86"/>
    <w:rsid w:val="00431E7A"/>
    <w:rsid w:val="0043385F"/>
    <w:rsid w:val="00433E26"/>
    <w:rsid w:val="00434F69"/>
    <w:rsid w:val="0044026B"/>
    <w:rsid w:val="004413AD"/>
    <w:rsid w:val="00441794"/>
    <w:rsid w:val="00444CB7"/>
    <w:rsid w:val="00446325"/>
    <w:rsid w:val="004504A5"/>
    <w:rsid w:val="00461DD2"/>
    <w:rsid w:val="004621F5"/>
    <w:rsid w:val="004630DE"/>
    <w:rsid w:val="004643D0"/>
    <w:rsid w:val="004704E5"/>
    <w:rsid w:val="00471069"/>
    <w:rsid w:val="00471DC3"/>
    <w:rsid w:val="004729C6"/>
    <w:rsid w:val="004743FA"/>
    <w:rsid w:val="004753D3"/>
    <w:rsid w:val="00476175"/>
    <w:rsid w:val="00483009"/>
    <w:rsid w:val="00483023"/>
    <w:rsid w:val="0048710E"/>
    <w:rsid w:val="0049094A"/>
    <w:rsid w:val="00495446"/>
    <w:rsid w:val="004A4C92"/>
    <w:rsid w:val="004A4DF5"/>
    <w:rsid w:val="004A5DB0"/>
    <w:rsid w:val="004A7DC6"/>
    <w:rsid w:val="004B1B88"/>
    <w:rsid w:val="004B257D"/>
    <w:rsid w:val="004B3925"/>
    <w:rsid w:val="004B43A3"/>
    <w:rsid w:val="004B572E"/>
    <w:rsid w:val="004B6716"/>
    <w:rsid w:val="004B77EA"/>
    <w:rsid w:val="004B7C12"/>
    <w:rsid w:val="004C19BD"/>
    <w:rsid w:val="004C3526"/>
    <w:rsid w:val="004C4335"/>
    <w:rsid w:val="004C4725"/>
    <w:rsid w:val="004C5307"/>
    <w:rsid w:val="004C61BD"/>
    <w:rsid w:val="004C6BE9"/>
    <w:rsid w:val="004D0DDD"/>
    <w:rsid w:val="004D3193"/>
    <w:rsid w:val="004D3FEE"/>
    <w:rsid w:val="004D4152"/>
    <w:rsid w:val="004D6E5C"/>
    <w:rsid w:val="004E0D69"/>
    <w:rsid w:val="004E148E"/>
    <w:rsid w:val="004E7941"/>
    <w:rsid w:val="004F21B9"/>
    <w:rsid w:val="004F29B0"/>
    <w:rsid w:val="004F4BDE"/>
    <w:rsid w:val="004F5A77"/>
    <w:rsid w:val="005012D8"/>
    <w:rsid w:val="00502AA1"/>
    <w:rsid w:val="0050483D"/>
    <w:rsid w:val="00506941"/>
    <w:rsid w:val="00507F85"/>
    <w:rsid w:val="005106A1"/>
    <w:rsid w:val="00517F35"/>
    <w:rsid w:val="005255AE"/>
    <w:rsid w:val="00531DBF"/>
    <w:rsid w:val="00532561"/>
    <w:rsid w:val="0053421B"/>
    <w:rsid w:val="005434FF"/>
    <w:rsid w:val="005476F8"/>
    <w:rsid w:val="005519CC"/>
    <w:rsid w:val="0055234C"/>
    <w:rsid w:val="0055276D"/>
    <w:rsid w:val="0055290B"/>
    <w:rsid w:val="00552FA2"/>
    <w:rsid w:val="00553BF3"/>
    <w:rsid w:val="00561386"/>
    <w:rsid w:val="005637CB"/>
    <w:rsid w:val="00563FA3"/>
    <w:rsid w:val="005666C3"/>
    <w:rsid w:val="00571EEC"/>
    <w:rsid w:val="005730B8"/>
    <w:rsid w:val="00582B7C"/>
    <w:rsid w:val="00586A0D"/>
    <w:rsid w:val="0059112B"/>
    <w:rsid w:val="00592950"/>
    <w:rsid w:val="005947E4"/>
    <w:rsid w:val="00594B95"/>
    <w:rsid w:val="00596707"/>
    <w:rsid w:val="005A3037"/>
    <w:rsid w:val="005A49C4"/>
    <w:rsid w:val="005A5C42"/>
    <w:rsid w:val="005A5F07"/>
    <w:rsid w:val="005A6BC2"/>
    <w:rsid w:val="005A74BA"/>
    <w:rsid w:val="005B3CC1"/>
    <w:rsid w:val="005B53E3"/>
    <w:rsid w:val="005C016D"/>
    <w:rsid w:val="005C4F60"/>
    <w:rsid w:val="005C559A"/>
    <w:rsid w:val="005C6B85"/>
    <w:rsid w:val="005D0157"/>
    <w:rsid w:val="005D24D8"/>
    <w:rsid w:val="005D290C"/>
    <w:rsid w:val="005D2F30"/>
    <w:rsid w:val="005D3BA5"/>
    <w:rsid w:val="005D686B"/>
    <w:rsid w:val="005D6C82"/>
    <w:rsid w:val="005E1A76"/>
    <w:rsid w:val="005E4986"/>
    <w:rsid w:val="005E54A3"/>
    <w:rsid w:val="005E70B9"/>
    <w:rsid w:val="005E7FBA"/>
    <w:rsid w:val="005F52EF"/>
    <w:rsid w:val="005F76DB"/>
    <w:rsid w:val="005F7E53"/>
    <w:rsid w:val="00601353"/>
    <w:rsid w:val="00603747"/>
    <w:rsid w:val="00610FCC"/>
    <w:rsid w:val="006124E6"/>
    <w:rsid w:val="00612EFF"/>
    <w:rsid w:val="00614D21"/>
    <w:rsid w:val="00621F7D"/>
    <w:rsid w:val="0062228F"/>
    <w:rsid w:val="0062474F"/>
    <w:rsid w:val="00627A65"/>
    <w:rsid w:val="00630A58"/>
    <w:rsid w:val="00631C0C"/>
    <w:rsid w:val="00633F9C"/>
    <w:rsid w:val="00634FE6"/>
    <w:rsid w:val="006374D7"/>
    <w:rsid w:val="00637BF4"/>
    <w:rsid w:val="006400D4"/>
    <w:rsid w:val="006400F9"/>
    <w:rsid w:val="00641764"/>
    <w:rsid w:val="0064793B"/>
    <w:rsid w:val="00647F16"/>
    <w:rsid w:val="00651FCC"/>
    <w:rsid w:val="0065248B"/>
    <w:rsid w:val="00653C9F"/>
    <w:rsid w:val="00654956"/>
    <w:rsid w:val="0065512C"/>
    <w:rsid w:val="006644FE"/>
    <w:rsid w:val="00665BC1"/>
    <w:rsid w:val="006677C8"/>
    <w:rsid w:val="00670E60"/>
    <w:rsid w:val="006713AE"/>
    <w:rsid w:val="00674269"/>
    <w:rsid w:val="00677302"/>
    <w:rsid w:val="00677935"/>
    <w:rsid w:val="00680A35"/>
    <w:rsid w:val="00682A76"/>
    <w:rsid w:val="006833D8"/>
    <w:rsid w:val="00684C2F"/>
    <w:rsid w:val="0068582C"/>
    <w:rsid w:val="00690641"/>
    <w:rsid w:val="0069137C"/>
    <w:rsid w:val="006913AE"/>
    <w:rsid w:val="00693F60"/>
    <w:rsid w:val="00697DF3"/>
    <w:rsid w:val="006A52C6"/>
    <w:rsid w:val="006A6D02"/>
    <w:rsid w:val="006B2B11"/>
    <w:rsid w:val="006B3EAD"/>
    <w:rsid w:val="006B53B8"/>
    <w:rsid w:val="006B6C5E"/>
    <w:rsid w:val="006B7490"/>
    <w:rsid w:val="006B7E2B"/>
    <w:rsid w:val="006C4A53"/>
    <w:rsid w:val="006C73DF"/>
    <w:rsid w:val="006D2056"/>
    <w:rsid w:val="006D2A57"/>
    <w:rsid w:val="006D4C18"/>
    <w:rsid w:val="006E0057"/>
    <w:rsid w:val="006E342E"/>
    <w:rsid w:val="006E37DB"/>
    <w:rsid w:val="006E50BA"/>
    <w:rsid w:val="006E673F"/>
    <w:rsid w:val="006F1591"/>
    <w:rsid w:val="006F2F4E"/>
    <w:rsid w:val="006F4982"/>
    <w:rsid w:val="006F59BA"/>
    <w:rsid w:val="006F5FAE"/>
    <w:rsid w:val="006F7006"/>
    <w:rsid w:val="006F770F"/>
    <w:rsid w:val="00700FAA"/>
    <w:rsid w:val="007016F5"/>
    <w:rsid w:val="0070335E"/>
    <w:rsid w:val="00704E83"/>
    <w:rsid w:val="00710B82"/>
    <w:rsid w:val="00711F13"/>
    <w:rsid w:val="00712C46"/>
    <w:rsid w:val="00713AA6"/>
    <w:rsid w:val="007161D9"/>
    <w:rsid w:val="00716EBB"/>
    <w:rsid w:val="00725167"/>
    <w:rsid w:val="007268B9"/>
    <w:rsid w:val="0073055D"/>
    <w:rsid w:val="00733FEE"/>
    <w:rsid w:val="00746E0A"/>
    <w:rsid w:val="00747931"/>
    <w:rsid w:val="00747B28"/>
    <w:rsid w:val="0075045A"/>
    <w:rsid w:val="0075062E"/>
    <w:rsid w:val="007509D0"/>
    <w:rsid w:val="00753240"/>
    <w:rsid w:val="0075375F"/>
    <w:rsid w:val="00761EE4"/>
    <w:rsid w:val="0076249B"/>
    <w:rsid w:val="00763C3D"/>
    <w:rsid w:val="00771FDF"/>
    <w:rsid w:val="007721B8"/>
    <w:rsid w:val="0077296C"/>
    <w:rsid w:val="00776512"/>
    <w:rsid w:val="00777CBF"/>
    <w:rsid w:val="007816BA"/>
    <w:rsid w:val="00781FBD"/>
    <w:rsid w:val="00782761"/>
    <w:rsid w:val="00783210"/>
    <w:rsid w:val="00783341"/>
    <w:rsid w:val="0078394F"/>
    <w:rsid w:val="0078568B"/>
    <w:rsid w:val="00791851"/>
    <w:rsid w:val="00794B89"/>
    <w:rsid w:val="007962E9"/>
    <w:rsid w:val="007972A7"/>
    <w:rsid w:val="007A2EBA"/>
    <w:rsid w:val="007B059D"/>
    <w:rsid w:val="007B10EE"/>
    <w:rsid w:val="007B11BE"/>
    <w:rsid w:val="007B1A27"/>
    <w:rsid w:val="007B1D15"/>
    <w:rsid w:val="007B2ACE"/>
    <w:rsid w:val="007C07E7"/>
    <w:rsid w:val="007C097F"/>
    <w:rsid w:val="007C322E"/>
    <w:rsid w:val="007C62EE"/>
    <w:rsid w:val="007D1BC2"/>
    <w:rsid w:val="007D7FA4"/>
    <w:rsid w:val="007E02DF"/>
    <w:rsid w:val="007E0B3B"/>
    <w:rsid w:val="007E1AB2"/>
    <w:rsid w:val="007E2781"/>
    <w:rsid w:val="007E2C05"/>
    <w:rsid w:val="007E3A4A"/>
    <w:rsid w:val="007E557A"/>
    <w:rsid w:val="007E5EF5"/>
    <w:rsid w:val="007E6C72"/>
    <w:rsid w:val="007F2145"/>
    <w:rsid w:val="007F7F6C"/>
    <w:rsid w:val="0080129B"/>
    <w:rsid w:val="00801370"/>
    <w:rsid w:val="00801E83"/>
    <w:rsid w:val="00803088"/>
    <w:rsid w:val="00810A55"/>
    <w:rsid w:val="00812826"/>
    <w:rsid w:val="00812B7D"/>
    <w:rsid w:val="00812C2A"/>
    <w:rsid w:val="008131E7"/>
    <w:rsid w:val="008166ED"/>
    <w:rsid w:val="0081789E"/>
    <w:rsid w:val="00821C50"/>
    <w:rsid w:val="00825697"/>
    <w:rsid w:val="008316C8"/>
    <w:rsid w:val="00834C93"/>
    <w:rsid w:val="00845903"/>
    <w:rsid w:val="00845C1A"/>
    <w:rsid w:val="00846046"/>
    <w:rsid w:val="00850BC3"/>
    <w:rsid w:val="0085379A"/>
    <w:rsid w:val="00853E82"/>
    <w:rsid w:val="00857881"/>
    <w:rsid w:val="00861917"/>
    <w:rsid w:val="008642F5"/>
    <w:rsid w:val="00866517"/>
    <w:rsid w:val="00867CAA"/>
    <w:rsid w:val="008747C0"/>
    <w:rsid w:val="00876CF4"/>
    <w:rsid w:val="00876D93"/>
    <w:rsid w:val="00876FA5"/>
    <w:rsid w:val="00877BE3"/>
    <w:rsid w:val="008802B3"/>
    <w:rsid w:val="00880CED"/>
    <w:rsid w:val="008824A2"/>
    <w:rsid w:val="008851B4"/>
    <w:rsid w:val="008853AB"/>
    <w:rsid w:val="0088543F"/>
    <w:rsid w:val="00892C3F"/>
    <w:rsid w:val="00893A42"/>
    <w:rsid w:val="00895A63"/>
    <w:rsid w:val="00896AD6"/>
    <w:rsid w:val="00897040"/>
    <w:rsid w:val="00897AED"/>
    <w:rsid w:val="008A0B17"/>
    <w:rsid w:val="008A5EFB"/>
    <w:rsid w:val="008A617D"/>
    <w:rsid w:val="008B07B8"/>
    <w:rsid w:val="008B0C8D"/>
    <w:rsid w:val="008B6399"/>
    <w:rsid w:val="008B6D0E"/>
    <w:rsid w:val="008B7579"/>
    <w:rsid w:val="008C10C7"/>
    <w:rsid w:val="008C13AE"/>
    <w:rsid w:val="008C2070"/>
    <w:rsid w:val="008C3D13"/>
    <w:rsid w:val="008C5797"/>
    <w:rsid w:val="008C5DA7"/>
    <w:rsid w:val="008C65B2"/>
    <w:rsid w:val="008D2453"/>
    <w:rsid w:val="008D553D"/>
    <w:rsid w:val="008D7A53"/>
    <w:rsid w:val="008E0248"/>
    <w:rsid w:val="008E1052"/>
    <w:rsid w:val="008E1D6D"/>
    <w:rsid w:val="008E22A0"/>
    <w:rsid w:val="008E3481"/>
    <w:rsid w:val="008E37DA"/>
    <w:rsid w:val="008E3FAF"/>
    <w:rsid w:val="008E5116"/>
    <w:rsid w:val="008E59DB"/>
    <w:rsid w:val="008F3486"/>
    <w:rsid w:val="008F6557"/>
    <w:rsid w:val="008F6E63"/>
    <w:rsid w:val="008F7EBD"/>
    <w:rsid w:val="0090297F"/>
    <w:rsid w:val="00903BE7"/>
    <w:rsid w:val="00904700"/>
    <w:rsid w:val="0090516B"/>
    <w:rsid w:val="0090540C"/>
    <w:rsid w:val="0090559A"/>
    <w:rsid w:val="00910A20"/>
    <w:rsid w:val="00912726"/>
    <w:rsid w:val="00916875"/>
    <w:rsid w:val="00921AA1"/>
    <w:rsid w:val="00925478"/>
    <w:rsid w:val="00932A3C"/>
    <w:rsid w:val="0093345A"/>
    <w:rsid w:val="00935532"/>
    <w:rsid w:val="009413E3"/>
    <w:rsid w:val="009444C5"/>
    <w:rsid w:val="009461C5"/>
    <w:rsid w:val="00947E57"/>
    <w:rsid w:val="00951002"/>
    <w:rsid w:val="00952780"/>
    <w:rsid w:val="00954E32"/>
    <w:rsid w:val="00954FC2"/>
    <w:rsid w:val="0096429D"/>
    <w:rsid w:val="009657E2"/>
    <w:rsid w:val="0096782E"/>
    <w:rsid w:val="00970562"/>
    <w:rsid w:val="00972512"/>
    <w:rsid w:val="009728AA"/>
    <w:rsid w:val="00974F72"/>
    <w:rsid w:val="00975C0C"/>
    <w:rsid w:val="00975F71"/>
    <w:rsid w:val="009807CF"/>
    <w:rsid w:val="00985402"/>
    <w:rsid w:val="00986ED0"/>
    <w:rsid w:val="0099256C"/>
    <w:rsid w:val="009A0D10"/>
    <w:rsid w:val="009A117C"/>
    <w:rsid w:val="009A51BE"/>
    <w:rsid w:val="009A537F"/>
    <w:rsid w:val="009A5967"/>
    <w:rsid w:val="009A6A4E"/>
    <w:rsid w:val="009B1CB3"/>
    <w:rsid w:val="009B247F"/>
    <w:rsid w:val="009B4CB6"/>
    <w:rsid w:val="009B53BC"/>
    <w:rsid w:val="009B7488"/>
    <w:rsid w:val="009C0267"/>
    <w:rsid w:val="009D1C84"/>
    <w:rsid w:val="009D2244"/>
    <w:rsid w:val="009D6D16"/>
    <w:rsid w:val="009E34AF"/>
    <w:rsid w:val="009E40EC"/>
    <w:rsid w:val="009F06B2"/>
    <w:rsid w:val="009F1670"/>
    <w:rsid w:val="009F3503"/>
    <w:rsid w:val="00A04126"/>
    <w:rsid w:val="00A074F1"/>
    <w:rsid w:val="00A13E10"/>
    <w:rsid w:val="00A1465A"/>
    <w:rsid w:val="00A1491E"/>
    <w:rsid w:val="00A15B7C"/>
    <w:rsid w:val="00A16B35"/>
    <w:rsid w:val="00A17283"/>
    <w:rsid w:val="00A23264"/>
    <w:rsid w:val="00A25C2F"/>
    <w:rsid w:val="00A35A92"/>
    <w:rsid w:val="00A35A9F"/>
    <w:rsid w:val="00A361AA"/>
    <w:rsid w:val="00A36DE5"/>
    <w:rsid w:val="00A379A7"/>
    <w:rsid w:val="00A431F2"/>
    <w:rsid w:val="00A45067"/>
    <w:rsid w:val="00A46777"/>
    <w:rsid w:val="00A50E35"/>
    <w:rsid w:val="00A5139B"/>
    <w:rsid w:val="00A51802"/>
    <w:rsid w:val="00A51E80"/>
    <w:rsid w:val="00A54CD2"/>
    <w:rsid w:val="00A550F5"/>
    <w:rsid w:val="00A5633F"/>
    <w:rsid w:val="00A62277"/>
    <w:rsid w:val="00A64AFD"/>
    <w:rsid w:val="00A66AC3"/>
    <w:rsid w:val="00A67362"/>
    <w:rsid w:val="00A7129E"/>
    <w:rsid w:val="00A72B5D"/>
    <w:rsid w:val="00A7357E"/>
    <w:rsid w:val="00A810D5"/>
    <w:rsid w:val="00A815C9"/>
    <w:rsid w:val="00A82DA4"/>
    <w:rsid w:val="00A83531"/>
    <w:rsid w:val="00A838C1"/>
    <w:rsid w:val="00A8608B"/>
    <w:rsid w:val="00A91CF0"/>
    <w:rsid w:val="00A920D1"/>
    <w:rsid w:val="00A97F09"/>
    <w:rsid w:val="00AA1FC6"/>
    <w:rsid w:val="00AB015A"/>
    <w:rsid w:val="00AB3C67"/>
    <w:rsid w:val="00AB43B4"/>
    <w:rsid w:val="00AB469D"/>
    <w:rsid w:val="00AB57C4"/>
    <w:rsid w:val="00AB7CF3"/>
    <w:rsid w:val="00AC5497"/>
    <w:rsid w:val="00AC5498"/>
    <w:rsid w:val="00AC6ADD"/>
    <w:rsid w:val="00AD1892"/>
    <w:rsid w:val="00AD1E37"/>
    <w:rsid w:val="00AD1FE1"/>
    <w:rsid w:val="00AD2693"/>
    <w:rsid w:val="00AD57C3"/>
    <w:rsid w:val="00AD6DAC"/>
    <w:rsid w:val="00AD7F9A"/>
    <w:rsid w:val="00AE1502"/>
    <w:rsid w:val="00AE28D7"/>
    <w:rsid w:val="00AE2B35"/>
    <w:rsid w:val="00AE3A41"/>
    <w:rsid w:val="00AE464A"/>
    <w:rsid w:val="00AE54DE"/>
    <w:rsid w:val="00AE555D"/>
    <w:rsid w:val="00AF1AC1"/>
    <w:rsid w:val="00AF375F"/>
    <w:rsid w:val="00AF3E94"/>
    <w:rsid w:val="00AF4FC1"/>
    <w:rsid w:val="00AF53AB"/>
    <w:rsid w:val="00AF7F79"/>
    <w:rsid w:val="00B02609"/>
    <w:rsid w:val="00B04D59"/>
    <w:rsid w:val="00B052A3"/>
    <w:rsid w:val="00B060E2"/>
    <w:rsid w:val="00B10463"/>
    <w:rsid w:val="00B15639"/>
    <w:rsid w:val="00B1654A"/>
    <w:rsid w:val="00B16A8E"/>
    <w:rsid w:val="00B17543"/>
    <w:rsid w:val="00B2692C"/>
    <w:rsid w:val="00B322E8"/>
    <w:rsid w:val="00B3396C"/>
    <w:rsid w:val="00B33ADF"/>
    <w:rsid w:val="00B35438"/>
    <w:rsid w:val="00B35F2F"/>
    <w:rsid w:val="00B41354"/>
    <w:rsid w:val="00B42294"/>
    <w:rsid w:val="00B424C6"/>
    <w:rsid w:val="00B45A1D"/>
    <w:rsid w:val="00B47EA5"/>
    <w:rsid w:val="00B509E1"/>
    <w:rsid w:val="00B50DA4"/>
    <w:rsid w:val="00B52C3B"/>
    <w:rsid w:val="00B52C48"/>
    <w:rsid w:val="00B55D2C"/>
    <w:rsid w:val="00B56820"/>
    <w:rsid w:val="00B60579"/>
    <w:rsid w:val="00B621A8"/>
    <w:rsid w:val="00B6233B"/>
    <w:rsid w:val="00B6293C"/>
    <w:rsid w:val="00B65133"/>
    <w:rsid w:val="00B72263"/>
    <w:rsid w:val="00B72A47"/>
    <w:rsid w:val="00B72C13"/>
    <w:rsid w:val="00B7335B"/>
    <w:rsid w:val="00B74759"/>
    <w:rsid w:val="00B81D81"/>
    <w:rsid w:val="00B87523"/>
    <w:rsid w:val="00B90F4E"/>
    <w:rsid w:val="00B912C5"/>
    <w:rsid w:val="00B91948"/>
    <w:rsid w:val="00B91DF0"/>
    <w:rsid w:val="00B92483"/>
    <w:rsid w:val="00BA2AF0"/>
    <w:rsid w:val="00BA2FA7"/>
    <w:rsid w:val="00BA36AA"/>
    <w:rsid w:val="00BA3A93"/>
    <w:rsid w:val="00BA462C"/>
    <w:rsid w:val="00BA4B0A"/>
    <w:rsid w:val="00BA5C49"/>
    <w:rsid w:val="00BB0E45"/>
    <w:rsid w:val="00BB1F14"/>
    <w:rsid w:val="00BB2472"/>
    <w:rsid w:val="00BB2988"/>
    <w:rsid w:val="00BB3699"/>
    <w:rsid w:val="00BB42D5"/>
    <w:rsid w:val="00BB57F6"/>
    <w:rsid w:val="00BB6B6A"/>
    <w:rsid w:val="00BB7719"/>
    <w:rsid w:val="00BB77C6"/>
    <w:rsid w:val="00BC13AA"/>
    <w:rsid w:val="00BC21A6"/>
    <w:rsid w:val="00BC2E90"/>
    <w:rsid w:val="00BC2F0D"/>
    <w:rsid w:val="00BC34AB"/>
    <w:rsid w:val="00BC5C5A"/>
    <w:rsid w:val="00BC7B19"/>
    <w:rsid w:val="00BD2356"/>
    <w:rsid w:val="00BD4733"/>
    <w:rsid w:val="00BE05FE"/>
    <w:rsid w:val="00BE353D"/>
    <w:rsid w:val="00BE445E"/>
    <w:rsid w:val="00BE6EEE"/>
    <w:rsid w:val="00BF3196"/>
    <w:rsid w:val="00BF52FF"/>
    <w:rsid w:val="00C02869"/>
    <w:rsid w:val="00C077B6"/>
    <w:rsid w:val="00C12B8B"/>
    <w:rsid w:val="00C13B7E"/>
    <w:rsid w:val="00C14DAC"/>
    <w:rsid w:val="00C16679"/>
    <w:rsid w:val="00C21BB2"/>
    <w:rsid w:val="00C3125A"/>
    <w:rsid w:val="00C31623"/>
    <w:rsid w:val="00C3253E"/>
    <w:rsid w:val="00C33959"/>
    <w:rsid w:val="00C33D10"/>
    <w:rsid w:val="00C360D4"/>
    <w:rsid w:val="00C44A2F"/>
    <w:rsid w:val="00C44E01"/>
    <w:rsid w:val="00C469B6"/>
    <w:rsid w:val="00C5119A"/>
    <w:rsid w:val="00C51E2A"/>
    <w:rsid w:val="00C52C81"/>
    <w:rsid w:val="00C53DAB"/>
    <w:rsid w:val="00C56F2D"/>
    <w:rsid w:val="00C601C4"/>
    <w:rsid w:val="00C6258C"/>
    <w:rsid w:val="00C674AA"/>
    <w:rsid w:val="00C72D73"/>
    <w:rsid w:val="00C737D3"/>
    <w:rsid w:val="00C77663"/>
    <w:rsid w:val="00C80109"/>
    <w:rsid w:val="00C852A1"/>
    <w:rsid w:val="00C85D25"/>
    <w:rsid w:val="00C87FD8"/>
    <w:rsid w:val="00C92337"/>
    <w:rsid w:val="00C97E40"/>
    <w:rsid w:val="00CA173C"/>
    <w:rsid w:val="00CA394B"/>
    <w:rsid w:val="00CB0B79"/>
    <w:rsid w:val="00CB179B"/>
    <w:rsid w:val="00CB4B6B"/>
    <w:rsid w:val="00CB4CA3"/>
    <w:rsid w:val="00CC1C38"/>
    <w:rsid w:val="00CC2B32"/>
    <w:rsid w:val="00CC3EB5"/>
    <w:rsid w:val="00CC4FF9"/>
    <w:rsid w:val="00CC5247"/>
    <w:rsid w:val="00CC60CF"/>
    <w:rsid w:val="00CC747E"/>
    <w:rsid w:val="00CD0A0D"/>
    <w:rsid w:val="00CD1397"/>
    <w:rsid w:val="00CD20BB"/>
    <w:rsid w:val="00CD30C3"/>
    <w:rsid w:val="00CD3D43"/>
    <w:rsid w:val="00CD6BBD"/>
    <w:rsid w:val="00CD70FF"/>
    <w:rsid w:val="00CD7B71"/>
    <w:rsid w:val="00CE263E"/>
    <w:rsid w:val="00CE3F71"/>
    <w:rsid w:val="00CE5154"/>
    <w:rsid w:val="00CF118B"/>
    <w:rsid w:val="00CF2BBF"/>
    <w:rsid w:val="00CF431F"/>
    <w:rsid w:val="00CF5821"/>
    <w:rsid w:val="00D00595"/>
    <w:rsid w:val="00D00685"/>
    <w:rsid w:val="00D00F4E"/>
    <w:rsid w:val="00D0109B"/>
    <w:rsid w:val="00D02C92"/>
    <w:rsid w:val="00D02DEE"/>
    <w:rsid w:val="00D0502E"/>
    <w:rsid w:val="00D11492"/>
    <w:rsid w:val="00D136DB"/>
    <w:rsid w:val="00D13A7F"/>
    <w:rsid w:val="00D164EB"/>
    <w:rsid w:val="00D169A3"/>
    <w:rsid w:val="00D169DA"/>
    <w:rsid w:val="00D20541"/>
    <w:rsid w:val="00D205D3"/>
    <w:rsid w:val="00D21483"/>
    <w:rsid w:val="00D216A8"/>
    <w:rsid w:val="00D23A49"/>
    <w:rsid w:val="00D23BE8"/>
    <w:rsid w:val="00D30A32"/>
    <w:rsid w:val="00D3151C"/>
    <w:rsid w:val="00D31B68"/>
    <w:rsid w:val="00D339E4"/>
    <w:rsid w:val="00D35D15"/>
    <w:rsid w:val="00D36B67"/>
    <w:rsid w:val="00D37104"/>
    <w:rsid w:val="00D44AE9"/>
    <w:rsid w:val="00D45824"/>
    <w:rsid w:val="00D50CBA"/>
    <w:rsid w:val="00D50CF3"/>
    <w:rsid w:val="00D51177"/>
    <w:rsid w:val="00D5202F"/>
    <w:rsid w:val="00D52D50"/>
    <w:rsid w:val="00D537F8"/>
    <w:rsid w:val="00D53C59"/>
    <w:rsid w:val="00D54497"/>
    <w:rsid w:val="00D6510D"/>
    <w:rsid w:val="00D7617F"/>
    <w:rsid w:val="00D76E9A"/>
    <w:rsid w:val="00D77DFA"/>
    <w:rsid w:val="00D80B37"/>
    <w:rsid w:val="00D80EC8"/>
    <w:rsid w:val="00D8108C"/>
    <w:rsid w:val="00D82652"/>
    <w:rsid w:val="00D82728"/>
    <w:rsid w:val="00D83896"/>
    <w:rsid w:val="00D8516F"/>
    <w:rsid w:val="00D85F75"/>
    <w:rsid w:val="00D8689A"/>
    <w:rsid w:val="00D923A5"/>
    <w:rsid w:val="00D924FA"/>
    <w:rsid w:val="00D9257D"/>
    <w:rsid w:val="00D96FCC"/>
    <w:rsid w:val="00DA113D"/>
    <w:rsid w:val="00DA12C0"/>
    <w:rsid w:val="00DA2799"/>
    <w:rsid w:val="00DA31BB"/>
    <w:rsid w:val="00DA3D01"/>
    <w:rsid w:val="00DA42EA"/>
    <w:rsid w:val="00DA4898"/>
    <w:rsid w:val="00DA7F49"/>
    <w:rsid w:val="00DB34F9"/>
    <w:rsid w:val="00DC2F1A"/>
    <w:rsid w:val="00DC7BE4"/>
    <w:rsid w:val="00DD19B3"/>
    <w:rsid w:val="00DD2A57"/>
    <w:rsid w:val="00DD3A45"/>
    <w:rsid w:val="00DD4500"/>
    <w:rsid w:val="00DD4BD0"/>
    <w:rsid w:val="00DD5733"/>
    <w:rsid w:val="00DD5CBC"/>
    <w:rsid w:val="00DE4E57"/>
    <w:rsid w:val="00DE7767"/>
    <w:rsid w:val="00DF09F5"/>
    <w:rsid w:val="00DF2989"/>
    <w:rsid w:val="00DF71D6"/>
    <w:rsid w:val="00DF75DD"/>
    <w:rsid w:val="00E004D5"/>
    <w:rsid w:val="00E0166E"/>
    <w:rsid w:val="00E06C19"/>
    <w:rsid w:val="00E11128"/>
    <w:rsid w:val="00E13EEE"/>
    <w:rsid w:val="00E16D87"/>
    <w:rsid w:val="00E21BDC"/>
    <w:rsid w:val="00E22D9C"/>
    <w:rsid w:val="00E30368"/>
    <w:rsid w:val="00E30E40"/>
    <w:rsid w:val="00E33D40"/>
    <w:rsid w:val="00E342FB"/>
    <w:rsid w:val="00E37F65"/>
    <w:rsid w:val="00E41120"/>
    <w:rsid w:val="00E47C61"/>
    <w:rsid w:val="00E500F2"/>
    <w:rsid w:val="00E507F4"/>
    <w:rsid w:val="00E50ACA"/>
    <w:rsid w:val="00E53BF8"/>
    <w:rsid w:val="00E55D8F"/>
    <w:rsid w:val="00E567AE"/>
    <w:rsid w:val="00E60298"/>
    <w:rsid w:val="00E624DA"/>
    <w:rsid w:val="00E6313C"/>
    <w:rsid w:val="00E632C1"/>
    <w:rsid w:val="00E63A8B"/>
    <w:rsid w:val="00E64642"/>
    <w:rsid w:val="00E64BC8"/>
    <w:rsid w:val="00E675AC"/>
    <w:rsid w:val="00E67CAD"/>
    <w:rsid w:val="00E715F5"/>
    <w:rsid w:val="00E71D62"/>
    <w:rsid w:val="00E7386E"/>
    <w:rsid w:val="00E73BF4"/>
    <w:rsid w:val="00E7665C"/>
    <w:rsid w:val="00E77227"/>
    <w:rsid w:val="00E819F7"/>
    <w:rsid w:val="00E85415"/>
    <w:rsid w:val="00E87149"/>
    <w:rsid w:val="00E87999"/>
    <w:rsid w:val="00E87C67"/>
    <w:rsid w:val="00E87DAB"/>
    <w:rsid w:val="00E90020"/>
    <w:rsid w:val="00E9147F"/>
    <w:rsid w:val="00E922AC"/>
    <w:rsid w:val="00E951B4"/>
    <w:rsid w:val="00EA1231"/>
    <w:rsid w:val="00EA70A5"/>
    <w:rsid w:val="00EB0707"/>
    <w:rsid w:val="00EB436A"/>
    <w:rsid w:val="00EB7AB2"/>
    <w:rsid w:val="00EC0D81"/>
    <w:rsid w:val="00EC4385"/>
    <w:rsid w:val="00EC5DFE"/>
    <w:rsid w:val="00EC61E0"/>
    <w:rsid w:val="00ED189A"/>
    <w:rsid w:val="00ED335E"/>
    <w:rsid w:val="00ED47AA"/>
    <w:rsid w:val="00ED482F"/>
    <w:rsid w:val="00EE34C3"/>
    <w:rsid w:val="00EE6553"/>
    <w:rsid w:val="00EE6C20"/>
    <w:rsid w:val="00EE793C"/>
    <w:rsid w:val="00EF0A4C"/>
    <w:rsid w:val="00EF3BB2"/>
    <w:rsid w:val="00EF4356"/>
    <w:rsid w:val="00EF5390"/>
    <w:rsid w:val="00EF79B6"/>
    <w:rsid w:val="00F0086A"/>
    <w:rsid w:val="00F03BAB"/>
    <w:rsid w:val="00F06381"/>
    <w:rsid w:val="00F1002F"/>
    <w:rsid w:val="00F1234A"/>
    <w:rsid w:val="00F16CAC"/>
    <w:rsid w:val="00F21B70"/>
    <w:rsid w:val="00F2605C"/>
    <w:rsid w:val="00F26877"/>
    <w:rsid w:val="00F31659"/>
    <w:rsid w:val="00F32B75"/>
    <w:rsid w:val="00F336E4"/>
    <w:rsid w:val="00F35DC9"/>
    <w:rsid w:val="00F35F78"/>
    <w:rsid w:val="00F439DA"/>
    <w:rsid w:val="00F46794"/>
    <w:rsid w:val="00F47033"/>
    <w:rsid w:val="00F47858"/>
    <w:rsid w:val="00F60D20"/>
    <w:rsid w:val="00F60E11"/>
    <w:rsid w:val="00F63D12"/>
    <w:rsid w:val="00F6550E"/>
    <w:rsid w:val="00F707FA"/>
    <w:rsid w:val="00F7236F"/>
    <w:rsid w:val="00F72FE6"/>
    <w:rsid w:val="00F73D14"/>
    <w:rsid w:val="00F845C4"/>
    <w:rsid w:val="00F90ED8"/>
    <w:rsid w:val="00F946E3"/>
    <w:rsid w:val="00F952CC"/>
    <w:rsid w:val="00F961B5"/>
    <w:rsid w:val="00FA3ACB"/>
    <w:rsid w:val="00FA3C65"/>
    <w:rsid w:val="00FA4F85"/>
    <w:rsid w:val="00FB20FF"/>
    <w:rsid w:val="00FB3013"/>
    <w:rsid w:val="00FB435A"/>
    <w:rsid w:val="00FB520A"/>
    <w:rsid w:val="00FB52FF"/>
    <w:rsid w:val="00FB6D73"/>
    <w:rsid w:val="00FC2A25"/>
    <w:rsid w:val="00FC5AC6"/>
    <w:rsid w:val="00FD0B70"/>
    <w:rsid w:val="00FD1D3F"/>
    <w:rsid w:val="00FD302C"/>
    <w:rsid w:val="00FD6593"/>
    <w:rsid w:val="00FE2FFC"/>
    <w:rsid w:val="00FE4650"/>
    <w:rsid w:val="00FE5683"/>
    <w:rsid w:val="00FF5E37"/>
    <w:rsid w:val="00FF606F"/>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47EF4A"/>
  <w15:docId w15:val="{2C694741-ACD2-49F2-85D4-B02719571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v-LV"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89A"/>
    <w:pPr>
      <w:ind w:firstLine="0"/>
      <w:jc w:val="left"/>
    </w:pPr>
    <w:rPr>
      <w:rFonts w:eastAsia="Times New Roman"/>
    </w:rPr>
  </w:style>
  <w:style w:type="paragraph" w:styleId="Heading1">
    <w:name w:val="heading 1"/>
    <w:aliases w:val="H1,First subtitle"/>
    <w:basedOn w:val="Normal"/>
    <w:next w:val="Normal"/>
    <w:link w:val="Heading1Char1"/>
    <w:uiPriority w:val="99"/>
    <w:qFormat/>
    <w:rsid w:val="00ED18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Second subtitle,u2,Spec 2,Spec 21,Spec 22,Spec 23,Spec 24,Spec 25,Spec 26"/>
    <w:basedOn w:val="Normal"/>
    <w:next w:val="Normal"/>
    <w:link w:val="Heading2Char"/>
    <w:uiPriority w:val="9"/>
    <w:qFormat/>
    <w:rsid w:val="004C4335"/>
    <w:pPr>
      <w:keepNext/>
      <w:spacing w:before="240" w:after="60"/>
      <w:outlineLvl w:val="1"/>
    </w:pPr>
    <w:rPr>
      <w:rFonts w:ascii="Cambria" w:hAnsi="Cambria"/>
      <w:b/>
      <w:bCs/>
      <w:i/>
      <w:iCs/>
      <w:sz w:val="28"/>
      <w:szCs w:val="28"/>
    </w:rPr>
  </w:style>
  <w:style w:type="paragraph" w:styleId="Heading3">
    <w:name w:val="heading 3"/>
    <w:aliases w:val="Dritte Ebene,Sous-titre (3),h3,level3,level 3"/>
    <w:basedOn w:val="Normal"/>
    <w:next w:val="Normal"/>
    <w:link w:val="Heading3Char"/>
    <w:qFormat/>
    <w:rsid w:val="004C4335"/>
    <w:pPr>
      <w:keepNext/>
      <w:widowControl w:val="0"/>
      <w:tabs>
        <w:tab w:val="num" w:pos="720"/>
      </w:tabs>
      <w:autoSpaceDE w:val="0"/>
      <w:autoSpaceDN w:val="0"/>
      <w:ind w:left="720" w:hanging="720"/>
      <w:jc w:val="both"/>
      <w:outlineLvl w:val="2"/>
    </w:pPr>
  </w:style>
  <w:style w:type="paragraph" w:styleId="Heading4">
    <w:name w:val="heading 4"/>
    <w:basedOn w:val="Normal"/>
    <w:next w:val="Normal"/>
    <w:link w:val="Heading4Char"/>
    <w:qFormat/>
    <w:rsid w:val="004C4335"/>
    <w:pPr>
      <w:keepNext/>
      <w:widowControl w:val="0"/>
      <w:tabs>
        <w:tab w:val="num" w:pos="864"/>
      </w:tabs>
      <w:autoSpaceDE w:val="0"/>
      <w:autoSpaceDN w:val="0"/>
      <w:ind w:left="864" w:hanging="864"/>
      <w:jc w:val="both"/>
      <w:outlineLvl w:val="3"/>
    </w:pPr>
    <w:rPr>
      <w:szCs w:val="22"/>
    </w:rPr>
  </w:style>
  <w:style w:type="paragraph" w:styleId="Heading5">
    <w:name w:val="heading 5"/>
    <w:basedOn w:val="Normal"/>
    <w:next w:val="Normal"/>
    <w:link w:val="Heading5Char"/>
    <w:qFormat/>
    <w:rsid w:val="004C4335"/>
    <w:pPr>
      <w:keepNext/>
      <w:widowControl w:val="0"/>
      <w:tabs>
        <w:tab w:val="num" w:pos="1008"/>
      </w:tabs>
      <w:autoSpaceDE w:val="0"/>
      <w:autoSpaceDN w:val="0"/>
      <w:ind w:left="1008" w:hanging="1008"/>
      <w:jc w:val="both"/>
      <w:outlineLvl w:val="4"/>
    </w:pPr>
  </w:style>
  <w:style w:type="paragraph" w:styleId="Heading6">
    <w:name w:val="heading 6"/>
    <w:basedOn w:val="Normal"/>
    <w:next w:val="Normal"/>
    <w:link w:val="Heading6Char"/>
    <w:qFormat/>
    <w:rsid w:val="004C4335"/>
    <w:p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4C4335"/>
    <w:pPr>
      <w:keepNext/>
      <w:widowControl w:val="0"/>
      <w:tabs>
        <w:tab w:val="num" w:pos="1296"/>
      </w:tabs>
      <w:autoSpaceDE w:val="0"/>
      <w:autoSpaceDN w:val="0"/>
      <w:ind w:left="1296" w:hanging="1296"/>
      <w:jc w:val="both"/>
      <w:outlineLvl w:val="6"/>
    </w:pPr>
    <w:rPr>
      <w:b/>
      <w:bCs/>
      <w:sz w:val="22"/>
      <w:szCs w:val="22"/>
    </w:rPr>
  </w:style>
  <w:style w:type="paragraph" w:styleId="Heading8">
    <w:name w:val="heading 8"/>
    <w:basedOn w:val="Normal"/>
    <w:next w:val="Normal"/>
    <w:link w:val="Heading8Char"/>
    <w:qFormat/>
    <w:rsid w:val="004C4335"/>
    <w:pPr>
      <w:keepNext/>
      <w:widowControl w:val="0"/>
      <w:tabs>
        <w:tab w:val="num" w:pos="1440"/>
      </w:tabs>
      <w:autoSpaceDE w:val="0"/>
      <w:autoSpaceDN w:val="0"/>
      <w:ind w:left="1440" w:hanging="1440"/>
      <w:jc w:val="both"/>
      <w:outlineLvl w:val="7"/>
    </w:pPr>
    <w:rPr>
      <w:b/>
      <w:bCs/>
      <w:sz w:val="22"/>
      <w:szCs w:val="22"/>
    </w:rPr>
  </w:style>
  <w:style w:type="paragraph" w:styleId="Heading9">
    <w:name w:val="heading 9"/>
    <w:basedOn w:val="Normal"/>
    <w:next w:val="Normal"/>
    <w:link w:val="Heading9Char"/>
    <w:qFormat/>
    <w:rsid w:val="004C4335"/>
    <w:pPr>
      <w:keepNext/>
      <w:overflowPunct w:val="0"/>
      <w:autoSpaceDE w:val="0"/>
      <w:autoSpaceDN w:val="0"/>
      <w:adjustRightInd w:val="0"/>
      <w:spacing w:before="120"/>
      <w:jc w:val="center"/>
      <w:textAlignment w:val="baseline"/>
      <w:outlineLvl w:val="8"/>
    </w:pPr>
    <w:rPr>
      <w:rFonts w:ascii="Arial BaltRim" w:hAnsi="Arial BaltRim"/>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1, Char,Char2,Char21"/>
    <w:basedOn w:val="Normal"/>
    <w:link w:val="HeaderChar"/>
    <w:unhideWhenUsed/>
    <w:rsid w:val="00BB57F6"/>
    <w:pPr>
      <w:tabs>
        <w:tab w:val="center" w:pos="4153"/>
        <w:tab w:val="right" w:pos="8306"/>
      </w:tabs>
    </w:pPr>
  </w:style>
  <w:style w:type="character" w:customStyle="1" w:styleId="HeaderChar">
    <w:name w:val="Header Char"/>
    <w:aliases w:val="Char1 Char, Char Char,Char2 Char,Char21 Char"/>
    <w:basedOn w:val="DefaultParagraphFont"/>
    <w:link w:val="Header"/>
    <w:rsid w:val="00BB57F6"/>
  </w:style>
  <w:style w:type="paragraph" w:styleId="Footer">
    <w:name w:val="footer"/>
    <w:basedOn w:val="Normal"/>
    <w:link w:val="FooterChar"/>
    <w:uiPriority w:val="99"/>
    <w:unhideWhenUsed/>
    <w:rsid w:val="00BB57F6"/>
    <w:pPr>
      <w:tabs>
        <w:tab w:val="center" w:pos="4153"/>
        <w:tab w:val="right" w:pos="8306"/>
      </w:tabs>
    </w:pPr>
  </w:style>
  <w:style w:type="character" w:customStyle="1" w:styleId="FooterChar">
    <w:name w:val="Footer Char"/>
    <w:basedOn w:val="DefaultParagraphFont"/>
    <w:link w:val="Footer"/>
    <w:uiPriority w:val="99"/>
    <w:rsid w:val="00BB57F6"/>
  </w:style>
  <w:style w:type="paragraph" w:customStyle="1" w:styleId="Normal1">
    <w:name w:val="Normal1"/>
    <w:link w:val="StandardChar"/>
    <w:rsid w:val="00ED189A"/>
    <w:pPr>
      <w:widowControl w:val="0"/>
      <w:suppressAutoHyphens/>
      <w:ind w:firstLine="0"/>
      <w:jc w:val="left"/>
      <w:textAlignment w:val="baseline"/>
    </w:pPr>
    <w:rPr>
      <w:rFonts w:eastAsia="Arial Unicode MS" w:cs="Arial Unicode MS"/>
      <w:lang w:eastAsia="zh-CN" w:bidi="hi-IN"/>
    </w:rPr>
  </w:style>
  <w:style w:type="character" w:customStyle="1" w:styleId="StandardChar">
    <w:name w:val="Standard Char"/>
    <w:link w:val="Normal1"/>
    <w:rsid w:val="00ED189A"/>
    <w:rPr>
      <w:rFonts w:eastAsia="Arial Unicode MS" w:cs="Arial Unicode MS"/>
      <w:lang w:eastAsia="zh-CN" w:bidi="hi-IN"/>
    </w:rPr>
  </w:style>
  <w:style w:type="paragraph" w:styleId="ListParagraph">
    <w:name w:val="List Paragraph"/>
    <w:aliases w:val="Syle 1,Normal bullet 2,Bullet list"/>
    <w:basedOn w:val="Normal"/>
    <w:link w:val="ListParagraphChar"/>
    <w:uiPriority w:val="99"/>
    <w:qFormat/>
    <w:rsid w:val="00ED189A"/>
    <w:pPr>
      <w:ind w:left="720"/>
      <w:contextualSpacing/>
    </w:pPr>
  </w:style>
  <w:style w:type="character" w:customStyle="1" w:styleId="Heading1Char1">
    <w:name w:val="Heading 1 Char1"/>
    <w:aliases w:val="H1 Char,First subtitle Char"/>
    <w:basedOn w:val="DefaultParagraphFont"/>
    <w:link w:val="Heading1"/>
    <w:uiPriority w:val="9"/>
    <w:rsid w:val="00ED189A"/>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Second subtitle Char,u2 Char,Spec 2 Char,Spec 21 Char,Spec 22 Char,Spec 23 Char,Spec 24 Char,Spec 25 Char,Spec 26 Char"/>
    <w:basedOn w:val="DefaultParagraphFont"/>
    <w:link w:val="Heading2"/>
    <w:uiPriority w:val="9"/>
    <w:rsid w:val="004C4335"/>
    <w:rPr>
      <w:rFonts w:ascii="Cambria" w:eastAsia="Times New Roman" w:hAnsi="Cambria"/>
      <w:b/>
      <w:bCs/>
      <w:i/>
      <w:iCs/>
      <w:sz w:val="28"/>
      <w:szCs w:val="28"/>
    </w:rPr>
  </w:style>
  <w:style w:type="character" w:customStyle="1" w:styleId="Heading3Char">
    <w:name w:val="Heading 3 Char"/>
    <w:aliases w:val="Dritte Ebene Char,Sous-titre (3) Char,h3 Char,level3 Char,level 3 Char"/>
    <w:basedOn w:val="DefaultParagraphFont"/>
    <w:link w:val="Heading3"/>
    <w:rsid w:val="004C4335"/>
    <w:rPr>
      <w:rFonts w:eastAsia="Times New Roman"/>
    </w:rPr>
  </w:style>
  <w:style w:type="character" w:customStyle="1" w:styleId="Heading4Char">
    <w:name w:val="Heading 4 Char"/>
    <w:basedOn w:val="DefaultParagraphFont"/>
    <w:link w:val="Heading4"/>
    <w:rsid w:val="004C4335"/>
    <w:rPr>
      <w:rFonts w:eastAsia="Times New Roman"/>
      <w:szCs w:val="22"/>
    </w:rPr>
  </w:style>
  <w:style w:type="character" w:customStyle="1" w:styleId="Heading5Char">
    <w:name w:val="Heading 5 Char"/>
    <w:basedOn w:val="DefaultParagraphFont"/>
    <w:link w:val="Heading5"/>
    <w:rsid w:val="004C4335"/>
    <w:rPr>
      <w:rFonts w:eastAsia="Times New Roman"/>
    </w:rPr>
  </w:style>
  <w:style w:type="character" w:customStyle="1" w:styleId="Heading6Char">
    <w:name w:val="Heading 6 Char"/>
    <w:basedOn w:val="DefaultParagraphFont"/>
    <w:link w:val="Heading6"/>
    <w:rsid w:val="004C4335"/>
    <w:rPr>
      <w:rFonts w:ascii="Calibri" w:eastAsia="Times New Roman" w:hAnsi="Calibri"/>
      <w:b/>
      <w:bCs/>
      <w:sz w:val="22"/>
      <w:szCs w:val="22"/>
    </w:rPr>
  </w:style>
  <w:style w:type="character" w:customStyle="1" w:styleId="Heading7Char">
    <w:name w:val="Heading 7 Char"/>
    <w:basedOn w:val="DefaultParagraphFont"/>
    <w:link w:val="Heading7"/>
    <w:uiPriority w:val="99"/>
    <w:rsid w:val="004C4335"/>
    <w:rPr>
      <w:rFonts w:eastAsia="Times New Roman"/>
      <w:b/>
      <w:bCs/>
      <w:sz w:val="22"/>
      <w:szCs w:val="22"/>
    </w:rPr>
  </w:style>
  <w:style w:type="character" w:customStyle="1" w:styleId="Heading8Char">
    <w:name w:val="Heading 8 Char"/>
    <w:basedOn w:val="DefaultParagraphFont"/>
    <w:link w:val="Heading8"/>
    <w:rsid w:val="004C4335"/>
    <w:rPr>
      <w:rFonts w:eastAsia="Times New Roman"/>
      <w:b/>
      <w:bCs/>
      <w:sz w:val="22"/>
      <w:szCs w:val="22"/>
    </w:rPr>
  </w:style>
  <w:style w:type="character" w:customStyle="1" w:styleId="Heading9Char">
    <w:name w:val="Heading 9 Char"/>
    <w:basedOn w:val="DefaultParagraphFont"/>
    <w:link w:val="Heading9"/>
    <w:rsid w:val="004C4335"/>
    <w:rPr>
      <w:rFonts w:ascii="Arial BaltRim" w:eastAsia="Times New Roman" w:hAnsi="Arial BaltRim"/>
      <w:b/>
      <w:szCs w:val="20"/>
    </w:rPr>
  </w:style>
  <w:style w:type="paragraph" w:styleId="BodyText">
    <w:name w:val="Body Text"/>
    <w:aliases w:val="Body Text Char Char,Body Text Char2 Char Char,Body Text Char Char Char Char,Body Text Char1 Char Char Char Char,Body Text Char Char Char Char Char Char,Body Text Char1 Char Char Char Char Char Char"/>
    <w:basedOn w:val="Normal"/>
    <w:link w:val="BodyTextChar1"/>
    <w:rsid w:val="004C4335"/>
    <w:pPr>
      <w:jc w:val="both"/>
    </w:pPr>
    <w:rPr>
      <w:szCs w:val="20"/>
    </w:rPr>
  </w:style>
  <w:style w:type="character" w:customStyle="1" w:styleId="BodyTextChar1">
    <w:name w:val="Body Text Char1"/>
    <w:aliases w:val="Body Text Char Char Char,Body Text Char2 Char Char Char,Body Text Char Char Char Char Char,Body Text Char1 Char Char Char Char Char,Body Text Char Char Char Char Char Char Char,Body Text Char1 Char Char Char Char Char Char Char"/>
    <w:basedOn w:val="DefaultParagraphFont"/>
    <w:link w:val="BodyText"/>
    <w:rsid w:val="004C4335"/>
    <w:rPr>
      <w:rFonts w:eastAsia="Times New Roman"/>
      <w:szCs w:val="20"/>
    </w:rPr>
  </w:style>
  <w:style w:type="paragraph" w:customStyle="1" w:styleId="US">
    <w:name w:val="US"/>
    <w:basedOn w:val="Normal"/>
    <w:rsid w:val="004C4335"/>
    <w:pPr>
      <w:overflowPunct w:val="0"/>
      <w:autoSpaceDE w:val="0"/>
      <w:autoSpaceDN w:val="0"/>
      <w:adjustRightInd w:val="0"/>
      <w:jc w:val="both"/>
      <w:textAlignment w:val="baseline"/>
    </w:pPr>
    <w:rPr>
      <w:rFonts w:ascii="Balt Helvetica" w:hAnsi="Balt Helvetica"/>
      <w:szCs w:val="20"/>
      <w:lang w:val="en-GB"/>
    </w:rPr>
  </w:style>
  <w:style w:type="character" w:styleId="PageNumber">
    <w:name w:val="page number"/>
    <w:basedOn w:val="DefaultParagraphFont"/>
    <w:rsid w:val="004C4335"/>
  </w:style>
  <w:style w:type="character" w:styleId="Hyperlink">
    <w:name w:val="Hyperlink"/>
    <w:uiPriority w:val="99"/>
    <w:rsid w:val="004C4335"/>
    <w:rPr>
      <w:color w:val="0000FF"/>
      <w:u w:val="single"/>
    </w:rPr>
  </w:style>
  <w:style w:type="paragraph" w:styleId="BodyText3">
    <w:name w:val="Body Text 3"/>
    <w:basedOn w:val="Normal"/>
    <w:link w:val="BodyText3Char"/>
    <w:rsid w:val="004C4335"/>
    <w:pPr>
      <w:spacing w:after="120"/>
    </w:pPr>
    <w:rPr>
      <w:sz w:val="16"/>
      <w:szCs w:val="16"/>
    </w:rPr>
  </w:style>
  <w:style w:type="character" w:customStyle="1" w:styleId="BodyText3Char">
    <w:name w:val="Body Text 3 Char"/>
    <w:basedOn w:val="DefaultParagraphFont"/>
    <w:link w:val="BodyText3"/>
    <w:rsid w:val="004C4335"/>
    <w:rPr>
      <w:rFonts w:eastAsia="Times New Roman"/>
      <w:sz w:val="16"/>
      <w:szCs w:val="16"/>
    </w:rPr>
  </w:style>
  <w:style w:type="paragraph" w:customStyle="1" w:styleId="TableContents">
    <w:name w:val="Table Contents"/>
    <w:basedOn w:val="Normal"/>
    <w:rsid w:val="004C4335"/>
    <w:pPr>
      <w:widowControl w:val="0"/>
      <w:suppressLineNumbers/>
      <w:suppressAutoHyphens/>
    </w:pPr>
    <w:rPr>
      <w:rFonts w:eastAsia="Lucida Sans Unicode"/>
      <w:kern w:val="1"/>
      <w:lang w:eastAsia="ar-SA"/>
    </w:rPr>
  </w:style>
  <w:style w:type="character" w:styleId="CommentReference">
    <w:name w:val="annotation reference"/>
    <w:uiPriority w:val="99"/>
    <w:qFormat/>
    <w:rsid w:val="004C4335"/>
    <w:rPr>
      <w:sz w:val="16"/>
      <w:szCs w:val="16"/>
    </w:rPr>
  </w:style>
  <w:style w:type="paragraph" w:styleId="CommentText">
    <w:name w:val="annotation text"/>
    <w:basedOn w:val="Normal"/>
    <w:link w:val="CommentTextChar"/>
    <w:uiPriority w:val="99"/>
    <w:qFormat/>
    <w:rsid w:val="004C4335"/>
    <w:rPr>
      <w:sz w:val="20"/>
      <w:szCs w:val="20"/>
    </w:rPr>
  </w:style>
  <w:style w:type="character" w:customStyle="1" w:styleId="CommentTextChar">
    <w:name w:val="Comment Text Char"/>
    <w:basedOn w:val="DefaultParagraphFont"/>
    <w:link w:val="CommentText"/>
    <w:uiPriority w:val="99"/>
    <w:qFormat/>
    <w:rsid w:val="004C4335"/>
    <w:rPr>
      <w:rFonts w:eastAsia="Times New Roman"/>
      <w:sz w:val="20"/>
      <w:szCs w:val="20"/>
    </w:rPr>
  </w:style>
  <w:style w:type="paragraph" w:styleId="CommentSubject">
    <w:name w:val="annotation subject"/>
    <w:basedOn w:val="CommentText"/>
    <w:next w:val="CommentText"/>
    <w:link w:val="CommentSubjectChar"/>
    <w:uiPriority w:val="99"/>
    <w:semiHidden/>
    <w:rsid w:val="004C4335"/>
    <w:rPr>
      <w:b/>
      <w:bCs/>
    </w:rPr>
  </w:style>
  <w:style w:type="character" w:customStyle="1" w:styleId="CommentSubjectChar">
    <w:name w:val="Comment Subject Char"/>
    <w:basedOn w:val="CommentTextChar"/>
    <w:link w:val="CommentSubject"/>
    <w:uiPriority w:val="99"/>
    <w:rsid w:val="004C4335"/>
    <w:rPr>
      <w:rFonts w:eastAsia="Times New Roman"/>
      <w:b/>
      <w:bCs/>
      <w:sz w:val="20"/>
      <w:szCs w:val="20"/>
    </w:rPr>
  </w:style>
  <w:style w:type="paragraph" w:styleId="BalloonText">
    <w:name w:val="Balloon Text"/>
    <w:basedOn w:val="Normal"/>
    <w:link w:val="BalloonTextChar"/>
    <w:uiPriority w:val="99"/>
    <w:rsid w:val="004C4335"/>
    <w:rPr>
      <w:rFonts w:ascii="Tahoma" w:hAnsi="Tahoma"/>
      <w:sz w:val="16"/>
      <w:szCs w:val="16"/>
    </w:rPr>
  </w:style>
  <w:style w:type="character" w:customStyle="1" w:styleId="BalloonTextChar">
    <w:name w:val="Balloon Text Char"/>
    <w:basedOn w:val="DefaultParagraphFont"/>
    <w:link w:val="BalloonText"/>
    <w:uiPriority w:val="99"/>
    <w:rsid w:val="004C4335"/>
    <w:rPr>
      <w:rFonts w:ascii="Tahoma" w:eastAsia="Times New Roman" w:hAnsi="Tahoma"/>
      <w:sz w:val="16"/>
      <w:szCs w:val="16"/>
    </w:rPr>
  </w:style>
  <w:style w:type="table" w:styleId="TableGrid">
    <w:name w:val="Table Grid"/>
    <w:basedOn w:val="TableNormal"/>
    <w:uiPriority w:val="39"/>
    <w:rsid w:val="004C4335"/>
    <w:pPr>
      <w:ind w:firstLine="0"/>
      <w:jc w:val="left"/>
    </w:pPr>
    <w:rPr>
      <w:rFonts w:eastAsia="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4C4335"/>
    <w:rPr>
      <w:rFonts w:ascii="Tahoma" w:hAnsi="Tahoma"/>
      <w:sz w:val="16"/>
      <w:szCs w:val="16"/>
    </w:rPr>
  </w:style>
  <w:style w:type="character" w:customStyle="1" w:styleId="DocumentMapChar">
    <w:name w:val="Document Map Char"/>
    <w:basedOn w:val="DefaultParagraphFont"/>
    <w:link w:val="DocumentMap"/>
    <w:uiPriority w:val="99"/>
    <w:semiHidden/>
    <w:rsid w:val="004C4335"/>
    <w:rPr>
      <w:rFonts w:ascii="Tahoma" w:eastAsia="Times New Roman" w:hAnsi="Tahoma"/>
      <w:sz w:val="16"/>
      <w:szCs w:val="16"/>
    </w:rPr>
  </w:style>
  <w:style w:type="paragraph" w:styleId="NoSpacing">
    <w:name w:val="No Spacing"/>
    <w:uiPriority w:val="99"/>
    <w:qFormat/>
    <w:rsid w:val="004C4335"/>
    <w:pPr>
      <w:ind w:firstLine="0"/>
      <w:jc w:val="left"/>
    </w:pPr>
    <w:rPr>
      <w:rFonts w:eastAsia="Times New Roman"/>
    </w:rPr>
  </w:style>
  <w:style w:type="paragraph" w:styleId="BodyTextIndent">
    <w:name w:val="Body Text Indent"/>
    <w:basedOn w:val="Normal"/>
    <w:link w:val="BodyTextIndentChar"/>
    <w:rsid w:val="004C4335"/>
    <w:pPr>
      <w:tabs>
        <w:tab w:val="left" w:pos="0"/>
      </w:tabs>
      <w:suppressAutoHyphens/>
      <w:autoSpaceDE w:val="0"/>
      <w:autoSpaceDN w:val="0"/>
      <w:jc w:val="both"/>
    </w:pPr>
  </w:style>
  <w:style w:type="character" w:customStyle="1" w:styleId="BodyTextIndentChar">
    <w:name w:val="Body Text Indent Char"/>
    <w:basedOn w:val="DefaultParagraphFont"/>
    <w:link w:val="BodyTextIndent"/>
    <w:rsid w:val="004C4335"/>
    <w:rPr>
      <w:rFonts w:eastAsia="Times New Roman"/>
    </w:rPr>
  </w:style>
  <w:style w:type="paragraph" w:styleId="BodyTextIndent2">
    <w:name w:val="Body Text Indent 2"/>
    <w:basedOn w:val="Normal"/>
    <w:link w:val="BodyTextIndent2Char"/>
    <w:rsid w:val="004C4335"/>
    <w:pPr>
      <w:widowControl w:val="0"/>
      <w:autoSpaceDE w:val="0"/>
      <w:autoSpaceDN w:val="0"/>
      <w:ind w:left="284" w:firstLine="76"/>
      <w:jc w:val="both"/>
    </w:pPr>
    <w:rPr>
      <w:color w:val="000000"/>
    </w:rPr>
  </w:style>
  <w:style w:type="character" w:customStyle="1" w:styleId="BodyTextIndent2Char">
    <w:name w:val="Body Text Indent 2 Char"/>
    <w:basedOn w:val="DefaultParagraphFont"/>
    <w:link w:val="BodyTextIndent2"/>
    <w:rsid w:val="004C4335"/>
    <w:rPr>
      <w:rFonts w:eastAsia="Times New Roman"/>
      <w:color w:val="000000"/>
    </w:rPr>
  </w:style>
  <w:style w:type="paragraph" w:styleId="TOC1">
    <w:name w:val="toc 1"/>
    <w:basedOn w:val="Normal"/>
    <w:next w:val="Normal"/>
    <w:autoRedefine/>
    <w:uiPriority w:val="39"/>
    <w:rsid w:val="004C4335"/>
    <w:pPr>
      <w:widowControl w:val="0"/>
      <w:tabs>
        <w:tab w:val="right" w:leader="dot" w:pos="8640"/>
      </w:tabs>
      <w:autoSpaceDE w:val="0"/>
      <w:autoSpaceDN w:val="0"/>
      <w:ind w:left="1080" w:hanging="1080"/>
    </w:pPr>
  </w:style>
  <w:style w:type="paragraph" w:styleId="TOC2">
    <w:name w:val="toc 2"/>
    <w:basedOn w:val="Normal"/>
    <w:next w:val="Normal"/>
    <w:autoRedefine/>
    <w:uiPriority w:val="39"/>
    <w:rsid w:val="004C4335"/>
    <w:pPr>
      <w:tabs>
        <w:tab w:val="right" w:leader="dot" w:pos="8690"/>
      </w:tabs>
      <w:autoSpaceDE w:val="0"/>
      <w:autoSpaceDN w:val="0"/>
    </w:pPr>
    <w:rPr>
      <w:szCs w:val="28"/>
    </w:rPr>
  </w:style>
  <w:style w:type="paragraph" w:styleId="BodyText2">
    <w:name w:val="Body Text 2"/>
    <w:basedOn w:val="Normal"/>
    <w:link w:val="BodyText2Char"/>
    <w:uiPriority w:val="99"/>
    <w:rsid w:val="004C4335"/>
    <w:pPr>
      <w:tabs>
        <w:tab w:val="left" w:pos="0"/>
      </w:tabs>
      <w:suppressAutoHyphens/>
      <w:jc w:val="both"/>
    </w:pPr>
    <w:rPr>
      <w:lang w:eastAsia="sv-SE"/>
    </w:rPr>
  </w:style>
  <w:style w:type="character" w:customStyle="1" w:styleId="BodyText2Char">
    <w:name w:val="Body Text 2 Char"/>
    <w:basedOn w:val="DefaultParagraphFont"/>
    <w:link w:val="BodyText2"/>
    <w:uiPriority w:val="99"/>
    <w:rsid w:val="004C4335"/>
    <w:rPr>
      <w:rFonts w:eastAsia="Times New Roman"/>
      <w:lang w:eastAsia="sv-SE"/>
    </w:rPr>
  </w:style>
  <w:style w:type="paragraph" w:customStyle="1" w:styleId="Head61">
    <w:name w:val="Head 6.1"/>
    <w:basedOn w:val="Normal"/>
    <w:rsid w:val="004C4335"/>
    <w:pPr>
      <w:widowControl w:val="0"/>
      <w:suppressAutoHyphens/>
      <w:autoSpaceDE w:val="0"/>
      <w:autoSpaceDN w:val="0"/>
      <w:jc w:val="center"/>
    </w:pPr>
    <w:rPr>
      <w:rFonts w:ascii="Times New Roman Bold" w:hAnsi="Times New Roman Bold"/>
      <w:b/>
      <w:bCs/>
      <w:sz w:val="28"/>
      <w:szCs w:val="28"/>
    </w:rPr>
  </w:style>
  <w:style w:type="paragraph" w:customStyle="1" w:styleId="Style1">
    <w:name w:val="Style1"/>
    <w:basedOn w:val="Normal"/>
    <w:link w:val="Style1Char"/>
    <w:qFormat/>
    <w:rsid w:val="004C4335"/>
    <w:pPr>
      <w:widowControl w:val="0"/>
      <w:jc w:val="both"/>
    </w:pPr>
    <w:rPr>
      <w:szCs w:val="20"/>
      <w:lang w:val="en-US"/>
    </w:rPr>
  </w:style>
  <w:style w:type="paragraph" w:styleId="NormalWeb">
    <w:name w:val="Normal (Web)"/>
    <w:basedOn w:val="Normal"/>
    <w:uiPriority w:val="99"/>
    <w:rsid w:val="004C4335"/>
    <w:pPr>
      <w:spacing w:before="100" w:beforeAutospacing="1" w:after="100" w:afterAutospacing="1"/>
    </w:pPr>
    <w:rPr>
      <w:lang w:val="en-GB"/>
    </w:rPr>
  </w:style>
  <w:style w:type="paragraph" w:customStyle="1" w:styleId="xl30">
    <w:name w:val="xl30"/>
    <w:basedOn w:val="Normal"/>
    <w:rsid w:val="004C4335"/>
    <w:pPr>
      <w:spacing w:before="100" w:beforeAutospacing="1" w:after="100" w:afterAutospacing="1"/>
      <w:jc w:val="center"/>
      <w:textAlignment w:val="center"/>
    </w:pPr>
    <w:rPr>
      <w:lang w:val="en-US"/>
    </w:rPr>
  </w:style>
  <w:style w:type="paragraph" w:customStyle="1" w:styleId="xl44">
    <w:name w:val="xl44"/>
    <w:basedOn w:val="Normal"/>
    <w:rsid w:val="004C4335"/>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BodySingle">
    <w:name w:val="Body Single"/>
    <w:rsid w:val="004C4335"/>
    <w:pPr>
      <w:tabs>
        <w:tab w:val="left" w:pos="705"/>
        <w:tab w:val="left" w:pos="1440"/>
        <w:tab w:val="left" w:pos="2304"/>
      </w:tabs>
      <w:ind w:firstLine="0"/>
    </w:pPr>
    <w:rPr>
      <w:rFonts w:ascii="CG Times (W1)" w:eastAsia="Times New Roman" w:hAnsi="CG Times (W1)"/>
      <w:color w:val="000000"/>
      <w:szCs w:val="20"/>
      <w:lang w:val="en-US"/>
    </w:rPr>
  </w:style>
  <w:style w:type="paragraph" w:customStyle="1" w:styleId="naisf">
    <w:name w:val="naisf"/>
    <w:basedOn w:val="Normal"/>
    <w:rsid w:val="004C4335"/>
    <w:pPr>
      <w:spacing w:before="75" w:after="75"/>
      <w:ind w:firstLine="375"/>
      <w:jc w:val="both"/>
    </w:pPr>
    <w:rPr>
      <w:lang w:eastAsia="lv-LV"/>
    </w:rPr>
  </w:style>
  <w:style w:type="character" w:customStyle="1" w:styleId="RakstzRakstz">
    <w:name w:val="Rakstz. Rakstz."/>
    <w:rsid w:val="004C4335"/>
    <w:rPr>
      <w:lang w:val="en-US" w:eastAsia="en-US" w:bidi="ar-SA"/>
    </w:rPr>
  </w:style>
  <w:style w:type="paragraph" w:customStyle="1" w:styleId="NormalJustified">
    <w:name w:val="Normal + Justified"/>
    <w:aliases w:val="Left:  2.22 cm"/>
    <w:basedOn w:val="TOC1"/>
    <w:rsid w:val="004C4335"/>
    <w:rPr>
      <w:b/>
      <w:i/>
    </w:rPr>
  </w:style>
  <w:style w:type="paragraph" w:customStyle="1" w:styleId="bdc">
    <w:name w:val="bdc"/>
    <w:basedOn w:val="Normal"/>
    <w:rsid w:val="004C4335"/>
    <w:pPr>
      <w:spacing w:before="75" w:after="75"/>
    </w:pPr>
    <w:rPr>
      <w:b/>
      <w:bCs/>
      <w:lang w:eastAsia="lv-LV"/>
    </w:rPr>
  </w:style>
  <w:style w:type="paragraph" w:styleId="TOC3">
    <w:name w:val="toc 3"/>
    <w:basedOn w:val="Normal"/>
    <w:next w:val="Normal"/>
    <w:autoRedefine/>
    <w:rsid w:val="004C4335"/>
    <w:pPr>
      <w:widowControl w:val="0"/>
      <w:autoSpaceDE w:val="0"/>
      <w:autoSpaceDN w:val="0"/>
      <w:ind w:left="480"/>
    </w:pPr>
  </w:style>
  <w:style w:type="paragraph" w:customStyle="1" w:styleId="Nolikumiem">
    <w:name w:val="Nolikumiem"/>
    <w:basedOn w:val="Normal"/>
    <w:rsid w:val="004C4335"/>
    <w:pPr>
      <w:spacing w:before="120"/>
      <w:ind w:left="720" w:hanging="360"/>
      <w:jc w:val="center"/>
    </w:pPr>
    <w:rPr>
      <w:rFonts w:eastAsia="Calibri"/>
      <w:position w:val="-22"/>
      <w:lang w:eastAsia="lv-LV"/>
    </w:rPr>
  </w:style>
  <w:style w:type="paragraph" w:customStyle="1" w:styleId="StyleHeading3Arial10ptCharChar">
    <w:name w:val="Style Heading 3 + Arial 10 pt Char Char"/>
    <w:basedOn w:val="Normal"/>
    <w:rsid w:val="004C4335"/>
    <w:pPr>
      <w:ind w:left="720" w:hanging="720"/>
    </w:pPr>
    <w:rPr>
      <w:rFonts w:eastAsia="Calibri"/>
      <w:lang w:eastAsia="lv-LV"/>
    </w:rPr>
  </w:style>
  <w:style w:type="character" w:styleId="Emphasis">
    <w:name w:val="Emphasis"/>
    <w:uiPriority w:val="20"/>
    <w:qFormat/>
    <w:rsid w:val="004C4335"/>
    <w:rPr>
      <w:i/>
      <w:iCs/>
    </w:rPr>
  </w:style>
  <w:style w:type="paragraph" w:customStyle="1" w:styleId="Bodynumber">
    <w:name w:val="Body number"/>
    <w:basedOn w:val="Normal"/>
    <w:autoRedefine/>
    <w:rsid w:val="004C4335"/>
    <w:pPr>
      <w:spacing w:after="40"/>
      <w:jc w:val="both"/>
    </w:pPr>
    <w:rPr>
      <w:lang w:eastAsia="ru-RU"/>
    </w:rPr>
  </w:style>
  <w:style w:type="paragraph" w:customStyle="1" w:styleId="BodyText1">
    <w:name w:val="Body Text1"/>
    <w:basedOn w:val="Normal"/>
    <w:link w:val="BodytextChar"/>
    <w:autoRedefine/>
    <w:rsid w:val="004C4335"/>
    <w:pPr>
      <w:tabs>
        <w:tab w:val="num" w:pos="360"/>
        <w:tab w:val="left" w:pos="720"/>
      </w:tabs>
      <w:spacing w:after="40"/>
      <w:ind w:left="360" w:hanging="360"/>
      <w:jc w:val="both"/>
    </w:pPr>
    <w:rPr>
      <w:lang w:eastAsia="ru-RU"/>
    </w:rPr>
  </w:style>
  <w:style w:type="character" w:customStyle="1" w:styleId="BodytextChar">
    <w:name w:val="Body text Char"/>
    <w:link w:val="BodyText1"/>
    <w:rsid w:val="004C4335"/>
    <w:rPr>
      <w:rFonts w:eastAsia="Times New Roman"/>
      <w:lang w:eastAsia="ru-RU"/>
    </w:rPr>
  </w:style>
  <w:style w:type="paragraph" w:customStyle="1" w:styleId="Titles">
    <w:name w:val="Titles"/>
    <w:basedOn w:val="BodyText1"/>
    <w:autoRedefine/>
    <w:rsid w:val="004C4335"/>
    <w:pPr>
      <w:spacing w:before="360" w:after="120"/>
      <w:outlineLvl w:val="0"/>
    </w:pPr>
    <w:rPr>
      <w:b/>
    </w:rPr>
  </w:style>
  <w:style w:type="paragraph" w:customStyle="1" w:styleId="Default">
    <w:name w:val="Default"/>
    <w:qFormat/>
    <w:rsid w:val="004C4335"/>
    <w:pPr>
      <w:autoSpaceDE w:val="0"/>
      <w:autoSpaceDN w:val="0"/>
      <w:adjustRightInd w:val="0"/>
      <w:ind w:firstLine="0"/>
      <w:jc w:val="left"/>
    </w:pPr>
    <w:rPr>
      <w:rFonts w:eastAsia="Calibri"/>
      <w:color w:val="000000"/>
      <w:lang w:val="en-US"/>
    </w:rPr>
  </w:style>
  <w:style w:type="paragraph" w:styleId="FootnoteText">
    <w:name w:val="footnote text"/>
    <w:aliases w:val="Fußnote"/>
    <w:basedOn w:val="Normal"/>
    <w:link w:val="FootnoteTextChar"/>
    <w:uiPriority w:val="99"/>
    <w:rsid w:val="004C4335"/>
    <w:rPr>
      <w:sz w:val="20"/>
      <w:szCs w:val="20"/>
    </w:rPr>
  </w:style>
  <w:style w:type="character" w:customStyle="1" w:styleId="FootnoteTextChar">
    <w:name w:val="Footnote Text Char"/>
    <w:aliases w:val="Fußnote Char"/>
    <w:basedOn w:val="DefaultParagraphFont"/>
    <w:link w:val="FootnoteText"/>
    <w:uiPriority w:val="99"/>
    <w:rsid w:val="004C4335"/>
    <w:rPr>
      <w:rFonts w:eastAsia="Times New Roman"/>
      <w:sz w:val="20"/>
      <w:szCs w:val="20"/>
    </w:rPr>
  </w:style>
  <w:style w:type="character" w:styleId="FootnoteReference">
    <w:name w:val="footnote reference"/>
    <w:aliases w:val="Footnote Reference Number,SUPERS"/>
    <w:uiPriority w:val="99"/>
    <w:rsid w:val="004C4335"/>
    <w:rPr>
      <w:rFonts w:cs="Times New Roman"/>
      <w:vertAlign w:val="superscript"/>
    </w:rPr>
  </w:style>
  <w:style w:type="paragraph" w:styleId="Revision">
    <w:name w:val="Revision"/>
    <w:hidden/>
    <w:semiHidden/>
    <w:rsid w:val="004C4335"/>
    <w:pPr>
      <w:ind w:firstLine="0"/>
      <w:jc w:val="left"/>
    </w:pPr>
    <w:rPr>
      <w:rFonts w:eastAsia="Times New Roman"/>
    </w:rPr>
  </w:style>
  <w:style w:type="paragraph" w:customStyle="1" w:styleId="Style2">
    <w:name w:val="Style2"/>
    <w:basedOn w:val="Normal"/>
    <w:link w:val="Style2Char"/>
    <w:uiPriority w:val="99"/>
    <w:qFormat/>
    <w:rsid w:val="004C4335"/>
    <w:pPr>
      <w:widowControl w:val="0"/>
      <w:autoSpaceDE w:val="0"/>
      <w:autoSpaceDN w:val="0"/>
      <w:adjustRightInd w:val="0"/>
      <w:spacing w:line="413" w:lineRule="exact"/>
      <w:ind w:firstLine="538"/>
      <w:jc w:val="both"/>
    </w:pPr>
  </w:style>
  <w:style w:type="paragraph" w:customStyle="1" w:styleId="Style3">
    <w:name w:val="Style3"/>
    <w:basedOn w:val="Normal"/>
    <w:uiPriority w:val="99"/>
    <w:rsid w:val="004C4335"/>
    <w:pPr>
      <w:widowControl w:val="0"/>
      <w:autoSpaceDE w:val="0"/>
      <w:autoSpaceDN w:val="0"/>
      <w:adjustRightInd w:val="0"/>
    </w:pPr>
    <w:rPr>
      <w:lang w:eastAsia="lv-LV"/>
    </w:rPr>
  </w:style>
  <w:style w:type="paragraph" w:customStyle="1" w:styleId="Style4">
    <w:name w:val="Style4"/>
    <w:basedOn w:val="Normal"/>
    <w:uiPriority w:val="99"/>
    <w:rsid w:val="004C4335"/>
    <w:pPr>
      <w:widowControl w:val="0"/>
      <w:autoSpaceDE w:val="0"/>
      <w:autoSpaceDN w:val="0"/>
      <w:adjustRightInd w:val="0"/>
    </w:pPr>
    <w:rPr>
      <w:lang w:eastAsia="lv-LV"/>
    </w:rPr>
  </w:style>
  <w:style w:type="paragraph" w:customStyle="1" w:styleId="Style5">
    <w:name w:val="Style5"/>
    <w:basedOn w:val="Normal"/>
    <w:uiPriority w:val="99"/>
    <w:rsid w:val="004C4335"/>
    <w:pPr>
      <w:widowControl w:val="0"/>
      <w:autoSpaceDE w:val="0"/>
      <w:autoSpaceDN w:val="0"/>
      <w:adjustRightInd w:val="0"/>
      <w:spacing w:line="418" w:lineRule="exact"/>
      <w:jc w:val="center"/>
    </w:pPr>
    <w:rPr>
      <w:lang w:eastAsia="lv-LV"/>
    </w:rPr>
  </w:style>
  <w:style w:type="paragraph" w:customStyle="1" w:styleId="Style6">
    <w:name w:val="Style6"/>
    <w:basedOn w:val="Normal"/>
    <w:uiPriority w:val="99"/>
    <w:rsid w:val="004C4335"/>
    <w:pPr>
      <w:widowControl w:val="0"/>
      <w:autoSpaceDE w:val="0"/>
      <w:autoSpaceDN w:val="0"/>
      <w:adjustRightInd w:val="0"/>
    </w:pPr>
    <w:rPr>
      <w:lang w:eastAsia="lv-LV"/>
    </w:rPr>
  </w:style>
  <w:style w:type="paragraph" w:customStyle="1" w:styleId="Style7">
    <w:name w:val="Style7"/>
    <w:basedOn w:val="Normal"/>
    <w:uiPriority w:val="99"/>
    <w:rsid w:val="004C4335"/>
    <w:pPr>
      <w:widowControl w:val="0"/>
      <w:autoSpaceDE w:val="0"/>
      <w:autoSpaceDN w:val="0"/>
      <w:adjustRightInd w:val="0"/>
      <w:spacing w:line="413" w:lineRule="exact"/>
      <w:jc w:val="both"/>
    </w:pPr>
    <w:rPr>
      <w:lang w:eastAsia="lv-LV"/>
    </w:rPr>
  </w:style>
  <w:style w:type="paragraph" w:customStyle="1" w:styleId="Style8">
    <w:name w:val="Style8"/>
    <w:basedOn w:val="Normal"/>
    <w:uiPriority w:val="99"/>
    <w:rsid w:val="004C4335"/>
    <w:pPr>
      <w:widowControl w:val="0"/>
      <w:autoSpaceDE w:val="0"/>
      <w:autoSpaceDN w:val="0"/>
      <w:adjustRightInd w:val="0"/>
      <w:spacing w:line="414" w:lineRule="exact"/>
      <w:ind w:firstLine="710"/>
      <w:jc w:val="both"/>
    </w:pPr>
    <w:rPr>
      <w:lang w:eastAsia="lv-LV"/>
    </w:rPr>
  </w:style>
  <w:style w:type="paragraph" w:customStyle="1" w:styleId="Style9">
    <w:name w:val="Style9"/>
    <w:basedOn w:val="Normal"/>
    <w:uiPriority w:val="99"/>
    <w:rsid w:val="004C4335"/>
    <w:pPr>
      <w:widowControl w:val="0"/>
      <w:autoSpaceDE w:val="0"/>
      <w:autoSpaceDN w:val="0"/>
      <w:adjustRightInd w:val="0"/>
      <w:spacing w:line="413" w:lineRule="exact"/>
      <w:ind w:firstLine="350"/>
    </w:pPr>
    <w:rPr>
      <w:lang w:eastAsia="lv-LV"/>
    </w:rPr>
  </w:style>
  <w:style w:type="paragraph" w:customStyle="1" w:styleId="Style10">
    <w:name w:val="Style10"/>
    <w:basedOn w:val="Normal"/>
    <w:uiPriority w:val="99"/>
    <w:rsid w:val="004C4335"/>
    <w:pPr>
      <w:widowControl w:val="0"/>
      <w:autoSpaceDE w:val="0"/>
      <w:autoSpaceDN w:val="0"/>
      <w:adjustRightInd w:val="0"/>
      <w:spacing w:line="414" w:lineRule="exact"/>
      <w:ind w:firstLine="720"/>
    </w:pPr>
    <w:rPr>
      <w:lang w:eastAsia="lv-LV"/>
    </w:rPr>
  </w:style>
  <w:style w:type="paragraph" w:customStyle="1" w:styleId="Style11">
    <w:name w:val="Style11"/>
    <w:basedOn w:val="Normal"/>
    <w:uiPriority w:val="99"/>
    <w:rsid w:val="004C4335"/>
    <w:pPr>
      <w:widowControl w:val="0"/>
      <w:autoSpaceDE w:val="0"/>
      <w:autoSpaceDN w:val="0"/>
      <w:adjustRightInd w:val="0"/>
      <w:spacing w:line="418" w:lineRule="exact"/>
      <w:ind w:firstLine="355"/>
      <w:jc w:val="both"/>
    </w:pPr>
    <w:rPr>
      <w:lang w:eastAsia="lv-LV"/>
    </w:rPr>
  </w:style>
  <w:style w:type="paragraph" w:customStyle="1" w:styleId="Style12">
    <w:name w:val="Style12"/>
    <w:basedOn w:val="Normal"/>
    <w:uiPriority w:val="99"/>
    <w:rsid w:val="004C4335"/>
    <w:pPr>
      <w:widowControl w:val="0"/>
      <w:autoSpaceDE w:val="0"/>
      <w:autoSpaceDN w:val="0"/>
      <w:adjustRightInd w:val="0"/>
      <w:spacing w:line="422" w:lineRule="exact"/>
      <w:ind w:hanging="144"/>
    </w:pPr>
    <w:rPr>
      <w:lang w:eastAsia="lv-LV"/>
    </w:rPr>
  </w:style>
  <w:style w:type="character" w:customStyle="1" w:styleId="FontStyle14">
    <w:name w:val="Font Style14"/>
    <w:uiPriority w:val="99"/>
    <w:rsid w:val="004C4335"/>
    <w:rPr>
      <w:rFonts w:ascii="Times New Roman" w:hAnsi="Times New Roman" w:cs="Times New Roman"/>
      <w:sz w:val="22"/>
      <w:szCs w:val="22"/>
    </w:rPr>
  </w:style>
  <w:style w:type="character" w:customStyle="1" w:styleId="FontStyle15">
    <w:name w:val="Font Style15"/>
    <w:uiPriority w:val="99"/>
    <w:rsid w:val="004C4335"/>
    <w:rPr>
      <w:rFonts w:ascii="Times New Roman" w:hAnsi="Times New Roman" w:cs="Times New Roman"/>
      <w:b/>
      <w:bCs/>
      <w:sz w:val="22"/>
      <w:szCs w:val="22"/>
    </w:rPr>
  </w:style>
  <w:style w:type="character" w:customStyle="1" w:styleId="FontStyle16">
    <w:name w:val="Font Style16"/>
    <w:uiPriority w:val="99"/>
    <w:rsid w:val="004C4335"/>
    <w:rPr>
      <w:rFonts w:ascii="Times New Roman" w:hAnsi="Times New Roman" w:cs="Times New Roman"/>
      <w:b/>
      <w:bCs/>
      <w:sz w:val="22"/>
      <w:szCs w:val="22"/>
    </w:rPr>
  </w:style>
  <w:style w:type="character" w:customStyle="1" w:styleId="actxsmall1">
    <w:name w:val="actxsmall1"/>
    <w:rsid w:val="004C4335"/>
    <w:rPr>
      <w:rFonts w:cs="Times New Roman"/>
      <w:color w:val="333333"/>
      <w:sz w:val="17"/>
      <w:szCs w:val="17"/>
    </w:rPr>
  </w:style>
  <w:style w:type="paragraph" w:styleId="PlainText">
    <w:name w:val="Plain Text"/>
    <w:basedOn w:val="Normal"/>
    <w:link w:val="PlainTextChar"/>
    <w:unhideWhenUsed/>
    <w:rsid w:val="004C4335"/>
    <w:rPr>
      <w:rFonts w:ascii="Consolas" w:hAnsi="Consolas"/>
      <w:sz w:val="21"/>
      <w:szCs w:val="21"/>
    </w:rPr>
  </w:style>
  <w:style w:type="character" w:customStyle="1" w:styleId="PlainTextChar">
    <w:name w:val="Plain Text Char"/>
    <w:basedOn w:val="DefaultParagraphFont"/>
    <w:link w:val="PlainText"/>
    <w:rsid w:val="004C4335"/>
    <w:rPr>
      <w:rFonts w:ascii="Consolas" w:eastAsia="Times New Roman" w:hAnsi="Consolas"/>
      <w:sz w:val="21"/>
      <w:szCs w:val="21"/>
    </w:rPr>
  </w:style>
  <w:style w:type="character" w:customStyle="1" w:styleId="FontStyle11">
    <w:name w:val="Font Style11"/>
    <w:uiPriority w:val="99"/>
    <w:rsid w:val="004C4335"/>
    <w:rPr>
      <w:rFonts w:ascii="Times New Roman" w:hAnsi="Times New Roman" w:cs="Times New Roman"/>
      <w:b/>
      <w:bCs/>
      <w:sz w:val="22"/>
      <w:szCs w:val="22"/>
    </w:rPr>
  </w:style>
  <w:style w:type="character" w:customStyle="1" w:styleId="EmailStyle46">
    <w:name w:val="EmailStyle46"/>
    <w:semiHidden/>
    <w:rsid w:val="004C4335"/>
    <w:rPr>
      <w:rFonts w:ascii="Verdana" w:hAnsi="Verdana"/>
      <w:b w:val="0"/>
      <w:bCs w:val="0"/>
      <w:i w:val="0"/>
      <w:iCs w:val="0"/>
      <w:strike w:val="0"/>
      <w:color w:val="auto"/>
      <w:sz w:val="20"/>
      <w:szCs w:val="20"/>
      <w:u w:val="none"/>
    </w:rPr>
  </w:style>
  <w:style w:type="character" w:customStyle="1" w:styleId="CommentSubjectChar1">
    <w:name w:val="Comment Subject Char1"/>
    <w:uiPriority w:val="99"/>
    <w:semiHidden/>
    <w:rsid w:val="004C4335"/>
    <w:rPr>
      <w:rFonts w:ascii="Times New Roman" w:eastAsia="Times New Roman" w:hAnsi="Times New Roman" w:cs="Times New Roman"/>
      <w:b/>
      <w:bCs/>
      <w:sz w:val="20"/>
      <w:szCs w:val="20"/>
    </w:rPr>
  </w:style>
  <w:style w:type="character" w:customStyle="1" w:styleId="BalloonTextChar1">
    <w:name w:val="Balloon Text Char1"/>
    <w:uiPriority w:val="99"/>
    <w:semiHidden/>
    <w:rsid w:val="004C4335"/>
    <w:rPr>
      <w:rFonts w:ascii="Tahoma" w:eastAsia="Times New Roman" w:hAnsi="Tahoma" w:cs="Tahoma"/>
      <w:sz w:val="16"/>
      <w:szCs w:val="16"/>
      <w:lang w:eastAsia="en-US"/>
    </w:rPr>
  </w:style>
  <w:style w:type="character" w:customStyle="1" w:styleId="apple-style-span">
    <w:name w:val="apple-style-span"/>
    <w:uiPriority w:val="99"/>
    <w:rsid w:val="004C4335"/>
  </w:style>
  <w:style w:type="paragraph" w:customStyle="1" w:styleId="Char">
    <w:name w:val="Char"/>
    <w:basedOn w:val="Normal"/>
    <w:rsid w:val="004C4335"/>
    <w:pPr>
      <w:spacing w:after="160" w:line="240" w:lineRule="exact"/>
    </w:pPr>
    <w:rPr>
      <w:rFonts w:ascii="Tahoma" w:hAnsi="Tahoma"/>
      <w:sz w:val="20"/>
      <w:szCs w:val="20"/>
      <w:lang w:val="en-US"/>
    </w:rPr>
  </w:style>
  <w:style w:type="character" w:customStyle="1" w:styleId="ListParagraphChar">
    <w:name w:val="List Paragraph Char"/>
    <w:aliases w:val="Syle 1 Char,Normal bullet 2 Char,Bullet list Char"/>
    <w:link w:val="ListParagraph"/>
    <w:uiPriority w:val="99"/>
    <w:qFormat/>
    <w:rsid w:val="004C4335"/>
    <w:rPr>
      <w:rFonts w:eastAsia="Times New Roman"/>
    </w:rPr>
  </w:style>
  <w:style w:type="numbering" w:customStyle="1" w:styleId="NoList1">
    <w:name w:val="No List1"/>
    <w:next w:val="NoList"/>
    <w:uiPriority w:val="99"/>
    <w:semiHidden/>
    <w:rsid w:val="004C4335"/>
  </w:style>
  <w:style w:type="paragraph" w:styleId="Index1">
    <w:name w:val="index 1"/>
    <w:basedOn w:val="Normal"/>
    <w:next w:val="Normal"/>
    <w:autoRedefine/>
    <w:semiHidden/>
    <w:rsid w:val="004C4335"/>
    <w:pPr>
      <w:framePr w:hSpace="180" w:wrap="around" w:vAnchor="text" w:hAnchor="text" w:x="-636" w:y="1"/>
      <w:tabs>
        <w:tab w:val="left" w:pos="0"/>
      </w:tabs>
      <w:suppressOverlap/>
    </w:pPr>
    <w:rPr>
      <w:rFonts w:eastAsia="Garamond,Bold"/>
      <w:sz w:val="20"/>
      <w:szCs w:val="20"/>
      <w:lang w:eastAsia="lv-LV"/>
    </w:rPr>
  </w:style>
  <w:style w:type="paragraph" w:styleId="BlockText">
    <w:name w:val="Block Text"/>
    <w:basedOn w:val="Normal"/>
    <w:uiPriority w:val="99"/>
    <w:rsid w:val="004C43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567" w:right="270" w:firstLine="567"/>
      <w:jc w:val="both"/>
    </w:pPr>
    <w:rPr>
      <w:rFonts w:eastAsia="Calibri"/>
      <w:color w:val="000000"/>
      <w:sz w:val="26"/>
      <w:szCs w:val="26"/>
    </w:rPr>
  </w:style>
  <w:style w:type="character" w:customStyle="1" w:styleId="colora">
    <w:name w:val="colora"/>
    <w:rsid w:val="004C4335"/>
    <w:rPr>
      <w:rFonts w:cs="Times New Roman"/>
    </w:rPr>
  </w:style>
  <w:style w:type="character" w:customStyle="1" w:styleId="BodyTextIndentChar1">
    <w:name w:val="Body Text Indent Char1"/>
    <w:locked/>
    <w:rsid w:val="004C4335"/>
    <w:rPr>
      <w:rFonts w:ascii="Calibri" w:hAnsi="Calibri"/>
      <w:sz w:val="20"/>
      <w:lang w:val="en-US"/>
    </w:rPr>
  </w:style>
  <w:style w:type="paragraph" w:styleId="BodyTextIndent3">
    <w:name w:val="Body Text Indent 3"/>
    <w:basedOn w:val="Normal"/>
    <w:link w:val="BodyTextIndent3Char"/>
    <w:rsid w:val="004C4335"/>
    <w:pPr>
      <w:spacing w:after="120"/>
      <w:ind w:left="283"/>
    </w:pPr>
    <w:rPr>
      <w:rFonts w:eastAsia="Calibri"/>
      <w:sz w:val="16"/>
      <w:szCs w:val="16"/>
    </w:rPr>
  </w:style>
  <w:style w:type="character" w:customStyle="1" w:styleId="BodyTextIndent3Char">
    <w:name w:val="Body Text Indent 3 Char"/>
    <w:basedOn w:val="DefaultParagraphFont"/>
    <w:link w:val="BodyTextIndent3"/>
    <w:rsid w:val="004C4335"/>
    <w:rPr>
      <w:rFonts w:eastAsia="Calibri"/>
      <w:sz w:val="16"/>
      <w:szCs w:val="16"/>
    </w:rPr>
  </w:style>
  <w:style w:type="paragraph" w:styleId="Title">
    <w:name w:val="Title"/>
    <w:basedOn w:val="Normal"/>
    <w:link w:val="TitleChar"/>
    <w:qFormat/>
    <w:rsid w:val="004C4335"/>
    <w:pPr>
      <w:jc w:val="center"/>
    </w:pPr>
    <w:rPr>
      <w:rFonts w:eastAsia="Calibri"/>
      <w:b/>
      <w:sz w:val="20"/>
      <w:szCs w:val="20"/>
    </w:rPr>
  </w:style>
  <w:style w:type="character" w:customStyle="1" w:styleId="TitleChar">
    <w:name w:val="Title Char"/>
    <w:basedOn w:val="DefaultParagraphFont"/>
    <w:link w:val="Title"/>
    <w:rsid w:val="004C4335"/>
    <w:rPr>
      <w:rFonts w:eastAsia="Calibri"/>
      <w:b/>
      <w:sz w:val="20"/>
      <w:szCs w:val="20"/>
    </w:rPr>
  </w:style>
  <w:style w:type="paragraph" w:customStyle="1" w:styleId="Nodaa">
    <w:name w:val="Nodaļa"/>
    <w:basedOn w:val="Normal"/>
    <w:rsid w:val="004C4335"/>
    <w:rPr>
      <w:rFonts w:ascii="Arial" w:eastAsia="Calibri" w:hAnsi="Arial" w:cs="Arial"/>
      <w:b/>
      <w:bCs/>
      <w:sz w:val="20"/>
    </w:rPr>
  </w:style>
  <w:style w:type="paragraph" w:customStyle="1" w:styleId="appakspunkts">
    <w:name w:val="appakspunkts"/>
    <w:basedOn w:val="Normal"/>
    <w:rsid w:val="004C4335"/>
    <w:pPr>
      <w:ind w:left="720" w:hanging="720"/>
      <w:jc w:val="both"/>
    </w:pPr>
    <w:rPr>
      <w:rFonts w:ascii="BaltArial" w:eastAsia="Calibri" w:hAnsi="BaltArial"/>
      <w:szCs w:val="20"/>
    </w:rPr>
  </w:style>
  <w:style w:type="paragraph" w:customStyle="1" w:styleId="Punkts">
    <w:name w:val="Punkts"/>
    <w:basedOn w:val="Normal"/>
    <w:next w:val="Apakpunkts"/>
    <w:rsid w:val="004C4335"/>
    <w:pPr>
      <w:tabs>
        <w:tab w:val="num" w:pos="851"/>
      </w:tabs>
      <w:ind w:left="851" w:hanging="851"/>
    </w:pPr>
    <w:rPr>
      <w:rFonts w:ascii="Arial" w:eastAsia="Calibri" w:hAnsi="Arial"/>
      <w:b/>
      <w:sz w:val="20"/>
      <w:lang w:eastAsia="lv-LV"/>
    </w:rPr>
  </w:style>
  <w:style w:type="paragraph" w:customStyle="1" w:styleId="Apakpunkts">
    <w:name w:val="Apakšpunkts"/>
    <w:basedOn w:val="Normal"/>
    <w:link w:val="ApakpunktsChar"/>
    <w:rsid w:val="004C4335"/>
    <w:pPr>
      <w:tabs>
        <w:tab w:val="num" w:pos="851"/>
      </w:tabs>
      <w:ind w:left="851" w:hanging="851"/>
    </w:pPr>
    <w:rPr>
      <w:rFonts w:ascii="Arial" w:eastAsia="Calibri" w:hAnsi="Arial"/>
      <w:b/>
      <w:sz w:val="20"/>
      <w:lang w:eastAsia="lv-LV"/>
    </w:rPr>
  </w:style>
  <w:style w:type="paragraph" w:customStyle="1" w:styleId="Paragrfs">
    <w:name w:val="Paragrāfs"/>
    <w:basedOn w:val="Normal"/>
    <w:next w:val="Normal"/>
    <w:link w:val="ParagrfsChar"/>
    <w:rsid w:val="004C4335"/>
    <w:pPr>
      <w:tabs>
        <w:tab w:val="num" w:pos="851"/>
      </w:tabs>
      <w:ind w:left="851" w:hanging="851"/>
      <w:jc w:val="both"/>
    </w:pPr>
    <w:rPr>
      <w:rFonts w:ascii="Arial" w:eastAsia="Calibri" w:hAnsi="Arial"/>
      <w:sz w:val="20"/>
      <w:lang w:eastAsia="lv-LV"/>
    </w:rPr>
  </w:style>
  <w:style w:type="paragraph" w:customStyle="1" w:styleId="BodyTextIndent1">
    <w:name w:val="Body Text Indent1"/>
    <w:rsid w:val="004C4335"/>
    <w:pPr>
      <w:spacing w:after="120"/>
      <w:ind w:left="283" w:firstLine="0"/>
      <w:jc w:val="left"/>
    </w:pPr>
    <w:rPr>
      <w:rFonts w:ascii="Calibri" w:eastAsia="Calibri" w:hAnsi="Calibri"/>
      <w:color w:val="000000"/>
      <w:szCs w:val="20"/>
      <w:lang w:val="en-US" w:eastAsia="lv-LV"/>
    </w:rPr>
  </w:style>
  <w:style w:type="paragraph" w:customStyle="1" w:styleId="Style-61">
    <w:name w:val="Style-61"/>
    <w:rsid w:val="004C4335"/>
    <w:pPr>
      <w:ind w:firstLine="0"/>
      <w:jc w:val="left"/>
    </w:pPr>
    <w:rPr>
      <w:rFonts w:eastAsia="Calibri"/>
      <w:sz w:val="20"/>
      <w:szCs w:val="20"/>
      <w:lang w:eastAsia="lv-LV"/>
    </w:rPr>
  </w:style>
  <w:style w:type="paragraph" w:customStyle="1" w:styleId="BodyBullet">
    <w:name w:val="Body Bullet"/>
    <w:autoRedefine/>
    <w:rsid w:val="004C4335"/>
    <w:pPr>
      <w:tabs>
        <w:tab w:val="left" w:pos="9580"/>
      </w:tabs>
      <w:ind w:firstLine="0"/>
      <w:jc w:val="left"/>
    </w:pPr>
    <w:rPr>
      <w:rFonts w:eastAsia="Calibri"/>
      <w:color w:val="000000"/>
      <w:lang w:val="en-US" w:eastAsia="lv-LV"/>
    </w:rPr>
  </w:style>
  <w:style w:type="paragraph" w:customStyle="1" w:styleId="bodybullet0">
    <w:name w:val="bodybullet"/>
    <w:basedOn w:val="Normal"/>
    <w:rsid w:val="004C4335"/>
    <w:pPr>
      <w:spacing w:before="100" w:beforeAutospacing="1" w:after="100" w:afterAutospacing="1"/>
    </w:pPr>
    <w:rPr>
      <w:rFonts w:eastAsia="Calibri"/>
      <w:lang w:eastAsia="lv-LV"/>
    </w:rPr>
  </w:style>
  <w:style w:type="paragraph" w:customStyle="1" w:styleId="LP2">
    <w:name w:val="LP2"/>
    <w:basedOn w:val="Normal"/>
    <w:rsid w:val="004C4335"/>
    <w:rPr>
      <w:lang w:val="en-US"/>
    </w:rPr>
  </w:style>
  <w:style w:type="paragraph" w:customStyle="1" w:styleId="Style-19">
    <w:name w:val="Style-19"/>
    <w:rsid w:val="004C4335"/>
    <w:pPr>
      <w:ind w:firstLine="0"/>
      <w:jc w:val="left"/>
    </w:pPr>
    <w:rPr>
      <w:rFonts w:eastAsia="Calibri"/>
      <w:sz w:val="20"/>
      <w:szCs w:val="20"/>
      <w:lang w:eastAsia="lv-LV"/>
    </w:rPr>
  </w:style>
  <w:style w:type="paragraph" w:customStyle="1" w:styleId="Style-62">
    <w:name w:val="Style-62"/>
    <w:rsid w:val="004C4335"/>
    <w:pPr>
      <w:ind w:firstLine="0"/>
      <w:jc w:val="left"/>
    </w:pPr>
    <w:rPr>
      <w:rFonts w:eastAsia="Calibri"/>
      <w:sz w:val="20"/>
      <w:szCs w:val="20"/>
      <w:lang w:eastAsia="lv-LV"/>
    </w:rPr>
  </w:style>
  <w:style w:type="character" w:customStyle="1" w:styleId="CommentTextChar1">
    <w:name w:val="Comment Text Char1"/>
    <w:uiPriority w:val="99"/>
    <w:locked/>
    <w:rsid w:val="004C4335"/>
    <w:rPr>
      <w:sz w:val="24"/>
      <w:lang w:val="en-GB" w:eastAsia="en-US"/>
    </w:rPr>
  </w:style>
  <w:style w:type="character" w:customStyle="1" w:styleId="hps">
    <w:name w:val="hps"/>
    <w:rsid w:val="004C4335"/>
    <w:rPr>
      <w:rFonts w:cs="Times New Roman"/>
    </w:rPr>
  </w:style>
  <w:style w:type="character" w:customStyle="1" w:styleId="bold1">
    <w:name w:val="bold1"/>
    <w:rsid w:val="004C4335"/>
    <w:rPr>
      <w:b/>
    </w:rPr>
  </w:style>
  <w:style w:type="character" w:styleId="Strong">
    <w:name w:val="Strong"/>
    <w:uiPriority w:val="99"/>
    <w:qFormat/>
    <w:rsid w:val="004C4335"/>
    <w:rPr>
      <w:b/>
    </w:rPr>
  </w:style>
  <w:style w:type="paragraph" w:customStyle="1" w:styleId="ListParagraph1">
    <w:name w:val="List Paragraph1"/>
    <w:basedOn w:val="Normal"/>
    <w:rsid w:val="004C4335"/>
    <w:pPr>
      <w:widowControl w:val="0"/>
      <w:ind w:left="142"/>
    </w:pPr>
  </w:style>
  <w:style w:type="table" w:customStyle="1" w:styleId="LightShading1">
    <w:name w:val="Light Shading1"/>
    <w:rsid w:val="004C4335"/>
    <w:pPr>
      <w:ind w:firstLine="0"/>
      <w:jc w:val="left"/>
    </w:pPr>
    <w:rPr>
      <w:rFonts w:ascii="Calibri" w:eastAsia="Times New Roman" w:hAnsi="Calibri"/>
      <w:color w:val="000000"/>
      <w:sz w:val="20"/>
      <w:szCs w:val="20"/>
      <w:lang w:eastAsia="lv-LV"/>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CharChar">
    <w:name w:val="Char Char"/>
    <w:basedOn w:val="Normal"/>
    <w:rsid w:val="004C4335"/>
    <w:pPr>
      <w:spacing w:before="120" w:after="160" w:line="240" w:lineRule="exact"/>
      <w:ind w:firstLine="720"/>
      <w:jc w:val="both"/>
    </w:pPr>
    <w:rPr>
      <w:rFonts w:ascii="Verdana" w:hAnsi="Verdana"/>
      <w:sz w:val="20"/>
      <w:szCs w:val="20"/>
      <w:lang w:val="en-US"/>
    </w:rPr>
  </w:style>
  <w:style w:type="paragraph" w:customStyle="1" w:styleId="CharChar1CharCharCharCharCharCharChar">
    <w:name w:val="Char Char1 Char Char Char Char Char Char Char"/>
    <w:basedOn w:val="Normal"/>
    <w:rsid w:val="004C4335"/>
    <w:pPr>
      <w:spacing w:before="120" w:after="160" w:line="240" w:lineRule="exact"/>
      <w:ind w:firstLine="720"/>
      <w:jc w:val="both"/>
    </w:pPr>
    <w:rPr>
      <w:rFonts w:ascii="Verdana" w:hAnsi="Verdana"/>
      <w:sz w:val="20"/>
      <w:szCs w:val="20"/>
      <w:lang w:val="en-US"/>
    </w:rPr>
  </w:style>
  <w:style w:type="paragraph" w:customStyle="1" w:styleId="CharChar1CharCharCharCharCharCharChar1">
    <w:name w:val="Char Char1 Char Char Char Char Char Char Char1"/>
    <w:basedOn w:val="Normal"/>
    <w:rsid w:val="004C4335"/>
    <w:pPr>
      <w:spacing w:before="120" w:after="160" w:line="240" w:lineRule="exact"/>
      <w:ind w:firstLine="720"/>
      <w:jc w:val="both"/>
    </w:pPr>
    <w:rPr>
      <w:rFonts w:ascii="Verdana" w:hAnsi="Verdana"/>
      <w:sz w:val="20"/>
      <w:szCs w:val="20"/>
      <w:lang w:val="en-US"/>
    </w:rPr>
  </w:style>
  <w:style w:type="character" w:customStyle="1" w:styleId="Style1Char">
    <w:name w:val="Style1 Char"/>
    <w:link w:val="Style1"/>
    <w:rsid w:val="004C4335"/>
    <w:rPr>
      <w:rFonts w:eastAsia="Times New Roman"/>
      <w:szCs w:val="20"/>
      <w:lang w:val="en-US"/>
    </w:rPr>
  </w:style>
  <w:style w:type="character" w:customStyle="1" w:styleId="Style2Char">
    <w:name w:val="Style2 Char"/>
    <w:link w:val="Style2"/>
    <w:uiPriority w:val="99"/>
    <w:rsid w:val="004C4335"/>
    <w:rPr>
      <w:rFonts w:eastAsia="Times New Roman"/>
    </w:rPr>
  </w:style>
  <w:style w:type="character" w:customStyle="1" w:styleId="apple-converted-space">
    <w:name w:val="apple-converted-space"/>
    <w:rsid w:val="004C4335"/>
  </w:style>
  <w:style w:type="character" w:customStyle="1" w:styleId="shorttext">
    <w:name w:val="short_text"/>
    <w:rsid w:val="004C4335"/>
  </w:style>
  <w:style w:type="character" w:customStyle="1" w:styleId="atn">
    <w:name w:val="atn"/>
    <w:rsid w:val="004C4335"/>
  </w:style>
  <w:style w:type="paragraph" w:styleId="TOCHeading">
    <w:name w:val="TOC Heading"/>
    <w:basedOn w:val="Heading1"/>
    <w:next w:val="Normal"/>
    <w:uiPriority w:val="39"/>
    <w:qFormat/>
    <w:rsid w:val="004C4335"/>
    <w:pPr>
      <w:spacing w:before="480" w:line="276" w:lineRule="auto"/>
      <w:outlineLvl w:val="9"/>
    </w:pPr>
    <w:rPr>
      <w:rFonts w:ascii="Cambria" w:eastAsia="MS Gothic" w:hAnsi="Cambria" w:cs="Times New Roman"/>
      <w:b/>
      <w:bCs/>
      <w:color w:val="365F91"/>
      <w:sz w:val="22"/>
      <w:szCs w:val="28"/>
      <w:lang w:val="en-US" w:eastAsia="ja-JP"/>
    </w:rPr>
  </w:style>
  <w:style w:type="character" w:styleId="FollowedHyperlink">
    <w:name w:val="FollowedHyperlink"/>
    <w:uiPriority w:val="99"/>
    <w:rsid w:val="004C4335"/>
    <w:rPr>
      <w:color w:val="800080"/>
      <w:u w:val="single"/>
    </w:rPr>
  </w:style>
  <w:style w:type="paragraph" w:styleId="EndnoteText">
    <w:name w:val="endnote text"/>
    <w:basedOn w:val="Normal"/>
    <w:link w:val="EndnoteTextChar"/>
    <w:unhideWhenUsed/>
    <w:rsid w:val="004C4335"/>
    <w:rPr>
      <w:sz w:val="20"/>
      <w:szCs w:val="20"/>
    </w:rPr>
  </w:style>
  <w:style w:type="character" w:customStyle="1" w:styleId="EndnoteTextChar">
    <w:name w:val="Endnote Text Char"/>
    <w:basedOn w:val="DefaultParagraphFont"/>
    <w:link w:val="EndnoteText"/>
    <w:rsid w:val="004C4335"/>
    <w:rPr>
      <w:rFonts w:eastAsia="Times New Roman"/>
      <w:sz w:val="20"/>
      <w:szCs w:val="20"/>
    </w:rPr>
  </w:style>
  <w:style w:type="character" w:styleId="EndnoteReference">
    <w:name w:val="endnote reference"/>
    <w:unhideWhenUsed/>
    <w:rsid w:val="004C4335"/>
    <w:rPr>
      <w:vertAlign w:val="superscript"/>
    </w:rPr>
  </w:style>
  <w:style w:type="paragraph" w:customStyle="1" w:styleId="ColorfulList-Accent11">
    <w:name w:val="Colorful List - Accent 11"/>
    <w:basedOn w:val="Normal"/>
    <w:uiPriority w:val="99"/>
    <w:qFormat/>
    <w:rsid w:val="004C4335"/>
    <w:pPr>
      <w:ind w:left="720"/>
    </w:pPr>
    <w:rPr>
      <w:rFonts w:eastAsia="Calibri"/>
      <w:lang w:eastAsia="lv-LV"/>
    </w:rPr>
  </w:style>
  <w:style w:type="paragraph" w:customStyle="1" w:styleId="CharCharChar">
    <w:name w:val="Char Char Char"/>
    <w:basedOn w:val="Normal"/>
    <w:rsid w:val="004C4335"/>
    <w:pPr>
      <w:spacing w:before="120" w:after="160" w:line="240" w:lineRule="exact"/>
      <w:ind w:firstLine="720"/>
      <w:jc w:val="both"/>
    </w:pPr>
    <w:rPr>
      <w:rFonts w:ascii="Verdana" w:hAnsi="Verdana"/>
      <w:sz w:val="20"/>
      <w:szCs w:val="20"/>
      <w:lang w:val="en-US"/>
    </w:rPr>
  </w:style>
  <w:style w:type="paragraph" w:customStyle="1" w:styleId="MediumGrid21">
    <w:name w:val="Medium Grid 21"/>
    <w:qFormat/>
    <w:rsid w:val="004C4335"/>
    <w:pPr>
      <w:ind w:firstLine="0"/>
      <w:jc w:val="left"/>
    </w:pPr>
    <w:rPr>
      <w:rFonts w:eastAsia="Calibri"/>
    </w:rPr>
  </w:style>
  <w:style w:type="paragraph" w:customStyle="1" w:styleId="ColorfulShading-Accent11">
    <w:name w:val="Colorful Shading - Accent 11"/>
    <w:hidden/>
    <w:semiHidden/>
    <w:rsid w:val="004C4335"/>
    <w:pPr>
      <w:ind w:firstLine="0"/>
      <w:jc w:val="left"/>
    </w:pPr>
    <w:rPr>
      <w:rFonts w:eastAsia="Calibri"/>
      <w:lang w:eastAsia="lv-LV"/>
    </w:rPr>
  </w:style>
  <w:style w:type="character" w:customStyle="1" w:styleId="st">
    <w:name w:val="st"/>
    <w:rsid w:val="004C4335"/>
  </w:style>
  <w:style w:type="character" w:customStyle="1" w:styleId="HeaderChar1">
    <w:name w:val="Header Char1"/>
    <w:aliases w:val="Char1 Char1"/>
    <w:uiPriority w:val="99"/>
    <w:locked/>
    <w:rsid w:val="004C4335"/>
    <w:rPr>
      <w:sz w:val="24"/>
      <w:lang w:eastAsia="en-US"/>
    </w:rPr>
  </w:style>
  <w:style w:type="paragraph" w:styleId="List">
    <w:name w:val="List"/>
    <w:basedOn w:val="Normal"/>
    <w:rsid w:val="004C4335"/>
    <w:pPr>
      <w:numPr>
        <w:numId w:val="4"/>
      </w:numPr>
    </w:pPr>
    <w:rPr>
      <w:szCs w:val="20"/>
    </w:rPr>
  </w:style>
  <w:style w:type="paragraph" w:customStyle="1" w:styleId="tv2131">
    <w:name w:val="tv2131"/>
    <w:basedOn w:val="Normal"/>
    <w:rsid w:val="004C4335"/>
    <w:pPr>
      <w:spacing w:before="240" w:line="360" w:lineRule="auto"/>
      <w:ind w:firstLine="300"/>
      <w:jc w:val="both"/>
    </w:pPr>
    <w:rPr>
      <w:rFonts w:ascii="Verdana" w:hAnsi="Verdana"/>
      <w:sz w:val="18"/>
      <w:szCs w:val="18"/>
      <w:lang w:eastAsia="lv-LV"/>
    </w:rPr>
  </w:style>
  <w:style w:type="character" w:customStyle="1" w:styleId="c2">
    <w:name w:val="c2"/>
    <w:rsid w:val="004C4335"/>
  </w:style>
  <w:style w:type="paragraph" w:customStyle="1" w:styleId="tv213">
    <w:name w:val="tv213"/>
    <w:basedOn w:val="Normal"/>
    <w:rsid w:val="004C4335"/>
    <w:pPr>
      <w:spacing w:before="100" w:beforeAutospacing="1" w:after="100" w:afterAutospacing="1"/>
    </w:pPr>
    <w:rPr>
      <w:lang w:eastAsia="lv-LV"/>
    </w:rPr>
  </w:style>
  <w:style w:type="character" w:customStyle="1" w:styleId="Mention1">
    <w:name w:val="Mention1"/>
    <w:basedOn w:val="DefaultParagraphFont"/>
    <w:uiPriority w:val="99"/>
    <w:semiHidden/>
    <w:unhideWhenUsed/>
    <w:rsid w:val="004C4335"/>
    <w:rPr>
      <w:color w:val="2B579A"/>
      <w:shd w:val="clear" w:color="auto" w:fill="E6E6E6"/>
    </w:rPr>
  </w:style>
  <w:style w:type="character" w:customStyle="1" w:styleId="Mention2">
    <w:name w:val="Mention2"/>
    <w:basedOn w:val="DefaultParagraphFont"/>
    <w:uiPriority w:val="99"/>
    <w:semiHidden/>
    <w:unhideWhenUsed/>
    <w:rsid w:val="004C4335"/>
    <w:rPr>
      <w:color w:val="2B579A"/>
      <w:shd w:val="clear" w:color="auto" w:fill="E6E6E6"/>
    </w:rPr>
  </w:style>
  <w:style w:type="paragraph" w:customStyle="1" w:styleId="tv2132">
    <w:name w:val="tv2132"/>
    <w:basedOn w:val="Normal"/>
    <w:rsid w:val="004C4335"/>
    <w:pPr>
      <w:spacing w:line="360" w:lineRule="auto"/>
      <w:ind w:firstLine="300"/>
    </w:pPr>
    <w:rPr>
      <w:color w:val="414142"/>
      <w:sz w:val="20"/>
      <w:szCs w:val="20"/>
      <w:lang w:eastAsia="lv-LV"/>
    </w:rPr>
  </w:style>
  <w:style w:type="character" w:customStyle="1" w:styleId="Mention3">
    <w:name w:val="Mention3"/>
    <w:basedOn w:val="DefaultParagraphFont"/>
    <w:uiPriority w:val="99"/>
    <w:semiHidden/>
    <w:unhideWhenUsed/>
    <w:rsid w:val="004C4335"/>
    <w:rPr>
      <w:color w:val="2B579A"/>
      <w:shd w:val="clear" w:color="auto" w:fill="E6E6E6"/>
    </w:rPr>
  </w:style>
  <w:style w:type="character" w:customStyle="1" w:styleId="Bodytext20">
    <w:name w:val="Body text (2)_"/>
    <w:basedOn w:val="DefaultParagraphFont"/>
    <w:link w:val="Bodytext21"/>
    <w:rsid w:val="004C4335"/>
    <w:rPr>
      <w:rFonts w:eastAsia="Times New Roman"/>
      <w:shd w:val="clear" w:color="auto" w:fill="FFFFFF"/>
    </w:rPr>
  </w:style>
  <w:style w:type="character" w:customStyle="1" w:styleId="Bodytext2105ptBold">
    <w:name w:val="Body text (2) + 10.5 pt;Bold"/>
    <w:basedOn w:val="Bodytext20"/>
    <w:rsid w:val="004C4335"/>
    <w:rPr>
      <w:rFonts w:eastAsia="Times New Roman"/>
      <w:b/>
      <w:bCs/>
      <w:color w:val="000000"/>
      <w:spacing w:val="0"/>
      <w:w w:val="100"/>
      <w:position w:val="0"/>
      <w:sz w:val="21"/>
      <w:szCs w:val="21"/>
      <w:shd w:val="clear" w:color="auto" w:fill="FFFFFF"/>
      <w:lang w:val="lv-LV" w:eastAsia="lv-LV" w:bidi="lv-LV"/>
    </w:rPr>
  </w:style>
  <w:style w:type="character" w:customStyle="1" w:styleId="Bodytext2105pt">
    <w:name w:val="Body text (2) + 10.5 pt"/>
    <w:basedOn w:val="Bodytext20"/>
    <w:rsid w:val="004C4335"/>
    <w:rPr>
      <w:rFonts w:eastAsia="Times New Roman"/>
      <w:color w:val="000000"/>
      <w:spacing w:val="0"/>
      <w:w w:val="100"/>
      <w:position w:val="0"/>
      <w:sz w:val="21"/>
      <w:szCs w:val="21"/>
      <w:shd w:val="clear" w:color="auto" w:fill="FFFFFF"/>
      <w:lang w:val="lv-LV" w:eastAsia="lv-LV" w:bidi="lv-LV"/>
    </w:rPr>
  </w:style>
  <w:style w:type="paragraph" w:customStyle="1" w:styleId="Bodytext21">
    <w:name w:val="Body text (2)"/>
    <w:basedOn w:val="Normal"/>
    <w:link w:val="Bodytext20"/>
    <w:rsid w:val="004C4335"/>
    <w:pPr>
      <w:widowControl w:val="0"/>
      <w:shd w:val="clear" w:color="auto" w:fill="FFFFFF"/>
      <w:spacing w:after="360" w:line="0" w:lineRule="atLeast"/>
      <w:ind w:hanging="500"/>
      <w:jc w:val="both"/>
    </w:pPr>
  </w:style>
  <w:style w:type="character" w:customStyle="1" w:styleId="ApakpunktsChar">
    <w:name w:val="Apakšpunkts Char"/>
    <w:link w:val="Apakpunkts"/>
    <w:rsid w:val="004C4335"/>
    <w:rPr>
      <w:rFonts w:ascii="Arial" w:eastAsia="Calibri" w:hAnsi="Arial"/>
      <w:b/>
      <w:sz w:val="20"/>
      <w:lang w:eastAsia="lv-LV"/>
    </w:rPr>
  </w:style>
  <w:style w:type="character" w:customStyle="1" w:styleId="Neatrisintapieminana1">
    <w:name w:val="Neatrisināta pieminēšana1"/>
    <w:basedOn w:val="DefaultParagraphFont"/>
    <w:uiPriority w:val="99"/>
    <w:semiHidden/>
    <w:unhideWhenUsed/>
    <w:rsid w:val="004C4335"/>
    <w:rPr>
      <w:color w:val="808080"/>
      <w:shd w:val="clear" w:color="auto" w:fill="E6E6E6"/>
    </w:rPr>
  </w:style>
  <w:style w:type="paragraph" w:customStyle="1" w:styleId="Virsjais">
    <w:name w:val="Virsējais"/>
    <w:basedOn w:val="ListParagraph"/>
    <w:qFormat/>
    <w:rsid w:val="004C4335"/>
    <w:pPr>
      <w:numPr>
        <w:numId w:val="3"/>
      </w:numPr>
      <w:jc w:val="both"/>
      <w:outlineLvl w:val="0"/>
    </w:pPr>
    <w:rPr>
      <w:rFonts w:eastAsia="Arial Unicode MS" w:cs="Arial Unicode MS"/>
      <w:b/>
      <w:kern w:val="3"/>
      <w:lang w:val="x-none" w:bidi="hi-IN"/>
    </w:rPr>
  </w:style>
  <w:style w:type="character" w:customStyle="1" w:styleId="ParagrfsChar">
    <w:name w:val="Paragrāfs Char"/>
    <w:link w:val="Paragrfs"/>
    <w:locked/>
    <w:rsid w:val="004C4335"/>
    <w:rPr>
      <w:rFonts w:ascii="Arial" w:eastAsia="Calibri" w:hAnsi="Arial"/>
      <w:sz w:val="20"/>
      <w:lang w:eastAsia="lv-LV"/>
    </w:rPr>
  </w:style>
  <w:style w:type="paragraph" w:customStyle="1" w:styleId="Rindkopa">
    <w:name w:val="Rindkopa"/>
    <w:basedOn w:val="Normal"/>
    <w:next w:val="Punkts"/>
    <w:rsid w:val="004C4335"/>
    <w:pPr>
      <w:ind w:left="851"/>
      <w:jc w:val="both"/>
    </w:pPr>
    <w:rPr>
      <w:rFonts w:ascii="Arial" w:hAnsi="Arial"/>
      <w:sz w:val="20"/>
      <w:lang w:eastAsia="lv-LV"/>
    </w:rPr>
  </w:style>
  <w:style w:type="paragraph" w:customStyle="1" w:styleId="Standard">
    <w:name w:val="Standard"/>
    <w:rsid w:val="004C4335"/>
    <w:pPr>
      <w:suppressAutoHyphens/>
      <w:autoSpaceDN w:val="0"/>
      <w:ind w:firstLine="0"/>
      <w:jc w:val="left"/>
    </w:pPr>
    <w:rPr>
      <w:rFonts w:eastAsia="Times New Roman"/>
      <w:kern w:val="3"/>
      <w:lang w:eastAsia="lv-LV"/>
    </w:rPr>
  </w:style>
  <w:style w:type="numbering" w:customStyle="1" w:styleId="WWNum3">
    <w:name w:val="WWNum3"/>
    <w:basedOn w:val="NoList"/>
    <w:rsid w:val="004C4335"/>
    <w:pPr>
      <w:numPr>
        <w:numId w:val="8"/>
      </w:numPr>
    </w:pPr>
  </w:style>
  <w:style w:type="paragraph" w:customStyle="1" w:styleId="Level2">
    <w:name w:val="Level 2"/>
    <w:basedOn w:val="Normal"/>
    <w:next w:val="Normal"/>
    <w:uiPriority w:val="99"/>
    <w:rsid w:val="004C4335"/>
    <w:pPr>
      <w:numPr>
        <w:ilvl w:val="1"/>
        <w:numId w:val="9"/>
      </w:numPr>
      <w:spacing w:after="210" w:line="264" w:lineRule="auto"/>
      <w:jc w:val="both"/>
      <w:outlineLvl w:val="1"/>
    </w:pPr>
    <w:rPr>
      <w:rFonts w:ascii="Arial" w:hAnsi="Arial" w:cs="Arial"/>
      <w:sz w:val="21"/>
      <w:szCs w:val="21"/>
      <w:lang w:val="en-GB"/>
    </w:rPr>
  </w:style>
  <w:style w:type="paragraph" w:customStyle="1" w:styleId="ApakpunktsRakstz">
    <w:name w:val="Apakšpunkts Rakstz."/>
    <w:basedOn w:val="Normal"/>
    <w:link w:val="ApakpunktsRakstzRakstz"/>
    <w:rsid w:val="004C4335"/>
    <w:pPr>
      <w:tabs>
        <w:tab w:val="num" w:pos="993"/>
      </w:tabs>
      <w:ind w:left="993" w:hanging="851"/>
    </w:pPr>
    <w:rPr>
      <w:rFonts w:ascii="Arial" w:hAnsi="Arial"/>
      <w:b/>
      <w:sz w:val="20"/>
      <w:lang w:val="x-none" w:eastAsia="x-none"/>
    </w:rPr>
  </w:style>
  <w:style w:type="character" w:customStyle="1" w:styleId="BodyTextChar0">
    <w:name w:val="Body Text Char"/>
    <w:uiPriority w:val="99"/>
    <w:rsid w:val="004C4335"/>
    <w:rPr>
      <w:rFonts w:ascii="Times New Roman" w:eastAsia="Times New Roman" w:hAnsi="Times New Roman" w:cs="Times New Roman"/>
      <w:sz w:val="24"/>
      <w:szCs w:val="24"/>
      <w:lang w:val="lv-LV" w:eastAsia="lv-LV"/>
    </w:rPr>
  </w:style>
  <w:style w:type="paragraph" w:customStyle="1" w:styleId="Atsauce">
    <w:name w:val="Atsauce"/>
    <w:basedOn w:val="FootnoteText"/>
    <w:uiPriority w:val="99"/>
    <w:rsid w:val="004C4335"/>
    <w:rPr>
      <w:rFonts w:ascii="Arial" w:hAnsi="Arial" w:cs="Arial"/>
      <w:sz w:val="16"/>
      <w:szCs w:val="16"/>
    </w:rPr>
  </w:style>
  <w:style w:type="paragraph" w:customStyle="1" w:styleId="Bullet">
    <w:name w:val="Bullet"/>
    <w:basedOn w:val="Normal"/>
    <w:uiPriority w:val="99"/>
    <w:rsid w:val="004C4335"/>
    <w:pPr>
      <w:numPr>
        <w:numId w:val="11"/>
      </w:numPr>
      <w:spacing w:before="80" w:after="120" w:line="280" w:lineRule="atLeast"/>
    </w:pPr>
    <w:rPr>
      <w:rFonts w:ascii="Arial" w:hAnsi="Arial"/>
      <w:sz w:val="20"/>
      <w:szCs w:val="20"/>
      <w:lang w:val="en-GB"/>
    </w:rPr>
  </w:style>
  <w:style w:type="paragraph" w:customStyle="1" w:styleId="Olita1">
    <w:name w:val="Olita 1"/>
    <w:basedOn w:val="Standard"/>
    <w:qFormat/>
    <w:rsid w:val="004C4335"/>
    <w:pPr>
      <w:widowControl w:val="0"/>
      <w:spacing w:line="100" w:lineRule="atLeast"/>
      <w:jc w:val="both"/>
      <w:textAlignment w:val="baseline"/>
    </w:pPr>
    <w:rPr>
      <w:rFonts w:eastAsia="Arial Unicode MS"/>
      <w:b/>
      <w:bCs/>
      <w:color w:val="000000"/>
      <w:lang w:val="en-GB" w:eastAsia="zh-CN" w:bidi="hi-IN"/>
    </w:rPr>
  </w:style>
  <w:style w:type="character" w:customStyle="1" w:styleId="BodyText1Rakstz">
    <w:name w:val="Body Text1 Rakstz."/>
    <w:rsid w:val="004C4335"/>
    <w:rPr>
      <w:sz w:val="24"/>
      <w:szCs w:val="24"/>
      <w:lang w:val="lv-LV" w:eastAsia="en-US" w:bidi="ar-SA"/>
    </w:rPr>
  </w:style>
  <w:style w:type="paragraph" w:customStyle="1" w:styleId="Body2">
    <w:name w:val="Body 2"/>
    <w:basedOn w:val="Normal"/>
    <w:rsid w:val="004C4335"/>
    <w:pPr>
      <w:spacing w:after="210" w:line="264" w:lineRule="auto"/>
      <w:ind w:left="709"/>
      <w:jc w:val="both"/>
    </w:pPr>
    <w:rPr>
      <w:rFonts w:ascii="Arial" w:hAnsi="Arial" w:cs="Arial"/>
      <w:snapToGrid w:val="0"/>
      <w:sz w:val="21"/>
      <w:szCs w:val="21"/>
      <w:lang w:val="en-GB"/>
    </w:rPr>
  </w:style>
  <w:style w:type="paragraph" w:customStyle="1" w:styleId="TableText">
    <w:name w:val="Table Text"/>
    <w:basedOn w:val="Normal"/>
    <w:rsid w:val="004C4335"/>
    <w:pPr>
      <w:jc w:val="both"/>
    </w:pPr>
    <w:rPr>
      <w:szCs w:val="20"/>
    </w:rPr>
  </w:style>
  <w:style w:type="paragraph" w:customStyle="1" w:styleId="PielikumiRakstz">
    <w:name w:val="Pielikumi Rakstz."/>
    <w:basedOn w:val="BodyText"/>
    <w:link w:val="PielikumiRakstzRakstz"/>
    <w:rsid w:val="004C4335"/>
    <w:rPr>
      <w:rFonts w:ascii="Arial" w:hAnsi="Arial"/>
      <w:b/>
      <w:bCs/>
      <w:szCs w:val="24"/>
      <w:lang w:val="x-none" w:eastAsia="x-none"/>
    </w:rPr>
  </w:style>
  <w:style w:type="character" w:customStyle="1" w:styleId="PielikumiRakstzRakstz">
    <w:name w:val="Pielikumi Rakstz. Rakstz."/>
    <w:link w:val="PielikumiRakstz"/>
    <w:rsid w:val="004C4335"/>
    <w:rPr>
      <w:rFonts w:ascii="Arial" w:eastAsia="Times New Roman" w:hAnsi="Arial"/>
      <w:b/>
      <w:bCs/>
      <w:lang w:val="x-none" w:eastAsia="x-none"/>
    </w:rPr>
  </w:style>
  <w:style w:type="paragraph" w:customStyle="1" w:styleId="Annexetitle">
    <w:name w:val="Annexe_title"/>
    <w:basedOn w:val="Heading1"/>
    <w:next w:val="Normal"/>
    <w:autoRedefine/>
    <w:rsid w:val="004C4335"/>
    <w:pPr>
      <w:keepNext w:val="0"/>
      <w:keepLines w:val="0"/>
      <w:pageBreakBefore/>
      <w:spacing w:after="240"/>
      <w:outlineLvl w:val="9"/>
    </w:pPr>
    <w:rPr>
      <w:rFonts w:ascii="Arial" w:eastAsia="Times New Roman" w:hAnsi="Arial" w:cs="Times New Roman"/>
      <w:bCs/>
      <w:color w:val="auto"/>
      <w:sz w:val="24"/>
      <w:szCs w:val="20"/>
      <w:lang w:val="en-GB"/>
    </w:rPr>
  </w:style>
  <w:style w:type="character" w:customStyle="1" w:styleId="PamattekstsBodyText1Rakstz">
    <w:name w:val="Pamatteksts;Body Text1 Rakstz."/>
    <w:rsid w:val="004C4335"/>
    <w:rPr>
      <w:sz w:val="24"/>
      <w:szCs w:val="24"/>
      <w:lang w:val="lv-LV" w:eastAsia="en-US" w:bidi="ar-SA"/>
    </w:rPr>
  </w:style>
  <w:style w:type="paragraph" w:customStyle="1" w:styleId="Text1">
    <w:name w:val="Text 1"/>
    <w:basedOn w:val="Normal"/>
    <w:rsid w:val="004C4335"/>
    <w:pPr>
      <w:spacing w:after="240"/>
      <w:ind w:left="482"/>
      <w:jc w:val="both"/>
    </w:pPr>
    <w:rPr>
      <w:rFonts w:ascii="Arial" w:hAnsi="Arial"/>
      <w:noProof/>
      <w:sz w:val="20"/>
      <w:szCs w:val="20"/>
      <w:lang w:eastAsia="sv-SE"/>
    </w:rPr>
  </w:style>
  <w:style w:type="paragraph" w:customStyle="1" w:styleId="oddl-nadpis">
    <w:name w:val="oddíl-nadpis"/>
    <w:basedOn w:val="Normal"/>
    <w:rsid w:val="004C4335"/>
    <w:pPr>
      <w:keepNext/>
      <w:widowControl w:val="0"/>
      <w:tabs>
        <w:tab w:val="left" w:pos="567"/>
      </w:tabs>
      <w:spacing w:before="240" w:line="240" w:lineRule="exact"/>
    </w:pPr>
    <w:rPr>
      <w:rFonts w:ascii="Arial" w:hAnsi="Arial"/>
      <w:b/>
      <w:szCs w:val="20"/>
      <w:lang w:val="cs-CZ"/>
    </w:rPr>
  </w:style>
  <w:style w:type="paragraph" w:customStyle="1" w:styleId="tabulka">
    <w:name w:val="tabulka"/>
    <w:basedOn w:val="Normal"/>
    <w:rsid w:val="004C4335"/>
    <w:pPr>
      <w:widowControl w:val="0"/>
      <w:spacing w:before="120" w:line="240" w:lineRule="exact"/>
      <w:jc w:val="center"/>
    </w:pPr>
    <w:rPr>
      <w:rFonts w:ascii="Arial" w:hAnsi="Arial"/>
      <w:sz w:val="20"/>
      <w:szCs w:val="20"/>
      <w:lang w:val="cs-CZ"/>
    </w:rPr>
  </w:style>
  <w:style w:type="paragraph" w:styleId="NormalIndent">
    <w:name w:val="Normal Indent"/>
    <w:basedOn w:val="Normal"/>
    <w:rsid w:val="004C4335"/>
    <w:pPr>
      <w:ind w:left="708"/>
    </w:pPr>
    <w:rPr>
      <w:rFonts w:ascii="Arial" w:hAnsi="Arial"/>
      <w:sz w:val="20"/>
      <w:szCs w:val="20"/>
      <w:lang w:val="en-GB"/>
    </w:rPr>
  </w:style>
  <w:style w:type="paragraph" w:customStyle="1" w:styleId="NoIndent">
    <w:name w:val="No Indent"/>
    <w:basedOn w:val="Normal"/>
    <w:next w:val="Normal"/>
    <w:link w:val="NoIndentChar"/>
    <w:rsid w:val="004C4335"/>
    <w:rPr>
      <w:color w:val="000000"/>
      <w:sz w:val="22"/>
      <w:lang w:val="en-GB"/>
    </w:rPr>
  </w:style>
  <w:style w:type="character" w:customStyle="1" w:styleId="NoIndentChar">
    <w:name w:val="No Indent Char"/>
    <w:link w:val="NoIndent"/>
    <w:rsid w:val="004C4335"/>
    <w:rPr>
      <w:rFonts w:eastAsia="Times New Roman"/>
      <w:color w:val="000000"/>
      <w:sz w:val="22"/>
      <w:lang w:val="en-GB"/>
    </w:rPr>
  </w:style>
  <w:style w:type="paragraph" w:customStyle="1" w:styleId="LG-ligums-1">
    <w:name w:val="LG-ligums-1"/>
    <w:basedOn w:val="Heading1"/>
    <w:rsid w:val="004C4335"/>
    <w:pPr>
      <w:keepLines w:val="0"/>
      <w:spacing w:before="0"/>
      <w:jc w:val="center"/>
    </w:pPr>
    <w:rPr>
      <w:rFonts w:ascii="Times New Roman" w:eastAsia="Times New Roman" w:hAnsi="Times New Roman" w:cs="Times New Roman"/>
      <w:b/>
      <w:color w:val="auto"/>
      <w:sz w:val="36"/>
      <w:szCs w:val="20"/>
      <w:lang w:val="ru-RU"/>
    </w:rPr>
  </w:style>
  <w:style w:type="paragraph" w:customStyle="1" w:styleId="Section">
    <w:name w:val="Section"/>
    <w:basedOn w:val="Normal"/>
    <w:rsid w:val="004C4335"/>
    <w:pPr>
      <w:widowControl w:val="0"/>
      <w:spacing w:line="360" w:lineRule="exact"/>
      <w:jc w:val="center"/>
    </w:pPr>
    <w:rPr>
      <w:rFonts w:ascii="Arial" w:hAnsi="Arial"/>
      <w:b/>
      <w:sz w:val="32"/>
      <w:szCs w:val="20"/>
      <w:lang w:val="cs-CZ"/>
    </w:rPr>
  </w:style>
  <w:style w:type="paragraph" w:customStyle="1" w:styleId="text">
    <w:name w:val="text"/>
    <w:rsid w:val="004C4335"/>
    <w:pPr>
      <w:widowControl w:val="0"/>
      <w:spacing w:before="240" w:line="240" w:lineRule="exact"/>
      <w:ind w:firstLine="0"/>
    </w:pPr>
    <w:rPr>
      <w:rFonts w:ascii="Arial" w:eastAsia="Times New Roman" w:hAnsi="Arial"/>
      <w:szCs w:val="20"/>
      <w:lang w:val="cs-CZ"/>
    </w:rPr>
  </w:style>
  <w:style w:type="paragraph" w:customStyle="1" w:styleId="text-3mezera">
    <w:name w:val="text - 3 mezera"/>
    <w:basedOn w:val="Normal"/>
    <w:rsid w:val="004C4335"/>
    <w:pPr>
      <w:widowControl w:val="0"/>
      <w:spacing w:before="60" w:line="240" w:lineRule="exact"/>
      <w:jc w:val="both"/>
    </w:pPr>
    <w:rPr>
      <w:rFonts w:ascii="Arial" w:hAnsi="Arial"/>
      <w:szCs w:val="20"/>
      <w:lang w:val="cs-CZ"/>
    </w:rPr>
  </w:style>
  <w:style w:type="paragraph" w:customStyle="1" w:styleId="StyleHeading2Before18ptAfter6pt">
    <w:name w:val="Style Heading 2 + Before:  18 pt After:  6 pt"/>
    <w:basedOn w:val="Heading2"/>
    <w:rsid w:val="004C4335"/>
    <w:pPr>
      <w:keepLines/>
      <w:numPr>
        <w:numId w:val="14"/>
      </w:numPr>
      <w:tabs>
        <w:tab w:val="left" w:pos="680"/>
        <w:tab w:val="num" w:pos="1440"/>
      </w:tabs>
      <w:ind w:left="1440" w:hanging="360"/>
    </w:pPr>
    <w:rPr>
      <w:rFonts w:ascii="Times New Roman" w:hAnsi="Times New Roman"/>
      <w:i w:val="0"/>
      <w:iCs w:val="0"/>
      <w:spacing w:val="-2"/>
      <w:u w:val="single"/>
      <w:lang w:val="en-GB"/>
    </w:rPr>
  </w:style>
  <w:style w:type="paragraph" w:customStyle="1" w:styleId="StyleHeading1After6pt">
    <w:name w:val="Style Heading 1 + After:  6 pt"/>
    <w:basedOn w:val="Heading1"/>
    <w:rsid w:val="004C4335"/>
    <w:pPr>
      <w:keepNext w:val="0"/>
      <w:keepLines w:val="0"/>
      <w:widowControl w:val="0"/>
      <w:tabs>
        <w:tab w:val="num" w:pos="2345"/>
      </w:tabs>
      <w:spacing w:before="120" w:after="60"/>
      <w:ind w:left="2345" w:hanging="360"/>
    </w:pPr>
    <w:rPr>
      <w:rFonts w:ascii="Times New Roman" w:eastAsia="Times New Roman" w:hAnsi="Times New Roman" w:cs="Times New Roman"/>
      <w:b/>
      <w:bCs/>
      <w:color w:val="auto"/>
      <w:sz w:val="28"/>
      <w:szCs w:val="28"/>
      <w:lang w:val="en-GB"/>
    </w:rPr>
  </w:style>
  <w:style w:type="paragraph" w:customStyle="1" w:styleId="StyleAArial10ptLeft0cm">
    <w:name w:val="Style A + Arial 10 pt Left:  0 cm"/>
    <w:basedOn w:val="Normal"/>
    <w:rsid w:val="004C4335"/>
    <w:pPr>
      <w:tabs>
        <w:tab w:val="left" w:pos="1701"/>
        <w:tab w:val="left" w:pos="2268"/>
        <w:tab w:val="right" w:pos="8505"/>
      </w:tabs>
      <w:spacing w:after="120" w:line="280" w:lineRule="atLeast"/>
    </w:pPr>
    <w:rPr>
      <w:rFonts w:ascii="Arial" w:hAnsi="Arial"/>
      <w:sz w:val="20"/>
      <w:szCs w:val="20"/>
      <w:lang w:val="en-GB"/>
    </w:rPr>
  </w:style>
  <w:style w:type="paragraph" w:customStyle="1" w:styleId="StyleHeading3Arial">
    <w:name w:val="Style Heading 3 + Arial"/>
    <w:basedOn w:val="Heading3"/>
    <w:rsid w:val="004C4335"/>
    <w:pPr>
      <w:keepLines/>
      <w:widowControl/>
      <w:tabs>
        <w:tab w:val="clear" w:pos="720"/>
        <w:tab w:val="num" w:pos="2160"/>
      </w:tabs>
      <w:autoSpaceDE/>
      <w:autoSpaceDN/>
      <w:spacing w:before="240"/>
      <w:ind w:left="2160" w:hanging="180"/>
      <w:jc w:val="left"/>
    </w:pPr>
    <w:rPr>
      <w:b/>
      <w:spacing w:val="-3"/>
      <w:lang w:val="en-GB"/>
    </w:rPr>
  </w:style>
  <w:style w:type="paragraph" w:customStyle="1" w:styleId="StyleHeading4DJ">
    <w:name w:val="Style Heading 4 DJ"/>
    <w:basedOn w:val="StyleHeading3Arial"/>
    <w:rsid w:val="004C4335"/>
    <w:pPr>
      <w:tabs>
        <w:tab w:val="clear" w:pos="2160"/>
        <w:tab w:val="left" w:pos="851"/>
        <w:tab w:val="num" w:pos="2880"/>
      </w:tabs>
      <w:spacing w:after="240"/>
      <w:ind w:left="2880" w:hanging="360"/>
      <w:outlineLvl w:val="3"/>
    </w:pPr>
    <w:rPr>
      <w:rFonts w:ascii="Arial" w:hAnsi="Arial"/>
      <w:i/>
      <w:spacing w:val="-6"/>
      <w:sz w:val="20"/>
      <w:u w:val="single"/>
    </w:rPr>
  </w:style>
  <w:style w:type="paragraph" w:customStyle="1" w:styleId="Normaltext">
    <w:name w:val="Normal text"/>
    <w:basedOn w:val="Normal"/>
    <w:rsid w:val="004C4335"/>
    <w:pPr>
      <w:spacing w:before="60" w:after="60"/>
      <w:ind w:left="709"/>
      <w:jc w:val="both"/>
    </w:pPr>
    <w:rPr>
      <w:rFonts w:ascii="Arial" w:hAnsi="Arial"/>
      <w:sz w:val="20"/>
      <w:szCs w:val="20"/>
      <w:lang w:val="en-GB"/>
    </w:rPr>
  </w:style>
  <w:style w:type="paragraph" w:customStyle="1" w:styleId="Basic">
    <w:name w:val="Basic"/>
    <w:basedOn w:val="Normal"/>
    <w:rsid w:val="004C4335"/>
    <w:pPr>
      <w:spacing w:before="60" w:after="60" w:line="280" w:lineRule="atLeast"/>
    </w:pPr>
    <w:rPr>
      <w:sz w:val="20"/>
      <w:lang w:val="en-GB"/>
    </w:rPr>
  </w:style>
  <w:style w:type="paragraph" w:customStyle="1" w:styleId="StyleBodyText2Bold">
    <w:name w:val="Style Body Text 2 + Bold"/>
    <w:basedOn w:val="BodyText2"/>
    <w:autoRedefine/>
    <w:rsid w:val="004C4335"/>
    <w:pPr>
      <w:tabs>
        <w:tab w:val="clear" w:pos="0"/>
        <w:tab w:val="left" w:pos="1062"/>
        <w:tab w:val="left" w:pos="7180"/>
        <w:tab w:val="left" w:pos="8243"/>
        <w:tab w:val="left" w:pos="13720"/>
      </w:tabs>
      <w:suppressAutoHyphens w:val="0"/>
      <w:spacing w:after="120"/>
      <w:jc w:val="left"/>
    </w:pPr>
    <w:rPr>
      <w:rFonts w:ascii="Arial" w:hAnsi="Arial" w:cs="Arial"/>
      <w:b/>
      <w:iCs/>
      <w:spacing w:val="-2"/>
      <w:lang w:val="en-GB" w:eastAsia="en-US"/>
    </w:rPr>
  </w:style>
  <w:style w:type="paragraph" w:customStyle="1" w:styleId="Bulletnew">
    <w:name w:val="Bullet new"/>
    <w:basedOn w:val="Normal"/>
    <w:rsid w:val="004C4335"/>
    <w:pPr>
      <w:numPr>
        <w:ilvl w:val="1"/>
        <w:numId w:val="13"/>
      </w:numPr>
      <w:tabs>
        <w:tab w:val="num" w:pos="741"/>
        <w:tab w:val="right" w:pos="8222"/>
      </w:tabs>
      <w:spacing w:after="120" w:line="280" w:lineRule="atLeast"/>
      <w:ind w:left="741" w:hanging="456"/>
    </w:pPr>
    <w:rPr>
      <w:rFonts w:ascii="Arial" w:hAnsi="Arial"/>
      <w:spacing w:val="-1"/>
      <w:sz w:val="20"/>
      <w:lang w:val="en-GB"/>
    </w:rPr>
  </w:style>
  <w:style w:type="paragraph" w:customStyle="1" w:styleId="Single">
    <w:name w:val="Single"/>
    <w:basedOn w:val="Normal"/>
    <w:rsid w:val="004C4335"/>
    <w:pPr>
      <w:spacing w:line="300" w:lineRule="atLeast"/>
    </w:pPr>
    <w:rPr>
      <w:rFonts w:ascii="Garamond" w:hAnsi="Garamond"/>
      <w:sz w:val="22"/>
      <w:szCs w:val="20"/>
      <w:lang w:val="en-GB"/>
    </w:rPr>
  </w:style>
  <w:style w:type="paragraph" w:customStyle="1" w:styleId="Bulletnewletters">
    <w:name w:val="Bullet new letters"/>
    <w:basedOn w:val="Bulletnew"/>
    <w:rsid w:val="004C4335"/>
    <w:pPr>
      <w:numPr>
        <w:ilvl w:val="0"/>
        <w:numId w:val="0"/>
      </w:numPr>
      <w:tabs>
        <w:tab w:val="left" w:pos="993"/>
        <w:tab w:val="left" w:pos="2694"/>
        <w:tab w:val="left" w:pos="3261"/>
      </w:tabs>
    </w:pPr>
    <w:rPr>
      <w:szCs w:val="20"/>
    </w:rPr>
  </w:style>
  <w:style w:type="paragraph" w:customStyle="1" w:styleId="Volume">
    <w:name w:val="Volume"/>
    <w:basedOn w:val="text"/>
    <w:next w:val="Section"/>
    <w:rsid w:val="004C4335"/>
    <w:pPr>
      <w:pageBreakBefore/>
      <w:spacing w:before="360" w:line="360" w:lineRule="exact"/>
      <w:jc w:val="center"/>
    </w:pPr>
    <w:rPr>
      <w:b/>
      <w:sz w:val="36"/>
    </w:rPr>
  </w:style>
  <w:style w:type="paragraph" w:customStyle="1" w:styleId="Bulletnewnumbers">
    <w:name w:val="Bullet new numbers"/>
    <w:basedOn w:val="Bulletnewletters"/>
    <w:rsid w:val="004C4335"/>
    <w:pPr>
      <w:tabs>
        <w:tab w:val="right" w:pos="8789"/>
      </w:tabs>
      <w:jc w:val="both"/>
    </w:pPr>
    <w:rPr>
      <w:rFonts w:cs="Arial"/>
    </w:rPr>
  </w:style>
  <w:style w:type="paragraph" w:customStyle="1" w:styleId="Bodytxt">
    <w:name w:val="Bodytxt"/>
    <w:basedOn w:val="Normal"/>
    <w:rsid w:val="004C4335"/>
    <w:pPr>
      <w:keepNext/>
      <w:jc w:val="both"/>
    </w:pPr>
    <w:rPr>
      <w:sz w:val="22"/>
      <w:lang w:val="en-GB" w:eastAsia="de-DE"/>
    </w:rPr>
  </w:style>
  <w:style w:type="paragraph" w:customStyle="1" w:styleId="ListBulletNoSpace">
    <w:name w:val="List Bullet NoSpace"/>
    <w:basedOn w:val="ListBullet"/>
    <w:rsid w:val="004C4335"/>
    <w:pPr>
      <w:tabs>
        <w:tab w:val="left" w:pos="425"/>
      </w:tabs>
      <w:spacing w:line="270" w:lineRule="atLeast"/>
      <w:ind w:left="425" w:hanging="425"/>
    </w:pPr>
    <w:rPr>
      <w:sz w:val="23"/>
      <w:szCs w:val="20"/>
      <w:lang w:val="en-GB" w:eastAsia="da-DK"/>
    </w:rPr>
  </w:style>
  <w:style w:type="paragraph" w:styleId="ListBullet">
    <w:name w:val="List Bullet"/>
    <w:basedOn w:val="Normal"/>
    <w:rsid w:val="004C4335"/>
    <w:pPr>
      <w:ind w:left="283" w:hanging="283"/>
    </w:pPr>
  </w:style>
  <w:style w:type="paragraph" w:customStyle="1" w:styleId="BodyTextNoSpace">
    <w:name w:val="Body Text NoSpace"/>
    <w:basedOn w:val="BodyText"/>
    <w:link w:val="BodyTextNoSpaceChar"/>
    <w:rsid w:val="004C4335"/>
    <w:pPr>
      <w:spacing w:line="270" w:lineRule="atLeast"/>
      <w:jc w:val="left"/>
    </w:pPr>
    <w:rPr>
      <w:sz w:val="23"/>
      <w:lang w:val="en-GB" w:eastAsia="da-DK"/>
    </w:rPr>
  </w:style>
  <w:style w:type="character" w:customStyle="1" w:styleId="BodyTextNoSpaceChar">
    <w:name w:val="Body Text NoSpace Char"/>
    <w:link w:val="BodyTextNoSpace"/>
    <w:rsid w:val="004C4335"/>
    <w:rPr>
      <w:rFonts w:eastAsia="Times New Roman"/>
      <w:sz w:val="23"/>
      <w:szCs w:val="20"/>
      <w:lang w:val="en-GB" w:eastAsia="da-DK"/>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4C4335"/>
    <w:pPr>
      <w:spacing w:before="140" w:after="140" w:line="250" w:lineRule="atLeast"/>
      <w:ind w:left="1276" w:hanging="1276"/>
    </w:pPr>
    <w:rPr>
      <w:i/>
      <w:sz w:val="21"/>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rsid w:val="004C4335"/>
    <w:rPr>
      <w:rFonts w:eastAsia="Times New Roman"/>
      <w:i/>
      <w:sz w:val="21"/>
      <w:lang w:val="en-GB" w:eastAsia="da-DK"/>
    </w:rPr>
  </w:style>
  <w:style w:type="paragraph" w:customStyle="1" w:styleId="Table">
    <w:name w:val="Table"/>
    <w:basedOn w:val="Normal"/>
    <w:rsid w:val="004C4335"/>
    <w:pPr>
      <w:spacing w:before="60" w:after="60" w:line="220" w:lineRule="atLeast"/>
    </w:pPr>
    <w:rPr>
      <w:rFonts w:ascii="DaneHelveticaNeue" w:hAnsi="DaneHelveticaNeue"/>
      <w:sz w:val="18"/>
      <w:szCs w:val="20"/>
      <w:lang w:val="en-GB" w:eastAsia="da-DK"/>
    </w:rPr>
  </w:style>
  <w:style w:type="paragraph" w:styleId="List2">
    <w:name w:val="List 2"/>
    <w:basedOn w:val="Normal"/>
    <w:rsid w:val="004C4335"/>
    <w:pPr>
      <w:ind w:left="566" w:hanging="283"/>
    </w:pPr>
    <w:rPr>
      <w:lang w:val="en-US"/>
    </w:rPr>
  </w:style>
  <w:style w:type="paragraph" w:styleId="List3">
    <w:name w:val="List 3"/>
    <w:basedOn w:val="Normal"/>
    <w:rsid w:val="004C4335"/>
    <w:pPr>
      <w:ind w:left="849" w:hanging="283"/>
    </w:pPr>
    <w:rPr>
      <w:lang w:val="en-US"/>
    </w:rPr>
  </w:style>
  <w:style w:type="paragraph" w:styleId="List4">
    <w:name w:val="List 4"/>
    <w:basedOn w:val="Normal"/>
    <w:rsid w:val="004C4335"/>
    <w:pPr>
      <w:ind w:left="1132" w:hanging="283"/>
    </w:pPr>
    <w:rPr>
      <w:lang w:val="en-US"/>
    </w:rPr>
  </w:style>
  <w:style w:type="paragraph" w:styleId="ListContinue2">
    <w:name w:val="List Continue 2"/>
    <w:basedOn w:val="Normal"/>
    <w:rsid w:val="004C4335"/>
    <w:pPr>
      <w:spacing w:after="120"/>
      <w:ind w:left="566"/>
    </w:pPr>
    <w:rPr>
      <w:lang w:val="en-US"/>
    </w:rPr>
  </w:style>
  <w:style w:type="paragraph" w:styleId="ListContinue3">
    <w:name w:val="List Continue 3"/>
    <w:basedOn w:val="Normal"/>
    <w:rsid w:val="004C4335"/>
    <w:pPr>
      <w:spacing w:after="120"/>
      <w:ind w:left="849"/>
    </w:pPr>
    <w:rPr>
      <w:lang w:val="en-US"/>
    </w:rPr>
  </w:style>
  <w:style w:type="paragraph" w:customStyle="1" w:styleId="HeaderEven">
    <w:name w:val="HeaderEven"/>
    <w:basedOn w:val="Normal"/>
    <w:rsid w:val="004C4335"/>
    <w:pPr>
      <w:tabs>
        <w:tab w:val="right" w:pos="7371"/>
      </w:tabs>
      <w:spacing w:line="270" w:lineRule="atLeast"/>
      <w:ind w:left="-2268"/>
    </w:pPr>
    <w:rPr>
      <w:sz w:val="23"/>
      <w:szCs w:val="20"/>
      <w:lang w:val="en-GB" w:eastAsia="da-DK"/>
    </w:rPr>
  </w:style>
  <w:style w:type="paragraph" w:customStyle="1" w:styleId="BodyMargin">
    <w:name w:val="Body Margin"/>
    <w:basedOn w:val="BodyText"/>
    <w:next w:val="BodyText"/>
    <w:rsid w:val="004C4335"/>
    <w:pPr>
      <w:spacing w:after="270" w:line="270" w:lineRule="atLeast"/>
      <w:ind w:hanging="2268"/>
      <w:jc w:val="left"/>
    </w:pPr>
    <w:rPr>
      <w:sz w:val="23"/>
      <w:lang w:val="en-GB" w:eastAsia="da-DK"/>
    </w:rPr>
  </w:style>
  <w:style w:type="paragraph" w:customStyle="1" w:styleId="MarginFrame">
    <w:name w:val="Margin Frame"/>
    <w:basedOn w:val="Normal"/>
    <w:rsid w:val="004C4335"/>
    <w:pPr>
      <w:keepNext/>
      <w:keepLines/>
      <w:framePr w:w="1985" w:wrap="around" w:vAnchor="text" w:hAnchor="margin" w:x="-2267" w:y="1"/>
      <w:spacing w:line="270" w:lineRule="atLeast"/>
    </w:pPr>
    <w:rPr>
      <w:sz w:val="23"/>
      <w:szCs w:val="20"/>
      <w:lang w:val="en-GB" w:eastAsia="da-DK"/>
    </w:rPr>
  </w:style>
  <w:style w:type="paragraph" w:customStyle="1" w:styleId="BodyMarginNoSpace">
    <w:name w:val="Body Margin NoSpace"/>
    <w:basedOn w:val="BodyMargin"/>
    <w:next w:val="BodyTextNoSpace"/>
    <w:rsid w:val="004C4335"/>
    <w:pPr>
      <w:spacing w:after="0"/>
    </w:pPr>
  </w:style>
  <w:style w:type="paragraph" w:styleId="ListBullet2">
    <w:name w:val="List Bullet 2"/>
    <w:basedOn w:val="ListBullet"/>
    <w:rsid w:val="004C4335"/>
    <w:pPr>
      <w:tabs>
        <w:tab w:val="left" w:pos="851"/>
      </w:tabs>
      <w:spacing w:after="270" w:line="270" w:lineRule="atLeast"/>
      <w:ind w:left="850" w:hanging="425"/>
    </w:pPr>
    <w:rPr>
      <w:sz w:val="23"/>
      <w:szCs w:val="20"/>
      <w:lang w:val="en-GB" w:eastAsia="da-DK"/>
    </w:rPr>
  </w:style>
  <w:style w:type="paragraph" w:customStyle="1" w:styleId="ListBullet2NoSpace">
    <w:name w:val="List Bullet 2 NoSpace"/>
    <w:basedOn w:val="ListBullet2"/>
    <w:rsid w:val="004C4335"/>
    <w:pPr>
      <w:spacing w:after="0"/>
    </w:pPr>
  </w:style>
  <w:style w:type="paragraph" w:styleId="ListContinue">
    <w:name w:val="List Continue"/>
    <w:basedOn w:val="ListNumber"/>
    <w:rsid w:val="004C4335"/>
    <w:pPr>
      <w:ind w:firstLine="0"/>
    </w:pPr>
  </w:style>
  <w:style w:type="paragraph" w:styleId="ListNumber">
    <w:name w:val="List Number"/>
    <w:basedOn w:val="BodyText"/>
    <w:rsid w:val="004C4335"/>
    <w:pPr>
      <w:tabs>
        <w:tab w:val="num" w:pos="2345"/>
      </w:tabs>
      <w:spacing w:after="270" w:line="270" w:lineRule="atLeast"/>
      <w:ind w:left="2345" w:hanging="360"/>
      <w:jc w:val="left"/>
    </w:pPr>
    <w:rPr>
      <w:sz w:val="23"/>
      <w:lang w:val="en-GB" w:eastAsia="da-DK"/>
    </w:rPr>
  </w:style>
  <w:style w:type="paragraph" w:styleId="ListNumber2">
    <w:name w:val="List Number 2"/>
    <w:basedOn w:val="ListNumber"/>
    <w:rsid w:val="004C4335"/>
    <w:pPr>
      <w:numPr>
        <w:ilvl w:val="1"/>
      </w:numPr>
      <w:tabs>
        <w:tab w:val="num" w:pos="2345"/>
      </w:tabs>
      <w:ind w:left="850" w:hanging="425"/>
    </w:pPr>
  </w:style>
  <w:style w:type="paragraph" w:customStyle="1" w:styleId="ListContinueNoSpace">
    <w:name w:val="List Continue NoSpace"/>
    <w:basedOn w:val="ListContinue"/>
    <w:rsid w:val="004C4335"/>
    <w:pPr>
      <w:spacing w:after="0"/>
    </w:pPr>
  </w:style>
  <w:style w:type="paragraph" w:customStyle="1" w:styleId="ListContinue2NoSpace">
    <w:name w:val="List Continue 2 NoSpace"/>
    <w:basedOn w:val="ListContinue2"/>
    <w:rsid w:val="004C4335"/>
    <w:pPr>
      <w:spacing w:after="0" w:line="270" w:lineRule="atLeast"/>
      <w:ind w:left="851"/>
    </w:pPr>
    <w:rPr>
      <w:sz w:val="23"/>
      <w:szCs w:val="20"/>
      <w:lang w:val="en-GB" w:eastAsia="da-DK"/>
    </w:rPr>
  </w:style>
  <w:style w:type="paragraph" w:customStyle="1" w:styleId="ListNumberNoSpace">
    <w:name w:val="List Number NoSpace"/>
    <w:basedOn w:val="ListNumber"/>
    <w:rsid w:val="004C4335"/>
    <w:pPr>
      <w:numPr>
        <w:numId w:val="16"/>
      </w:numPr>
      <w:tabs>
        <w:tab w:val="clear" w:pos="851"/>
        <w:tab w:val="num" w:pos="425"/>
      </w:tabs>
      <w:spacing w:after="0"/>
      <w:ind w:left="425" w:hanging="425"/>
    </w:pPr>
  </w:style>
  <w:style w:type="paragraph" w:customStyle="1" w:styleId="ListNumber2NoSpace">
    <w:name w:val="List Number 2 NoSpace"/>
    <w:basedOn w:val="ListNumber2"/>
    <w:rsid w:val="004C4335"/>
    <w:pPr>
      <w:spacing w:after="0"/>
    </w:pPr>
  </w:style>
  <w:style w:type="paragraph" w:customStyle="1" w:styleId="ListHanging">
    <w:name w:val="List Hanging"/>
    <w:basedOn w:val="BodyText"/>
    <w:rsid w:val="004C4335"/>
    <w:pPr>
      <w:spacing w:after="270" w:line="270" w:lineRule="atLeast"/>
      <w:ind w:left="1701" w:hanging="1701"/>
      <w:jc w:val="left"/>
    </w:pPr>
    <w:rPr>
      <w:sz w:val="23"/>
      <w:lang w:val="en-GB" w:eastAsia="da-DK"/>
    </w:rPr>
  </w:style>
  <w:style w:type="paragraph" w:customStyle="1" w:styleId="ListHangingNoSpace">
    <w:name w:val="List Hanging NoSpace"/>
    <w:basedOn w:val="ListHanging"/>
    <w:rsid w:val="004C4335"/>
  </w:style>
  <w:style w:type="paragraph" w:styleId="Signature">
    <w:name w:val="Signature"/>
    <w:basedOn w:val="BodyText"/>
    <w:link w:val="SignatureChar"/>
    <w:rsid w:val="004C4335"/>
    <w:pPr>
      <w:numPr>
        <w:ilvl w:val="1"/>
        <w:numId w:val="17"/>
      </w:numPr>
      <w:tabs>
        <w:tab w:val="clear" w:pos="851"/>
      </w:tabs>
      <w:spacing w:line="220" w:lineRule="atLeast"/>
      <w:ind w:left="0" w:firstLine="0"/>
      <w:jc w:val="left"/>
    </w:pPr>
    <w:rPr>
      <w:sz w:val="18"/>
      <w:lang w:val="en-GB" w:eastAsia="da-DK"/>
    </w:rPr>
  </w:style>
  <w:style w:type="character" w:customStyle="1" w:styleId="SignatureChar">
    <w:name w:val="Signature Char"/>
    <w:basedOn w:val="DefaultParagraphFont"/>
    <w:link w:val="Signature"/>
    <w:rsid w:val="004C4335"/>
    <w:rPr>
      <w:rFonts w:eastAsia="Times New Roman"/>
      <w:sz w:val="18"/>
      <w:szCs w:val="20"/>
      <w:lang w:val="en-GB" w:eastAsia="da-DK"/>
    </w:rPr>
  </w:style>
  <w:style w:type="paragraph" w:customStyle="1" w:styleId="FrontPage1">
    <w:name w:val="FrontPage1"/>
    <w:basedOn w:val="Normal"/>
    <w:next w:val="BodyText"/>
    <w:rsid w:val="004C4335"/>
    <w:pPr>
      <w:suppressAutoHyphens/>
      <w:spacing w:after="160" w:line="320" w:lineRule="exact"/>
    </w:pPr>
    <w:rPr>
      <w:rFonts w:ascii="TrueHelveticaLight" w:hAnsi="TrueHelveticaLight"/>
      <w:sz w:val="28"/>
      <w:szCs w:val="20"/>
      <w:lang w:val="en-GB" w:eastAsia="da-DK"/>
    </w:rPr>
  </w:style>
  <w:style w:type="paragraph" w:customStyle="1" w:styleId="FrontPage2">
    <w:name w:val="FrontPage2"/>
    <w:basedOn w:val="FrontPage1"/>
    <w:next w:val="BodyText"/>
    <w:rsid w:val="004C4335"/>
    <w:pPr>
      <w:spacing w:line="400" w:lineRule="exact"/>
    </w:pPr>
    <w:rPr>
      <w:rFonts w:ascii="TrueHelveticaBlack" w:hAnsi="TrueHelveticaBlack"/>
      <w:sz w:val="36"/>
    </w:rPr>
  </w:style>
  <w:style w:type="paragraph" w:styleId="ListBullet3">
    <w:name w:val="List Bullet 3"/>
    <w:basedOn w:val="ListBullet2"/>
    <w:rsid w:val="004C4335"/>
    <w:pPr>
      <w:tabs>
        <w:tab w:val="clear" w:pos="851"/>
        <w:tab w:val="left" w:pos="1276"/>
      </w:tabs>
      <w:ind w:left="1276"/>
    </w:pPr>
  </w:style>
  <w:style w:type="paragraph" w:styleId="ListNumber3">
    <w:name w:val="List Number 3"/>
    <w:basedOn w:val="ListNumber2"/>
    <w:rsid w:val="004C4335"/>
    <w:pPr>
      <w:numPr>
        <w:ilvl w:val="0"/>
      </w:numPr>
      <w:tabs>
        <w:tab w:val="left" w:pos="1276"/>
        <w:tab w:val="num" w:pos="2160"/>
        <w:tab w:val="num" w:pos="2345"/>
      </w:tabs>
      <w:ind w:left="1276" w:hanging="425"/>
    </w:pPr>
  </w:style>
  <w:style w:type="paragraph" w:customStyle="1" w:styleId="ListBullet3NoSpace">
    <w:name w:val="List Bullet 3 NoSpace"/>
    <w:basedOn w:val="ListBullet3"/>
    <w:rsid w:val="004C4335"/>
    <w:pPr>
      <w:spacing w:after="0"/>
    </w:pPr>
  </w:style>
  <w:style w:type="paragraph" w:customStyle="1" w:styleId="ListContinue3NoSpace">
    <w:name w:val="List Continue 3 NoSpace"/>
    <w:basedOn w:val="ListContinue3"/>
    <w:rsid w:val="004C4335"/>
    <w:pPr>
      <w:tabs>
        <w:tab w:val="num" w:pos="3785"/>
      </w:tabs>
      <w:spacing w:after="0" w:line="270" w:lineRule="atLeast"/>
      <w:ind w:left="1276" w:hanging="180"/>
    </w:pPr>
    <w:rPr>
      <w:sz w:val="23"/>
      <w:szCs w:val="20"/>
      <w:lang w:val="en-GB" w:eastAsia="da-DK"/>
    </w:rPr>
  </w:style>
  <w:style w:type="paragraph" w:customStyle="1" w:styleId="ListNumber3NoSpace">
    <w:name w:val="List Number 3 NoSpace"/>
    <w:basedOn w:val="ListNumber3"/>
    <w:rsid w:val="004C4335"/>
  </w:style>
  <w:style w:type="paragraph" w:customStyle="1" w:styleId="ListContinue0">
    <w:name w:val="List Continue 0"/>
    <w:basedOn w:val="ListContinue"/>
    <w:rsid w:val="004C4335"/>
    <w:pPr>
      <w:ind w:left="0"/>
    </w:pPr>
  </w:style>
  <w:style w:type="paragraph" w:customStyle="1" w:styleId="ListContinue0NoSpace">
    <w:name w:val="List Continue 0 NoSpace"/>
    <w:basedOn w:val="ListContinue0"/>
    <w:rsid w:val="004C4335"/>
    <w:pPr>
      <w:spacing w:after="0"/>
    </w:pPr>
  </w:style>
  <w:style w:type="paragraph" w:customStyle="1" w:styleId="CaptionMargin">
    <w:name w:val="Caption Margin"/>
    <w:basedOn w:val="Caption"/>
    <w:next w:val="BodyText"/>
    <w:rsid w:val="004C4335"/>
    <w:pPr>
      <w:ind w:left="-992"/>
    </w:pPr>
    <w:rPr>
      <w:szCs w:val="20"/>
    </w:rPr>
  </w:style>
  <w:style w:type="paragraph" w:customStyle="1" w:styleId="FrontPageFrame">
    <w:name w:val="FrontPageFrame"/>
    <w:basedOn w:val="Normal"/>
    <w:rsid w:val="004C4335"/>
    <w:pPr>
      <w:framePr w:wrap="around" w:hAnchor="margin" w:x="-2267" w:yAlign="bottom"/>
      <w:tabs>
        <w:tab w:val="left" w:pos="1134"/>
      </w:tabs>
      <w:spacing w:line="240" w:lineRule="atLeast"/>
    </w:pPr>
    <w:rPr>
      <w:rFonts w:ascii="DaneHelveticaNeue" w:hAnsi="DaneHelveticaNeue"/>
      <w:sz w:val="14"/>
      <w:szCs w:val="20"/>
      <w:lang w:val="en-GB" w:eastAsia="da-DK"/>
    </w:rPr>
  </w:style>
  <w:style w:type="paragraph" w:customStyle="1" w:styleId="HeaderFirstLogo">
    <w:name w:val="HeaderFirstLogo"/>
    <w:basedOn w:val="Normal"/>
    <w:next w:val="Normal"/>
    <w:rsid w:val="004C4335"/>
    <w:pPr>
      <w:framePr w:w="3799" w:wrap="around" w:vAnchor="page" w:hAnchor="page" w:xAlign="right" w:y="795"/>
      <w:spacing w:line="270" w:lineRule="atLeast"/>
    </w:pPr>
    <w:rPr>
      <w:sz w:val="23"/>
      <w:szCs w:val="20"/>
      <w:lang w:val="en-GB" w:eastAsia="da-DK"/>
    </w:rPr>
  </w:style>
  <w:style w:type="paragraph" w:customStyle="1" w:styleId="HeaderFrame">
    <w:name w:val="HeaderFrame"/>
    <w:basedOn w:val="Normal"/>
    <w:next w:val="Normal"/>
    <w:rsid w:val="004C4335"/>
    <w:pPr>
      <w:framePr w:hSpace="284" w:wrap="around" w:vAnchor="text" w:hAnchor="margin" w:xAlign="right" w:y="1"/>
      <w:numPr>
        <w:ilvl w:val="2"/>
        <w:numId w:val="17"/>
      </w:numPr>
      <w:tabs>
        <w:tab w:val="clear" w:pos="1211"/>
      </w:tabs>
      <w:spacing w:line="270" w:lineRule="atLeast"/>
      <w:ind w:left="0"/>
    </w:pPr>
    <w:rPr>
      <w:sz w:val="23"/>
      <w:szCs w:val="20"/>
      <w:lang w:val="en-GB" w:eastAsia="da-DK"/>
    </w:rPr>
  </w:style>
  <w:style w:type="paragraph" w:customStyle="1" w:styleId="FooterFrame">
    <w:name w:val="FooterFrame"/>
    <w:basedOn w:val="Normal"/>
    <w:next w:val="Normal"/>
    <w:rsid w:val="004C4335"/>
    <w:pPr>
      <w:framePr w:hSpace="284" w:wrap="around" w:vAnchor="text" w:hAnchor="margin" w:xAlign="right" w:y="1"/>
      <w:spacing w:line="270" w:lineRule="atLeast"/>
    </w:pPr>
    <w:rPr>
      <w:rFonts w:ascii="DaneHelveticaNeue" w:hAnsi="DaneHelveticaNeue"/>
      <w:sz w:val="12"/>
      <w:szCs w:val="20"/>
      <w:lang w:val="en-GB" w:eastAsia="da-DK"/>
    </w:rPr>
  </w:style>
  <w:style w:type="paragraph" w:customStyle="1" w:styleId="FrontPage3">
    <w:name w:val="FrontPage3"/>
    <w:basedOn w:val="FrontPage1"/>
    <w:next w:val="BlockText"/>
    <w:rsid w:val="004C4335"/>
    <w:pPr>
      <w:spacing w:before="160" w:after="0"/>
    </w:pPr>
    <w:rPr>
      <w:sz w:val="20"/>
    </w:rPr>
  </w:style>
  <w:style w:type="paragraph" w:customStyle="1" w:styleId="ContentsPage">
    <w:name w:val="ContentsPage"/>
    <w:basedOn w:val="Normal"/>
    <w:next w:val="BodyText"/>
    <w:rsid w:val="004C4335"/>
    <w:pPr>
      <w:pageBreakBefore/>
      <w:suppressAutoHyphens/>
      <w:spacing w:before="2680" w:line="320" w:lineRule="exact"/>
    </w:pPr>
    <w:rPr>
      <w:rFonts w:ascii="TrueHelveticaBlack" w:hAnsi="TrueHelveticaBlack"/>
      <w:b/>
      <w:sz w:val="32"/>
      <w:szCs w:val="20"/>
      <w:lang w:val="en-GB" w:eastAsia="da-DK"/>
    </w:rPr>
  </w:style>
  <w:style w:type="paragraph" w:customStyle="1" w:styleId="AppendixPage">
    <w:name w:val="AppendixPage"/>
    <w:basedOn w:val="ContentsPage"/>
    <w:next w:val="BodyTextNoSpace"/>
    <w:rsid w:val="004C4335"/>
    <w:pPr>
      <w:pageBreakBefore w:val="0"/>
      <w:spacing w:before="120" w:after="320"/>
    </w:pPr>
  </w:style>
  <w:style w:type="paragraph" w:customStyle="1" w:styleId="Appendix">
    <w:name w:val="Appendix"/>
    <w:basedOn w:val="Normal"/>
    <w:next w:val="BodyText"/>
    <w:rsid w:val="004C4335"/>
    <w:pPr>
      <w:keepNext/>
      <w:keepLines/>
      <w:pageBreakBefore/>
      <w:suppressAutoHyphens/>
      <w:spacing w:after="130" w:line="320" w:lineRule="exact"/>
      <w:outlineLvl w:val="6"/>
    </w:pPr>
    <w:rPr>
      <w:rFonts w:ascii="DaneHelveticaNeue" w:hAnsi="DaneHelveticaNeue"/>
      <w:b/>
      <w:sz w:val="32"/>
      <w:szCs w:val="20"/>
      <w:lang w:val="en-GB" w:eastAsia="da-DK"/>
    </w:rPr>
  </w:style>
  <w:style w:type="paragraph" w:customStyle="1" w:styleId="HeaderFrameEven">
    <w:name w:val="HeaderFrameEven"/>
    <w:basedOn w:val="HeaderFrame"/>
    <w:rsid w:val="004C4335"/>
    <w:pPr>
      <w:framePr w:wrap="around"/>
    </w:pPr>
    <w:rPr>
      <w:rFonts w:ascii="DaneHelveticaNeue" w:hAnsi="DaneHelveticaNeue"/>
      <w:sz w:val="16"/>
    </w:rPr>
  </w:style>
  <w:style w:type="paragraph" w:styleId="Date">
    <w:name w:val="Date"/>
    <w:basedOn w:val="Normal"/>
    <w:next w:val="Normal"/>
    <w:link w:val="DateChar"/>
    <w:rsid w:val="004C4335"/>
    <w:pPr>
      <w:spacing w:line="360" w:lineRule="auto"/>
    </w:pPr>
    <w:rPr>
      <w:lang w:val="en-GB"/>
    </w:rPr>
  </w:style>
  <w:style w:type="character" w:customStyle="1" w:styleId="DateChar">
    <w:name w:val="Date Char"/>
    <w:basedOn w:val="DefaultParagraphFont"/>
    <w:link w:val="Date"/>
    <w:rsid w:val="004C4335"/>
    <w:rPr>
      <w:rFonts w:eastAsia="Times New Roman"/>
      <w:lang w:val="en-GB"/>
    </w:rPr>
  </w:style>
  <w:style w:type="paragraph" w:customStyle="1" w:styleId="NormalA">
    <w:name w:val="Normal A"/>
    <w:basedOn w:val="Normal"/>
    <w:rsid w:val="004C4335"/>
    <w:pPr>
      <w:tabs>
        <w:tab w:val="num" w:pos="360"/>
        <w:tab w:val="left" w:pos="1276"/>
        <w:tab w:val="left" w:pos="1559"/>
        <w:tab w:val="left" w:pos="3686"/>
      </w:tabs>
      <w:spacing w:line="360" w:lineRule="auto"/>
      <w:jc w:val="both"/>
    </w:pPr>
    <w:rPr>
      <w:lang w:val="en-GB"/>
    </w:rPr>
  </w:style>
  <w:style w:type="paragraph" w:styleId="ListNumber4">
    <w:name w:val="List Number 4"/>
    <w:basedOn w:val="Normal"/>
    <w:rsid w:val="004C4335"/>
    <w:pPr>
      <w:tabs>
        <w:tab w:val="num" w:pos="645"/>
      </w:tabs>
      <w:spacing w:line="270" w:lineRule="atLeast"/>
      <w:ind w:left="645" w:hanging="360"/>
    </w:pPr>
    <w:rPr>
      <w:sz w:val="23"/>
      <w:szCs w:val="20"/>
      <w:lang w:val="en-GB" w:eastAsia="da-DK"/>
    </w:rPr>
  </w:style>
  <w:style w:type="paragraph" w:styleId="ListContinue4">
    <w:name w:val="List Continue 4"/>
    <w:basedOn w:val="Normal"/>
    <w:rsid w:val="004C4335"/>
    <w:pPr>
      <w:spacing w:after="120"/>
      <w:ind w:left="1132"/>
    </w:pPr>
    <w:rPr>
      <w:lang w:val="en-GB"/>
    </w:rPr>
  </w:style>
  <w:style w:type="paragraph" w:customStyle="1" w:styleId="NBSclause">
    <w:name w:val="NBS clause"/>
    <w:basedOn w:val="Normal"/>
    <w:rsid w:val="004C4335"/>
    <w:pPr>
      <w:tabs>
        <w:tab w:val="left" w:pos="284"/>
        <w:tab w:val="left" w:pos="680"/>
      </w:tabs>
      <w:overflowPunct w:val="0"/>
      <w:autoSpaceDE w:val="0"/>
      <w:autoSpaceDN w:val="0"/>
      <w:adjustRightInd w:val="0"/>
      <w:ind w:left="680" w:hanging="680"/>
      <w:textAlignment w:val="baseline"/>
    </w:pPr>
    <w:rPr>
      <w:rFonts w:ascii="Arial" w:hAnsi="Arial"/>
      <w:sz w:val="22"/>
      <w:szCs w:val="20"/>
      <w:lang w:val="en-GB"/>
    </w:rPr>
  </w:style>
  <w:style w:type="paragraph" w:customStyle="1" w:styleId="FooterEven">
    <w:name w:val="FooterEven"/>
    <w:basedOn w:val="Footer"/>
    <w:rsid w:val="004C4335"/>
    <w:pPr>
      <w:tabs>
        <w:tab w:val="clear" w:pos="4153"/>
        <w:tab w:val="clear" w:pos="8306"/>
        <w:tab w:val="right" w:pos="7371"/>
      </w:tabs>
      <w:spacing w:line="270" w:lineRule="atLeast"/>
      <w:ind w:left="-2268"/>
    </w:pPr>
    <w:rPr>
      <w:rFonts w:ascii="DaneHelveticaNeue" w:hAnsi="DaneHelveticaNeue"/>
      <w:noProof/>
      <w:color w:val="FFFFFF"/>
      <w:sz w:val="12"/>
      <w:szCs w:val="12"/>
      <w:lang w:val="en-GB" w:eastAsia="da-DK"/>
    </w:rPr>
  </w:style>
  <w:style w:type="paragraph" w:customStyle="1" w:styleId="FooterFrameOdd">
    <w:name w:val="FooterFrameOdd"/>
    <w:basedOn w:val="FooterFrame"/>
    <w:rsid w:val="004C4335"/>
    <w:pPr>
      <w:framePr w:wrap="around"/>
      <w:numPr>
        <w:numId w:val="15"/>
      </w:numPr>
      <w:ind w:left="0" w:firstLine="0"/>
    </w:pPr>
    <w:rPr>
      <w:noProof/>
      <w:color w:val="FFFFFF"/>
      <w:szCs w:val="12"/>
    </w:rPr>
  </w:style>
  <w:style w:type="paragraph" w:customStyle="1" w:styleId="Niveau3">
    <w:name w:val="Niveau 3"/>
    <w:basedOn w:val="Heading3"/>
    <w:next w:val="BodyText"/>
    <w:rsid w:val="004C4335"/>
    <w:pPr>
      <w:widowControl/>
      <w:tabs>
        <w:tab w:val="clear" w:pos="720"/>
        <w:tab w:val="num" w:pos="2160"/>
      </w:tabs>
      <w:autoSpaceDE/>
      <w:autoSpaceDN/>
      <w:spacing w:before="240" w:line="264" w:lineRule="auto"/>
      <w:ind w:left="2160" w:hanging="180"/>
      <w:jc w:val="left"/>
    </w:pPr>
    <w:rPr>
      <w:i/>
      <w:szCs w:val="20"/>
      <w:lang w:val="en-GB" w:eastAsia="da-DK"/>
    </w:rPr>
  </w:style>
  <w:style w:type="paragraph" w:customStyle="1" w:styleId="BodyMarginChar">
    <w:name w:val="Body Margin Char"/>
    <w:basedOn w:val="BodyText"/>
    <w:next w:val="BodyText"/>
    <w:rsid w:val="004C4335"/>
    <w:pPr>
      <w:spacing w:after="270" w:line="270" w:lineRule="atLeast"/>
      <w:ind w:hanging="2268"/>
      <w:jc w:val="left"/>
    </w:pPr>
    <w:rPr>
      <w:sz w:val="23"/>
      <w:lang w:val="en-GB" w:eastAsia="da-DK"/>
    </w:rPr>
  </w:style>
  <w:style w:type="character" w:customStyle="1" w:styleId="BodyTextChar3">
    <w:name w:val="Body Text Char3"/>
    <w:aliases w:val="Body Text Char2 Char1,Body Text Char2 Char1 Char Char,TabelTekst Char1 Char1 Char Char,Body Text Char2 Char Char1 Char Char Char Tegn Char Char1 Char Char,Body Text Char1 Char1 Char1 Char Char,Body Text Char Char Char1 Char1 Char Char"/>
    <w:rsid w:val="004C4335"/>
    <w:rPr>
      <w:sz w:val="23"/>
      <w:lang w:val="en-GB" w:eastAsia="da-DK" w:bidi="ar-SA"/>
    </w:rPr>
  </w:style>
  <w:style w:type="paragraph" w:customStyle="1" w:styleId="Daa">
    <w:name w:val="Daļa"/>
    <w:basedOn w:val="PielikumiRakstz"/>
    <w:rsid w:val="004C4335"/>
    <w:pPr>
      <w:jc w:val="center"/>
    </w:pPr>
    <w:rPr>
      <w:sz w:val="22"/>
      <w:szCs w:val="22"/>
    </w:rPr>
  </w:style>
  <w:style w:type="paragraph" w:customStyle="1" w:styleId="nDaa">
    <w:name w:val="nDaļa"/>
    <w:basedOn w:val="Nodaa"/>
    <w:rsid w:val="004C4335"/>
  </w:style>
  <w:style w:type="paragraph" w:customStyle="1" w:styleId="Pielikumi">
    <w:name w:val="Pielikumi"/>
    <w:basedOn w:val="PielikumiRakstz"/>
    <w:rsid w:val="004C4335"/>
  </w:style>
  <w:style w:type="paragraph" w:customStyle="1" w:styleId="Pielikums">
    <w:name w:val="Pielikums"/>
    <w:basedOn w:val="Pielikumi"/>
    <w:rsid w:val="004C4335"/>
    <w:pPr>
      <w:jc w:val="right"/>
    </w:pPr>
  </w:style>
  <w:style w:type="character" w:customStyle="1" w:styleId="NoIndentRakstz">
    <w:name w:val="No Indent Rakstz."/>
    <w:rsid w:val="004C4335"/>
    <w:rPr>
      <w:color w:val="000000"/>
      <w:sz w:val="22"/>
      <w:szCs w:val="24"/>
      <w:lang w:val="en-GB" w:eastAsia="en-US" w:bidi="ar-SA"/>
    </w:rPr>
  </w:style>
  <w:style w:type="paragraph" w:styleId="TOC8">
    <w:name w:val="toc 8"/>
    <w:basedOn w:val="Normal"/>
    <w:next w:val="Normal"/>
    <w:autoRedefine/>
    <w:semiHidden/>
    <w:rsid w:val="004C4335"/>
    <w:pPr>
      <w:ind w:left="1680"/>
    </w:pPr>
    <w:rPr>
      <w:lang w:eastAsia="lv-LV"/>
    </w:rPr>
  </w:style>
  <w:style w:type="character" w:customStyle="1" w:styleId="WW8Num2z0">
    <w:name w:val="WW8Num2z0"/>
    <w:rsid w:val="004C4335"/>
    <w:rPr>
      <w:rFonts w:ascii="Times New Roman" w:hAnsi="Times New Roman"/>
      <w:sz w:val="23"/>
    </w:rPr>
  </w:style>
  <w:style w:type="character" w:customStyle="1" w:styleId="WW8Num36z2">
    <w:name w:val="WW8Num36z2"/>
    <w:rsid w:val="004C4335"/>
    <w:rPr>
      <w:rFonts w:ascii="Wingdings" w:hAnsi="Wingdings"/>
    </w:rPr>
  </w:style>
  <w:style w:type="character" w:customStyle="1" w:styleId="FootnoteCharacters">
    <w:name w:val="Footnote Characters"/>
    <w:rsid w:val="004C4335"/>
    <w:rPr>
      <w:vertAlign w:val="superscript"/>
    </w:rPr>
  </w:style>
  <w:style w:type="character" w:customStyle="1" w:styleId="c6">
    <w:name w:val="c6"/>
    <w:basedOn w:val="DefaultParagraphFont"/>
    <w:rsid w:val="004C4335"/>
  </w:style>
  <w:style w:type="paragraph" w:customStyle="1" w:styleId="c8">
    <w:name w:val="c8"/>
    <w:basedOn w:val="Normal"/>
    <w:rsid w:val="004C4335"/>
    <w:pPr>
      <w:spacing w:before="100" w:beforeAutospacing="1" w:after="100" w:afterAutospacing="1"/>
    </w:pPr>
    <w:rPr>
      <w:lang w:eastAsia="lv-LV"/>
    </w:rPr>
  </w:style>
  <w:style w:type="paragraph" w:customStyle="1" w:styleId="bulletnew0">
    <w:name w:val="bulletnew"/>
    <w:basedOn w:val="Normal"/>
    <w:rsid w:val="004C4335"/>
    <w:pPr>
      <w:spacing w:after="120" w:line="280" w:lineRule="atLeast"/>
      <w:jc w:val="both"/>
    </w:pPr>
    <w:rPr>
      <w:rFonts w:ascii="Arial" w:hAnsi="Arial" w:cs="Arial"/>
      <w:spacing w:val="-1"/>
      <w:sz w:val="20"/>
      <w:szCs w:val="20"/>
      <w:lang w:eastAsia="lv-LV"/>
    </w:rPr>
  </w:style>
  <w:style w:type="numbering" w:customStyle="1" w:styleId="WW8Num11">
    <w:name w:val="WW8Num11"/>
    <w:basedOn w:val="NoList"/>
    <w:rsid w:val="004C4335"/>
    <w:pPr>
      <w:numPr>
        <w:numId w:val="18"/>
      </w:numPr>
    </w:pPr>
  </w:style>
  <w:style w:type="paragraph" w:customStyle="1" w:styleId="Heading">
    <w:name w:val="Heading"/>
    <w:basedOn w:val="Standard"/>
    <w:next w:val="Textbody"/>
    <w:rsid w:val="004C4335"/>
    <w:pPr>
      <w:keepNext/>
      <w:widowControl w:val="0"/>
      <w:spacing w:before="240" w:after="120"/>
      <w:textAlignment w:val="baseline"/>
    </w:pPr>
    <w:rPr>
      <w:rFonts w:ascii="Arial" w:eastAsia="Arial Unicode MS" w:hAnsi="Arial" w:cs="Arial Unicode MS"/>
      <w:sz w:val="28"/>
      <w:szCs w:val="28"/>
      <w:lang w:eastAsia="zh-CN" w:bidi="hi-IN"/>
    </w:rPr>
  </w:style>
  <w:style w:type="paragraph" w:customStyle="1" w:styleId="Textbody">
    <w:name w:val="Text body"/>
    <w:basedOn w:val="Standard"/>
    <w:rsid w:val="004C4335"/>
    <w:pPr>
      <w:widowControl w:val="0"/>
      <w:spacing w:after="120"/>
      <w:textAlignment w:val="baseline"/>
    </w:pPr>
    <w:rPr>
      <w:rFonts w:eastAsia="Arial Unicode MS" w:cs="Arial Unicode MS"/>
      <w:lang w:eastAsia="zh-CN" w:bidi="hi-IN"/>
    </w:rPr>
  </w:style>
  <w:style w:type="paragraph" w:customStyle="1" w:styleId="Index">
    <w:name w:val="Index"/>
    <w:basedOn w:val="Standard"/>
    <w:rsid w:val="004C4335"/>
    <w:pPr>
      <w:widowControl w:val="0"/>
      <w:suppressLineNumbers/>
      <w:textAlignment w:val="baseline"/>
    </w:pPr>
    <w:rPr>
      <w:rFonts w:eastAsia="Arial Unicode MS" w:cs="Arial Unicode MS"/>
      <w:lang w:eastAsia="zh-CN" w:bidi="hi-IN"/>
    </w:rPr>
  </w:style>
  <w:style w:type="character" w:customStyle="1" w:styleId="WW8Num3z0">
    <w:name w:val="WW8Num3z0"/>
    <w:rsid w:val="004C4335"/>
    <w:rPr>
      <w:rFonts w:ascii="Symbol" w:hAnsi="Symbol"/>
    </w:rPr>
  </w:style>
  <w:style w:type="character" w:customStyle="1" w:styleId="WW8Num3z1">
    <w:name w:val="WW8Num3z1"/>
    <w:rsid w:val="004C4335"/>
    <w:rPr>
      <w:rFonts w:ascii="Courier New" w:hAnsi="Courier New" w:cs="Courier New"/>
    </w:rPr>
  </w:style>
  <w:style w:type="character" w:customStyle="1" w:styleId="WW8Num3z2">
    <w:name w:val="WW8Num3z2"/>
    <w:rsid w:val="004C4335"/>
    <w:rPr>
      <w:rFonts w:ascii="Wingdings" w:hAnsi="Wingdings"/>
    </w:rPr>
  </w:style>
  <w:style w:type="character" w:customStyle="1" w:styleId="WW8Num4z0">
    <w:name w:val="WW8Num4z0"/>
    <w:rsid w:val="004C4335"/>
    <w:rPr>
      <w:rFonts w:ascii="Symbol" w:hAnsi="Symbol"/>
    </w:rPr>
  </w:style>
  <w:style w:type="character" w:customStyle="1" w:styleId="WW8Num4z1">
    <w:name w:val="WW8Num4z1"/>
    <w:rsid w:val="004C4335"/>
    <w:rPr>
      <w:rFonts w:ascii="Courier New" w:hAnsi="Courier New" w:cs="Courier New"/>
    </w:rPr>
  </w:style>
  <w:style w:type="character" w:customStyle="1" w:styleId="WW8Num4z2">
    <w:name w:val="WW8Num4z2"/>
    <w:rsid w:val="004C4335"/>
    <w:rPr>
      <w:rFonts w:ascii="Wingdings" w:hAnsi="Wingdings"/>
    </w:rPr>
  </w:style>
  <w:style w:type="character" w:customStyle="1" w:styleId="WW8Num5z0">
    <w:name w:val="WW8Num5z0"/>
    <w:rsid w:val="004C4335"/>
    <w:rPr>
      <w:rFonts w:ascii="Symbol" w:hAnsi="Symbol"/>
    </w:rPr>
  </w:style>
  <w:style w:type="character" w:customStyle="1" w:styleId="WW8Num5z1">
    <w:name w:val="WW8Num5z1"/>
    <w:rsid w:val="004C4335"/>
    <w:rPr>
      <w:rFonts w:ascii="Courier New" w:hAnsi="Courier New" w:cs="Courier New"/>
    </w:rPr>
  </w:style>
  <w:style w:type="character" w:customStyle="1" w:styleId="WW8Num5z2">
    <w:name w:val="WW8Num5z2"/>
    <w:rsid w:val="004C4335"/>
    <w:rPr>
      <w:rFonts w:ascii="Wingdings" w:hAnsi="Wingdings"/>
    </w:rPr>
  </w:style>
  <w:style w:type="character" w:customStyle="1" w:styleId="WW8Num6z0">
    <w:name w:val="WW8Num6z0"/>
    <w:rsid w:val="004C4335"/>
    <w:rPr>
      <w:rFonts w:ascii="Symbol" w:hAnsi="Symbol"/>
    </w:rPr>
  </w:style>
  <w:style w:type="character" w:customStyle="1" w:styleId="WW8Num6z1">
    <w:name w:val="WW8Num6z1"/>
    <w:rsid w:val="004C4335"/>
    <w:rPr>
      <w:rFonts w:ascii="Courier New" w:hAnsi="Courier New" w:cs="Courier New"/>
    </w:rPr>
  </w:style>
  <w:style w:type="character" w:customStyle="1" w:styleId="WW8Num6z2">
    <w:name w:val="WW8Num6z2"/>
    <w:rsid w:val="004C4335"/>
    <w:rPr>
      <w:rFonts w:ascii="Wingdings" w:hAnsi="Wingdings"/>
    </w:rPr>
  </w:style>
  <w:style w:type="character" w:customStyle="1" w:styleId="WW8Num7z0">
    <w:name w:val="WW8Num7z0"/>
    <w:rsid w:val="004C4335"/>
    <w:rPr>
      <w:rFonts w:ascii="Symbol" w:hAnsi="Symbol"/>
    </w:rPr>
  </w:style>
  <w:style w:type="character" w:customStyle="1" w:styleId="WW8Num7z1">
    <w:name w:val="WW8Num7z1"/>
    <w:rsid w:val="004C4335"/>
    <w:rPr>
      <w:rFonts w:ascii="Courier New" w:hAnsi="Courier New" w:cs="Courier New"/>
    </w:rPr>
  </w:style>
  <w:style w:type="character" w:customStyle="1" w:styleId="WW8Num7z2">
    <w:name w:val="WW8Num7z2"/>
    <w:rsid w:val="004C4335"/>
    <w:rPr>
      <w:rFonts w:ascii="Wingdings" w:hAnsi="Wingdings"/>
    </w:rPr>
  </w:style>
  <w:style w:type="character" w:customStyle="1" w:styleId="WW8Num8z0">
    <w:name w:val="WW8Num8z0"/>
    <w:rsid w:val="004C4335"/>
    <w:rPr>
      <w:rFonts w:ascii="Symbol" w:hAnsi="Symbol"/>
    </w:rPr>
  </w:style>
  <w:style w:type="character" w:customStyle="1" w:styleId="WW8Num8z1">
    <w:name w:val="WW8Num8z1"/>
    <w:rsid w:val="004C4335"/>
    <w:rPr>
      <w:rFonts w:ascii="Times New Roman" w:hAnsi="Times New Roman" w:cs="Calibri"/>
    </w:rPr>
  </w:style>
  <w:style w:type="character" w:customStyle="1" w:styleId="WW8Num8z2">
    <w:name w:val="WW8Num8z2"/>
    <w:rsid w:val="004C4335"/>
    <w:rPr>
      <w:rFonts w:ascii="Wingdings" w:hAnsi="Wingdings"/>
    </w:rPr>
  </w:style>
  <w:style w:type="character" w:customStyle="1" w:styleId="WW8Num8z4">
    <w:name w:val="WW8Num8z4"/>
    <w:rsid w:val="004C4335"/>
    <w:rPr>
      <w:rFonts w:ascii="Courier New" w:hAnsi="Courier New" w:cs="Courier New"/>
    </w:rPr>
  </w:style>
  <w:style w:type="character" w:customStyle="1" w:styleId="WW8Num9z0">
    <w:name w:val="WW8Num9z0"/>
    <w:rsid w:val="004C4335"/>
    <w:rPr>
      <w:rFonts w:ascii="Symbol" w:hAnsi="Symbol"/>
    </w:rPr>
  </w:style>
  <w:style w:type="character" w:customStyle="1" w:styleId="WW8Num9z2">
    <w:name w:val="WW8Num9z2"/>
    <w:rsid w:val="004C4335"/>
    <w:rPr>
      <w:rFonts w:ascii="Wingdings" w:hAnsi="Wingdings"/>
    </w:rPr>
  </w:style>
  <w:style w:type="character" w:customStyle="1" w:styleId="WW8Num9z4">
    <w:name w:val="WW8Num9z4"/>
    <w:rsid w:val="004C4335"/>
    <w:rPr>
      <w:rFonts w:ascii="Courier New" w:hAnsi="Courier New" w:cs="Courier New"/>
    </w:rPr>
  </w:style>
  <w:style w:type="character" w:customStyle="1" w:styleId="WW8Num10z0">
    <w:name w:val="WW8Num10z0"/>
    <w:rsid w:val="004C4335"/>
    <w:rPr>
      <w:rFonts w:ascii="Symbol" w:hAnsi="Symbol"/>
    </w:rPr>
  </w:style>
  <w:style w:type="character" w:customStyle="1" w:styleId="WW8Num10z1">
    <w:name w:val="WW8Num10z1"/>
    <w:rsid w:val="004C4335"/>
    <w:rPr>
      <w:rFonts w:ascii="Courier New" w:hAnsi="Courier New" w:cs="Courier New"/>
    </w:rPr>
  </w:style>
  <w:style w:type="character" w:customStyle="1" w:styleId="WW8Num10z2">
    <w:name w:val="WW8Num10z2"/>
    <w:rsid w:val="004C4335"/>
    <w:rPr>
      <w:rFonts w:ascii="Wingdings" w:hAnsi="Wingdings"/>
    </w:rPr>
  </w:style>
  <w:style w:type="character" w:customStyle="1" w:styleId="WW8Num11z0">
    <w:name w:val="WW8Num11z0"/>
    <w:rsid w:val="004C4335"/>
    <w:rPr>
      <w:rFonts w:ascii="Symbol" w:hAnsi="Symbol"/>
    </w:rPr>
  </w:style>
  <w:style w:type="character" w:customStyle="1" w:styleId="WW8Num11z1">
    <w:name w:val="WW8Num11z1"/>
    <w:rsid w:val="004C4335"/>
    <w:rPr>
      <w:rFonts w:ascii="Courier New" w:hAnsi="Courier New" w:cs="Courier New"/>
    </w:rPr>
  </w:style>
  <w:style w:type="character" w:customStyle="1" w:styleId="WW8Num11z2">
    <w:name w:val="WW8Num11z2"/>
    <w:rsid w:val="004C4335"/>
    <w:rPr>
      <w:rFonts w:ascii="Wingdings" w:hAnsi="Wingdings"/>
    </w:rPr>
  </w:style>
  <w:style w:type="character" w:customStyle="1" w:styleId="WW8Num12z0">
    <w:name w:val="WW8Num12z0"/>
    <w:rsid w:val="004C4335"/>
    <w:rPr>
      <w:rFonts w:ascii="Symbol" w:hAnsi="Symbol"/>
    </w:rPr>
  </w:style>
  <w:style w:type="character" w:customStyle="1" w:styleId="WW8Num12z1">
    <w:name w:val="WW8Num12z1"/>
    <w:rsid w:val="004C4335"/>
    <w:rPr>
      <w:rFonts w:ascii="Courier New" w:hAnsi="Courier New" w:cs="Courier New"/>
    </w:rPr>
  </w:style>
  <w:style w:type="character" w:customStyle="1" w:styleId="WW8Num12z2">
    <w:name w:val="WW8Num12z2"/>
    <w:rsid w:val="004C4335"/>
    <w:rPr>
      <w:rFonts w:ascii="Wingdings" w:hAnsi="Wingdings"/>
    </w:rPr>
  </w:style>
  <w:style w:type="character" w:customStyle="1" w:styleId="WW8Num13z0">
    <w:name w:val="WW8Num13z0"/>
    <w:rsid w:val="004C4335"/>
    <w:rPr>
      <w:rFonts w:ascii="Symbol" w:hAnsi="Symbol"/>
    </w:rPr>
  </w:style>
  <w:style w:type="character" w:customStyle="1" w:styleId="WW8Num13z2">
    <w:name w:val="WW8Num13z2"/>
    <w:rsid w:val="004C4335"/>
    <w:rPr>
      <w:rFonts w:ascii="Wingdings" w:hAnsi="Wingdings"/>
    </w:rPr>
  </w:style>
  <w:style w:type="character" w:customStyle="1" w:styleId="WW8Num13z4">
    <w:name w:val="WW8Num13z4"/>
    <w:rsid w:val="004C4335"/>
    <w:rPr>
      <w:rFonts w:ascii="Courier New" w:hAnsi="Courier New" w:cs="Courier New"/>
    </w:rPr>
  </w:style>
  <w:style w:type="character" w:customStyle="1" w:styleId="WW8Num14z0">
    <w:name w:val="WW8Num14z0"/>
    <w:rsid w:val="004C4335"/>
    <w:rPr>
      <w:rFonts w:ascii="Symbol" w:hAnsi="Symbol"/>
    </w:rPr>
  </w:style>
  <w:style w:type="character" w:customStyle="1" w:styleId="WW8Num14z2">
    <w:name w:val="WW8Num14z2"/>
    <w:rsid w:val="004C4335"/>
    <w:rPr>
      <w:rFonts w:ascii="Wingdings" w:hAnsi="Wingdings"/>
    </w:rPr>
  </w:style>
  <w:style w:type="character" w:customStyle="1" w:styleId="WW8Num14z4">
    <w:name w:val="WW8Num14z4"/>
    <w:rsid w:val="004C4335"/>
    <w:rPr>
      <w:rFonts w:ascii="Courier New" w:hAnsi="Courier New" w:cs="Courier New"/>
    </w:rPr>
  </w:style>
  <w:style w:type="character" w:customStyle="1" w:styleId="WW8Num15z0">
    <w:name w:val="WW8Num15z0"/>
    <w:rsid w:val="004C4335"/>
    <w:rPr>
      <w:rFonts w:ascii="Symbol" w:hAnsi="Symbol"/>
    </w:rPr>
  </w:style>
  <w:style w:type="character" w:customStyle="1" w:styleId="WW8Num15z2">
    <w:name w:val="WW8Num15z2"/>
    <w:rsid w:val="004C4335"/>
    <w:rPr>
      <w:rFonts w:ascii="Wingdings" w:hAnsi="Wingdings"/>
    </w:rPr>
  </w:style>
  <w:style w:type="character" w:customStyle="1" w:styleId="WW8Num15z4">
    <w:name w:val="WW8Num15z4"/>
    <w:rsid w:val="004C4335"/>
    <w:rPr>
      <w:rFonts w:ascii="Courier New" w:hAnsi="Courier New" w:cs="Courier New"/>
    </w:rPr>
  </w:style>
  <w:style w:type="character" w:customStyle="1" w:styleId="WW8Num16z0">
    <w:name w:val="WW8Num16z0"/>
    <w:rsid w:val="004C4335"/>
    <w:rPr>
      <w:rFonts w:ascii="Symbol" w:hAnsi="Symbol"/>
    </w:rPr>
  </w:style>
  <w:style w:type="character" w:customStyle="1" w:styleId="WW8Num16z1">
    <w:name w:val="WW8Num16z1"/>
    <w:rsid w:val="004C4335"/>
    <w:rPr>
      <w:rFonts w:ascii="Courier New" w:hAnsi="Courier New" w:cs="Courier New"/>
    </w:rPr>
  </w:style>
  <w:style w:type="character" w:customStyle="1" w:styleId="WW8Num16z2">
    <w:name w:val="WW8Num16z2"/>
    <w:rsid w:val="004C4335"/>
    <w:rPr>
      <w:rFonts w:ascii="Wingdings" w:hAnsi="Wingdings"/>
    </w:rPr>
  </w:style>
  <w:style w:type="character" w:customStyle="1" w:styleId="WW8Num17z0">
    <w:name w:val="WW8Num17z0"/>
    <w:rsid w:val="004C4335"/>
    <w:rPr>
      <w:rFonts w:ascii="Symbol" w:hAnsi="Symbol"/>
    </w:rPr>
  </w:style>
  <w:style w:type="character" w:customStyle="1" w:styleId="WW8Num17z1">
    <w:name w:val="WW8Num17z1"/>
    <w:rsid w:val="004C4335"/>
    <w:rPr>
      <w:rFonts w:ascii="Courier New" w:hAnsi="Courier New" w:cs="Courier New"/>
    </w:rPr>
  </w:style>
  <w:style w:type="character" w:customStyle="1" w:styleId="WW8Num17z2">
    <w:name w:val="WW8Num17z2"/>
    <w:rsid w:val="004C4335"/>
    <w:rPr>
      <w:rFonts w:ascii="Wingdings" w:hAnsi="Wingdings"/>
    </w:rPr>
  </w:style>
  <w:style w:type="character" w:customStyle="1" w:styleId="WW8Num18z0">
    <w:name w:val="WW8Num18z0"/>
    <w:rsid w:val="004C4335"/>
    <w:rPr>
      <w:rFonts w:ascii="Symbol" w:hAnsi="Symbol"/>
    </w:rPr>
  </w:style>
  <w:style w:type="character" w:customStyle="1" w:styleId="WW8Num18z1">
    <w:name w:val="WW8Num18z1"/>
    <w:rsid w:val="004C4335"/>
    <w:rPr>
      <w:rFonts w:ascii="Courier New" w:hAnsi="Courier New" w:cs="Courier New"/>
    </w:rPr>
  </w:style>
  <w:style w:type="character" w:customStyle="1" w:styleId="WW8Num18z2">
    <w:name w:val="WW8Num18z2"/>
    <w:rsid w:val="004C4335"/>
    <w:rPr>
      <w:rFonts w:ascii="Wingdings" w:hAnsi="Wingdings"/>
    </w:rPr>
  </w:style>
  <w:style w:type="character" w:customStyle="1" w:styleId="WW8Num19z0">
    <w:name w:val="WW8Num19z0"/>
    <w:rsid w:val="004C4335"/>
    <w:rPr>
      <w:rFonts w:ascii="Symbol" w:hAnsi="Symbol"/>
    </w:rPr>
  </w:style>
  <w:style w:type="character" w:customStyle="1" w:styleId="WW8Num19z2">
    <w:name w:val="WW8Num19z2"/>
    <w:rsid w:val="004C4335"/>
    <w:rPr>
      <w:rFonts w:ascii="Wingdings" w:hAnsi="Wingdings"/>
    </w:rPr>
  </w:style>
  <w:style w:type="character" w:customStyle="1" w:styleId="WW8Num19z4">
    <w:name w:val="WW8Num19z4"/>
    <w:rsid w:val="004C4335"/>
    <w:rPr>
      <w:rFonts w:ascii="Courier New" w:hAnsi="Courier New" w:cs="Courier New"/>
    </w:rPr>
  </w:style>
  <w:style w:type="character" w:customStyle="1" w:styleId="WW8Num20z1">
    <w:name w:val="WW8Num20z1"/>
    <w:rsid w:val="004C4335"/>
    <w:rPr>
      <w:rFonts w:ascii="Courier New" w:hAnsi="Courier New" w:cs="Courier New"/>
    </w:rPr>
  </w:style>
  <w:style w:type="character" w:customStyle="1" w:styleId="WW8Num20z2">
    <w:name w:val="WW8Num20z2"/>
    <w:rsid w:val="004C4335"/>
    <w:rPr>
      <w:rFonts w:ascii="Wingdings" w:hAnsi="Wingdings"/>
    </w:rPr>
  </w:style>
  <w:style w:type="character" w:customStyle="1" w:styleId="WW8Num20z3">
    <w:name w:val="WW8Num20z3"/>
    <w:rsid w:val="004C4335"/>
    <w:rPr>
      <w:rFonts w:ascii="Symbol" w:hAnsi="Symbol"/>
    </w:rPr>
  </w:style>
  <w:style w:type="character" w:customStyle="1" w:styleId="WW8Num21z0">
    <w:name w:val="WW8Num21z0"/>
    <w:rsid w:val="004C4335"/>
    <w:rPr>
      <w:rFonts w:ascii="Symbol" w:hAnsi="Symbol"/>
    </w:rPr>
  </w:style>
  <w:style w:type="character" w:customStyle="1" w:styleId="WW8Num21z1">
    <w:name w:val="WW8Num21z1"/>
    <w:rsid w:val="004C4335"/>
    <w:rPr>
      <w:rFonts w:ascii="Courier New" w:hAnsi="Courier New" w:cs="Courier New"/>
    </w:rPr>
  </w:style>
  <w:style w:type="character" w:customStyle="1" w:styleId="WW8Num21z2">
    <w:name w:val="WW8Num21z2"/>
    <w:rsid w:val="004C4335"/>
    <w:rPr>
      <w:rFonts w:ascii="Wingdings" w:hAnsi="Wingdings"/>
    </w:rPr>
  </w:style>
  <w:style w:type="character" w:customStyle="1" w:styleId="WW8Num22z0">
    <w:name w:val="WW8Num22z0"/>
    <w:rsid w:val="004C4335"/>
    <w:rPr>
      <w:rFonts w:ascii="Symbol" w:hAnsi="Symbol"/>
    </w:rPr>
  </w:style>
  <w:style w:type="character" w:customStyle="1" w:styleId="WW8Num22z1">
    <w:name w:val="WW8Num22z1"/>
    <w:rsid w:val="004C4335"/>
    <w:rPr>
      <w:rFonts w:ascii="Courier New" w:hAnsi="Courier New" w:cs="Courier New"/>
    </w:rPr>
  </w:style>
  <w:style w:type="character" w:customStyle="1" w:styleId="WW8Num22z2">
    <w:name w:val="WW8Num22z2"/>
    <w:rsid w:val="004C4335"/>
    <w:rPr>
      <w:rFonts w:ascii="Wingdings" w:hAnsi="Wingdings"/>
    </w:rPr>
  </w:style>
  <w:style w:type="character" w:customStyle="1" w:styleId="WW8Num23z0">
    <w:name w:val="WW8Num23z0"/>
    <w:rsid w:val="004C4335"/>
    <w:rPr>
      <w:rFonts w:ascii="Symbol" w:hAnsi="Symbol"/>
    </w:rPr>
  </w:style>
  <w:style w:type="character" w:customStyle="1" w:styleId="WW8Num23z2">
    <w:name w:val="WW8Num23z2"/>
    <w:rsid w:val="004C4335"/>
    <w:rPr>
      <w:rFonts w:ascii="Wingdings" w:hAnsi="Wingdings"/>
    </w:rPr>
  </w:style>
  <w:style w:type="character" w:customStyle="1" w:styleId="WW8Num23z4">
    <w:name w:val="WW8Num23z4"/>
    <w:rsid w:val="004C4335"/>
    <w:rPr>
      <w:rFonts w:ascii="Courier New" w:hAnsi="Courier New" w:cs="Courier New"/>
    </w:rPr>
  </w:style>
  <w:style w:type="character" w:customStyle="1" w:styleId="WW8Num25z0">
    <w:name w:val="WW8Num25z0"/>
    <w:rsid w:val="004C4335"/>
    <w:rPr>
      <w:rFonts w:ascii="Symbol" w:hAnsi="Symbol"/>
    </w:rPr>
  </w:style>
  <w:style w:type="character" w:customStyle="1" w:styleId="WW8Num25z2">
    <w:name w:val="WW8Num25z2"/>
    <w:rsid w:val="004C4335"/>
    <w:rPr>
      <w:rFonts w:ascii="Wingdings" w:hAnsi="Wingdings"/>
    </w:rPr>
  </w:style>
  <w:style w:type="character" w:customStyle="1" w:styleId="WW8Num25z4">
    <w:name w:val="WW8Num25z4"/>
    <w:rsid w:val="004C4335"/>
    <w:rPr>
      <w:rFonts w:ascii="Courier New" w:hAnsi="Courier New" w:cs="Courier New"/>
    </w:rPr>
  </w:style>
  <w:style w:type="character" w:customStyle="1" w:styleId="WW8Num26z0">
    <w:name w:val="WW8Num26z0"/>
    <w:rsid w:val="004C4335"/>
    <w:rPr>
      <w:rFonts w:ascii="Symbol" w:hAnsi="Symbol"/>
    </w:rPr>
  </w:style>
  <w:style w:type="character" w:customStyle="1" w:styleId="WW8Num26z1">
    <w:name w:val="WW8Num26z1"/>
    <w:rsid w:val="004C4335"/>
    <w:rPr>
      <w:rFonts w:ascii="Courier New" w:hAnsi="Courier New" w:cs="Courier New"/>
    </w:rPr>
  </w:style>
  <w:style w:type="character" w:customStyle="1" w:styleId="WW8Num26z2">
    <w:name w:val="WW8Num26z2"/>
    <w:rsid w:val="004C4335"/>
    <w:rPr>
      <w:rFonts w:ascii="Wingdings" w:hAnsi="Wingdings"/>
    </w:rPr>
  </w:style>
  <w:style w:type="character" w:customStyle="1" w:styleId="WW8Num27z0">
    <w:name w:val="WW8Num27z0"/>
    <w:rsid w:val="004C4335"/>
    <w:rPr>
      <w:rFonts w:ascii="Symbol" w:hAnsi="Symbol"/>
    </w:rPr>
  </w:style>
  <w:style w:type="character" w:customStyle="1" w:styleId="WW8Num27z1">
    <w:name w:val="WW8Num27z1"/>
    <w:rsid w:val="004C4335"/>
    <w:rPr>
      <w:rFonts w:ascii="Courier New" w:hAnsi="Courier New" w:cs="Courier New"/>
    </w:rPr>
  </w:style>
  <w:style w:type="character" w:customStyle="1" w:styleId="WW8Num27z2">
    <w:name w:val="WW8Num27z2"/>
    <w:rsid w:val="004C4335"/>
    <w:rPr>
      <w:rFonts w:ascii="Wingdings" w:hAnsi="Wingdings"/>
    </w:rPr>
  </w:style>
  <w:style w:type="character" w:customStyle="1" w:styleId="WW8Num29z0">
    <w:name w:val="WW8Num29z0"/>
    <w:rsid w:val="004C4335"/>
    <w:rPr>
      <w:rFonts w:ascii="Symbol" w:hAnsi="Symbol"/>
    </w:rPr>
  </w:style>
  <w:style w:type="character" w:customStyle="1" w:styleId="WW8Num29z1">
    <w:name w:val="WW8Num29z1"/>
    <w:rsid w:val="004C4335"/>
    <w:rPr>
      <w:rFonts w:ascii="Courier New" w:hAnsi="Courier New" w:cs="Courier New"/>
    </w:rPr>
  </w:style>
  <w:style w:type="character" w:customStyle="1" w:styleId="WW8Num29z2">
    <w:name w:val="WW8Num29z2"/>
    <w:rsid w:val="004C4335"/>
    <w:rPr>
      <w:rFonts w:ascii="Wingdings" w:hAnsi="Wingdings"/>
    </w:rPr>
  </w:style>
  <w:style w:type="character" w:customStyle="1" w:styleId="WW8Num30z0">
    <w:name w:val="WW8Num30z0"/>
    <w:rsid w:val="004C4335"/>
    <w:rPr>
      <w:rFonts w:ascii="Symbol" w:hAnsi="Symbol"/>
    </w:rPr>
  </w:style>
  <w:style w:type="character" w:customStyle="1" w:styleId="WW8Num30z1">
    <w:name w:val="WW8Num30z1"/>
    <w:rsid w:val="004C4335"/>
    <w:rPr>
      <w:rFonts w:ascii="Courier New" w:hAnsi="Courier New" w:cs="Courier New"/>
    </w:rPr>
  </w:style>
  <w:style w:type="character" w:customStyle="1" w:styleId="WW8Num30z2">
    <w:name w:val="WW8Num30z2"/>
    <w:rsid w:val="004C4335"/>
    <w:rPr>
      <w:rFonts w:ascii="Wingdings" w:hAnsi="Wingdings"/>
    </w:rPr>
  </w:style>
  <w:style w:type="character" w:customStyle="1" w:styleId="WW8Num31z0">
    <w:name w:val="WW8Num31z0"/>
    <w:rsid w:val="004C4335"/>
    <w:rPr>
      <w:rFonts w:ascii="Symbol" w:hAnsi="Symbol"/>
    </w:rPr>
  </w:style>
  <w:style w:type="character" w:customStyle="1" w:styleId="WW8Num31z2">
    <w:name w:val="WW8Num31z2"/>
    <w:rsid w:val="004C4335"/>
    <w:rPr>
      <w:rFonts w:ascii="Wingdings" w:hAnsi="Wingdings"/>
    </w:rPr>
  </w:style>
  <w:style w:type="character" w:customStyle="1" w:styleId="WW8Num31z4">
    <w:name w:val="WW8Num31z4"/>
    <w:rsid w:val="004C4335"/>
    <w:rPr>
      <w:rFonts w:ascii="Courier New" w:hAnsi="Courier New" w:cs="Courier New"/>
    </w:rPr>
  </w:style>
  <w:style w:type="character" w:customStyle="1" w:styleId="WW8Num32z0">
    <w:name w:val="WW8Num32z0"/>
    <w:rsid w:val="004C4335"/>
    <w:rPr>
      <w:rFonts w:ascii="Symbol" w:hAnsi="Symbol"/>
    </w:rPr>
  </w:style>
  <w:style w:type="character" w:customStyle="1" w:styleId="WW8Num32z2">
    <w:name w:val="WW8Num32z2"/>
    <w:rsid w:val="004C4335"/>
    <w:rPr>
      <w:rFonts w:ascii="Wingdings" w:hAnsi="Wingdings"/>
    </w:rPr>
  </w:style>
  <w:style w:type="character" w:customStyle="1" w:styleId="WW8Num32z4">
    <w:name w:val="WW8Num32z4"/>
    <w:rsid w:val="004C4335"/>
    <w:rPr>
      <w:rFonts w:ascii="Courier New" w:hAnsi="Courier New" w:cs="Courier New"/>
    </w:rPr>
  </w:style>
  <w:style w:type="character" w:customStyle="1" w:styleId="WW8Num33z0">
    <w:name w:val="WW8Num33z0"/>
    <w:rsid w:val="004C4335"/>
    <w:rPr>
      <w:rFonts w:ascii="Symbol" w:hAnsi="Symbol"/>
    </w:rPr>
  </w:style>
  <w:style w:type="character" w:customStyle="1" w:styleId="WW8Num33z1">
    <w:name w:val="WW8Num33z1"/>
    <w:rsid w:val="004C4335"/>
    <w:rPr>
      <w:rFonts w:ascii="Courier New" w:hAnsi="Courier New" w:cs="Courier New"/>
    </w:rPr>
  </w:style>
  <w:style w:type="character" w:customStyle="1" w:styleId="WW8Num33z2">
    <w:name w:val="WW8Num33z2"/>
    <w:rsid w:val="004C4335"/>
    <w:rPr>
      <w:rFonts w:ascii="Wingdings" w:hAnsi="Wingdings"/>
    </w:rPr>
  </w:style>
  <w:style w:type="character" w:customStyle="1" w:styleId="WW8Num34z0">
    <w:name w:val="WW8Num34z0"/>
    <w:rsid w:val="004C4335"/>
    <w:rPr>
      <w:rFonts w:ascii="Symbol" w:hAnsi="Symbol"/>
    </w:rPr>
  </w:style>
  <w:style w:type="character" w:customStyle="1" w:styleId="WW8Num34z1">
    <w:name w:val="WW8Num34z1"/>
    <w:rsid w:val="004C4335"/>
    <w:rPr>
      <w:rFonts w:ascii="Courier New" w:hAnsi="Courier New" w:cs="Courier New"/>
    </w:rPr>
  </w:style>
  <w:style w:type="character" w:customStyle="1" w:styleId="WW8Num34z2">
    <w:name w:val="WW8Num34z2"/>
    <w:rsid w:val="004C4335"/>
    <w:rPr>
      <w:rFonts w:ascii="Wingdings" w:hAnsi="Wingdings"/>
    </w:rPr>
  </w:style>
  <w:style w:type="character" w:customStyle="1" w:styleId="WW8Num35z0">
    <w:name w:val="WW8Num35z0"/>
    <w:rsid w:val="004C4335"/>
    <w:rPr>
      <w:rFonts w:ascii="Symbol" w:hAnsi="Symbol"/>
    </w:rPr>
  </w:style>
  <w:style w:type="character" w:customStyle="1" w:styleId="WW8Num35z2">
    <w:name w:val="WW8Num35z2"/>
    <w:rsid w:val="004C4335"/>
    <w:rPr>
      <w:rFonts w:ascii="Wingdings" w:hAnsi="Wingdings"/>
    </w:rPr>
  </w:style>
  <w:style w:type="character" w:customStyle="1" w:styleId="WW8Num35z4">
    <w:name w:val="WW8Num35z4"/>
    <w:rsid w:val="004C4335"/>
    <w:rPr>
      <w:rFonts w:ascii="Courier New" w:hAnsi="Courier New" w:cs="Courier New"/>
    </w:rPr>
  </w:style>
  <w:style w:type="character" w:customStyle="1" w:styleId="WW8Num36z0">
    <w:name w:val="WW8Num36z0"/>
    <w:rsid w:val="004C4335"/>
    <w:rPr>
      <w:rFonts w:ascii="Symbol" w:hAnsi="Symbol"/>
    </w:rPr>
  </w:style>
  <w:style w:type="character" w:customStyle="1" w:styleId="WW8Num36z1">
    <w:name w:val="WW8Num36z1"/>
    <w:rsid w:val="004C4335"/>
    <w:rPr>
      <w:rFonts w:ascii="Courier New" w:hAnsi="Courier New" w:cs="Courier New"/>
    </w:rPr>
  </w:style>
  <w:style w:type="numbering" w:customStyle="1" w:styleId="WW8Num38">
    <w:name w:val="WW8Num38"/>
    <w:basedOn w:val="NoList"/>
    <w:rsid w:val="004C4335"/>
    <w:pPr>
      <w:numPr>
        <w:numId w:val="19"/>
      </w:numPr>
    </w:pPr>
  </w:style>
  <w:style w:type="numbering" w:customStyle="1" w:styleId="WW8Num2">
    <w:name w:val="WW8Num2"/>
    <w:basedOn w:val="NoList"/>
    <w:rsid w:val="004C4335"/>
    <w:pPr>
      <w:numPr>
        <w:numId w:val="20"/>
      </w:numPr>
    </w:pPr>
  </w:style>
  <w:style w:type="numbering" w:customStyle="1" w:styleId="WW8Num3">
    <w:name w:val="WW8Num3"/>
    <w:basedOn w:val="NoList"/>
    <w:rsid w:val="004C4335"/>
    <w:pPr>
      <w:numPr>
        <w:numId w:val="21"/>
      </w:numPr>
    </w:pPr>
  </w:style>
  <w:style w:type="numbering" w:customStyle="1" w:styleId="WW8Num4">
    <w:name w:val="WW8Num4"/>
    <w:basedOn w:val="NoList"/>
    <w:rsid w:val="004C4335"/>
    <w:pPr>
      <w:numPr>
        <w:numId w:val="22"/>
      </w:numPr>
    </w:pPr>
  </w:style>
  <w:style w:type="numbering" w:customStyle="1" w:styleId="WW8Num5">
    <w:name w:val="WW8Num5"/>
    <w:basedOn w:val="NoList"/>
    <w:rsid w:val="004C4335"/>
    <w:pPr>
      <w:numPr>
        <w:numId w:val="23"/>
      </w:numPr>
    </w:pPr>
  </w:style>
  <w:style w:type="numbering" w:customStyle="1" w:styleId="WW8Num6">
    <w:name w:val="WW8Num6"/>
    <w:basedOn w:val="NoList"/>
    <w:rsid w:val="004C4335"/>
    <w:pPr>
      <w:numPr>
        <w:numId w:val="24"/>
      </w:numPr>
    </w:pPr>
  </w:style>
  <w:style w:type="numbering" w:customStyle="1" w:styleId="WW8Num7">
    <w:name w:val="WW8Num7"/>
    <w:basedOn w:val="NoList"/>
    <w:rsid w:val="004C4335"/>
    <w:pPr>
      <w:numPr>
        <w:numId w:val="25"/>
      </w:numPr>
    </w:pPr>
  </w:style>
  <w:style w:type="numbering" w:customStyle="1" w:styleId="WW8Num8">
    <w:name w:val="WW8Num8"/>
    <w:basedOn w:val="NoList"/>
    <w:rsid w:val="004C4335"/>
    <w:pPr>
      <w:numPr>
        <w:numId w:val="26"/>
      </w:numPr>
    </w:pPr>
  </w:style>
  <w:style w:type="numbering" w:customStyle="1" w:styleId="WW8Num9">
    <w:name w:val="WW8Num9"/>
    <w:basedOn w:val="NoList"/>
    <w:rsid w:val="004C4335"/>
    <w:pPr>
      <w:numPr>
        <w:numId w:val="27"/>
      </w:numPr>
    </w:pPr>
  </w:style>
  <w:style w:type="numbering" w:customStyle="1" w:styleId="WW8Num10">
    <w:name w:val="WW8Num10"/>
    <w:basedOn w:val="NoList"/>
    <w:rsid w:val="004C4335"/>
    <w:pPr>
      <w:numPr>
        <w:numId w:val="28"/>
      </w:numPr>
    </w:pPr>
  </w:style>
  <w:style w:type="numbering" w:customStyle="1" w:styleId="WW8Num12">
    <w:name w:val="WW8Num12"/>
    <w:basedOn w:val="NoList"/>
    <w:rsid w:val="004C4335"/>
    <w:pPr>
      <w:numPr>
        <w:numId w:val="29"/>
      </w:numPr>
    </w:pPr>
  </w:style>
  <w:style w:type="numbering" w:customStyle="1" w:styleId="WW8Num13">
    <w:name w:val="WW8Num13"/>
    <w:basedOn w:val="NoList"/>
    <w:rsid w:val="004C4335"/>
    <w:pPr>
      <w:numPr>
        <w:numId w:val="30"/>
      </w:numPr>
    </w:pPr>
  </w:style>
  <w:style w:type="numbering" w:customStyle="1" w:styleId="WW8Num14">
    <w:name w:val="WW8Num14"/>
    <w:basedOn w:val="NoList"/>
    <w:rsid w:val="004C4335"/>
    <w:pPr>
      <w:numPr>
        <w:numId w:val="31"/>
      </w:numPr>
    </w:pPr>
  </w:style>
  <w:style w:type="numbering" w:customStyle="1" w:styleId="WW8Num15">
    <w:name w:val="WW8Num15"/>
    <w:basedOn w:val="NoList"/>
    <w:rsid w:val="004C4335"/>
    <w:pPr>
      <w:numPr>
        <w:numId w:val="32"/>
      </w:numPr>
    </w:pPr>
  </w:style>
  <w:style w:type="numbering" w:customStyle="1" w:styleId="WW8Num16">
    <w:name w:val="WW8Num16"/>
    <w:basedOn w:val="NoList"/>
    <w:rsid w:val="004C4335"/>
    <w:pPr>
      <w:numPr>
        <w:numId w:val="33"/>
      </w:numPr>
    </w:pPr>
  </w:style>
  <w:style w:type="numbering" w:customStyle="1" w:styleId="WW8Num17">
    <w:name w:val="WW8Num17"/>
    <w:basedOn w:val="NoList"/>
    <w:rsid w:val="004C4335"/>
    <w:pPr>
      <w:numPr>
        <w:numId w:val="34"/>
      </w:numPr>
    </w:pPr>
  </w:style>
  <w:style w:type="numbering" w:customStyle="1" w:styleId="WW8Num18">
    <w:name w:val="WW8Num18"/>
    <w:basedOn w:val="NoList"/>
    <w:rsid w:val="004C4335"/>
    <w:pPr>
      <w:numPr>
        <w:numId w:val="35"/>
      </w:numPr>
    </w:pPr>
  </w:style>
  <w:style w:type="numbering" w:customStyle="1" w:styleId="WW8Num19">
    <w:name w:val="WW8Num19"/>
    <w:basedOn w:val="NoList"/>
    <w:rsid w:val="004C4335"/>
    <w:pPr>
      <w:numPr>
        <w:numId w:val="36"/>
      </w:numPr>
    </w:pPr>
  </w:style>
  <w:style w:type="numbering" w:customStyle="1" w:styleId="WW8Num20">
    <w:name w:val="WW8Num20"/>
    <w:basedOn w:val="NoList"/>
    <w:rsid w:val="004C4335"/>
    <w:pPr>
      <w:numPr>
        <w:numId w:val="37"/>
      </w:numPr>
    </w:pPr>
  </w:style>
  <w:style w:type="numbering" w:customStyle="1" w:styleId="WW8Num21">
    <w:name w:val="WW8Num21"/>
    <w:basedOn w:val="NoList"/>
    <w:rsid w:val="004C4335"/>
    <w:pPr>
      <w:numPr>
        <w:numId w:val="38"/>
      </w:numPr>
    </w:pPr>
  </w:style>
  <w:style w:type="numbering" w:customStyle="1" w:styleId="WW8Num22">
    <w:name w:val="WW8Num22"/>
    <w:basedOn w:val="NoList"/>
    <w:rsid w:val="004C4335"/>
    <w:pPr>
      <w:numPr>
        <w:numId w:val="39"/>
      </w:numPr>
    </w:pPr>
  </w:style>
  <w:style w:type="numbering" w:customStyle="1" w:styleId="WW8Num23">
    <w:name w:val="WW8Num23"/>
    <w:basedOn w:val="NoList"/>
    <w:rsid w:val="004C4335"/>
    <w:pPr>
      <w:numPr>
        <w:numId w:val="40"/>
      </w:numPr>
    </w:pPr>
  </w:style>
  <w:style w:type="numbering" w:customStyle="1" w:styleId="WW8Num24">
    <w:name w:val="WW8Num24"/>
    <w:basedOn w:val="NoList"/>
    <w:rsid w:val="004C4335"/>
    <w:pPr>
      <w:numPr>
        <w:numId w:val="41"/>
      </w:numPr>
    </w:pPr>
  </w:style>
  <w:style w:type="numbering" w:customStyle="1" w:styleId="WW8Num25">
    <w:name w:val="WW8Num25"/>
    <w:basedOn w:val="NoList"/>
    <w:rsid w:val="004C4335"/>
    <w:pPr>
      <w:numPr>
        <w:numId w:val="42"/>
      </w:numPr>
    </w:pPr>
  </w:style>
  <w:style w:type="numbering" w:customStyle="1" w:styleId="WW8Num26">
    <w:name w:val="WW8Num26"/>
    <w:basedOn w:val="NoList"/>
    <w:rsid w:val="004C4335"/>
    <w:pPr>
      <w:numPr>
        <w:numId w:val="43"/>
      </w:numPr>
    </w:pPr>
  </w:style>
  <w:style w:type="numbering" w:customStyle="1" w:styleId="WW8Num27">
    <w:name w:val="WW8Num27"/>
    <w:basedOn w:val="NoList"/>
    <w:rsid w:val="004C4335"/>
    <w:pPr>
      <w:numPr>
        <w:numId w:val="44"/>
      </w:numPr>
    </w:pPr>
  </w:style>
  <w:style w:type="numbering" w:customStyle="1" w:styleId="WW8Num28">
    <w:name w:val="WW8Num28"/>
    <w:basedOn w:val="NoList"/>
    <w:rsid w:val="004C4335"/>
    <w:pPr>
      <w:numPr>
        <w:numId w:val="45"/>
      </w:numPr>
    </w:pPr>
  </w:style>
  <w:style w:type="numbering" w:customStyle="1" w:styleId="WW8Num29">
    <w:name w:val="WW8Num29"/>
    <w:basedOn w:val="NoList"/>
    <w:rsid w:val="004C4335"/>
    <w:pPr>
      <w:numPr>
        <w:numId w:val="46"/>
      </w:numPr>
    </w:pPr>
  </w:style>
  <w:style w:type="numbering" w:customStyle="1" w:styleId="WW8Num30">
    <w:name w:val="WW8Num30"/>
    <w:basedOn w:val="NoList"/>
    <w:rsid w:val="004C4335"/>
    <w:pPr>
      <w:numPr>
        <w:numId w:val="47"/>
      </w:numPr>
    </w:pPr>
  </w:style>
  <w:style w:type="numbering" w:customStyle="1" w:styleId="WW8Num31">
    <w:name w:val="WW8Num31"/>
    <w:basedOn w:val="NoList"/>
    <w:rsid w:val="004C4335"/>
    <w:pPr>
      <w:numPr>
        <w:numId w:val="48"/>
      </w:numPr>
    </w:pPr>
  </w:style>
  <w:style w:type="numbering" w:customStyle="1" w:styleId="WW8Num32">
    <w:name w:val="WW8Num32"/>
    <w:basedOn w:val="NoList"/>
    <w:rsid w:val="004C4335"/>
    <w:pPr>
      <w:numPr>
        <w:numId w:val="49"/>
      </w:numPr>
    </w:pPr>
  </w:style>
  <w:style w:type="numbering" w:customStyle="1" w:styleId="WW8Num33">
    <w:name w:val="WW8Num33"/>
    <w:basedOn w:val="NoList"/>
    <w:rsid w:val="004C4335"/>
    <w:pPr>
      <w:numPr>
        <w:numId w:val="50"/>
      </w:numPr>
    </w:pPr>
  </w:style>
  <w:style w:type="numbering" w:customStyle="1" w:styleId="WW8Num34">
    <w:name w:val="WW8Num34"/>
    <w:basedOn w:val="NoList"/>
    <w:rsid w:val="004C4335"/>
    <w:pPr>
      <w:numPr>
        <w:numId w:val="51"/>
      </w:numPr>
    </w:pPr>
  </w:style>
  <w:style w:type="numbering" w:customStyle="1" w:styleId="WW8Num35">
    <w:name w:val="WW8Num35"/>
    <w:basedOn w:val="NoList"/>
    <w:rsid w:val="004C4335"/>
    <w:pPr>
      <w:numPr>
        <w:numId w:val="52"/>
      </w:numPr>
    </w:pPr>
  </w:style>
  <w:style w:type="numbering" w:customStyle="1" w:styleId="WW8Num36">
    <w:name w:val="WW8Num36"/>
    <w:basedOn w:val="NoList"/>
    <w:rsid w:val="004C4335"/>
    <w:pPr>
      <w:numPr>
        <w:numId w:val="53"/>
      </w:numPr>
    </w:pPr>
  </w:style>
  <w:style w:type="numbering" w:customStyle="1" w:styleId="WW8Num37">
    <w:name w:val="WW8Num37"/>
    <w:basedOn w:val="NoList"/>
    <w:rsid w:val="004C4335"/>
    <w:pPr>
      <w:numPr>
        <w:numId w:val="54"/>
      </w:numPr>
    </w:pPr>
  </w:style>
  <w:style w:type="character" w:customStyle="1" w:styleId="WW8Num42z0">
    <w:name w:val="WW8Num42z0"/>
    <w:rsid w:val="004C4335"/>
    <w:rPr>
      <w:rFonts w:ascii="Symbol" w:hAnsi="Symbol"/>
    </w:rPr>
  </w:style>
  <w:style w:type="character" w:customStyle="1" w:styleId="WW8Num42z2">
    <w:name w:val="WW8Num42z2"/>
    <w:rsid w:val="004C4335"/>
    <w:rPr>
      <w:rFonts w:ascii="Wingdings" w:hAnsi="Wingdings"/>
    </w:rPr>
  </w:style>
  <w:style w:type="character" w:customStyle="1" w:styleId="WW8Num42z4">
    <w:name w:val="WW8Num42z4"/>
    <w:rsid w:val="004C4335"/>
    <w:rPr>
      <w:rFonts w:ascii="Courier New" w:hAnsi="Courier New" w:cs="Courier New"/>
    </w:rPr>
  </w:style>
  <w:style w:type="character" w:customStyle="1" w:styleId="WW8Num43z0">
    <w:name w:val="WW8Num43z0"/>
    <w:rsid w:val="004C4335"/>
    <w:rPr>
      <w:rFonts w:ascii="Symbol" w:hAnsi="Symbol"/>
    </w:rPr>
  </w:style>
  <w:style w:type="character" w:customStyle="1" w:styleId="WW8Num43z2">
    <w:name w:val="WW8Num43z2"/>
    <w:rsid w:val="004C4335"/>
    <w:rPr>
      <w:rFonts w:ascii="Wingdings" w:hAnsi="Wingdings"/>
    </w:rPr>
  </w:style>
  <w:style w:type="character" w:customStyle="1" w:styleId="WW8Num43z4">
    <w:name w:val="WW8Num43z4"/>
    <w:rsid w:val="004C4335"/>
    <w:rPr>
      <w:rFonts w:ascii="Courier New" w:hAnsi="Courier New" w:cs="Courier New"/>
    </w:rPr>
  </w:style>
  <w:style w:type="character" w:customStyle="1" w:styleId="WW8Num44z0">
    <w:name w:val="WW8Num44z0"/>
    <w:rsid w:val="004C4335"/>
    <w:rPr>
      <w:rFonts w:ascii="Symbol" w:hAnsi="Symbol"/>
    </w:rPr>
  </w:style>
  <w:style w:type="character" w:customStyle="1" w:styleId="WW8Num44z2">
    <w:name w:val="WW8Num44z2"/>
    <w:rsid w:val="004C4335"/>
    <w:rPr>
      <w:rFonts w:ascii="Wingdings" w:hAnsi="Wingdings"/>
    </w:rPr>
  </w:style>
  <w:style w:type="character" w:customStyle="1" w:styleId="WW8Num44z4">
    <w:name w:val="WW8Num44z4"/>
    <w:rsid w:val="004C4335"/>
    <w:rPr>
      <w:rFonts w:ascii="Courier New" w:hAnsi="Courier New" w:cs="Courier New"/>
    </w:rPr>
  </w:style>
  <w:style w:type="character" w:customStyle="1" w:styleId="WW8Num46z1">
    <w:name w:val="WW8Num46z1"/>
    <w:rsid w:val="004C4335"/>
    <w:rPr>
      <w:rFonts w:ascii="Times New Roman" w:hAnsi="Times New Roman" w:cs="Calibri"/>
    </w:rPr>
  </w:style>
  <w:style w:type="character" w:customStyle="1" w:styleId="WW8Num47z0">
    <w:name w:val="WW8Num47z0"/>
    <w:rsid w:val="004C4335"/>
    <w:rPr>
      <w:rFonts w:ascii="Symbol" w:hAnsi="Symbol"/>
    </w:rPr>
  </w:style>
  <w:style w:type="character" w:customStyle="1" w:styleId="WW8Num47z2">
    <w:name w:val="WW8Num47z2"/>
    <w:rsid w:val="004C4335"/>
    <w:rPr>
      <w:rFonts w:ascii="Wingdings" w:hAnsi="Wingdings"/>
    </w:rPr>
  </w:style>
  <w:style w:type="character" w:customStyle="1" w:styleId="WW8Num47z4">
    <w:name w:val="WW8Num47z4"/>
    <w:rsid w:val="004C4335"/>
    <w:rPr>
      <w:rFonts w:ascii="Courier New" w:hAnsi="Courier New" w:cs="Courier New"/>
    </w:rPr>
  </w:style>
  <w:style w:type="character" w:customStyle="1" w:styleId="WW8Num52z0">
    <w:name w:val="WW8Num52z0"/>
    <w:rsid w:val="004C4335"/>
    <w:rPr>
      <w:rFonts w:ascii="Symbol" w:hAnsi="Symbol"/>
    </w:rPr>
  </w:style>
  <w:style w:type="character" w:customStyle="1" w:styleId="WW8Num52z2">
    <w:name w:val="WW8Num52z2"/>
    <w:rsid w:val="004C4335"/>
    <w:rPr>
      <w:rFonts w:ascii="Wingdings" w:hAnsi="Wingdings"/>
    </w:rPr>
  </w:style>
  <w:style w:type="character" w:customStyle="1" w:styleId="WW8Num52z4">
    <w:name w:val="WW8Num52z4"/>
    <w:rsid w:val="004C4335"/>
    <w:rPr>
      <w:rFonts w:ascii="Courier New" w:hAnsi="Courier New" w:cs="Courier New"/>
    </w:rPr>
  </w:style>
  <w:style w:type="character" w:customStyle="1" w:styleId="WW8Num54z0">
    <w:name w:val="WW8Num54z0"/>
    <w:rsid w:val="004C4335"/>
    <w:rPr>
      <w:rFonts w:ascii="Symbol" w:hAnsi="Symbol"/>
    </w:rPr>
  </w:style>
  <w:style w:type="character" w:customStyle="1" w:styleId="WW8Num54z2">
    <w:name w:val="WW8Num54z2"/>
    <w:rsid w:val="004C4335"/>
    <w:rPr>
      <w:rFonts w:ascii="Wingdings" w:hAnsi="Wingdings"/>
    </w:rPr>
  </w:style>
  <w:style w:type="character" w:customStyle="1" w:styleId="WW8Num54z4">
    <w:name w:val="WW8Num54z4"/>
    <w:rsid w:val="004C4335"/>
    <w:rPr>
      <w:rFonts w:ascii="Courier New" w:hAnsi="Courier New" w:cs="Courier New"/>
    </w:rPr>
  </w:style>
  <w:style w:type="character" w:customStyle="1" w:styleId="WW8Num55z0">
    <w:name w:val="WW8Num55z0"/>
    <w:rsid w:val="004C4335"/>
    <w:rPr>
      <w:rFonts w:ascii="Symbol" w:hAnsi="Symbol"/>
    </w:rPr>
  </w:style>
  <w:style w:type="character" w:customStyle="1" w:styleId="WW8Num55z1">
    <w:name w:val="WW8Num55z1"/>
    <w:rsid w:val="004C4335"/>
    <w:rPr>
      <w:rFonts w:ascii="Times New Roman" w:hAnsi="Times New Roman" w:cs="Calibri"/>
    </w:rPr>
  </w:style>
  <w:style w:type="character" w:customStyle="1" w:styleId="WW8Num59z0">
    <w:name w:val="WW8Num59z0"/>
    <w:rsid w:val="004C4335"/>
    <w:rPr>
      <w:rFonts w:ascii="Symbol" w:hAnsi="Symbol"/>
    </w:rPr>
  </w:style>
  <w:style w:type="character" w:customStyle="1" w:styleId="WW8Num65z0">
    <w:name w:val="WW8Num65z0"/>
    <w:rsid w:val="004C4335"/>
    <w:rPr>
      <w:rFonts w:ascii="Symbol" w:hAnsi="Symbol"/>
    </w:rPr>
  </w:style>
  <w:style w:type="character" w:customStyle="1" w:styleId="WW8Num65z1">
    <w:name w:val="WW8Num65z1"/>
    <w:rsid w:val="004C4335"/>
    <w:rPr>
      <w:rFonts w:ascii="Courier New" w:hAnsi="Courier New" w:cs="Courier New"/>
    </w:rPr>
  </w:style>
  <w:style w:type="character" w:customStyle="1" w:styleId="WW8Num65z2">
    <w:name w:val="WW8Num65z2"/>
    <w:rsid w:val="004C4335"/>
    <w:rPr>
      <w:rFonts w:ascii="Wingdings" w:hAnsi="Wingdings"/>
    </w:rPr>
  </w:style>
  <w:style w:type="character" w:customStyle="1" w:styleId="WW8Num73z1">
    <w:name w:val="WW8Num73z1"/>
    <w:rsid w:val="004C4335"/>
    <w:rPr>
      <w:rFonts w:ascii="Symbol" w:hAnsi="Symbol"/>
    </w:rPr>
  </w:style>
  <w:style w:type="character" w:customStyle="1" w:styleId="WW8Num81z0">
    <w:name w:val="WW8Num81z0"/>
    <w:rsid w:val="004C4335"/>
    <w:rPr>
      <w:rFonts w:ascii="Symbol" w:hAnsi="Symbol"/>
    </w:rPr>
  </w:style>
  <w:style w:type="character" w:customStyle="1" w:styleId="WW8Num82z0">
    <w:name w:val="WW8Num82z0"/>
    <w:rsid w:val="004C4335"/>
    <w:rPr>
      <w:rFonts w:ascii="Symbol" w:hAnsi="Symbol"/>
    </w:rPr>
  </w:style>
  <w:style w:type="character" w:customStyle="1" w:styleId="WW8Num83z0">
    <w:name w:val="WW8Num83z0"/>
    <w:rsid w:val="004C4335"/>
    <w:rPr>
      <w:rFonts w:ascii="Symbol" w:hAnsi="Symbol"/>
    </w:rPr>
  </w:style>
  <w:style w:type="character" w:customStyle="1" w:styleId="WW8Num83z1">
    <w:name w:val="WW8Num83z1"/>
    <w:rsid w:val="004C4335"/>
    <w:rPr>
      <w:rFonts w:ascii="Courier New" w:hAnsi="Courier New" w:cs="Courier New"/>
    </w:rPr>
  </w:style>
  <w:style w:type="character" w:customStyle="1" w:styleId="WW8Num83z2">
    <w:name w:val="WW8Num83z2"/>
    <w:rsid w:val="004C4335"/>
    <w:rPr>
      <w:rFonts w:ascii="Wingdings" w:hAnsi="Wingdings"/>
    </w:rPr>
  </w:style>
  <w:style w:type="character" w:customStyle="1" w:styleId="WW8Num84z0">
    <w:name w:val="WW8Num84z0"/>
    <w:rsid w:val="004C4335"/>
    <w:rPr>
      <w:rFonts w:ascii="Symbol" w:hAnsi="Symbol"/>
    </w:rPr>
  </w:style>
  <w:style w:type="character" w:customStyle="1" w:styleId="WW8Num85z0">
    <w:name w:val="WW8Num85z0"/>
    <w:rsid w:val="004C4335"/>
    <w:rPr>
      <w:rFonts w:ascii="Symbol" w:hAnsi="Symbol"/>
    </w:rPr>
  </w:style>
  <w:style w:type="character" w:customStyle="1" w:styleId="WW8Num86z0">
    <w:name w:val="WW8Num86z0"/>
    <w:rsid w:val="004C4335"/>
    <w:rPr>
      <w:rFonts w:ascii="Symbol" w:hAnsi="Symbol"/>
    </w:rPr>
  </w:style>
  <w:style w:type="character" w:customStyle="1" w:styleId="WW8Num87z0">
    <w:name w:val="WW8Num87z0"/>
    <w:rsid w:val="004C4335"/>
    <w:rPr>
      <w:rFonts w:ascii="Symbol" w:hAnsi="Symbol"/>
    </w:rPr>
  </w:style>
  <w:style w:type="character" w:customStyle="1" w:styleId="WW8Num87z1">
    <w:name w:val="WW8Num87z1"/>
    <w:rsid w:val="004C4335"/>
    <w:rPr>
      <w:rFonts w:ascii="Courier New" w:hAnsi="Courier New" w:cs="Courier New"/>
    </w:rPr>
  </w:style>
  <w:style w:type="character" w:customStyle="1" w:styleId="WW8Num87z2">
    <w:name w:val="WW8Num87z2"/>
    <w:rsid w:val="004C4335"/>
    <w:rPr>
      <w:rFonts w:ascii="Wingdings" w:hAnsi="Wingdings"/>
    </w:rPr>
  </w:style>
  <w:style w:type="character" w:customStyle="1" w:styleId="Absatz-Standardschriftart">
    <w:name w:val="Absatz-Standardschriftart"/>
    <w:rsid w:val="004C4335"/>
  </w:style>
  <w:style w:type="character" w:customStyle="1" w:styleId="WW-Absatz-Standardschriftart">
    <w:name w:val="WW-Absatz-Standardschriftart"/>
    <w:rsid w:val="004C4335"/>
  </w:style>
  <w:style w:type="character" w:customStyle="1" w:styleId="WW-Absatz-Standardschriftart1">
    <w:name w:val="WW-Absatz-Standardschriftart1"/>
    <w:rsid w:val="004C4335"/>
  </w:style>
  <w:style w:type="character" w:customStyle="1" w:styleId="WW-Absatz-Standardschriftart11">
    <w:name w:val="WW-Absatz-Standardschriftart11"/>
    <w:rsid w:val="004C4335"/>
  </w:style>
  <w:style w:type="character" w:customStyle="1" w:styleId="WW-Absatz-Standardschriftart111">
    <w:name w:val="WW-Absatz-Standardschriftart111"/>
    <w:rsid w:val="004C4335"/>
  </w:style>
  <w:style w:type="character" w:customStyle="1" w:styleId="WW-Absatz-Standardschriftart1111">
    <w:name w:val="WW-Absatz-Standardschriftart1111"/>
    <w:rsid w:val="004C4335"/>
  </w:style>
  <w:style w:type="character" w:customStyle="1" w:styleId="WW-Absatz-Standardschriftart11111">
    <w:name w:val="WW-Absatz-Standardschriftart11111"/>
    <w:rsid w:val="004C4335"/>
  </w:style>
  <w:style w:type="character" w:customStyle="1" w:styleId="WW-Absatz-Standardschriftart111111">
    <w:name w:val="WW-Absatz-Standardschriftart111111"/>
    <w:rsid w:val="004C4335"/>
  </w:style>
  <w:style w:type="character" w:customStyle="1" w:styleId="WW-Absatz-Standardschriftart1111111">
    <w:name w:val="WW-Absatz-Standardschriftart1111111"/>
    <w:rsid w:val="004C4335"/>
  </w:style>
  <w:style w:type="character" w:customStyle="1" w:styleId="ListLabel1">
    <w:name w:val="ListLabel 1"/>
    <w:rsid w:val="004C4335"/>
    <w:rPr>
      <w:rFonts w:cs="Courier New"/>
    </w:rPr>
  </w:style>
  <w:style w:type="character" w:customStyle="1" w:styleId="ListLabel2">
    <w:name w:val="ListLabel 2"/>
    <w:rsid w:val="004C4335"/>
    <w:rPr>
      <w:rFonts w:cs="Calibri"/>
    </w:rPr>
  </w:style>
  <w:style w:type="character" w:customStyle="1" w:styleId="NumberingSymbols">
    <w:name w:val="Numbering Symbols"/>
    <w:rsid w:val="004C4335"/>
  </w:style>
  <w:style w:type="numbering" w:customStyle="1" w:styleId="WW8Num1">
    <w:name w:val="WW8Num1"/>
    <w:basedOn w:val="NoList"/>
    <w:rsid w:val="004C4335"/>
    <w:pPr>
      <w:numPr>
        <w:numId w:val="55"/>
      </w:numPr>
    </w:pPr>
  </w:style>
  <w:style w:type="numbering" w:customStyle="1" w:styleId="WW8Num39">
    <w:name w:val="WW8Num39"/>
    <w:basedOn w:val="NoList"/>
    <w:rsid w:val="004C4335"/>
    <w:pPr>
      <w:numPr>
        <w:numId w:val="56"/>
      </w:numPr>
    </w:pPr>
  </w:style>
  <w:style w:type="numbering" w:customStyle="1" w:styleId="WW8Num40">
    <w:name w:val="WW8Num40"/>
    <w:basedOn w:val="NoList"/>
    <w:rsid w:val="004C4335"/>
    <w:pPr>
      <w:numPr>
        <w:numId w:val="57"/>
      </w:numPr>
    </w:pPr>
  </w:style>
  <w:style w:type="numbering" w:customStyle="1" w:styleId="WW8Num41">
    <w:name w:val="WW8Num41"/>
    <w:basedOn w:val="NoList"/>
    <w:rsid w:val="004C4335"/>
    <w:pPr>
      <w:numPr>
        <w:numId w:val="58"/>
      </w:numPr>
    </w:pPr>
  </w:style>
  <w:style w:type="numbering" w:customStyle="1" w:styleId="WW8Num42">
    <w:name w:val="WW8Num42"/>
    <w:basedOn w:val="NoList"/>
    <w:rsid w:val="004C4335"/>
    <w:pPr>
      <w:numPr>
        <w:numId w:val="59"/>
      </w:numPr>
    </w:pPr>
  </w:style>
  <w:style w:type="numbering" w:customStyle="1" w:styleId="WW8Num43">
    <w:name w:val="WW8Num43"/>
    <w:basedOn w:val="NoList"/>
    <w:rsid w:val="004C4335"/>
    <w:pPr>
      <w:numPr>
        <w:numId w:val="60"/>
      </w:numPr>
    </w:pPr>
  </w:style>
  <w:style w:type="numbering" w:customStyle="1" w:styleId="WW8Num44">
    <w:name w:val="WW8Num44"/>
    <w:basedOn w:val="NoList"/>
    <w:rsid w:val="004C4335"/>
    <w:pPr>
      <w:numPr>
        <w:numId w:val="61"/>
      </w:numPr>
    </w:pPr>
  </w:style>
  <w:style w:type="numbering" w:customStyle="1" w:styleId="WW8Num45">
    <w:name w:val="WW8Num45"/>
    <w:basedOn w:val="NoList"/>
    <w:rsid w:val="004C4335"/>
    <w:pPr>
      <w:numPr>
        <w:numId w:val="62"/>
      </w:numPr>
    </w:pPr>
  </w:style>
  <w:style w:type="numbering" w:customStyle="1" w:styleId="WW8Num46">
    <w:name w:val="WW8Num46"/>
    <w:basedOn w:val="NoList"/>
    <w:rsid w:val="004C4335"/>
    <w:pPr>
      <w:numPr>
        <w:numId w:val="63"/>
      </w:numPr>
    </w:pPr>
  </w:style>
  <w:style w:type="numbering" w:customStyle="1" w:styleId="WW8Num47">
    <w:name w:val="WW8Num47"/>
    <w:basedOn w:val="NoList"/>
    <w:rsid w:val="004C4335"/>
    <w:pPr>
      <w:numPr>
        <w:numId w:val="64"/>
      </w:numPr>
    </w:pPr>
  </w:style>
  <w:style w:type="numbering" w:customStyle="1" w:styleId="WW8Num48">
    <w:name w:val="WW8Num48"/>
    <w:basedOn w:val="NoList"/>
    <w:rsid w:val="004C4335"/>
    <w:pPr>
      <w:numPr>
        <w:numId w:val="65"/>
      </w:numPr>
    </w:pPr>
  </w:style>
  <w:style w:type="numbering" w:customStyle="1" w:styleId="WW8Num49">
    <w:name w:val="WW8Num49"/>
    <w:basedOn w:val="NoList"/>
    <w:rsid w:val="004C4335"/>
    <w:pPr>
      <w:numPr>
        <w:numId w:val="66"/>
      </w:numPr>
    </w:pPr>
  </w:style>
  <w:style w:type="numbering" w:customStyle="1" w:styleId="WW8Num50">
    <w:name w:val="WW8Num50"/>
    <w:basedOn w:val="NoList"/>
    <w:rsid w:val="004C4335"/>
    <w:pPr>
      <w:numPr>
        <w:numId w:val="67"/>
      </w:numPr>
    </w:pPr>
  </w:style>
  <w:style w:type="numbering" w:customStyle="1" w:styleId="WW8Num51">
    <w:name w:val="WW8Num51"/>
    <w:basedOn w:val="NoList"/>
    <w:rsid w:val="004C4335"/>
    <w:pPr>
      <w:numPr>
        <w:numId w:val="68"/>
      </w:numPr>
    </w:pPr>
  </w:style>
  <w:style w:type="numbering" w:customStyle="1" w:styleId="WW8Num52">
    <w:name w:val="WW8Num52"/>
    <w:basedOn w:val="NoList"/>
    <w:rsid w:val="004C4335"/>
    <w:pPr>
      <w:numPr>
        <w:numId w:val="69"/>
      </w:numPr>
    </w:pPr>
  </w:style>
  <w:style w:type="numbering" w:customStyle="1" w:styleId="WW8Num53">
    <w:name w:val="WW8Num53"/>
    <w:basedOn w:val="NoList"/>
    <w:rsid w:val="004C4335"/>
    <w:pPr>
      <w:numPr>
        <w:numId w:val="70"/>
      </w:numPr>
    </w:pPr>
  </w:style>
  <w:style w:type="numbering" w:customStyle="1" w:styleId="WW8Num54">
    <w:name w:val="WW8Num54"/>
    <w:basedOn w:val="NoList"/>
    <w:rsid w:val="004C4335"/>
    <w:pPr>
      <w:numPr>
        <w:numId w:val="71"/>
      </w:numPr>
    </w:pPr>
  </w:style>
  <w:style w:type="numbering" w:customStyle="1" w:styleId="WW8Num55">
    <w:name w:val="WW8Num55"/>
    <w:basedOn w:val="NoList"/>
    <w:rsid w:val="004C4335"/>
    <w:pPr>
      <w:numPr>
        <w:numId w:val="72"/>
      </w:numPr>
    </w:pPr>
  </w:style>
  <w:style w:type="numbering" w:customStyle="1" w:styleId="WW8Num56">
    <w:name w:val="WW8Num56"/>
    <w:basedOn w:val="NoList"/>
    <w:rsid w:val="004C4335"/>
    <w:pPr>
      <w:numPr>
        <w:numId w:val="73"/>
      </w:numPr>
    </w:pPr>
  </w:style>
  <w:style w:type="numbering" w:customStyle="1" w:styleId="WW8Num57">
    <w:name w:val="WW8Num57"/>
    <w:basedOn w:val="NoList"/>
    <w:rsid w:val="004C4335"/>
    <w:pPr>
      <w:numPr>
        <w:numId w:val="74"/>
      </w:numPr>
    </w:pPr>
  </w:style>
  <w:style w:type="numbering" w:customStyle="1" w:styleId="WW8Num58">
    <w:name w:val="WW8Num58"/>
    <w:basedOn w:val="NoList"/>
    <w:rsid w:val="004C4335"/>
    <w:pPr>
      <w:numPr>
        <w:numId w:val="75"/>
      </w:numPr>
    </w:pPr>
  </w:style>
  <w:style w:type="numbering" w:customStyle="1" w:styleId="WW8Num59">
    <w:name w:val="WW8Num59"/>
    <w:basedOn w:val="NoList"/>
    <w:rsid w:val="004C4335"/>
    <w:pPr>
      <w:numPr>
        <w:numId w:val="76"/>
      </w:numPr>
    </w:pPr>
  </w:style>
  <w:style w:type="numbering" w:customStyle="1" w:styleId="WW8Num60">
    <w:name w:val="WW8Num60"/>
    <w:basedOn w:val="NoList"/>
    <w:rsid w:val="004C4335"/>
    <w:pPr>
      <w:numPr>
        <w:numId w:val="77"/>
      </w:numPr>
    </w:pPr>
  </w:style>
  <w:style w:type="numbering" w:customStyle="1" w:styleId="WW8Num61">
    <w:name w:val="WW8Num61"/>
    <w:basedOn w:val="NoList"/>
    <w:rsid w:val="004C4335"/>
    <w:pPr>
      <w:numPr>
        <w:numId w:val="78"/>
      </w:numPr>
    </w:pPr>
  </w:style>
  <w:style w:type="numbering" w:customStyle="1" w:styleId="WW8Num62">
    <w:name w:val="WW8Num62"/>
    <w:basedOn w:val="NoList"/>
    <w:rsid w:val="004C4335"/>
    <w:pPr>
      <w:numPr>
        <w:numId w:val="79"/>
      </w:numPr>
    </w:pPr>
  </w:style>
  <w:style w:type="numbering" w:customStyle="1" w:styleId="WW8Num63">
    <w:name w:val="WW8Num63"/>
    <w:basedOn w:val="NoList"/>
    <w:rsid w:val="004C4335"/>
    <w:pPr>
      <w:numPr>
        <w:numId w:val="80"/>
      </w:numPr>
    </w:pPr>
  </w:style>
  <w:style w:type="numbering" w:customStyle="1" w:styleId="WW8Num64">
    <w:name w:val="WW8Num64"/>
    <w:basedOn w:val="NoList"/>
    <w:rsid w:val="004C4335"/>
    <w:pPr>
      <w:numPr>
        <w:numId w:val="81"/>
      </w:numPr>
    </w:pPr>
  </w:style>
  <w:style w:type="numbering" w:customStyle="1" w:styleId="WW8Num65">
    <w:name w:val="WW8Num65"/>
    <w:basedOn w:val="NoList"/>
    <w:rsid w:val="004C4335"/>
    <w:pPr>
      <w:numPr>
        <w:numId w:val="82"/>
      </w:numPr>
    </w:pPr>
  </w:style>
  <w:style w:type="numbering" w:customStyle="1" w:styleId="WW8Num66">
    <w:name w:val="WW8Num66"/>
    <w:basedOn w:val="NoList"/>
    <w:rsid w:val="004C4335"/>
    <w:pPr>
      <w:numPr>
        <w:numId w:val="83"/>
      </w:numPr>
    </w:pPr>
  </w:style>
  <w:style w:type="numbering" w:customStyle="1" w:styleId="WW8Num67">
    <w:name w:val="WW8Num67"/>
    <w:basedOn w:val="NoList"/>
    <w:rsid w:val="004C4335"/>
    <w:pPr>
      <w:numPr>
        <w:numId w:val="84"/>
      </w:numPr>
    </w:pPr>
  </w:style>
  <w:style w:type="numbering" w:customStyle="1" w:styleId="WW8Num68">
    <w:name w:val="WW8Num68"/>
    <w:basedOn w:val="NoList"/>
    <w:rsid w:val="004C4335"/>
    <w:pPr>
      <w:numPr>
        <w:numId w:val="85"/>
      </w:numPr>
    </w:pPr>
  </w:style>
  <w:style w:type="numbering" w:customStyle="1" w:styleId="WW8Num69">
    <w:name w:val="WW8Num69"/>
    <w:basedOn w:val="NoList"/>
    <w:rsid w:val="004C4335"/>
    <w:pPr>
      <w:numPr>
        <w:numId w:val="86"/>
      </w:numPr>
    </w:pPr>
  </w:style>
  <w:style w:type="numbering" w:customStyle="1" w:styleId="WW8Num70">
    <w:name w:val="WW8Num70"/>
    <w:basedOn w:val="NoList"/>
    <w:rsid w:val="004C4335"/>
    <w:pPr>
      <w:numPr>
        <w:numId w:val="87"/>
      </w:numPr>
    </w:pPr>
  </w:style>
  <w:style w:type="numbering" w:customStyle="1" w:styleId="WW8Num71">
    <w:name w:val="WW8Num71"/>
    <w:basedOn w:val="NoList"/>
    <w:rsid w:val="004C4335"/>
    <w:pPr>
      <w:numPr>
        <w:numId w:val="88"/>
      </w:numPr>
    </w:pPr>
  </w:style>
  <w:style w:type="numbering" w:customStyle="1" w:styleId="WW8Num72">
    <w:name w:val="WW8Num72"/>
    <w:basedOn w:val="NoList"/>
    <w:rsid w:val="004C4335"/>
    <w:pPr>
      <w:numPr>
        <w:numId w:val="89"/>
      </w:numPr>
    </w:pPr>
  </w:style>
  <w:style w:type="numbering" w:customStyle="1" w:styleId="WW8Num73">
    <w:name w:val="WW8Num73"/>
    <w:basedOn w:val="NoList"/>
    <w:rsid w:val="004C4335"/>
    <w:pPr>
      <w:numPr>
        <w:numId w:val="90"/>
      </w:numPr>
    </w:pPr>
  </w:style>
  <w:style w:type="numbering" w:customStyle="1" w:styleId="WW8Num74">
    <w:name w:val="WW8Num74"/>
    <w:basedOn w:val="NoList"/>
    <w:rsid w:val="004C4335"/>
    <w:pPr>
      <w:numPr>
        <w:numId w:val="91"/>
      </w:numPr>
    </w:pPr>
  </w:style>
  <w:style w:type="numbering" w:customStyle="1" w:styleId="WW8Num75">
    <w:name w:val="WW8Num75"/>
    <w:basedOn w:val="NoList"/>
    <w:rsid w:val="004C4335"/>
    <w:pPr>
      <w:numPr>
        <w:numId w:val="92"/>
      </w:numPr>
    </w:pPr>
  </w:style>
  <w:style w:type="numbering" w:customStyle="1" w:styleId="WW8Num76">
    <w:name w:val="WW8Num76"/>
    <w:basedOn w:val="NoList"/>
    <w:rsid w:val="004C4335"/>
    <w:pPr>
      <w:numPr>
        <w:numId w:val="93"/>
      </w:numPr>
    </w:pPr>
  </w:style>
  <w:style w:type="numbering" w:customStyle="1" w:styleId="WW8Num77">
    <w:name w:val="WW8Num77"/>
    <w:basedOn w:val="NoList"/>
    <w:rsid w:val="004C4335"/>
    <w:pPr>
      <w:numPr>
        <w:numId w:val="94"/>
      </w:numPr>
    </w:pPr>
  </w:style>
  <w:style w:type="numbering" w:customStyle="1" w:styleId="WW8Num78">
    <w:name w:val="WW8Num78"/>
    <w:basedOn w:val="NoList"/>
    <w:rsid w:val="004C4335"/>
    <w:pPr>
      <w:numPr>
        <w:numId w:val="95"/>
      </w:numPr>
    </w:pPr>
  </w:style>
  <w:style w:type="numbering" w:customStyle="1" w:styleId="WW8Num79">
    <w:name w:val="WW8Num79"/>
    <w:basedOn w:val="NoList"/>
    <w:rsid w:val="004C4335"/>
    <w:pPr>
      <w:numPr>
        <w:numId w:val="96"/>
      </w:numPr>
    </w:pPr>
  </w:style>
  <w:style w:type="numbering" w:customStyle="1" w:styleId="WW8Num80">
    <w:name w:val="WW8Num80"/>
    <w:basedOn w:val="NoList"/>
    <w:rsid w:val="004C4335"/>
    <w:pPr>
      <w:numPr>
        <w:numId w:val="97"/>
      </w:numPr>
    </w:pPr>
  </w:style>
  <w:style w:type="numbering" w:customStyle="1" w:styleId="WW8Num81">
    <w:name w:val="WW8Num81"/>
    <w:basedOn w:val="NoList"/>
    <w:rsid w:val="004C4335"/>
    <w:pPr>
      <w:numPr>
        <w:numId w:val="98"/>
      </w:numPr>
    </w:pPr>
  </w:style>
  <w:style w:type="numbering" w:customStyle="1" w:styleId="WW8Num82">
    <w:name w:val="WW8Num82"/>
    <w:basedOn w:val="NoList"/>
    <w:rsid w:val="004C4335"/>
    <w:pPr>
      <w:numPr>
        <w:numId w:val="99"/>
      </w:numPr>
    </w:pPr>
  </w:style>
  <w:style w:type="numbering" w:customStyle="1" w:styleId="WW8Num83">
    <w:name w:val="WW8Num83"/>
    <w:basedOn w:val="NoList"/>
    <w:rsid w:val="004C4335"/>
    <w:pPr>
      <w:numPr>
        <w:numId w:val="100"/>
      </w:numPr>
    </w:pPr>
  </w:style>
  <w:style w:type="numbering" w:customStyle="1" w:styleId="WW8Num84">
    <w:name w:val="WW8Num84"/>
    <w:basedOn w:val="NoList"/>
    <w:rsid w:val="004C4335"/>
    <w:pPr>
      <w:numPr>
        <w:numId w:val="101"/>
      </w:numPr>
    </w:pPr>
  </w:style>
  <w:style w:type="numbering" w:customStyle="1" w:styleId="WW8Num85">
    <w:name w:val="WW8Num85"/>
    <w:basedOn w:val="NoList"/>
    <w:rsid w:val="004C4335"/>
    <w:pPr>
      <w:numPr>
        <w:numId w:val="102"/>
      </w:numPr>
    </w:pPr>
  </w:style>
  <w:style w:type="numbering" w:customStyle="1" w:styleId="WW8Num86">
    <w:name w:val="WW8Num86"/>
    <w:basedOn w:val="NoList"/>
    <w:rsid w:val="004C4335"/>
    <w:pPr>
      <w:numPr>
        <w:numId w:val="103"/>
      </w:numPr>
    </w:pPr>
  </w:style>
  <w:style w:type="numbering" w:customStyle="1" w:styleId="WW8Num87">
    <w:name w:val="WW8Num87"/>
    <w:basedOn w:val="NoList"/>
    <w:rsid w:val="004C4335"/>
    <w:pPr>
      <w:numPr>
        <w:numId w:val="104"/>
      </w:numPr>
    </w:pPr>
  </w:style>
  <w:style w:type="character" w:customStyle="1" w:styleId="TekstsRakstz">
    <w:name w:val="Teksts Rakstz."/>
    <w:link w:val="Teksts"/>
    <w:locked/>
    <w:rsid w:val="004C4335"/>
    <w:rPr>
      <w:rFonts w:ascii="Garamond" w:hAnsi="Garamond"/>
    </w:rPr>
  </w:style>
  <w:style w:type="paragraph" w:customStyle="1" w:styleId="Teksts">
    <w:name w:val="Teksts"/>
    <w:basedOn w:val="Normal"/>
    <w:link w:val="TekstsRakstz"/>
    <w:rsid w:val="004C4335"/>
    <w:pPr>
      <w:spacing w:after="120"/>
      <w:ind w:left="709"/>
    </w:pPr>
    <w:rPr>
      <w:rFonts w:ascii="Garamond" w:eastAsiaTheme="minorHAnsi" w:hAnsi="Garamond"/>
    </w:rPr>
  </w:style>
  <w:style w:type="paragraph" w:customStyle="1" w:styleId="StyleHeading1Justified">
    <w:name w:val="Style Heading 1 + Justified"/>
    <w:basedOn w:val="Heading1"/>
    <w:autoRedefine/>
    <w:rsid w:val="004C4335"/>
    <w:pPr>
      <w:keepLines w:val="0"/>
      <w:numPr>
        <w:numId w:val="12"/>
      </w:numPr>
      <w:spacing w:after="60"/>
      <w:jc w:val="both"/>
    </w:pPr>
    <w:rPr>
      <w:rFonts w:ascii="Arial" w:eastAsia="Times New Roman" w:hAnsi="Arial" w:cs="Times New Roman"/>
      <w:b/>
      <w:bCs/>
      <w:caps/>
      <w:color w:val="auto"/>
      <w:kern w:val="28"/>
      <w:sz w:val="22"/>
      <w:szCs w:val="22"/>
      <w:lang w:val="de-DE" w:eastAsia="lv-LV"/>
    </w:rPr>
  </w:style>
  <w:style w:type="paragraph" w:customStyle="1" w:styleId="Olita2">
    <w:name w:val="Olita 2"/>
    <w:link w:val="Olita2Char"/>
    <w:qFormat/>
    <w:rsid w:val="004C4335"/>
    <w:pPr>
      <w:widowControl w:val="0"/>
      <w:numPr>
        <w:ilvl w:val="1"/>
        <w:numId w:val="105"/>
      </w:numPr>
      <w:suppressAutoHyphens/>
      <w:autoSpaceDN w:val="0"/>
      <w:spacing w:line="100" w:lineRule="atLeast"/>
      <w:textAlignment w:val="baseline"/>
    </w:pPr>
    <w:rPr>
      <w:rFonts w:eastAsia="Times New Roman"/>
      <w:b/>
      <w:bCs/>
      <w:kern w:val="3"/>
      <w:lang w:eastAsia="zh-CN" w:bidi="hi-IN"/>
    </w:rPr>
  </w:style>
  <w:style w:type="character" w:customStyle="1" w:styleId="-1">
    <w:name w:val="Цветной список - Акцент 1 Знак"/>
    <w:basedOn w:val="StandardChar"/>
    <w:rsid w:val="004C4335"/>
    <w:rPr>
      <w:rFonts w:ascii="Times New Roman" w:eastAsia="Arial Unicode MS" w:hAnsi="Times New Roman" w:cs="Arial Unicode MS"/>
      <w:kern w:val="3"/>
      <w:sz w:val="24"/>
      <w:szCs w:val="24"/>
      <w:lang w:val="lv-LV" w:eastAsia="zh-CN" w:bidi="hi-IN"/>
    </w:rPr>
  </w:style>
  <w:style w:type="character" w:customStyle="1" w:styleId="Olita2Char">
    <w:name w:val="Olita 2 Char"/>
    <w:link w:val="Olita2"/>
    <w:rsid w:val="004C4335"/>
    <w:rPr>
      <w:rFonts w:eastAsia="Times New Roman"/>
      <w:b/>
      <w:bCs/>
      <w:kern w:val="3"/>
      <w:lang w:eastAsia="zh-CN" w:bidi="hi-IN"/>
    </w:rPr>
  </w:style>
  <w:style w:type="paragraph" w:customStyle="1" w:styleId="NoSpacing1">
    <w:name w:val="No Spacing1"/>
    <w:link w:val="NoSpacingChar"/>
    <w:uiPriority w:val="1"/>
    <w:qFormat/>
    <w:rsid w:val="004C4335"/>
    <w:pPr>
      <w:ind w:firstLine="0"/>
      <w:jc w:val="left"/>
    </w:pPr>
    <w:rPr>
      <w:rFonts w:ascii="Calibri" w:eastAsia="MS Mincho" w:hAnsi="Calibri"/>
      <w:sz w:val="22"/>
      <w:szCs w:val="22"/>
      <w:lang w:eastAsia="ja-JP"/>
    </w:rPr>
  </w:style>
  <w:style w:type="character" w:customStyle="1" w:styleId="NoSpacingChar">
    <w:name w:val="No Spacing Char"/>
    <w:link w:val="NoSpacing1"/>
    <w:uiPriority w:val="1"/>
    <w:rsid w:val="004C4335"/>
    <w:rPr>
      <w:rFonts w:ascii="Calibri" w:eastAsia="MS Mincho" w:hAnsi="Calibri"/>
      <w:sz w:val="22"/>
      <w:szCs w:val="22"/>
      <w:lang w:eastAsia="ja-JP"/>
    </w:rPr>
  </w:style>
  <w:style w:type="table" w:styleId="ColorfulList-Accent1">
    <w:name w:val="Colorful List Accent 1"/>
    <w:basedOn w:val="TableNormal"/>
    <w:uiPriority w:val="72"/>
    <w:rsid w:val="004C4335"/>
    <w:pPr>
      <w:ind w:firstLine="0"/>
      <w:jc w:val="left"/>
    </w:pPr>
    <w:rPr>
      <w:rFonts w:eastAsia="Arial Unicode MS" w:cs="Arial Unicode MS"/>
      <w:color w:val="000000"/>
      <w:sz w:val="20"/>
      <w:szCs w:val="20"/>
      <w:lang w:eastAsia="lv-LV"/>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ApakpunktsRakstzRakstz">
    <w:name w:val="Apakšpunkts Rakstz. Rakstz."/>
    <w:link w:val="ApakpunktsRakstz"/>
    <w:rsid w:val="004C4335"/>
    <w:rPr>
      <w:rFonts w:ascii="Arial" w:eastAsia="Times New Roman" w:hAnsi="Arial"/>
      <w:b/>
      <w:sz w:val="20"/>
      <w:lang w:val="x-none" w:eastAsia="x-none"/>
    </w:rPr>
  </w:style>
  <w:style w:type="paragraph" w:styleId="HTMLPreformatted">
    <w:name w:val="HTML Preformatted"/>
    <w:basedOn w:val="Normal"/>
    <w:link w:val="HTMLPreformattedChar"/>
    <w:uiPriority w:val="99"/>
    <w:rsid w:val="004C4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lv-LV"/>
    </w:rPr>
  </w:style>
  <w:style w:type="character" w:customStyle="1" w:styleId="HTMLPreformattedChar">
    <w:name w:val="HTML Preformatted Char"/>
    <w:basedOn w:val="DefaultParagraphFont"/>
    <w:link w:val="HTMLPreformatted"/>
    <w:uiPriority w:val="99"/>
    <w:rsid w:val="004C4335"/>
    <w:rPr>
      <w:rFonts w:ascii="Courier New" w:eastAsia="Times New Roman" w:hAnsi="Courier New"/>
      <w:sz w:val="20"/>
      <w:szCs w:val="20"/>
      <w:lang w:eastAsia="lv-LV"/>
    </w:rPr>
  </w:style>
  <w:style w:type="paragraph" w:customStyle="1" w:styleId="Virsraksts11">
    <w:name w:val="Virsraksts 11"/>
    <w:basedOn w:val="Normal1"/>
    <w:next w:val="Normal1"/>
    <w:link w:val="Heading1Char"/>
    <w:uiPriority w:val="99"/>
    <w:qFormat/>
    <w:rsid w:val="004C4335"/>
    <w:pPr>
      <w:keepNext/>
      <w:spacing w:before="240" w:after="60"/>
      <w:outlineLvl w:val="0"/>
    </w:pPr>
    <w:rPr>
      <w:rFonts w:ascii="Arial" w:hAnsi="Arial"/>
      <w:b/>
      <w:bCs/>
      <w:sz w:val="32"/>
      <w:szCs w:val="32"/>
    </w:rPr>
  </w:style>
  <w:style w:type="paragraph" w:customStyle="1" w:styleId="Virsraksts31">
    <w:name w:val="Virsraksts 31"/>
    <w:basedOn w:val="Normal1"/>
    <w:next w:val="Normal1"/>
    <w:qFormat/>
    <w:rsid w:val="004C4335"/>
    <w:pPr>
      <w:keepNext/>
      <w:spacing w:before="240" w:after="60"/>
      <w:outlineLvl w:val="2"/>
    </w:pPr>
    <w:rPr>
      <w:b/>
      <w:bCs/>
      <w:sz w:val="26"/>
      <w:szCs w:val="26"/>
      <w:lang w:val="en-GB"/>
    </w:rPr>
  </w:style>
  <w:style w:type="paragraph" w:customStyle="1" w:styleId="Virsraksts41">
    <w:name w:val="Virsraksts 41"/>
    <w:basedOn w:val="Normal1"/>
    <w:next w:val="Normal1"/>
    <w:qFormat/>
    <w:rsid w:val="004C4335"/>
    <w:pPr>
      <w:keepNext/>
      <w:spacing w:before="240" w:after="60"/>
      <w:outlineLvl w:val="3"/>
    </w:pPr>
    <w:rPr>
      <w:b/>
      <w:bCs/>
      <w:sz w:val="28"/>
      <w:szCs w:val="28"/>
      <w:lang w:val="en-GB"/>
    </w:rPr>
  </w:style>
  <w:style w:type="paragraph" w:customStyle="1" w:styleId="Virsraksts51">
    <w:name w:val="Virsraksts 51"/>
    <w:basedOn w:val="Normal1"/>
    <w:next w:val="Normal1"/>
    <w:qFormat/>
    <w:rsid w:val="004C4335"/>
    <w:pPr>
      <w:spacing w:before="240" w:after="60"/>
      <w:outlineLvl w:val="4"/>
    </w:pPr>
    <w:rPr>
      <w:b/>
      <w:bCs/>
      <w:i/>
      <w:iCs/>
      <w:sz w:val="26"/>
      <w:szCs w:val="26"/>
      <w:lang w:val="en-GB"/>
    </w:rPr>
  </w:style>
  <w:style w:type="paragraph" w:customStyle="1" w:styleId="Virsraksts61">
    <w:name w:val="Virsraksts 61"/>
    <w:basedOn w:val="Normal1"/>
    <w:next w:val="Normal1"/>
    <w:qFormat/>
    <w:rsid w:val="004C4335"/>
    <w:pPr>
      <w:spacing w:before="240" w:after="60"/>
      <w:outlineLvl w:val="5"/>
    </w:pPr>
    <w:rPr>
      <w:b/>
      <w:bCs/>
      <w:sz w:val="22"/>
      <w:szCs w:val="22"/>
      <w:lang w:val="en-GB"/>
    </w:rPr>
  </w:style>
  <w:style w:type="paragraph" w:customStyle="1" w:styleId="Virsraksts71">
    <w:name w:val="Virsraksts 71"/>
    <w:basedOn w:val="Normal1"/>
    <w:next w:val="Normal1"/>
    <w:uiPriority w:val="99"/>
    <w:qFormat/>
    <w:rsid w:val="004C4335"/>
    <w:pPr>
      <w:spacing w:before="240" w:after="60"/>
      <w:outlineLvl w:val="6"/>
    </w:pPr>
    <w:rPr>
      <w:lang w:val="en-GB"/>
    </w:rPr>
  </w:style>
  <w:style w:type="character" w:customStyle="1" w:styleId="Internetasaite">
    <w:name w:val="Interneta saite"/>
    <w:uiPriority w:val="99"/>
    <w:unhideWhenUsed/>
    <w:rsid w:val="004C4335"/>
    <w:rPr>
      <w:color w:val="0000FF"/>
      <w:u w:val="single"/>
    </w:rPr>
  </w:style>
  <w:style w:type="character" w:customStyle="1" w:styleId="ListLabel3">
    <w:name w:val="ListLabel 3"/>
    <w:rsid w:val="004C4335"/>
    <w:rPr>
      <w:b w:val="0"/>
      <w:color w:val="00000A"/>
      <w:sz w:val="24"/>
    </w:rPr>
  </w:style>
  <w:style w:type="character" w:customStyle="1" w:styleId="ListLabel4">
    <w:name w:val="ListLabel 4"/>
    <w:rsid w:val="004C4335"/>
    <w:rPr>
      <w:rFonts w:eastAsia="Times New Roman" w:cs="Times New Roman"/>
    </w:rPr>
  </w:style>
  <w:style w:type="character" w:customStyle="1" w:styleId="ListLabel5">
    <w:name w:val="ListLabel 5"/>
    <w:rsid w:val="004C4335"/>
    <w:rPr>
      <w:rFonts w:cs="Courier New"/>
    </w:rPr>
  </w:style>
  <w:style w:type="character" w:customStyle="1" w:styleId="ListLabel6">
    <w:name w:val="ListLabel 6"/>
    <w:rsid w:val="004C4335"/>
    <w:rPr>
      <w:rFonts w:cs="Times New Roman"/>
    </w:rPr>
  </w:style>
  <w:style w:type="character" w:customStyle="1" w:styleId="ListLabel7">
    <w:name w:val="ListLabel 7"/>
    <w:rsid w:val="004C4335"/>
    <w:rPr>
      <w:lang w:val="lv-LV"/>
    </w:rPr>
  </w:style>
  <w:style w:type="character" w:customStyle="1" w:styleId="ListLabel8">
    <w:name w:val="ListLabel 8"/>
    <w:rsid w:val="004C4335"/>
    <w:rPr>
      <w:rFonts w:eastAsia="Times New Roman" w:cs="Arial"/>
      <w:b/>
    </w:rPr>
  </w:style>
  <w:style w:type="character" w:customStyle="1" w:styleId="ListLabel9">
    <w:name w:val="ListLabel 9"/>
    <w:rsid w:val="004C4335"/>
    <w:rPr>
      <w:rFonts w:eastAsia="Times New Roman" w:cs="Times New Roman"/>
      <w:b/>
    </w:rPr>
  </w:style>
  <w:style w:type="character" w:customStyle="1" w:styleId="ListLabel10">
    <w:name w:val="ListLabel 10"/>
    <w:rsid w:val="004C4335"/>
    <w:rPr>
      <w:rFonts w:cs="Arial"/>
      <w:b w:val="0"/>
      <w:sz w:val="20"/>
      <w:szCs w:val="20"/>
    </w:rPr>
  </w:style>
  <w:style w:type="character" w:customStyle="1" w:styleId="ListLabel11">
    <w:name w:val="ListLabel 11"/>
    <w:rsid w:val="004C4335"/>
    <w:rPr>
      <w:rFonts w:cs="Symbol"/>
    </w:rPr>
  </w:style>
  <w:style w:type="character" w:customStyle="1" w:styleId="ListLabel12">
    <w:name w:val="ListLabel 12"/>
    <w:rsid w:val="004C4335"/>
    <w:rPr>
      <w:rFonts w:cs="Wingdings"/>
    </w:rPr>
  </w:style>
  <w:style w:type="character" w:customStyle="1" w:styleId="ListLabel13">
    <w:name w:val="ListLabel 13"/>
    <w:rsid w:val="004C4335"/>
    <w:rPr>
      <w:rFonts w:cs="Calibri"/>
    </w:rPr>
  </w:style>
  <w:style w:type="character" w:customStyle="1" w:styleId="ListLabel14">
    <w:name w:val="ListLabel 14"/>
    <w:rsid w:val="004C4335"/>
    <w:rPr>
      <w:rFonts w:eastAsia="Times New Roman" w:cs="Arial"/>
      <w:color w:val="000000"/>
    </w:rPr>
  </w:style>
  <w:style w:type="character" w:customStyle="1" w:styleId="ListLabel15">
    <w:name w:val="ListLabel 15"/>
    <w:rsid w:val="004C4335"/>
    <w:rPr>
      <w:rFonts w:cs="Times New Roman"/>
      <w:color w:val="000000"/>
    </w:rPr>
  </w:style>
  <w:style w:type="character" w:customStyle="1" w:styleId="Vresrakstzmes">
    <w:name w:val="Vēres rakstzīmes"/>
    <w:rsid w:val="004C4335"/>
  </w:style>
  <w:style w:type="character" w:customStyle="1" w:styleId="Vresenkurs">
    <w:name w:val="Vēres enkurs"/>
    <w:rsid w:val="004C4335"/>
    <w:rPr>
      <w:vertAlign w:val="superscript"/>
    </w:rPr>
  </w:style>
  <w:style w:type="character" w:customStyle="1" w:styleId="Beiguvresenkurs">
    <w:name w:val="Beigu vēres enkurs"/>
    <w:rsid w:val="004C4335"/>
    <w:rPr>
      <w:vertAlign w:val="superscript"/>
    </w:rPr>
  </w:style>
  <w:style w:type="character" w:customStyle="1" w:styleId="Beiguvresrakstzme">
    <w:name w:val="Beigu vēres rakstzīme"/>
    <w:rsid w:val="004C4335"/>
  </w:style>
  <w:style w:type="paragraph" w:customStyle="1" w:styleId="Virsraksts">
    <w:name w:val="Virsraksts"/>
    <w:basedOn w:val="Normal1"/>
    <w:next w:val="Pamatteksts1"/>
    <w:rsid w:val="004C4335"/>
    <w:pPr>
      <w:keepNext/>
      <w:spacing w:before="240" w:after="120"/>
    </w:pPr>
    <w:rPr>
      <w:rFonts w:ascii="Liberation Sans" w:eastAsia="Microsoft YaHei" w:hAnsi="Liberation Sans" w:cs="Mangal"/>
      <w:sz w:val="28"/>
      <w:szCs w:val="28"/>
    </w:rPr>
  </w:style>
  <w:style w:type="paragraph" w:customStyle="1" w:styleId="Pamatteksts1">
    <w:name w:val="Pamatteksts1"/>
    <w:basedOn w:val="Normal1"/>
    <w:rsid w:val="004C4335"/>
    <w:pPr>
      <w:spacing w:after="120" w:line="288" w:lineRule="auto"/>
    </w:pPr>
  </w:style>
  <w:style w:type="paragraph" w:customStyle="1" w:styleId="Saraksts1">
    <w:name w:val="Saraksts1"/>
    <w:basedOn w:val="Pamatteksts1"/>
    <w:rsid w:val="004C4335"/>
    <w:rPr>
      <w:rFonts w:cs="Mangal"/>
    </w:rPr>
  </w:style>
  <w:style w:type="paragraph" w:customStyle="1" w:styleId="Parakstsobjektam">
    <w:name w:val="Paraksts objektam"/>
    <w:basedOn w:val="Normal1"/>
    <w:rsid w:val="004C4335"/>
    <w:pPr>
      <w:suppressLineNumbers/>
      <w:spacing w:before="120" w:after="120"/>
    </w:pPr>
    <w:rPr>
      <w:rFonts w:cs="Mangal"/>
      <w:i/>
      <w:iCs/>
    </w:rPr>
  </w:style>
  <w:style w:type="paragraph" w:customStyle="1" w:styleId="Rdtjs">
    <w:name w:val="Rādītājs"/>
    <w:basedOn w:val="Normal1"/>
    <w:rsid w:val="004C4335"/>
    <w:pPr>
      <w:suppressLineNumbers/>
    </w:pPr>
    <w:rPr>
      <w:rFonts w:cs="Mangal"/>
    </w:rPr>
  </w:style>
  <w:style w:type="paragraph" w:customStyle="1" w:styleId="Galvene1">
    <w:name w:val="Galvene1"/>
    <w:basedOn w:val="Normal1"/>
    <w:unhideWhenUsed/>
    <w:rsid w:val="004C4335"/>
    <w:pPr>
      <w:tabs>
        <w:tab w:val="center" w:pos="4680"/>
        <w:tab w:val="right" w:pos="9360"/>
      </w:tabs>
    </w:pPr>
    <w:rPr>
      <w:rFonts w:ascii="Calibri" w:eastAsia="Calibri" w:hAnsi="Calibri"/>
      <w:sz w:val="20"/>
      <w:szCs w:val="20"/>
    </w:rPr>
  </w:style>
  <w:style w:type="paragraph" w:customStyle="1" w:styleId="Kjene1">
    <w:name w:val="Kājene1"/>
    <w:basedOn w:val="Normal1"/>
    <w:uiPriority w:val="99"/>
    <w:unhideWhenUsed/>
    <w:rsid w:val="004C4335"/>
    <w:pPr>
      <w:tabs>
        <w:tab w:val="center" w:pos="4680"/>
        <w:tab w:val="right" w:pos="9360"/>
      </w:tabs>
    </w:pPr>
    <w:rPr>
      <w:rFonts w:ascii="Calibri" w:eastAsia="Calibri" w:hAnsi="Calibri"/>
      <w:sz w:val="20"/>
      <w:szCs w:val="20"/>
    </w:rPr>
  </w:style>
  <w:style w:type="paragraph" w:customStyle="1" w:styleId="Saturs11">
    <w:name w:val="Saturs 11"/>
    <w:basedOn w:val="Normal1"/>
    <w:next w:val="Normal1"/>
    <w:autoRedefine/>
    <w:semiHidden/>
    <w:rsid w:val="004C4335"/>
    <w:pPr>
      <w:tabs>
        <w:tab w:val="left" w:pos="480"/>
        <w:tab w:val="right" w:leader="dot" w:pos="8302"/>
      </w:tabs>
      <w:jc w:val="center"/>
    </w:pPr>
    <w:rPr>
      <w:rFonts w:ascii="Arial" w:hAnsi="Arial"/>
      <w:sz w:val="20"/>
    </w:rPr>
  </w:style>
  <w:style w:type="paragraph" w:customStyle="1" w:styleId="Nosaukums1">
    <w:name w:val="Nosaukums1"/>
    <w:basedOn w:val="Normal1"/>
    <w:next w:val="Normal1"/>
    <w:qFormat/>
    <w:rsid w:val="004C4335"/>
    <w:pPr>
      <w:contextualSpacing/>
    </w:pPr>
    <w:rPr>
      <w:rFonts w:ascii="Cambria" w:hAnsi="Cambria"/>
      <w:color w:val="000000"/>
      <w:sz w:val="56"/>
      <w:szCs w:val="56"/>
    </w:rPr>
  </w:style>
  <w:style w:type="paragraph" w:customStyle="1" w:styleId="Punktas1">
    <w:name w:val="Punktas 1"/>
    <w:basedOn w:val="Normal1"/>
    <w:autoRedefine/>
    <w:rsid w:val="004C4335"/>
    <w:pPr>
      <w:ind w:firstLine="568"/>
      <w:jc w:val="both"/>
    </w:pPr>
    <w:rPr>
      <w:rFonts w:eastAsia="Calibri"/>
      <w:bCs/>
      <w:lang w:val="lt-LT" w:eastAsia="en-US"/>
    </w:rPr>
  </w:style>
  <w:style w:type="paragraph" w:customStyle="1" w:styleId="Pamattekstaatkpe">
    <w:name w:val="Pamatteksta atkāpe"/>
    <w:basedOn w:val="Normal1"/>
    <w:uiPriority w:val="99"/>
    <w:rsid w:val="004C4335"/>
    <w:pPr>
      <w:spacing w:after="120"/>
      <w:ind w:left="283"/>
    </w:pPr>
    <w:rPr>
      <w:rFonts w:eastAsia="Calibri"/>
      <w:sz w:val="20"/>
      <w:szCs w:val="20"/>
      <w:lang w:val="en-GB"/>
    </w:rPr>
  </w:style>
  <w:style w:type="paragraph" w:customStyle="1" w:styleId="Saturardtjs">
    <w:name w:val="Satura rādītājs"/>
    <w:basedOn w:val="Normal1"/>
    <w:rsid w:val="004C4335"/>
    <w:pPr>
      <w:suppressLineNumbers/>
    </w:pPr>
    <w:rPr>
      <w:lang w:val="en-US"/>
    </w:rPr>
  </w:style>
  <w:style w:type="paragraph" w:customStyle="1" w:styleId="BodyText210">
    <w:name w:val="Body Text 21"/>
    <w:basedOn w:val="Normal1"/>
    <w:link w:val="BodyText21Char"/>
    <w:uiPriority w:val="99"/>
    <w:rsid w:val="004C4335"/>
    <w:rPr>
      <w:rFonts w:ascii="Arial" w:hAnsi="Arial"/>
      <w:sz w:val="22"/>
      <w:szCs w:val="20"/>
      <w:lang w:val="en-GB" w:eastAsia="en-US"/>
    </w:rPr>
  </w:style>
  <w:style w:type="paragraph" w:customStyle="1" w:styleId="Vre">
    <w:name w:val="Vēre"/>
    <w:basedOn w:val="Normal1"/>
    <w:rsid w:val="004C4335"/>
  </w:style>
  <w:style w:type="paragraph" w:customStyle="1" w:styleId="ListParagraph2">
    <w:name w:val="List Paragraph2"/>
    <w:uiPriority w:val="99"/>
    <w:rsid w:val="00E500F2"/>
    <w:pPr>
      <w:ind w:left="720" w:firstLine="0"/>
      <w:jc w:val="left"/>
    </w:pPr>
    <w:rPr>
      <w:rFonts w:eastAsia="Times New Roman"/>
      <w:color w:val="000000"/>
      <w:lang w:eastAsia="lv-LV"/>
    </w:rPr>
  </w:style>
  <w:style w:type="character" w:customStyle="1" w:styleId="Footnote">
    <w:name w:val="Footnote_"/>
    <w:basedOn w:val="DefaultParagraphFont"/>
    <w:link w:val="Footnote0"/>
    <w:rsid w:val="00E500F2"/>
    <w:rPr>
      <w:rFonts w:eastAsia="Times New Roman"/>
      <w:b/>
      <w:bCs/>
      <w:sz w:val="18"/>
      <w:szCs w:val="18"/>
      <w:shd w:val="clear" w:color="auto" w:fill="FFFFFF"/>
    </w:rPr>
  </w:style>
  <w:style w:type="character" w:customStyle="1" w:styleId="FootnoteNotBold">
    <w:name w:val="Footnote + Not Bold"/>
    <w:basedOn w:val="Footnote"/>
    <w:rsid w:val="00E500F2"/>
    <w:rPr>
      <w:rFonts w:eastAsia="Times New Roman"/>
      <w:b/>
      <w:bCs/>
      <w:color w:val="000000"/>
      <w:spacing w:val="0"/>
      <w:w w:val="100"/>
      <w:position w:val="0"/>
      <w:sz w:val="18"/>
      <w:szCs w:val="18"/>
      <w:shd w:val="clear" w:color="auto" w:fill="FFFFFF"/>
      <w:lang w:val="lv-LV" w:eastAsia="lv-LV" w:bidi="lv-LV"/>
    </w:rPr>
  </w:style>
  <w:style w:type="character" w:customStyle="1" w:styleId="Headerorfooter">
    <w:name w:val="Header or footer_"/>
    <w:basedOn w:val="DefaultParagraphFont"/>
    <w:rsid w:val="00E500F2"/>
    <w:rPr>
      <w:rFonts w:ascii="Times New Roman" w:eastAsia="Times New Roman" w:hAnsi="Times New Roman" w:cs="Times New Roman"/>
      <w:b/>
      <w:bCs/>
      <w:i w:val="0"/>
      <w:iCs w:val="0"/>
      <w:smallCaps w:val="0"/>
      <w:strike w:val="0"/>
      <w:sz w:val="20"/>
      <w:szCs w:val="20"/>
      <w:u w:val="none"/>
    </w:rPr>
  </w:style>
  <w:style w:type="character" w:customStyle="1" w:styleId="Headerorfooter0">
    <w:name w:val="Header or footer"/>
    <w:basedOn w:val="Headerorfooter"/>
    <w:rsid w:val="00E500F2"/>
    <w:rPr>
      <w:rFonts w:ascii="Times New Roman" w:eastAsia="Times New Roman" w:hAnsi="Times New Roman" w:cs="Times New Roman"/>
      <w:b/>
      <w:bCs/>
      <w:i w:val="0"/>
      <w:iCs w:val="0"/>
      <w:smallCaps w:val="0"/>
      <w:strike w:val="0"/>
      <w:color w:val="000000"/>
      <w:spacing w:val="0"/>
      <w:w w:val="100"/>
      <w:position w:val="0"/>
      <w:sz w:val="20"/>
      <w:szCs w:val="20"/>
      <w:u w:val="none"/>
      <w:lang w:val="lv-LV" w:eastAsia="lv-LV" w:bidi="lv-LV"/>
    </w:rPr>
  </w:style>
  <w:style w:type="character" w:customStyle="1" w:styleId="Headerorfooter11pt">
    <w:name w:val="Header or footer + 11 pt"/>
    <w:basedOn w:val="Headerorfooter"/>
    <w:rsid w:val="00E500F2"/>
    <w:rPr>
      <w:rFonts w:ascii="Times New Roman" w:eastAsia="Times New Roman" w:hAnsi="Times New Roman" w:cs="Times New Roman"/>
      <w:b/>
      <w:bCs/>
      <w:i w:val="0"/>
      <w:iCs w:val="0"/>
      <w:smallCaps w:val="0"/>
      <w:strike w:val="0"/>
      <w:color w:val="000000"/>
      <w:spacing w:val="0"/>
      <w:w w:val="100"/>
      <w:position w:val="0"/>
      <w:sz w:val="22"/>
      <w:szCs w:val="22"/>
      <w:u w:val="none"/>
      <w:lang w:val="lv-LV" w:eastAsia="lv-LV" w:bidi="lv-LV"/>
    </w:rPr>
  </w:style>
  <w:style w:type="paragraph" w:customStyle="1" w:styleId="Footnote0">
    <w:name w:val="Footnote"/>
    <w:basedOn w:val="Normal"/>
    <w:link w:val="Footnote"/>
    <w:rsid w:val="00E500F2"/>
    <w:pPr>
      <w:widowControl w:val="0"/>
      <w:shd w:val="clear" w:color="auto" w:fill="FFFFFF"/>
      <w:spacing w:line="230" w:lineRule="exact"/>
    </w:pPr>
    <w:rPr>
      <w:b/>
      <w:bCs/>
      <w:sz w:val="18"/>
      <w:szCs w:val="18"/>
    </w:rPr>
  </w:style>
  <w:style w:type="character" w:customStyle="1" w:styleId="Footnote3">
    <w:name w:val="Footnote (3)_"/>
    <w:basedOn w:val="DefaultParagraphFont"/>
    <w:link w:val="Footnote30"/>
    <w:rsid w:val="00E500F2"/>
    <w:rPr>
      <w:rFonts w:eastAsia="Times New Roman"/>
      <w:sz w:val="19"/>
      <w:szCs w:val="19"/>
      <w:shd w:val="clear" w:color="auto" w:fill="FFFFFF"/>
    </w:rPr>
  </w:style>
  <w:style w:type="paragraph" w:customStyle="1" w:styleId="Footnote30">
    <w:name w:val="Footnote (3)"/>
    <w:basedOn w:val="Normal"/>
    <w:link w:val="Footnote3"/>
    <w:rsid w:val="00E500F2"/>
    <w:pPr>
      <w:widowControl w:val="0"/>
      <w:shd w:val="clear" w:color="auto" w:fill="FFFFFF"/>
      <w:spacing w:line="230" w:lineRule="exact"/>
    </w:pPr>
    <w:rPr>
      <w:sz w:val="19"/>
      <w:szCs w:val="19"/>
    </w:rPr>
  </w:style>
  <w:style w:type="paragraph" w:customStyle="1" w:styleId="RakstzRakstz12">
    <w:name w:val="Rakstz. Rakstz.12"/>
    <w:basedOn w:val="Normal"/>
    <w:rsid w:val="00E500F2"/>
    <w:pPr>
      <w:spacing w:after="160" w:line="240" w:lineRule="exact"/>
    </w:pPr>
    <w:rPr>
      <w:rFonts w:ascii="Tahoma" w:hAnsi="Tahoma"/>
      <w:sz w:val="20"/>
      <w:lang w:val="en-US"/>
    </w:rPr>
  </w:style>
  <w:style w:type="character" w:customStyle="1" w:styleId="contact-emailto">
    <w:name w:val="contact-emailto"/>
    <w:basedOn w:val="DefaultParagraphFont"/>
    <w:rsid w:val="00E500F2"/>
  </w:style>
  <w:style w:type="paragraph" w:customStyle="1" w:styleId="WW-BodyText2">
    <w:name w:val="WW-Body Text 2"/>
    <w:basedOn w:val="Normal"/>
    <w:uiPriority w:val="99"/>
    <w:rsid w:val="00E500F2"/>
    <w:pPr>
      <w:suppressAutoHyphens/>
      <w:jc w:val="both"/>
    </w:pPr>
    <w:rPr>
      <w:rFonts w:ascii="Arial Narrow" w:hAnsi="Arial Narrow" w:cs="Arial Narrow"/>
      <w:sz w:val="26"/>
      <w:szCs w:val="26"/>
      <w:lang w:eastAsia="ar-SA"/>
    </w:rPr>
  </w:style>
  <w:style w:type="paragraph" w:customStyle="1" w:styleId="Sarakstarindkopa11">
    <w:name w:val="Saraksta rindkopa11"/>
    <w:basedOn w:val="Normal"/>
    <w:uiPriority w:val="99"/>
    <w:rsid w:val="00E500F2"/>
    <w:pPr>
      <w:widowControl w:val="0"/>
      <w:suppressAutoHyphens/>
      <w:ind w:left="720"/>
    </w:pPr>
    <w:rPr>
      <w:sz w:val="22"/>
      <w:szCs w:val="22"/>
      <w:lang w:eastAsia="ar-SA"/>
    </w:rPr>
  </w:style>
  <w:style w:type="paragraph" w:customStyle="1" w:styleId="Sarakstarindkopa1">
    <w:name w:val="Saraksta rindkopa1"/>
    <w:basedOn w:val="Normal"/>
    <w:uiPriority w:val="99"/>
    <w:rsid w:val="00E500F2"/>
    <w:pPr>
      <w:ind w:left="720"/>
    </w:pPr>
    <w:rPr>
      <w:sz w:val="22"/>
      <w:szCs w:val="22"/>
      <w:lang w:eastAsia="lv-LV"/>
    </w:rPr>
  </w:style>
  <w:style w:type="character" w:customStyle="1" w:styleId="BodyText21Char">
    <w:name w:val="Body Text 21 Char"/>
    <w:link w:val="BodyText210"/>
    <w:locked/>
    <w:rsid w:val="00E500F2"/>
    <w:rPr>
      <w:rFonts w:ascii="Arial" w:eastAsia="Arial Unicode MS" w:hAnsi="Arial" w:cs="Arial Unicode MS"/>
      <w:sz w:val="22"/>
      <w:szCs w:val="20"/>
      <w:lang w:val="en-GB" w:bidi="hi-IN"/>
    </w:rPr>
  </w:style>
  <w:style w:type="paragraph" w:customStyle="1" w:styleId="virsrakstspielikums">
    <w:name w:val="virsraksts pielikums"/>
    <w:autoRedefine/>
    <w:qFormat/>
    <w:rsid w:val="00E500F2"/>
    <w:pPr>
      <w:ind w:firstLine="0"/>
      <w:jc w:val="center"/>
    </w:pPr>
    <w:rPr>
      <w:rFonts w:eastAsia="Times New Roman"/>
      <w:b/>
      <w:bCs/>
      <w:caps/>
      <w:lang w:eastAsia="lv-LV"/>
    </w:rPr>
  </w:style>
  <w:style w:type="paragraph" w:customStyle="1" w:styleId="NoteHead">
    <w:name w:val="NoteHead"/>
    <w:basedOn w:val="Normal"/>
    <w:next w:val="Normal"/>
    <w:rsid w:val="00E500F2"/>
    <w:pPr>
      <w:spacing w:before="720" w:after="720"/>
      <w:jc w:val="center"/>
    </w:pPr>
    <w:rPr>
      <w:b/>
      <w:smallCaps/>
      <w:szCs w:val="20"/>
      <w:lang w:val="en-GB"/>
    </w:rPr>
  </w:style>
  <w:style w:type="paragraph" w:customStyle="1" w:styleId="normaltableau">
    <w:name w:val="normal_tableau"/>
    <w:basedOn w:val="Normal"/>
    <w:rsid w:val="00E500F2"/>
    <w:pPr>
      <w:spacing w:before="120" w:after="120"/>
      <w:jc w:val="both"/>
    </w:pPr>
    <w:rPr>
      <w:rFonts w:ascii="Optima" w:hAnsi="Optima"/>
      <w:sz w:val="22"/>
      <w:szCs w:val="20"/>
      <w:lang w:val="en-GB"/>
    </w:rPr>
  </w:style>
  <w:style w:type="character" w:customStyle="1" w:styleId="Heading1Char">
    <w:name w:val="Heading 1 Char"/>
    <w:link w:val="Virsraksts11"/>
    <w:uiPriority w:val="99"/>
    <w:locked/>
    <w:rsid w:val="00E500F2"/>
    <w:rPr>
      <w:rFonts w:ascii="Arial" w:eastAsia="Arial Unicode MS" w:hAnsi="Arial" w:cs="Arial Unicode MS"/>
      <w:b/>
      <w:bCs/>
      <w:sz w:val="32"/>
      <w:szCs w:val="32"/>
      <w:lang w:eastAsia="zh-CN" w:bidi="hi-IN"/>
    </w:rPr>
  </w:style>
  <w:style w:type="paragraph" w:customStyle="1" w:styleId="F2">
    <w:name w:val="F2"/>
    <w:basedOn w:val="Heading6"/>
    <w:autoRedefine/>
    <w:rsid w:val="00E500F2"/>
    <w:pPr>
      <w:widowControl w:val="0"/>
      <w:tabs>
        <w:tab w:val="num" w:pos="993"/>
        <w:tab w:val="num" w:pos="1418"/>
        <w:tab w:val="num" w:pos="1985"/>
      </w:tabs>
      <w:spacing w:before="0" w:after="0"/>
      <w:ind w:left="426" w:hanging="426"/>
      <w:jc w:val="center"/>
    </w:pPr>
    <w:rPr>
      <w:rFonts w:ascii="Times New Roman" w:eastAsia="Cambria" w:hAnsi="Times New Roman"/>
      <w:bCs w:val="0"/>
      <w:lang w:eastAsia="lv-LV"/>
    </w:rPr>
  </w:style>
  <w:style w:type="paragraph" w:customStyle="1" w:styleId="Pielikumsnr">
    <w:name w:val="Pielikums nr."/>
    <w:basedOn w:val="Normal"/>
    <w:qFormat/>
    <w:rsid w:val="00E500F2"/>
    <w:pPr>
      <w:jc w:val="right"/>
      <w:outlineLvl w:val="0"/>
    </w:pPr>
    <w:rPr>
      <w:rFonts w:ascii="Cambria" w:eastAsia="Cambria" w:hAnsi="Cambria" w:cs="Cambria"/>
    </w:rPr>
  </w:style>
  <w:style w:type="character" w:customStyle="1" w:styleId="c3">
    <w:name w:val="c3"/>
    <w:basedOn w:val="DefaultParagraphFont"/>
    <w:rsid w:val="00E500F2"/>
  </w:style>
  <w:style w:type="character" w:customStyle="1" w:styleId="gmail-msocommentreference">
    <w:name w:val="gmail-msocommentreference"/>
    <w:basedOn w:val="DefaultParagraphFont"/>
    <w:rsid w:val="00E500F2"/>
  </w:style>
  <w:style w:type="numbering" w:customStyle="1" w:styleId="WWNum9">
    <w:name w:val="WWNum9"/>
    <w:basedOn w:val="NoList"/>
    <w:rsid w:val="00E500F2"/>
    <w:pPr>
      <w:numPr>
        <w:numId w:val="108"/>
      </w:numPr>
    </w:pPr>
  </w:style>
  <w:style w:type="paragraph" w:customStyle="1" w:styleId="StyleStyle1Justified">
    <w:name w:val="Style Style1 + Justified"/>
    <w:basedOn w:val="Style1"/>
    <w:rsid w:val="00E500F2"/>
    <w:pPr>
      <w:widowControl/>
      <w:tabs>
        <w:tab w:val="num" w:pos="567"/>
      </w:tabs>
      <w:suppressAutoHyphens/>
      <w:spacing w:before="40" w:after="40"/>
      <w:ind w:left="567" w:hanging="567"/>
    </w:pPr>
    <w:rPr>
      <w:rFonts w:eastAsia="Arial"/>
      <w:bCs/>
      <w:sz w:val="22"/>
      <w:lang w:val="lv-LV" w:eastAsia="ar-SA"/>
    </w:rPr>
  </w:style>
  <w:style w:type="character" w:customStyle="1" w:styleId="1LgumamChar">
    <w:name w:val="1.Līgumam Char"/>
    <w:link w:val="1Lgumam"/>
    <w:locked/>
    <w:rsid w:val="00FB52FF"/>
    <w:rPr>
      <w:rFonts w:eastAsia="Times New Roman"/>
      <w:b/>
      <w:lang w:val="x-none" w:eastAsia="x-none"/>
    </w:rPr>
  </w:style>
  <w:style w:type="paragraph" w:customStyle="1" w:styleId="1Lgumam">
    <w:name w:val="1.Līgumam"/>
    <w:basedOn w:val="Normal"/>
    <w:link w:val="1LgumamChar"/>
    <w:qFormat/>
    <w:rsid w:val="00FB52FF"/>
    <w:pPr>
      <w:spacing w:before="240"/>
      <w:jc w:val="center"/>
    </w:pPr>
    <w:rPr>
      <w:b/>
      <w:lang w:val="x-none" w:eastAsia="x-none"/>
    </w:rPr>
  </w:style>
  <w:style w:type="character" w:customStyle="1" w:styleId="UnresolvedMention">
    <w:name w:val="Unresolved Mention"/>
    <w:basedOn w:val="DefaultParagraphFont"/>
    <w:uiPriority w:val="99"/>
    <w:semiHidden/>
    <w:unhideWhenUsed/>
    <w:rsid w:val="00374FC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0078">
      <w:bodyDiv w:val="1"/>
      <w:marLeft w:val="0"/>
      <w:marRight w:val="0"/>
      <w:marTop w:val="0"/>
      <w:marBottom w:val="0"/>
      <w:divBdr>
        <w:top w:val="none" w:sz="0" w:space="0" w:color="auto"/>
        <w:left w:val="none" w:sz="0" w:space="0" w:color="auto"/>
        <w:bottom w:val="none" w:sz="0" w:space="0" w:color="auto"/>
        <w:right w:val="none" w:sz="0" w:space="0" w:color="auto"/>
      </w:divBdr>
    </w:div>
    <w:div w:id="159777261">
      <w:bodyDiv w:val="1"/>
      <w:marLeft w:val="0"/>
      <w:marRight w:val="0"/>
      <w:marTop w:val="0"/>
      <w:marBottom w:val="0"/>
      <w:divBdr>
        <w:top w:val="none" w:sz="0" w:space="0" w:color="auto"/>
        <w:left w:val="none" w:sz="0" w:space="0" w:color="auto"/>
        <w:bottom w:val="none" w:sz="0" w:space="0" w:color="auto"/>
        <w:right w:val="none" w:sz="0" w:space="0" w:color="auto"/>
      </w:divBdr>
    </w:div>
    <w:div w:id="666598482">
      <w:bodyDiv w:val="1"/>
      <w:marLeft w:val="0"/>
      <w:marRight w:val="0"/>
      <w:marTop w:val="0"/>
      <w:marBottom w:val="0"/>
      <w:divBdr>
        <w:top w:val="none" w:sz="0" w:space="0" w:color="auto"/>
        <w:left w:val="none" w:sz="0" w:space="0" w:color="auto"/>
        <w:bottom w:val="none" w:sz="0" w:space="0" w:color="auto"/>
        <w:right w:val="none" w:sz="0" w:space="0" w:color="auto"/>
      </w:divBdr>
    </w:div>
    <w:div w:id="676926355">
      <w:bodyDiv w:val="1"/>
      <w:marLeft w:val="0"/>
      <w:marRight w:val="0"/>
      <w:marTop w:val="0"/>
      <w:marBottom w:val="0"/>
      <w:divBdr>
        <w:top w:val="none" w:sz="0" w:space="0" w:color="auto"/>
        <w:left w:val="none" w:sz="0" w:space="0" w:color="auto"/>
        <w:bottom w:val="none" w:sz="0" w:space="0" w:color="auto"/>
        <w:right w:val="none" w:sz="0" w:space="0" w:color="auto"/>
      </w:divBdr>
    </w:div>
    <w:div w:id="694384366">
      <w:bodyDiv w:val="1"/>
      <w:marLeft w:val="0"/>
      <w:marRight w:val="0"/>
      <w:marTop w:val="0"/>
      <w:marBottom w:val="0"/>
      <w:divBdr>
        <w:top w:val="none" w:sz="0" w:space="0" w:color="auto"/>
        <w:left w:val="none" w:sz="0" w:space="0" w:color="auto"/>
        <w:bottom w:val="none" w:sz="0" w:space="0" w:color="auto"/>
        <w:right w:val="none" w:sz="0" w:space="0" w:color="auto"/>
      </w:divBdr>
    </w:div>
    <w:div w:id="788277193">
      <w:bodyDiv w:val="1"/>
      <w:marLeft w:val="0"/>
      <w:marRight w:val="0"/>
      <w:marTop w:val="0"/>
      <w:marBottom w:val="0"/>
      <w:divBdr>
        <w:top w:val="none" w:sz="0" w:space="0" w:color="auto"/>
        <w:left w:val="none" w:sz="0" w:space="0" w:color="auto"/>
        <w:bottom w:val="none" w:sz="0" w:space="0" w:color="auto"/>
        <w:right w:val="none" w:sz="0" w:space="0" w:color="auto"/>
      </w:divBdr>
    </w:div>
    <w:div w:id="1008487149">
      <w:bodyDiv w:val="1"/>
      <w:marLeft w:val="0"/>
      <w:marRight w:val="0"/>
      <w:marTop w:val="0"/>
      <w:marBottom w:val="0"/>
      <w:divBdr>
        <w:top w:val="none" w:sz="0" w:space="0" w:color="auto"/>
        <w:left w:val="none" w:sz="0" w:space="0" w:color="auto"/>
        <w:bottom w:val="none" w:sz="0" w:space="0" w:color="auto"/>
        <w:right w:val="none" w:sz="0" w:space="0" w:color="auto"/>
      </w:divBdr>
    </w:div>
    <w:div w:id="1026560219">
      <w:bodyDiv w:val="1"/>
      <w:marLeft w:val="0"/>
      <w:marRight w:val="0"/>
      <w:marTop w:val="0"/>
      <w:marBottom w:val="0"/>
      <w:divBdr>
        <w:top w:val="none" w:sz="0" w:space="0" w:color="auto"/>
        <w:left w:val="none" w:sz="0" w:space="0" w:color="auto"/>
        <w:bottom w:val="none" w:sz="0" w:space="0" w:color="auto"/>
        <w:right w:val="none" w:sz="0" w:space="0" w:color="auto"/>
      </w:divBdr>
    </w:div>
    <w:div w:id="1032339695">
      <w:bodyDiv w:val="1"/>
      <w:marLeft w:val="0"/>
      <w:marRight w:val="0"/>
      <w:marTop w:val="0"/>
      <w:marBottom w:val="0"/>
      <w:divBdr>
        <w:top w:val="none" w:sz="0" w:space="0" w:color="auto"/>
        <w:left w:val="none" w:sz="0" w:space="0" w:color="auto"/>
        <w:bottom w:val="none" w:sz="0" w:space="0" w:color="auto"/>
        <w:right w:val="none" w:sz="0" w:space="0" w:color="auto"/>
      </w:divBdr>
    </w:div>
    <w:div w:id="1248030762">
      <w:bodyDiv w:val="1"/>
      <w:marLeft w:val="0"/>
      <w:marRight w:val="0"/>
      <w:marTop w:val="0"/>
      <w:marBottom w:val="0"/>
      <w:divBdr>
        <w:top w:val="none" w:sz="0" w:space="0" w:color="auto"/>
        <w:left w:val="none" w:sz="0" w:space="0" w:color="auto"/>
        <w:bottom w:val="none" w:sz="0" w:space="0" w:color="auto"/>
        <w:right w:val="none" w:sz="0" w:space="0" w:color="auto"/>
      </w:divBdr>
    </w:div>
    <w:div w:id="1348022978">
      <w:bodyDiv w:val="1"/>
      <w:marLeft w:val="0"/>
      <w:marRight w:val="0"/>
      <w:marTop w:val="0"/>
      <w:marBottom w:val="0"/>
      <w:divBdr>
        <w:top w:val="none" w:sz="0" w:space="0" w:color="auto"/>
        <w:left w:val="none" w:sz="0" w:space="0" w:color="auto"/>
        <w:bottom w:val="none" w:sz="0" w:space="0" w:color="auto"/>
        <w:right w:val="none" w:sz="0" w:space="0" w:color="auto"/>
      </w:divBdr>
    </w:div>
    <w:div w:id="1453860177">
      <w:bodyDiv w:val="1"/>
      <w:marLeft w:val="0"/>
      <w:marRight w:val="0"/>
      <w:marTop w:val="0"/>
      <w:marBottom w:val="0"/>
      <w:divBdr>
        <w:top w:val="none" w:sz="0" w:space="0" w:color="auto"/>
        <w:left w:val="none" w:sz="0" w:space="0" w:color="auto"/>
        <w:bottom w:val="none" w:sz="0" w:space="0" w:color="auto"/>
        <w:right w:val="none" w:sz="0" w:space="0" w:color="auto"/>
      </w:divBdr>
    </w:div>
    <w:div w:id="1476217912">
      <w:bodyDiv w:val="1"/>
      <w:marLeft w:val="0"/>
      <w:marRight w:val="0"/>
      <w:marTop w:val="0"/>
      <w:marBottom w:val="0"/>
      <w:divBdr>
        <w:top w:val="none" w:sz="0" w:space="0" w:color="auto"/>
        <w:left w:val="none" w:sz="0" w:space="0" w:color="auto"/>
        <w:bottom w:val="none" w:sz="0" w:space="0" w:color="auto"/>
        <w:right w:val="none" w:sz="0" w:space="0" w:color="auto"/>
      </w:divBdr>
    </w:div>
    <w:div w:id="1520462342">
      <w:bodyDiv w:val="1"/>
      <w:marLeft w:val="0"/>
      <w:marRight w:val="0"/>
      <w:marTop w:val="0"/>
      <w:marBottom w:val="0"/>
      <w:divBdr>
        <w:top w:val="none" w:sz="0" w:space="0" w:color="auto"/>
        <w:left w:val="none" w:sz="0" w:space="0" w:color="auto"/>
        <w:bottom w:val="none" w:sz="0" w:space="0" w:color="auto"/>
        <w:right w:val="none" w:sz="0" w:space="0" w:color="auto"/>
      </w:divBdr>
    </w:div>
    <w:div w:id="1540433721">
      <w:bodyDiv w:val="1"/>
      <w:marLeft w:val="0"/>
      <w:marRight w:val="0"/>
      <w:marTop w:val="0"/>
      <w:marBottom w:val="0"/>
      <w:divBdr>
        <w:top w:val="none" w:sz="0" w:space="0" w:color="auto"/>
        <w:left w:val="none" w:sz="0" w:space="0" w:color="auto"/>
        <w:bottom w:val="none" w:sz="0" w:space="0" w:color="auto"/>
        <w:right w:val="none" w:sz="0" w:space="0" w:color="auto"/>
      </w:divBdr>
    </w:div>
    <w:div w:id="1650741360">
      <w:bodyDiv w:val="1"/>
      <w:marLeft w:val="0"/>
      <w:marRight w:val="0"/>
      <w:marTop w:val="0"/>
      <w:marBottom w:val="0"/>
      <w:divBdr>
        <w:top w:val="none" w:sz="0" w:space="0" w:color="auto"/>
        <w:left w:val="none" w:sz="0" w:space="0" w:color="auto"/>
        <w:bottom w:val="none" w:sz="0" w:space="0" w:color="auto"/>
        <w:right w:val="none" w:sz="0" w:space="0" w:color="auto"/>
      </w:divBdr>
    </w:div>
    <w:div w:id="1735424297">
      <w:bodyDiv w:val="1"/>
      <w:marLeft w:val="0"/>
      <w:marRight w:val="0"/>
      <w:marTop w:val="0"/>
      <w:marBottom w:val="0"/>
      <w:divBdr>
        <w:top w:val="none" w:sz="0" w:space="0" w:color="auto"/>
        <w:left w:val="none" w:sz="0" w:space="0" w:color="auto"/>
        <w:bottom w:val="none" w:sz="0" w:space="0" w:color="auto"/>
        <w:right w:val="none" w:sz="0" w:space="0" w:color="auto"/>
      </w:divBdr>
    </w:div>
    <w:div w:id="1844930467">
      <w:bodyDiv w:val="1"/>
      <w:marLeft w:val="0"/>
      <w:marRight w:val="0"/>
      <w:marTop w:val="0"/>
      <w:marBottom w:val="0"/>
      <w:divBdr>
        <w:top w:val="none" w:sz="0" w:space="0" w:color="auto"/>
        <w:left w:val="none" w:sz="0" w:space="0" w:color="auto"/>
        <w:bottom w:val="none" w:sz="0" w:space="0" w:color="auto"/>
        <w:right w:val="none" w:sz="0" w:space="0" w:color="auto"/>
      </w:divBdr>
    </w:div>
    <w:div w:id="2030180240">
      <w:bodyDiv w:val="1"/>
      <w:marLeft w:val="0"/>
      <w:marRight w:val="0"/>
      <w:marTop w:val="0"/>
      <w:marBottom w:val="0"/>
      <w:divBdr>
        <w:top w:val="none" w:sz="0" w:space="0" w:color="auto"/>
        <w:left w:val="none" w:sz="0" w:space="0" w:color="auto"/>
        <w:bottom w:val="none" w:sz="0" w:space="0" w:color="auto"/>
        <w:right w:val="none" w:sz="0" w:space="0" w:color="auto"/>
      </w:divBdr>
    </w:div>
    <w:div w:id="207496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ub.gov.lv/sites/default/files/upload/Vadlinijas_SPS_20170508.pdf" TargetMode="External"/><Relationship Id="rId13" Type="http://schemas.openxmlformats.org/officeDocument/2006/relationships/hyperlink" Target="https://likumi.lv/doc.php?id=288730" TargetMode="External"/><Relationship Id="rId18" Type="http://schemas.openxmlformats.org/officeDocument/2006/relationships/hyperlink" Target="https://likumi.lv/doc.php?id=288730" TargetMode="External"/><Relationship Id="rId26" Type="http://schemas.openxmlformats.org/officeDocument/2006/relationships/hyperlink" Target="http://www.lursoft.lv/" TargetMode="External"/><Relationship Id="rId39" Type="http://schemas.openxmlformats.org/officeDocument/2006/relationships/hyperlink" Target="https://likumi.lv/doc.php?id=288730" TargetMode="External"/><Relationship Id="rId3" Type="http://schemas.openxmlformats.org/officeDocument/2006/relationships/styles" Target="styles.xml"/><Relationship Id="rId21" Type="http://schemas.openxmlformats.org/officeDocument/2006/relationships/hyperlink" Target="https://likumi.lv/doc.php?id=288730" TargetMode="External"/><Relationship Id="rId34" Type="http://schemas.openxmlformats.org/officeDocument/2006/relationships/hyperlink" Target="https://bis.gov.lv/bisp/" TargetMode="External"/><Relationship Id="rId42" Type="http://schemas.openxmlformats.org/officeDocument/2006/relationships/hyperlink" Target="https://likumi.lv/doc.php?id=288730"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ikumi.lv/doc.php?id=288730" TargetMode="External"/><Relationship Id="rId17" Type="http://schemas.openxmlformats.org/officeDocument/2006/relationships/hyperlink" Target="https://likumi.lv/doc.php?id=288730" TargetMode="External"/><Relationship Id="rId25" Type="http://schemas.openxmlformats.org/officeDocument/2006/relationships/hyperlink" Target="https://www.firmas.lv/" TargetMode="External"/><Relationship Id="rId33" Type="http://schemas.openxmlformats.org/officeDocument/2006/relationships/hyperlink" Target="https://bis.gov.lv/bisp/" TargetMode="External"/><Relationship Id="rId38" Type="http://schemas.openxmlformats.org/officeDocument/2006/relationships/hyperlink" Target="https://likumi.lv/doc.php?id=288730"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ikumi.lv/doc.php?id=288730" TargetMode="External"/><Relationship Id="rId20" Type="http://schemas.openxmlformats.org/officeDocument/2006/relationships/hyperlink" Target="https://likumi.lv/doc.php?id=288730" TargetMode="External"/><Relationship Id="rId29" Type="http://schemas.openxmlformats.org/officeDocument/2006/relationships/hyperlink" Target="https://likumi.lv/doc.php?id=288730" TargetMode="External"/><Relationship Id="rId41" Type="http://schemas.openxmlformats.org/officeDocument/2006/relationships/hyperlink" Target="https://likumi.lv/doc.php?id=2887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ukums.lv/lv/publiskie-iepirkumi" TargetMode="External"/><Relationship Id="rId24" Type="http://schemas.openxmlformats.org/officeDocument/2006/relationships/hyperlink" Target="https://likumi.lv/doc.php?id=288730" TargetMode="External"/><Relationship Id="rId32" Type="http://schemas.openxmlformats.org/officeDocument/2006/relationships/hyperlink" Target="https://likumi.lv/doc.php?id=288730" TargetMode="External"/><Relationship Id="rId37" Type="http://schemas.openxmlformats.org/officeDocument/2006/relationships/hyperlink" Target="https://likumi.lv/doc.php?id=288730" TargetMode="External"/><Relationship Id="rId40" Type="http://schemas.openxmlformats.org/officeDocument/2006/relationships/hyperlink" Target="https://likumi.lv/doc.php?id=288730"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likumi.lv/doc.php?id=288730" TargetMode="External"/><Relationship Id="rId23" Type="http://schemas.openxmlformats.org/officeDocument/2006/relationships/hyperlink" Target="https://likumi.lv/doc.php?id=288730" TargetMode="External"/><Relationship Id="rId28" Type="http://schemas.openxmlformats.org/officeDocument/2006/relationships/hyperlink" Target="https://bis.gov.lv/bisp/" TargetMode="External"/><Relationship Id="rId36" Type="http://schemas.openxmlformats.org/officeDocument/2006/relationships/hyperlink" Target="https://likumi.lv/doc.php?id=288730" TargetMode="External"/><Relationship Id="rId10" Type="http://schemas.openxmlformats.org/officeDocument/2006/relationships/hyperlink" Target="mailto:siltums@tukums.parks.lv" TargetMode="External"/><Relationship Id="rId19" Type="http://schemas.openxmlformats.org/officeDocument/2006/relationships/hyperlink" Target="https://likumi.lv/doc.php?id=288730" TargetMode="External"/><Relationship Id="rId31" Type="http://schemas.openxmlformats.org/officeDocument/2006/relationships/hyperlink" Target="https://likumi.lv/doc.php?id=288730"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iltums@tukums.parks.lv" TargetMode="External"/><Relationship Id="rId14" Type="http://schemas.openxmlformats.org/officeDocument/2006/relationships/hyperlink" Target="https://likumi.lv/doc.php?id=288730" TargetMode="External"/><Relationship Id="rId22" Type="http://schemas.openxmlformats.org/officeDocument/2006/relationships/hyperlink" Target="https://likumi.lv/doc.php?id=288730" TargetMode="External"/><Relationship Id="rId27" Type="http://schemas.openxmlformats.org/officeDocument/2006/relationships/hyperlink" Target="https://bis.gov.lv/bisp/" TargetMode="External"/><Relationship Id="rId30" Type="http://schemas.openxmlformats.org/officeDocument/2006/relationships/hyperlink" Target="https://likumi.lv/doc.php?id=288730" TargetMode="External"/><Relationship Id="rId35" Type="http://schemas.openxmlformats.org/officeDocument/2006/relationships/hyperlink" Target="https://likumi.lv/doc.php?id=288730" TargetMode="External"/><Relationship Id="rId43"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data.europa.eu/eli/reco/2003/361/oj" TargetMode="External"/><Relationship Id="rId1" Type="http://schemas.openxmlformats.org/officeDocument/2006/relationships/hyperlink" Target="https://www.iub.gov.lv/sites/default/files/upload/Pariepirkumadokumentacijaizvirzitajamprasibamattiecibauzkvalifikacijasatzisanubuvspecialistiem_05_2017.docx.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00A44-9F77-413A-BC4B-DD5EFA89F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69366</Words>
  <Characters>39539</Characters>
  <Application>Microsoft Office Word</Application>
  <DocSecurity>0</DocSecurity>
  <Lines>329</Lines>
  <Paragraphs>217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Pro</dc:creator>
  <cp:lastModifiedBy>Gundega.Rugaja</cp:lastModifiedBy>
  <cp:revision>2</cp:revision>
  <cp:lastPrinted>2018-09-10T13:36:00Z</cp:lastPrinted>
  <dcterms:created xsi:type="dcterms:W3CDTF">2018-09-10T13:43:00Z</dcterms:created>
  <dcterms:modified xsi:type="dcterms:W3CDTF">2018-09-10T13:43:00Z</dcterms:modified>
</cp:coreProperties>
</file>