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A63" w:rsidRPr="00F32A63" w:rsidRDefault="00F32A63" w:rsidP="00F32A63">
      <w:pPr>
        <w:spacing w:after="0" w:line="240" w:lineRule="auto"/>
        <w:jc w:val="center"/>
        <w:rPr>
          <w:rFonts w:eastAsia="Times New Roman"/>
          <w:b/>
          <w:color w:val="auto"/>
          <w:sz w:val="48"/>
          <w:szCs w:val="48"/>
          <w:lang w:eastAsia="lv-LV"/>
        </w:rPr>
      </w:pPr>
      <w:r w:rsidRPr="00F32A63">
        <w:rPr>
          <w:rFonts w:eastAsia="Times New Roman"/>
          <w:noProof/>
          <w:color w:val="auto"/>
          <w:sz w:val="20"/>
          <w:szCs w:val="20"/>
          <w:lang w:val="en-GB" w:eastAsia="en-GB"/>
        </w:rPr>
        <w:drawing>
          <wp:anchor distT="0" distB="0" distL="114300" distR="114300" simplePos="0" relativeHeight="25166336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A63">
        <w:rPr>
          <w:rFonts w:eastAsia="Times New Roman"/>
          <w:b/>
          <w:color w:val="auto"/>
          <w:sz w:val="48"/>
          <w:szCs w:val="48"/>
          <w:lang w:eastAsia="lv-LV"/>
        </w:rPr>
        <w:t>TUKUMA</w:t>
      </w:r>
      <w:proofErr w:type="gramStart"/>
      <w:r w:rsidRPr="00F32A63">
        <w:rPr>
          <w:rFonts w:eastAsia="Times New Roman"/>
          <w:b/>
          <w:color w:val="auto"/>
          <w:sz w:val="48"/>
          <w:szCs w:val="48"/>
          <w:lang w:eastAsia="lv-LV"/>
        </w:rPr>
        <w:t xml:space="preserve">  </w:t>
      </w:r>
      <w:proofErr w:type="gramEnd"/>
      <w:r w:rsidRPr="00F32A63">
        <w:rPr>
          <w:rFonts w:eastAsia="Times New Roman"/>
          <w:b/>
          <w:color w:val="auto"/>
          <w:sz w:val="48"/>
          <w:szCs w:val="48"/>
          <w:lang w:eastAsia="lv-LV"/>
        </w:rPr>
        <w:t>NOVADA  DOME</w:t>
      </w:r>
    </w:p>
    <w:p w:rsidR="00F32A63" w:rsidRPr="00F32A63" w:rsidRDefault="00F32A63" w:rsidP="00F32A63">
      <w:pPr>
        <w:spacing w:after="0" w:line="240" w:lineRule="auto"/>
        <w:jc w:val="center"/>
        <w:rPr>
          <w:rFonts w:eastAsia="Times New Roman"/>
          <w:color w:val="auto"/>
          <w:lang w:eastAsia="lv-LV"/>
        </w:rPr>
      </w:pPr>
      <w:r w:rsidRPr="00F32A63">
        <w:rPr>
          <w:rFonts w:eastAsia="Times New Roman"/>
          <w:color w:val="auto"/>
          <w:lang w:eastAsia="lv-LV"/>
        </w:rPr>
        <w:t>Reģistrācijas</w:t>
      </w:r>
      <w:proofErr w:type="gramStart"/>
      <w:r w:rsidRPr="00F32A63">
        <w:rPr>
          <w:rFonts w:eastAsia="Times New Roman"/>
          <w:color w:val="auto"/>
          <w:lang w:eastAsia="lv-LV"/>
        </w:rPr>
        <w:t xml:space="preserve">  </w:t>
      </w:r>
      <w:proofErr w:type="gramEnd"/>
      <w:r w:rsidRPr="00F32A63">
        <w:rPr>
          <w:rFonts w:eastAsia="Times New Roman"/>
          <w:color w:val="auto"/>
          <w:lang w:eastAsia="lv-LV"/>
        </w:rPr>
        <w:t>Nr.90000050975</w:t>
      </w:r>
    </w:p>
    <w:p w:rsidR="00F32A63" w:rsidRPr="00F32A63" w:rsidRDefault="00F32A63" w:rsidP="00F32A63">
      <w:pPr>
        <w:spacing w:after="0" w:line="240" w:lineRule="auto"/>
        <w:jc w:val="center"/>
        <w:rPr>
          <w:rFonts w:eastAsia="Times New Roman"/>
          <w:color w:val="1C1C1C"/>
          <w:lang w:eastAsia="lv-LV"/>
        </w:rPr>
      </w:pPr>
      <w:r w:rsidRPr="00F32A63">
        <w:rPr>
          <w:rFonts w:eastAsia="Times New Roman"/>
          <w:color w:val="1C1C1C"/>
          <w:lang w:eastAsia="lv-LV"/>
        </w:rPr>
        <w:t>Talsu iela 4, Tukums, Tukuma novads, LV-3101,</w:t>
      </w:r>
    </w:p>
    <w:p w:rsidR="00F32A63" w:rsidRPr="00F32A63" w:rsidRDefault="00F32A63" w:rsidP="00F32A63">
      <w:pPr>
        <w:spacing w:after="0" w:line="240" w:lineRule="auto"/>
        <w:jc w:val="center"/>
        <w:rPr>
          <w:rFonts w:eastAsia="Times New Roman"/>
          <w:color w:val="1C1C1C"/>
          <w:lang w:eastAsia="lv-LV"/>
        </w:rPr>
      </w:pPr>
      <w:r w:rsidRPr="00F32A63">
        <w:rPr>
          <w:rFonts w:eastAsia="Times New Roman"/>
          <w:color w:val="1C1C1C"/>
          <w:lang w:eastAsia="lv-LV"/>
        </w:rPr>
        <w:t>tālrunis 63122707, fakss 63107243, mobilais tālrunis 26603299, 29288876</w:t>
      </w:r>
    </w:p>
    <w:p w:rsidR="00F32A63" w:rsidRPr="00F32A63" w:rsidRDefault="00FB166E" w:rsidP="00F32A63">
      <w:pPr>
        <w:spacing w:after="0" w:line="240" w:lineRule="auto"/>
        <w:jc w:val="center"/>
        <w:rPr>
          <w:rFonts w:eastAsia="Times New Roman"/>
          <w:color w:val="1C1C1C"/>
          <w:lang w:eastAsia="lv-LV"/>
        </w:rPr>
      </w:pPr>
      <w:hyperlink r:id="rId7" w:history="1">
        <w:r w:rsidR="00F32A63" w:rsidRPr="00F32A63">
          <w:rPr>
            <w:rFonts w:eastAsia="Times New Roman"/>
            <w:color w:val="1C1C1C"/>
            <w:u w:val="single"/>
            <w:lang w:eastAsia="lv-LV"/>
          </w:rPr>
          <w:t>www.tukums.lv</w:t>
        </w:r>
      </w:hyperlink>
      <w:proofErr w:type="gramStart"/>
      <w:r w:rsidR="00F32A63" w:rsidRPr="00F32A63">
        <w:rPr>
          <w:rFonts w:eastAsia="Times New Roman"/>
          <w:color w:val="1C1C1C"/>
          <w:u w:val="single"/>
          <w:lang w:eastAsia="lv-LV"/>
        </w:rPr>
        <w:t xml:space="preserve"> </w:t>
      </w:r>
      <w:r w:rsidR="00F32A63" w:rsidRPr="00F32A63">
        <w:rPr>
          <w:rFonts w:eastAsia="Times New Roman"/>
          <w:color w:val="1C1C1C"/>
          <w:lang w:eastAsia="lv-LV"/>
        </w:rPr>
        <w:t xml:space="preserve">     </w:t>
      </w:r>
      <w:proofErr w:type="gramEnd"/>
      <w:r w:rsidR="00F32A63" w:rsidRPr="00F32A63">
        <w:rPr>
          <w:rFonts w:eastAsia="Times New Roman"/>
          <w:color w:val="1C1C1C"/>
          <w:lang w:eastAsia="lv-LV"/>
        </w:rPr>
        <w:t xml:space="preserve">e-pasts: </w:t>
      </w:r>
      <w:hyperlink r:id="rId8" w:history="1">
        <w:r w:rsidR="00F32A63" w:rsidRPr="00F32A63">
          <w:rPr>
            <w:rFonts w:eastAsia="Times New Roman"/>
            <w:color w:val="auto"/>
            <w:u w:val="single"/>
            <w:lang w:eastAsia="lv-LV"/>
          </w:rPr>
          <w:t>dome@tukums.lv</w:t>
        </w:r>
      </w:hyperlink>
    </w:p>
    <w:p w:rsidR="00F32A63" w:rsidRPr="00F32A63" w:rsidRDefault="00F32A63" w:rsidP="00F32A63">
      <w:pPr>
        <w:spacing w:after="0" w:line="240" w:lineRule="auto"/>
        <w:rPr>
          <w:rFonts w:eastAsia="Times New Roman"/>
          <w:color w:val="auto"/>
          <w:sz w:val="16"/>
          <w:szCs w:val="16"/>
          <w:lang w:eastAsia="lv-LV"/>
        </w:rPr>
      </w:pPr>
      <w:r w:rsidRPr="00F32A63">
        <w:rPr>
          <w:rFonts w:eastAsia="Times New Roman"/>
          <w:noProof/>
          <w:color w:val="auto"/>
          <w:sz w:val="16"/>
          <w:szCs w:val="16"/>
          <w:lang w:val="en-GB" w:eastAsia="en-GB"/>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581D3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val="en-GB" w:eastAsia="en-GB"/>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3657600</wp:posOffset>
                </wp:positionV>
                <wp:extent cx="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E7101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F32A63">
        <w:rPr>
          <w:rFonts w:eastAsia="Times New Roman"/>
          <w:noProof/>
          <w:color w:val="auto"/>
          <w:sz w:val="16"/>
          <w:szCs w:val="16"/>
          <w:lang w:val="en-GB" w:eastAsia="en-GB"/>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D3449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p>
    <w:p w:rsidR="00F32A63" w:rsidRPr="006B5BCA" w:rsidRDefault="00F32A63" w:rsidP="00F32A63">
      <w:pPr>
        <w:spacing w:after="0" w:line="240" w:lineRule="auto"/>
        <w:rPr>
          <w:rFonts w:eastAsia="Times New Roman"/>
          <w:color w:val="auto"/>
          <w:sz w:val="24"/>
          <w:szCs w:val="24"/>
          <w:lang w:eastAsia="lv-LV"/>
        </w:rPr>
      </w:pPr>
      <w:r w:rsidRPr="00F32A63">
        <w:rPr>
          <w:rFonts w:eastAsia="Times New Roman"/>
          <w:noProof/>
          <w:color w:val="auto"/>
          <w:sz w:val="16"/>
          <w:szCs w:val="16"/>
          <w:lang w:val="en-GB" w:eastAsia="en-GB"/>
        </w:rPr>
        <mc:AlternateContent>
          <mc:Choice Requires="wps">
            <w:drawing>
              <wp:anchor distT="0" distB="0" distL="114300" distR="114300" simplePos="0" relativeHeight="251662336" behindDoc="0" locked="0" layoutInCell="1" allowOverlap="1">
                <wp:simplePos x="0" y="0"/>
                <wp:positionH relativeFrom="column">
                  <wp:posOffset>-180975</wp:posOffset>
                </wp:positionH>
                <wp:positionV relativeFrom="paragraph">
                  <wp:posOffset>1270</wp:posOffset>
                </wp:positionV>
                <wp:extent cx="6127115" cy="0"/>
                <wp:effectExtent l="28575" t="29845" r="2603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8D0FB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D6898AoAgAASAQAAA4AAAAAAAAAAAAAAAAALgIAAGRycy9lMm9Eb2Mu&#10;eG1sUEsBAi0AFAAGAAgAAAAhANExg7TaAAAABQEAAA8AAAAAAAAAAAAAAAAAggQAAGRycy9kb3du&#10;cmV2LnhtbFBLBQYAAAAABAAEAPMAAACJBQAAAAA=&#10;" strokeweight="3.25pt">
                <v:stroke linestyle="thickThin"/>
              </v:line>
            </w:pict>
          </mc:Fallback>
        </mc:AlternateContent>
      </w:r>
    </w:p>
    <w:p w:rsidR="00F32A63" w:rsidRPr="00FB166E" w:rsidRDefault="00F32A63" w:rsidP="00F32A63">
      <w:pPr>
        <w:spacing w:after="0" w:line="240" w:lineRule="auto"/>
        <w:jc w:val="center"/>
        <w:rPr>
          <w:rFonts w:eastAsia="Times New Roman"/>
          <w:color w:val="auto"/>
          <w:lang w:eastAsia="lv-LV"/>
        </w:rPr>
      </w:pPr>
      <w:r w:rsidRPr="00FB166E">
        <w:rPr>
          <w:rFonts w:eastAsia="Times New Roman"/>
          <w:color w:val="auto"/>
          <w:lang w:eastAsia="lv-LV"/>
        </w:rPr>
        <w:t>Tukumā</w:t>
      </w:r>
    </w:p>
    <w:p w:rsidR="00F32A63" w:rsidRPr="00FB166E" w:rsidRDefault="00FB166E" w:rsidP="009C0ED9">
      <w:pPr>
        <w:tabs>
          <w:tab w:val="left" w:pos="6120"/>
        </w:tabs>
        <w:spacing w:after="0" w:line="240" w:lineRule="auto"/>
        <w:jc w:val="both"/>
        <w:rPr>
          <w:rFonts w:eastAsia="Times New Roman"/>
          <w:color w:val="auto"/>
        </w:rPr>
      </w:pPr>
      <w:r w:rsidRPr="00FB166E">
        <w:rPr>
          <w:rFonts w:eastAsia="Times New Roman"/>
          <w:color w:val="auto"/>
        </w:rPr>
        <w:t>31</w:t>
      </w:r>
      <w:r w:rsidR="00025290" w:rsidRPr="00FB166E">
        <w:rPr>
          <w:rFonts w:eastAsia="Times New Roman"/>
          <w:color w:val="auto"/>
        </w:rPr>
        <w:t>.08</w:t>
      </w:r>
      <w:r w:rsidR="00F32A63" w:rsidRPr="00FB166E">
        <w:rPr>
          <w:rFonts w:eastAsia="Times New Roman"/>
          <w:color w:val="auto"/>
        </w:rPr>
        <w:t xml:space="preserve">.2018. </w:t>
      </w:r>
    </w:p>
    <w:p w:rsidR="00C62ABD" w:rsidRPr="00FB166E" w:rsidRDefault="00F32A63" w:rsidP="009C0ED9">
      <w:pPr>
        <w:tabs>
          <w:tab w:val="left" w:pos="6120"/>
        </w:tabs>
        <w:spacing w:after="0" w:line="240" w:lineRule="auto"/>
        <w:jc w:val="right"/>
        <w:rPr>
          <w:rFonts w:eastAsia="Times New Roman"/>
          <w:b/>
          <w:color w:val="auto"/>
        </w:rPr>
      </w:pPr>
      <w:r w:rsidRPr="00FB166E">
        <w:rPr>
          <w:rFonts w:eastAsia="Times New Roman"/>
          <w:color w:val="auto"/>
        </w:rPr>
        <w:t xml:space="preserve"> </w:t>
      </w:r>
      <w:r w:rsidR="009C0ED9" w:rsidRPr="00FB166E">
        <w:rPr>
          <w:rFonts w:eastAsia="Times New Roman"/>
          <w:b/>
          <w:color w:val="auto"/>
        </w:rPr>
        <w:t>Ieinteresētajiem piegādātājiem</w:t>
      </w:r>
      <w:r w:rsidR="00C6198F" w:rsidRPr="00FB166E">
        <w:t xml:space="preserve"> </w:t>
      </w:r>
    </w:p>
    <w:p w:rsidR="00F32A63" w:rsidRPr="00FB166E" w:rsidRDefault="00F32A63" w:rsidP="00F32A63">
      <w:pPr>
        <w:tabs>
          <w:tab w:val="left" w:pos="6120"/>
        </w:tabs>
        <w:spacing w:after="0" w:line="240" w:lineRule="auto"/>
        <w:jc w:val="center"/>
        <w:rPr>
          <w:rFonts w:eastAsia="Times New Roman"/>
          <w:color w:val="auto"/>
        </w:rPr>
      </w:pPr>
      <w:r w:rsidRPr="00FB166E">
        <w:rPr>
          <w:rFonts w:eastAsia="Times New Roman"/>
          <w:color w:val="auto"/>
        </w:rPr>
        <w:t xml:space="preserve">                                                                                   </w:t>
      </w:r>
    </w:p>
    <w:p w:rsidR="00F32A63" w:rsidRPr="00FB166E" w:rsidRDefault="00F32A63" w:rsidP="00A33DF3">
      <w:pPr>
        <w:tabs>
          <w:tab w:val="left" w:pos="285"/>
          <w:tab w:val="left" w:pos="6120"/>
        </w:tabs>
        <w:spacing w:after="0" w:line="240" w:lineRule="auto"/>
        <w:ind w:right="4251"/>
        <w:rPr>
          <w:rFonts w:eastAsia="Times New Roman"/>
          <w:i/>
          <w:color w:val="auto"/>
        </w:rPr>
      </w:pPr>
      <w:r w:rsidRPr="00FB166E">
        <w:rPr>
          <w:rFonts w:eastAsia="Times New Roman"/>
          <w:i/>
          <w:color w:val="auto"/>
        </w:rPr>
        <w:t>Par atklāta konkursa</w:t>
      </w:r>
      <w:r w:rsidR="00C6198F" w:rsidRPr="00FB166E">
        <w:rPr>
          <w:rFonts w:eastAsia="Times New Roman"/>
          <w:i/>
          <w:color w:val="auto"/>
        </w:rPr>
        <w:t xml:space="preserve"> </w:t>
      </w:r>
      <w:r w:rsidR="00C6198F" w:rsidRPr="00FB166E">
        <w:rPr>
          <w:rFonts w:eastAsia="Times New Roman"/>
          <w:bCs/>
          <w:i/>
          <w:color w:val="auto"/>
        </w:rPr>
        <w:t xml:space="preserve">“Būvuzraudzības veikšana būvobjektā: </w:t>
      </w:r>
      <w:r w:rsidRPr="00FB166E">
        <w:rPr>
          <w:rFonts w:eastAsia="Times New Roman"/>
          <w:bCs/>
          <w:i/>
          <w:color w:val="auto"/>
        </w:rPr>
        <w:t>“</w:t>
      </w:r>
      <w:r w:rsidR="00C6198F" w:rsidRPr="00FB166E">
        <w:rPr>
          <w:rFonts w:eastAsia="Times New Roman"/>
          <w:bCs/>
          <w:i/>
          <w:color w:val="auto"/>
        </w:rPr>
        <w:t>P</w:t>
      </w:r>
      <w:r w:rsidRPr="00FB166E">
        <w:rPr>
          <w:rFonts w:eastAsia="Times New Roman"/>
          <w:bCs/>
          <w:i/>
          <w:color w:val="auto"/>
        </w:rPr>
        <w:t>irmsskolas izglītības iestādes “Pasaciņa” pārbūve”</w:t>
      </w:r>
      <w:r w:rsidR="00C6198F" w:rsidRPr="00FB166E">
        <w:rPr>
          <w:rFonts w:eastAsia="Times New Roman"/>
          <w:bCs/>
          <w:i/>
          <w:color w:val="auto"/>
        </w:rPr>
        <w:t xml:space="preserve"> (moduļa piebūve)” </w:t>
      </w:r>
      <w:r w:rsidRPr="00FB166E">
        <w:rPr>
          <w:rFonts w:eastAsia="Times New Roman"/>
          <w:i/>
          <w:color w:val="auto"/>
        </w:rPr>
        <w:t xml:space="preserve">(iepirkuma identifikācijas Nr. TND – </w:t>
      </w:r>
      <w:r w:rsidRPr="00FB166E">
        <w:rPr>
          <w:rFonts w:eastAsia="Times New Roman"/>
          <w:bCs/>
          <w:i/>
          <w:color w:val="auto"/>
        </w:rPr>
        <w:t>2018/</w:t>
      </w:r>
      <w:r w:rsidR="00C6198F" w:rsidRPr="00FB166E">
        <w:rPr>
          <w:rFonts w:eastAsia="Times New Roman"/>
          <w:bCs/>
          <w:i/>
          <w:color w:val="auto"/>
        </w:rPr>
        <w:t>47</w:t>
      </w:r>
      <w:r w:rsidRPr="00FB166E">
        <w:rPr>
          <w:rFonts w:eastAsia="Times New Roman"/>
          <w:i/>
          <w:color w:val="auto"/>
        </w:rPr>
        <w:t>)</w:t>
      </w:r>
      <w:r w:rsidR="00C6198F" w:rsidRPr="00FB166E">
        <w:rPr>
          <w:rFonts w:eastAsia="Times New Roman"/>
          <w:i/>
          <w:color w:val="auto"/>
        </w:rPr>
        <w:t xml:space="preserve"> </w:t>
      </w:r>
      <w:r w:rsidRPr="00FB166E">
        <w:rPr>
          <w:rFonts w:eastAsia="Times New Roman"/>
          <w:i/>
          <w:color w:val="auto"/>
        </w:rPr>
        <w:t>dokumentāciju</w:t>
      </w:r>
    </w:p>
    <w:p w:rsidR="00F32A63" w:rsidRPr="00FB166E" w:rsidRDefault="00F32A63" w:rsidP="00A33DF3">
      <w:pPr>
        <w:tabs>
          <w:tab w:val="left" w:pos="6120"/>
        </w:tabs>
        <w:spacing w:after="0" w:line="276" w:lineRule="auto"/>
        <w:ind w:right="4251"/>
        <w:jc w:val="both"/>
        <w:rPr>
          <w:rFonts w:eastAsia="Times New Roman"/>
          <w:color w:val="auto"/>
        </w:rPr>
      </w:pPr>
      <w:r w:rsidRPr="00FB166E">
        <w:rPr>
          <w:rFonts w:eastAsia="Times New Roman"/>
          <w:color w:val="auto"/>
        </w:rPr>
        <w:t xml:space="preserve">     </w:t>
      </w:r>
    </w:p>
    <w:p w:rsidR="00F32A63" w:rsidRPr="00FB166E" w:rsidRDefault="003B2FF3" w:rsidP="00A54F9A">
      <w:pPr>
        <w:tabs>
          <w:tab w:val="left" w:pos="851"/>
          <w:tab w:val="left" w:pos="6120"/>
        </w:tabs>
        <w:spacing w:after="0" w:line="240" w:lineRule="auto"/>
        <w:jc w:val="both"/>
        <w:rPr>
          <w:rFonts w:eastAsia="Times New Roman"/>
          <w:color w:val="auto"/>
        </w:rPr>
      </w:pPr>
      <w:r w:rsidRPr="00FB166E">
        <w:rPr>
          <w:rFonts w:eastAsia="Times New Roman"/>
          <w:color w:val="auto"/>
        </w:rPr>
        <w:tab/>
      </w:r>
      <w:r w:rsidR="00F32A63" w:rsidRPr="00FB166E">
        <w:rPr>
          <w:rFonts w:eastAsia="Times New Roman"/>
          <w:color w:val="auto"/>
        </w:rPr>
        <w:t xml:space="preserve">Atklāta konkursa </w:t>
      </w:r>
      <w:r w:rsidR="00F32A63" w:rsidRPr="00FB166E">
        <w:rPr>
          <w:rFonts w:eastAsia="Times New Roman"/>
          <w:bCs/>
          <w:i/>
          <w:color w:val="auto"/>
        </w:rPr>
        <w:t>“</w:t>
      </w:r>
      <w:r w:rsidR="00C6198F" w:rsidRPr="00FB166E">
        <w:rPr>
          <w:rFonts w:eastAsia="Times New Roman"/>
          <w:bCs/>
          <w:i/>
          <w:color w:val="auto"/>
        </w:rPr>
        <w:t>Būvuzraudzības veikšana būvobjektā: “Pirmsskolas izglītības iestādes “Pasaciņa” pārbūve” (moduļa piebūve)</w:t>
      </w:r>
      <w:r w:rsidR="00F32A63" w:rsidRPr="00FB166E">
        <w:rPr>
          <w:rFonts w:eastAsia="Times New Roman"/>
          <w:bCs/>
          <w:i/>
          <w:color w:val="auto"/>
        </w:rPr>
        <w:t>”</w:t>
      </w:r>
      <w:r w:rsidR="00A54F9A" w:rsidRPr="00FB166E">
        <w:rPr>
          <w:rFonts w:eastAsia="Times New Roman"/>
          <w:bCs/>
          <w:i/>
          <w:color w:val="auto"/>
        </w:rPr>
        <w:t xml:space="preserve"> </w:t>
      </w:r>
      <w:r w:rsidR="00F32A63" w:rsidRPr="00FB166E">
        <w:rPr>
          <w:rFonts w:eastAsia="Times New Roman"/>
          <w:i/>
          <w:color w:val="auto"/>
        </w:rPr>
        <w:t xml:space="preserve">(iepirkuma identifikācijas Nr. TND – </w:t>
      </w:r>
      <w:r w:rsidR="00F32A63" w:rsidRPr="00FB166E">
        <w:rPr>
          <w:rFonts w:eastAsia="Times New Roman"/>
          <w:bCs/>
          <w:i/>
          <w:color w:val="auto"/>
        </w:rPr>
        <w:t>2018/</w:t>
      </w:r>
      <w:r w:rsidR="00C6198F" w:rsidRPr="00FB166E">
        <w:rPr>
          <w:rFonts w:eastAsia="Times New Roman"/>
          <w:bCs/>
          <w:i/>
          <w:color w:val="auto"/>
        </w:rPr>
        <w:t>47</w:t>
      </w:r>
      <w:r w:rsidR="00F32A63" w:rsidRPr="00FB166E">
        <w:rPr>
          <w:rFonts w:eastAsia="Times New Roman"/>
          <w:i/>
          <w:color w:val="auto"/>
        </w:rPr>
        <w:t xml:space="preserve">), </w:t>
      </w:r>
      <w:r w:rsidR="00F32A63" w:rsidRPr="00FB166E">
        <w:rPr>
          <w:rFonts w:eastAsia="Times New Roman"/>
          <w:color w:val="auto"/>
        </w:rPr>
        <w:t>(turpmāk –</w:t>
      </w:r>
      <w:r w:rsidR="00EC4489" w:rsidRPr="00FB166E">
        <w:rPr>
          <w:rFonts w:eastAsia="Times New Roman"/>
          <w:color w:val="auto"/>
        </w:rPr>
        <w:t xml:space="preserve"> K</w:t>
      </w:r>
      <w:r w:rsidR="00A54F9A" w:rsidRPr="00FB166E">
        <w:rPr>
          <w:rFonts w:eastAsia="Times New Roman"/>
          <w:color w:val="auto"/>
        </w:rPr>
        <w:t>onkurss</w:t>
      </w:r>
      <w:r w:rsidR="00F32A63" w:rsidRPr="00FB166E">
        <w:rPr>
          <w:rFonts w:eastAsia="Times New Roman"/>
          <w:color w:val="auto"/>
        </w:rPr>
        <w:t xml:space="preserve">) organizēšanai pilnvarotā iepirkuma komisija informē, </w:t>
      </w:r>
      <w:r w:rsidR="00AF0B63" w:rsidRPr="00FB166E">
        <w:rPr>
          <w:rFonts w:eastAsia="Times New Roman"/>
          <w:color w:val="auto"/>
        </w:rPr>
        <w:t xml:space="preserve">ka ir saņēmusi </w:t>
      </w:r>
      <w:r w:rsidR="009C0ED9" w:rsidRPr="00FB166E">
        <w:rPr>
          <w:rFonts w:eastAsia="Times New Roman"/>
          <w:color w:val="auto"/>
        </w:rPr>
        <w:t xml:space="preserve">ieinteresētā piegādātāja </w:t>
      </w:r>
      <w:r w:rsidR="00AF0B63" w:rsidRPr="00FB166E">
        <w:rPr>
          <w:rFonts w:eastAsia="Times New Roman"/>
          <w:color w:val="auto"/>
        </w:rPr>
        <w:t xml:space="preserve">2018. gada </w:t>
      </w:r>
      <w:r w:rsidR="00C6198F" w:rsidRPr="00FB166E">
        <w:rPr>
          <w:rFonts w:eastAsia="Times New Roman"/>
          <w:color w:val="auto"/>
        </w:rPr>
        <w:t>30</w:t>
      </w:r>
      <w:r w:rsidR="00025290" w:rsidRPr="00FB166E">
        <w:rPr>
          <w:rFonts w:eastAsia="Times New Roman"/>
          <w:color w:val="auto"/>
        </w:rPr>
        <w:t>. augusta</w:t>
      </w:r>
      <w:r w:rsidR="00F32A63" w:rsidRPr="00FB166E">
        <w:rPr>
          <w:rFonts w:eastAsia="Times New Roman"/>
          <w:color w:val="auto"/>
        </w:rPr>
        <w:t xml:space="preserve"> vēstuli par atklāta konkursa dokumentāciju </w:t>
      </w:r>
      <w:r w:rsidR="00A54F9A" w:rsidRPr="00FB166E">
        <w:rPr>
          <w:rFonts w:eastAsia="Times New Roman"/>
          <w:color w:val="auto"/>
        </w:rPr>
        <w:t>un sniedz atbildi uz tajā uzdot</w:t>
      </w:r>
      <w:r w:rsidR="00C6198F" w:rsidRPr="00FB166E">
        <w:rPr>
          <w:rFonts w:eastAsia="Times New Roman"/>
          <w:color w:val="auto"/>
        </w:rPr>
        <w:t>o jautājumu</w:t>
      </w:r>
      <w:r w:rsidR="00F32A63" w:rsidRPr="00FB166E">
        <w:rPr>
          <w:rFonts w:eastAsia="Times New Roman"/>
          <w:color w:val="auto"/>
        </w:rPr>
        <w:t>:</w:t>
      </w:r>
    </w:p>
    <w:p w:rsidR="00AF0B63" w:rsidRPr="00FB166E" w:rsidRDefault="00AF0B63" w:rsidP="00A54F9A">
      <w:pPr>
        <w:tabs>
          <w:tab w:val="left" w:pos="851"/>
          <w:tab w:val="left" w:pos="6120"/>
        </w:tabs>
        <w:spacing w:after="0" w:line="240" w:lineRule="auto"/>
        <w:jc w:val="both"/>
        <w:rPr>
          <w:rFonts w:eastAsia="Times New Roman"/>
          <w:i/>
          <w:color w:val="auto"/>
        </w:rPr>
      </w:pPr>
    </w:p>
    <w:p w:rsidR="00025290" w:rsidRPr="00FB166E" w:rsidRDefault="00025290" w:rsidP="00C6198F">
      <w:pPr>
        <w:pStyle w:val="ListParagraph"/>
        <w:spacing w:after="0" w:line="276" w:lineRule="auto"/>
        <w:ind w:left="709"/>
        <w:jc w:val="both"/>
        <w:rPr>
          <w:rFonts w:eastAsia="Times New Roman"/>
          <w:b/>
          <w:bCs/>
          <w:color w:val="auto"/>
          <w:lang w:eastAsia="lv-LV"/>
        </w:rPr>
      </w:pPr>
      <w:r w:rsidRPr="00FB166E">
        <w:rPr>
          <w:rFonts w:eastAsia="Times New Roman"/>
          <w:b/>
          <w:bCs/>
          <w:color w:val="auto"/>
          <w:lang w:eastAsia="lv-LV"/>
        </w:rPr>
        <w:t>Jautājums</w:t>
      </w:r>
    </w:p>
    <w:p w:rsidR="00C6198F" w:rsidRPr="00FB166E" w:rsidRDefault="00C6198F" w:rsidP="00C6198F">
      <w:pPr>
        <w:pStyle w:val="ListParagraph"/>
        <w:spacing w:line="276" w:lineRule="auto"/>
        <w:ind w:left="0" w:firstLine="709"/>
        <w:jc w:val="both"/>
        <w:rPr>
          <w:rFonts w:eastAsia="Times New Roman"/>
          <w:bCs/>
          <w:color w:val="auto"/>
          <w:lang w:eastAsia="lv-LV"/>
        </w:rPr>
      </w:pPr>
      <w:r w:rsidRPr="00FB166E">
        <w:rPr>
          <w:rFonts w:eastAsia="Times New Roman"/>
          <w:bCs/>
          <w:color w:val="auto"/>
          <w:lang w:eastAsia="lv-LV"/>
        </w:rPr>
        <w:t>Saskaņā ar nolikuma 3.2.1.punktu tiek prasīta pretendenta pieredze vismaz 1 (vienā) objektā, taču atbilstoši nolikuma 4.3.5.punktam, lai apliecinātu pretendenta atbilstību nolikuma 3.2.1.punktam, jāiesniedz vismaz 2 (divas) atsauksmes, tāpat nolikuma 4.3.5.punkts ir papildināts ar pieredzi atjaunošanas darbu energoefektivitātes paaugstināšanai būvdarbu būvuzraudzībā, lai gan nolikuma 3.2.1.punktā tiek prasīta pieredze jaunbūves vai pārbūves būvdarbu būvuzraudzībā.</w:t>
      </w:r>
    </w:p>
    <w:p w:rsidR="00C6198F" w:rsidRPr="00FB166E" w:rsidRDefault="00C6198F" w:rsidP="00C6198F">
      <w:pPr>
        <w:pStyle w:val="ListParagraph"/>
        <w:spacing w:line="276" w:lineRule="auto"/>
        <w:ind w:left="0" w:firstLine="709"/>
        <w:jc w:val="both"/>
        <w:rPr>
          <w:rFonts w:eastAsia="Times New Roman"/>
          <w:bCs/>
          <w:color w:val="auto"/>
          <w:lang w:eastAsia="lv-LV"/>
        </w:rPr>
      </w:pPr>
      <w:proofErr w:type="gramStart"/>
      <w:r w:rsidRPr="00FB166E">
        <w:rPr>
          <w:rFonts w:eastAsia="Times New Roman"/>
          <w:bCs/>
          <w:color w:val="auto"/>
          <w:lang w:eastAsia="lv-LV"/>
        </w:rPr>
        <w:t>Lūdzu,</w:t>
      </w:r>
      <w:proofErr w:type="gramEnd"/>
      <w:r w:rsidRPr="00FB166E">
        <w:rPr>
          <w:rFonts w:eastAsia="Times New Roman"/>
          <w:bCs/>
          <w:color w:val="auto"/>
          <w:lang w:eastAsia="lv-LV"/>
        </w:rPr>
        <w:t xml:space="preserve"> skaidrot pretrunas starp izvirzītajām prasībām un iesniedzamajiem dokumentiem.</w:t>
      </w:r>
    </w:p>
    <w:p w:rsidR="00025290" w:rsidRPr="00FB166E" w:rsidRDefault="00025290" w:rsidP="00025290">
      <w:pPr>
        <w:pStyle w:val="ListParagraph"/>
        <w:spacing w:after="0" w:line="276" w:lineRule="auto"/>
        <w:ind w:left="0" w:firstLine="709"/>
        <w:jc w:val="both"/>
        <w:rPr>
          <w:rFonts w:eastAsia="Times New Roman"/>
          <w:bCs/>
          <w:color w:val="auto"/>
          <w:lang w:eastAsia="lv-LV"/>
        </w:rPr>
      </w:pPr>
    </w:p>
    <w:p w:rsidR="00025290" w:rsidRPr="00FB166E" w:rsidRDefault="00025290" w:rsidP="00025290">
      <w:pPr>
        <w:spacing w:after="0" w:line="276" w:lineRule="auto"/>
        <w:ind w:firstLine="709"/>
        <w:jc w:val="both"/>
        <w:rPr>
          <w:rFonts w:eastAsia="Times New Roman"/>
          <w:b/>
          <w:bCs/>
          <w:color w:val="auto"/>
          <w:lang w:eastAsia="lv-LV"/>
        </w:rPr>
      </w:pPr>
      <w:r w:rsidRPr="00FB166E">
        <w:rPr>
          <w:rFonts w:eastAsia="Times New Roman"/>
          <w:b/>
          <w:bCs/>
          <w:color w:val="auto"/>
          <w:lang w:eastAsia="lv-LV"/>
        </w:rPr>
        <w:t>Atbilde</w:t>
      </w:r>
    </w:p>
    <w:p w:rsidR="00AF0B63" w:rsidRPr="00FB166E" w:rsidRDefault="00025290" w:rsidP="00A33DF3">
      <w:pPr>
        <w:pStyle w:val="ListParagraph"/>
        <w:spacing w:after="0" w:line="276" w:lineRule="auto"/>
        <w:ind w:left="0" w:firstLine="709"/>
        <w:jc w:val="both"/>
        <w:rPr>
          <w:rFonts w:eastAsiaTheme="minorEastAsia"/>
          <w:bCs/>
          <w:color w:val="auto"/>
          <w:lang w:eastAsia="lv-LV"/>
        </w:rPr>
      </w:pPr>
      <w:r w:rsidRPr="00FB166E">
        <w:rPr>
          <w:rFonts w:eastAsia="Times New Roman"/>
          <w:bCs/>
          <w:color w:val="auto"/>
          <w:lang w:eastAsia="lv-LV"/>
        </w:rPr>
        <w:t xml:space="preserve">Iepirkuma komisija skaidro, ka </w:t>
      </w:r>
      <w:r w:rsidR="00C6198F" w:rsidRPr="00FB166E">
        <w:rPr>
          <w:rFonts w:eastAsia="Times New Roman"/>
          <w:bCs/>
          <w:color w:val="auto"/>
          <w:lang w:eastAsia="lv-LV"/>
        </w:rPr>
        <w:t xml:space="preserve">šī ir parakstīšanās kļūda un Konkursa nolikuma </w:t>
      </w:r>
      <w:r w:rsidR="00A33DF3" w:rsidRPr="00FB166E">
        <w:rPr>
          <w:rFonts w:eastAsia="Times New Roman"/>
          <w:bCs/>
          <w:color w:val="auto"/>
          <w:lang w:eastAsia="lv-LV"/>
        </w:rPr>
        <w:t>4.3.5</w:t>
      </w:r>
      <w:r w:rsidR="00C6198F" w:rsidRPr="00FB166E">
        <w:rPr>
          <w:rFonts w:eastAsia="Times New Roman"/>
          <w:bCs/>
          <w:color w:val="auto"/>
          <w:lang w:eastAsia="lv-LV"/>
        </w:rPr>
        <w:t>. apakšpunkta korektā redakcija ir šāda:</w:t>
      </w:r>
      <w:r w:rsidR="00A33DF3" w:rsidRPr="00FB166E">
        <w:rPr>
          <w:rFonts w:eastAsia="Times New Roman"/>
          <w:bCs/>
          <w:color w:val="auto"/>
          <w:lang w:eastAsia="lv-LV"/>
        </w:rPr>
        <w:t xml:space="preserve"> “4</w:t>
      </w:r>
      <w:r w:rsidR="00A33DF3" w:rsidRPr="00FB166E">
        <w:rPr>
          <w:rFonts w:eastAsia="Times New Roman"/>
          <w:bCs/>
          <w:i/>
          <w:color w:val="auto"/>
          <w:lang w:eastAsia="lv-LV"/>
        </w:rPr>
        <w:t>.3.5. Pretendenta sagatavota informācija par iepriekšējo 5 (piecu) gadu laikā (t.i., no 2013. gada līdz piedāvājumu iesniegšanas brīdim vai īsākā laikā, ņemot vērā Pretendenta dibināšanas vai darbības uzsākšanas laiku), izpildītājiem III grupas publiskas ēkas jaunas būvniecības vai pārbūves būvuzraudzības pasūtījuma līgumiem (objekti nodoti ekspluatācijā), norādot katra būvobjekta nosaukumu, ēkas telpu platību (m2), būvdarbu pasūtītāju un izpildītāju, būvuzraudzības līguma izpildes laiku, pasūtītāju kontaktinformāciju un pievienojot vismaz 1 (vienu) pasūtītāja pozitīvu atsauksmi par izpildīto būvuzraudzības līgumu (kas minēti pieredzes aprakstā, un apliecina pretendenta kvalifikāciju nolikuma 3.2.1. punktā noteiktajām prasībām) izpildes kvalitāti (lai apliecinātu Pretendenta atbilstību nolikuma 3.2.1. punkta prasībām).</w:t>
      </w:r>
      <w:r w:rsidR="00C6198F" w:rsidRPr="00FB166E">
        <w:rPr>
          <w:rFonts w:eastAsia="Times New Roman"/>
          <w:bCs/>
          <w:color w:val="auto"/>
          <w:lang w:eastAsia="lv-LV"/>
        </w:rPr>
        <w:t>”</w:t>
      </w:r>
    </w:p>
    <w:p w:rsidR="00025290" w:rsidRPr="00FB166E" w:rsidRDefault="00025290" w:rsidP="000D1CFB">
      <w:pPr>
        <w:spacing w:after="0" w:line="240" w:lineRule="auto"/>
        <w:ind w:firstLine="851"/>
        <w:jc w:val="both"/>
        <w:rPr>
          <w:rFonts w:eastAsiaTheme="minorEastAsia"/>
          <w:bCs/>
          <w:color w:val="auto"/>
          <w:lang w:eastAsia="lv-LV"/>
        </w:rPr>
      </w:pPr>
    </w:p>
    <w:p w:rsidR="00F32A63" w:rsidRPr="00FB166E" w:rsidRDefault="00F32A63" w:rsidP="000D1CFB">
      <w:pPr>
        <w:spacing w:after="0" w:line="240" w:lineRule="auto"/>
        <w:ind w:firstLine="851"/>
        <w:jc w:val="both"/>
        <w:rPr>
          <w:rFonts w:eastAsiaTheme="minorEastAsia"/>
          <w:bCs/>
          <w:color w:val="auto"/>
          <w:lang w:eastAsia="lv-LV"/>
        </w:rPr>
      </w:pPr>
      <w:r w:rsidRPr="00FB166E">
        <w:rPr>
          <w:rFonts w:eastAsiaTheme="minorEastAsia"/>
          <w:bCs/>
          <w:color w:val="auto"/>
          <w:lang w:eastAsia="lv-LV"/>
        </w:rPr>
        <w:t xml:space="preserve">Iepirkuma komisija vēlas informēt, ka, lai iepazītos ar veiktajiem papildinājumiem atklāta konkursa dokumentācijas sadaļā, lūdzam Jūs tuvākā laikā iepazīties ar atklāta konkursa dokumentācijas aktuālo versiju Pasūtītāja </w:t>
      </w:r>
      <w:r w:rsidRPr="00FB166E">
        <w:rPr>
          <w:rFonts w:eastAsiaTheme="minorEastAsia"/>
          <w:bCs/>
          <w:iCs/>
          <w:color w:val="auto"/>
          <w:lang w:eastAsia="lv-LV"/>
        </w:rPr>
        <w:t xml:space="preserve">EIS </w:t>
      </w:r>
      <w:r w:rsidR="003B2FF3" w:rsidRPr="00FB166E">
        <w:rPr>
          <w:rFonts w:eastAsiaTheme="minorEastAsia"/>
          <w:bCs/>
          <w:iCs/>
          <w:color w:val="auto"/>
          <w:lang w:eastAsia="lv-LV"/>
        </w:rPr>
        <w:t xml:space="preserve">profila vietnē </w:t>
      </w:r>
      <w:hyperlink r:id="rId9" w:history="1">
        <w:r w:rsidR="003B2FF3" w:rsidRPr="00FB166E">
          <w:rPr>
            <w:rStyle w:val="Hyperlink"/>
            <w:rFonts w:eastAsiaTheme="minorEastAsia"/>
            <w:bCs/>
            <w:iCs/>
            <w:color w:val="auto"/>
            <w:lang w:eastAsia="lv-LV"/>
          </w:rPr>
          <w:t>www.eis.gov.lv</w:t>
        </w:r>
      </w:hyperlink>
      <w:r w:rsidR="003B2FF3" w:rsidRPr="00FB166E">
        <w:rPr>
          <w:rFonts w:eastAsiaTheme="minorEastAsia"/>
          <w:bCs/>
          <w:iCs/>
          <w:color w:val="auto"/>
          <w:lang w:eastAsia="lv-LV"/>
        </w:rPr>
        <w:t xml:space="preserve"> e-konkursu apakšsistēmā</w:t>
      </w:r>
      <w:r w:rsidRPr="00FB166E">
        <w:rPr>
          <w:rFonts w:eastAsiaTheme="minorEastAsia"/>
          <w:bCs/>
          <w:color w:val="auto"/>
          <w:lang w:eastAsia="lv-LV"/>
        </w:rPr>
        <w:t>.</w:t>
      </w:r>
    </w:p>
    <w:p w:rsidR="00F32A63" w:rsidRPr="00FB166E" w:rsidRDefault="00F32A63" w:rsidP="000D1CFB">
      <w:pPr>
        <w:tabs>
          <w:tab w:val="left" w:pos="1545"/>
        </w:tabs>
        <w:spacing w:after="0" w:line="240" w:lineRule="auto"/>
        <w:ind w:firstLine="851"/>
        <w:rPr>
          <w:rFonts w:eastAsiaTheme="minorEastAsia"/>
          <w:color w:val="auto"/>
        </w:rPr>
      </w:pPr>
    </w:p>
    <w:p w:rsidR="00A54F9A" w:rsidRPr="00FB166E" w:rsidRDefault="00F32A63" w:rsidP="00F32A63">
      <w:pPr>
        <w:tabs>
          <w:tab w:val="left" w:pos="1545"/>
        </w:tabs>
        <w:spacing w:after="0" w:line="276" w:lineRule="auto"/>
        <w:rPr>
          <w:rFonts w:eastAsiaTheme="minorEastAsia"/>
          <w:color w:val="auto"/>
        </w:rPr>
      </w:pPr>
      <w:r w:rsidRPr="00FB166E">
        <w:rPr>
          <w:rFonts w:eastAsiaTheme="minorEastAsia"/>
          <w:color w:val="auto"/>
        </w:rPr>
        <w:t>Ar cieņu</w:t>
      </w:r>
    </w:p>
    <w:p w:rsidR="00F32A63" w:rsidRPr="00FB166E" w:rsidRDefault="00A54F9A" w:rsidP="00F32A63">
      <w:pPr>
        <w:tabs>
          <w:tab w:val="left" w:pos="1545"/>
        </w:tabs>
        <w:spacing w:after="0" w:line="276" w:lineRule="auto"/>
        <w:rPr>
          <w:rFonts w:eastAsiaTheme="minorEastAsia"/>
          <w:color w:val="auto"/>
        </w:rPr>
      </w:pPr>
      <w:r w:rsidRPr="00FB166E">
        <w:rPr>
          <w:rFonts w:eastAsiaTheme="minorEastAsia"/>
          <w:color w:val="auto"/>
        </w:rPr>
        <w:t>Komisijas priekšsēdētājs,</w:t>
      </w:r>
      <w:r w:rsidR="00F32A63" w:rsidRPr="00FB166E">
        <w:rPr>
          <w:rFonts w:eastAsiaTheme="minorEastAsia"/>
          <w:color w:val="auto"/>
        </w:rPr>
        <w:tab/>
      </w:r>
    </w:p>
    <w:p w:rsidR="00F32A63" w:rsidRPr="00FB166E" w:rsidRDefault="004F21FC" w:rsidP="004F21FC">
      <w:pPr>
        <w:spacing w:after="0" w:line="276" w:lineRule="auto"/>
        <w:ind w:left="284" w:right="-120" w:hanging="284"/>
        <w:rPr>
          <w:rFonts w:eastAsiaTheme="minorEastAsia"/>
          <w:color w:val="auto"/>
        </w:rPr>
      </w:pPr>
      <w:r w:rsidRPr="00FB166E">
        <w:rPr>
          <w:rFonts w:eastAsiaTheme="minorEastAsia"/>
          <w:color w:val="auto"/>
        </w:rPr>
        <w:t>Domes</w:t>
      </w:r>
      <w:r w:rsidR="00C6198F" w:rsidRPr="00FB166E">
        <w:rPr>
          <w:rFonts w:eastAsiaTheme="minorEastAsia"/>
          <w:color w:val="auto"/>
        </w:rPr>
        <w:t xml:space="preserve"> priekšsēdētāja vietnieks</w:t>
      </w:r>
      <w:r w:rsidRPr="00FB166E">
        <w:rPr>
          <w:rFonts w:eastAsiaTheme="minorEastAsia"/>
          <w:color w:val="auto"/>
        </w:rPr>
        <w:tab/>
      </w:r>
      <w:r w:rsidRPr="00FB166E">
        <w:rPr>
          <w:rFonts w:eastAsiaTheme="minorEastAsia"/>
          <w:color w:val="auto"/>
        </w:rPr>
        <w:tab/>
      </w:r>
      <w:r w:rsidRPr="00FB166E">
        <w:rPr>
          <w:rFonts w:eastAsiaTheme="minorEastAsia"/>
          <w:color w:val="auto"/>
        </w:rPr>
        <w:tab/>
      </w:r>
      <w:r w:rsidRPr="00FB166E">
        <w:rPr>
          <w:rFonts w:eastAsiaTheme="minorEastAsia"/>
          <w:color w:val="auto"/>
        </w:rPr>
        <w:tab/>
      </w:r>
      <w:r w:rsidRPr="00FB166E">
        <w:rPr>
          <w:rFonts w:eastAsiaTheme="minorEastAsia"/>
          <w:color w:val="auto"/>
        </w:rPr>
        <w:tab/>
      </w:r>
      <w:r w:rsidRPr="00FB166E">
        <w:rPr>
          <w:rFonts w:eastAsiaTheme="minorEastAsia"/>
          <w:color w:val="auto"/>
        </w:rPr>
        <w:tab/>
      </w:r>
      <w:r w:rsidR="00C6198F" w:rsidRPr="00FB166E">
        <w:rPr>
          <w:rFonts w:eastAsiaTheme="minorEastAsia"/>
          <w:color w:val="auto"/>
        </w:rPr>
        <w:t>A. Driķis</w:t>
      </w:r>
    </w:p>
    <w:p w:rsidR="00F32A63" w:rsidRPr="00FB166E" w:rsidRDefault="00F32A63" w:rsidP="00F32A63">
      <w:pPr>
        <w:spacing w:after="0" w:line="276" w:lineRule="auto"/>
        <w:jc w:val="both"/>
        <w:rPr>
          <w:rFonts w:eastAsiaTheme="minorEastAsia"/>
          <w:color w:val="auto"/>
        </w:rPr>
      </w:pPr>
    </w:p>
    <w:p w:rsidR="00A54F9A" w:rsidRPr="00FB166E" w:rsidRDefault="00A54F9A" w:rsidP="00A54F9A">
      <w:pPr>
        <w:pStyle w:val="BodyTextIndent"/>
        <w:spacing w:line="240" w:lineRule="auto"/>
        <w:ind w:firstLine="0"/>
        <w:rPr>
          <w:rFonts w:ascii="Times New Roman" w:hAnsi="Times New Roman"/>
          <w:sz w:val="20"/>
        </w:rPr>
      </w:pPr>
      <w:proofErr w:type="spellStart"/>
      <w:r w:rsidRPr="00FB166E">
        <w:rPr>
          <w:rFonts w:ascii="Times New Roman" w:hAnsi="Times New Roman"/>
          <w:sz w:val="20"/>
        </w:rPr>
        <w:t>Ručevska</w:t>
      </w:r>
      <w:proofErr w:type="spellEnd"/>
      <w:r w:rsidRPr="00FB166E">
        <w:rPr>
          <w:rFonts w:ascii="Times New Roman" w:hAnsi="Times New Roman"/>
          <w:sz w:val="20"/>
        </w:rPr>
        <w:t>, 63107325</w:t>
      </w:r>
    </w:p>
    <w:p w:rsidR="00A54F9A" w:rsidRPr="00FB166E" w:rsidRDefault="00FB166E" w:rsidP="00A54F9A">
      <w:pPr>
        <w:pStyle w:val="BodyTextIndent"/>
        <w:spacing w:line="240" w:lineRule="auto"/>
        <w:ind w:firstLine="0"/>
        <w:rPr>
          <w:rFonts w:ascii="Times New Roman" w:hAnsi="Times New Roman"/>
          <w:sz w:val="20"/>
        </w:rPr>
      </w:pPr>
      <w:hyperlink r:id="rId10" w:history="1">
        <w:r w:rsidR="00A54F9A" w:rsidRPr="00FB166E">
          <w:rPr>
            <w:rStyle w:val="Hyperlink"/>
            <w:rFonts w:ascii="Times New Roman" w:hAnsi="Times New Roman"/>
            <w:color w:val="auto"/>
            <w:sz w:val="20"/>
          </w:rPr>
          <w:t>Ieva.Rucevska@tukums.lv</w:t>
        </w:r>
      </w:hyperlink>
      <w:r w:rsidR="00A54F9A" w:rsidRPr="00FB166E">
        <w:rPr>
          <w:rFonts w:ascii="Times New Roman" w:hAnsi="Times New Roman"/>
          <w:sz w:val="20"/>
        </w:rPr>
        <w:t xml:space="preserve"> </w:t>
      </w:r>
    </w:p>
    <w:p w:rsidR="00F32A63" w:rsidRPr="00FB166E" w:rsidRDefault="00F32A63" w:rsidP="00F32A63">
      <w:pPr>
        <w:rPr>
          <w:color w:val="auto"/>
        </w:rPr>
      </w:pPr>
      <w:bookmarkStart w:id="0" w:name="_GoBack"/>
      <w:bookmarkEnd w:id="0"/>
    </w:p>
    <w:sectPr w:rsidR="00F32A63" w:rsidRPr="00FB166E" w:rsidSect="00922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RimTimes">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1A4A"/>
    <w:multiLevelType w:val="hybridMultilevel"/>
    <w:tmpl w:val="3C18CACE"/>
    <w:lvl w:ilvl="0" w:tplc="585085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0CB45A1"/>
    <w:multiLevelType w:val="hybridMultilevel"/>
    <w:tmpl w:val="C14C3BA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B46F5A"/>
    <w:multiLevelType w:val="hybridMultilevel"/>
    <w:tmpl w:val="2830136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nsid w:val="59FB2E19"/>
    <w:multiLevelType w:val="hybridMultilevel"/>
    <w:tmpl w:val="9E0014AE"/>
    <w:lvl w:ilvl="0" w:tplc="FA78524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5B7D257C"/>
    <w:multiLevelType w:val="hybridMultilevel"/>
    <w:tmpl w:val="9AC27F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679172E3"/>
    <w:multiLevelType w:val="hybridMultilevel"/>
    <w:tmpl w:val="5EA8DB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935"/>
    <w:rsid w:val="00011781"/>
    <w:rsid w:val="00025290"/>
    <w:rsid w:val="00034169"/>
    <w:rsid w:val="000B71A6"/>
    <w:rsid w:val="000D1CFB"/>
    <w:rsid w:val="000E52EE"/>
    <w:rsid w:val="00114631"/>
    <w:rsid w:val="0018250F"/>
    <w:rsid w:val="00233A5B"/>
    <w:rsid w:val="002404CB"/>
    <w:rsid w:val="002615BD"/>
    <w:rsid w:val="00273981"/>
    <w:rsid w:val="00275D07"/>
    <w:rsid w:val="00294840"/>
    <w:rsid w:val="002F71BA"/>
    <w:rsid w:val="003007A6"/>
    <w:rsid w:val="00333868"/>
    <w:rsid w:val="00352009"/>
    <w:rsid w:val="003B2BA3"/>
    <w:rsid w:val="003B2FF3"/>
    <w:rsid w:val="003C0243"/>
    <w:rsid w:val="003F0952"/>
    <w:rsid w:val="00401613"/>
    <w:rsid w:val="00412DDF"/>
    <w:rsid w:val="004B1950"/>
    <w:rsid w:val="004F21FC"/>
    <w:rsid w:val="005022FF"/>
    <w:rsid w:val="0051757F"/>
    <w:rsid w:val="00537BE9"/>
    <w:rsid w:val="0062570E"/>
    <w:rsid w:val="00644771"/>
    <w:rsid w:val="006B5BCA"/>
    <w:rsid w:val="006D6E4D"/>
    <w:rsid w:val="006E71C0"/>
    <w:rsid w:val="007151BC"/>
    <w:rsid w:val="0076398C"/>
    <w:rsid w:val="00813935"/>
    <w:rsid w:val="008B1920"/>
    <w:rsid w:val="008E27E5"/>
    <w:rsid w:val="008F2B36"/>
    <w:rsid w:val="00922386"/>
    <w:rsid w:val="0098146A"/>
    <w:rsid w:val="009C0ED9"/>
    <w:rsid w:val="00A33DF3"/>
    <w:rsid w:val="00A54F9A"/>
    <w:rsid w:val="00AE2BC5"/>
    <w:rsid w:val="00AF0B63"/>
    <w:rsid w:val="00B048E4"/>
    <w:rsid w:val="00B9365F"/>
    <w:rsid w:val="00BC7A2E"/>
    <w:rsid w:val="00BF5421"/>
    <w:rsid w:val="00C11D3F"/>
    <w:rsid w:val="00C6198F"/>
    <w:rsid w:val="00C62ABD"/>
    <w:rsid w:val="00CA5A8C"/>
    <w:rsid w:val="00D009CB"/>
    <w:rsid w:val="00D23B06"/>
    <w:rsid w:val="00D47846"/>
    <w:rsid w:val="00D82E56"/>
    <w:rsid w:val="00E07A1C"/>
    <w:rsid w:val="00E443E7"/>
    <w:rsid w:val="00E446E7"/>
    <w:rsid w:val="00E82D73"/>
    <w:rsid w:val="00EC4489"/>
    <w:rsid w:val="00F32A63"/>
    <w:rsid w:val="00F45CF2"/>
    <w:rsid w:val="00F655C0"/>
    <w:rsid w:val="00FB16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A63"/>
    <w:rPr>
      <w:color w:val="0563C1" w:themeColor="hyperlink"/>
      <w:u w:val="single"/>
    </w:rPr>
  </w:style>
  <w:style w:type="paragraph" w:styleId="ListParagraph">
    <w:name w:val="List Paragraph"/>
    <w:basedOn w:val="Normal"/>
    <w:uiPriority w:val="34"/>
    <w:qFormat/>
    <w:rsid w:val="00F32A63"/>
    <w:pPr>
      <w:ind w:left="720"/>
      <w:contextualSpacing/>
    </w:pPr>
  </w:style>
  <w:style w:type="paragraph" w:styleId="BodyTextIndent">
    <w:name w:val="Body Text Indent"/>
    <w:basedOn w:val="Normal"/>
    <w:link w:val="BodyTextIndentChar"/>
    <w:semiHidden/>
    <w:unhideWhenUsed/>
    <w:rsid w:val="00A54F9A"/>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A54F9A"/>
    <w:rPr>
      <w:rFonts w:ascii="RimTimes" w:eastAsia="Times New Roman" w:hAnsi="RimTimes"/>
      <w:color w:val="auto"/>
      <w:sz w:val="24"/>
      <w:szCs w:val="20"/>
    </w:rPr>
  </w:style>
  <w:style w:type="paragraph" w:styleId="BalloonText">
    <w:name w:val="Balloon Text"/>
    <w:basedOn w:val="Normal"/>
    <w:link w:val="BalloonTextChar"/>
    <w:uiPriority w:val="99"/>
    <w:semiHidden/>
    <w:unhideWhenUsed/>
    <w:rsid w:val="00AF0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B63"/>
    <w:rPr>
      <w:rFonts w:ascii="Tahoma" w:hAnsi="Tahoma" w:cs="Tahoma"/>
      <w:sz w:val="16"/>
      <w:szCs w:val="16"/>
    </w:rPr>
  </w:style>
  <w:style w:type="table" w:styleId="TableGrid">
    <w:name w:val="Table Grid"/>
    <w:basedOn w:val="TableNormal"/>
    <w:uiPriority w:val="39"/>
    <w:rsid w:val="00D2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095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2A63"/>
    <w:rPr>
      <w:color w:val="0563C1" w:themeColor="hyperlink"/>
      <w:u w:val="single"/>
    </w:rPr>
  </w:style>
  <w:style w:type="paragraph" w:styleId="ListParagraph">
    <w:name w:val="List Paragraph"/>
    <w:basedOn w:val="Normal"/>
    <w:uiPriority w:val="34"/>
    <w:qFormat/>
    <w:rsid w:val="00F32A63"/>
    <w:pPr>
      <w:ind w:left="720"/>
      <w:contextualSpacing/>
    </w:pPr>
  </w:style>
  <w:style w:type="paragraph" w:styleId="BodyTextIndent">
    <w:name w:val="Body Text Indent"/>
    <w:basedOn w:val="Normal"/>
    <w:link w:val="BodyTextIndentChar"/>
    <w:semiHidden/>
    <w:unhideWhenUsed/>
    <w:rsid w:val="00A54F9A"/>
    <w:pPr>
      <w:spacing w:after="0" w:line="360" w:lineRule="auto"/>
      <w:ind w:firstLine="720"/>
      <w:jc w:val="both"/>
    </w:pPr>
    <w:rPr>
      <w:rFonts w:ascii="RimTimes" w:eastAsia="Times New Roman" w:hAnsi="RimTimes"/>
      <w:color w:val="auto"/>
      <w:sz w:val="24"/>
      <w:szCs w:val="20"/>
    </w:rPr>
  </w:style>
  <w:style w:type="character" w:customStyle="1" w:styleId="BodyTextIndentChar">
    <w:name w:val="Body Text Indent Char"/>
    <w:basedOn w:val="DefaultParagraphFont"/>
    <w:link w:val="BodyTextIndent"/>
    <w:semiHidden/>
    <w:rsid w:val="00A54F9A"/>
    <w:rPr>
      <w:rFonts w:ascii="RimTimes" w:eastAsia="Times New Roman" w:hAnsi="RimTimes"/>
      <w:color w:val="auto"/>
      <w:sz w:val="24"/>
      <w:szCs w:val="20"/>
    </w:rPr>
  </w:style>
  <w:style w:type="paragraph" w:styleId="BalloonText">
    <w:name w:val="Balloon Text"/>
    <w:basedOn w:val="Normal"/>
    <w:link w:val="BalloonTextChar"/>
    <w:uiPriority w:val="99"/>
    <w:semiHidden/>
    <w:unhideWhenUsed/>
    <w:rsid w:val="00AF0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B63"/>
    <w:rPr>
      <w:rFonts w:ascii="Tahoma" w:hAnsi="Tahoma" w:cs="Tahoma"/>
      <w:sz w:val="16"/>
      <w:szCs w:val="16"/>
    </w:rPr>
  </w:style>
  <w:style w:type="table" w:styleId="TableGrid">
    <w:name w:val="Table Grid"/>
    <w:basedOn w:val="TableNormal"/>
    <w:uiPriority w:val="39"/>
    <w:rsid w:val="00D2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09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404476">
      <w:bodyDiv w:val="1"/>
      <w:marLeft w:val="0"/>
      <w:marRight w:val="0"/>
      <w:marTop w:val="0"/>
      <w:marBottom w:val="0"/>
      <w:divBdr>
        <w:top w:val="none" w:sz="0" w:space="0" w:color="auto"/>
        <w:left w:val="none" w:sz="0" w:space="0" w:color="auto"/>
        <w:bottom w:val="none" w:sz="0" w:space="0" w:color="auto"/>
        <w:right w:val="none" w:sz="0" w:space="0" w:color="auto"/>
      </w:divBdr>
    </w:div>
    <w:div w:id="685713892">
      <w:bodyDiv w:val="1"/>
      <w:marLeft w:val="0"/>
      <w:marRight w:val="0"/>
      <w:marTop w:val="0"/>
      <w:marBottom w:val="0"/>
      <w:divBdr>
        <w:top w:val="none" w:sz="0" w:space="0" w:color="auto"/>
        <w:left w:val="none" w:sz="0" w:space="0" w:color="auto"/>
        <w:bottom w:val="none" w:sz="0" w:space="0" w:color="auto"/>
        <w:right w:val="none" w:sz="0" w:space="0" w:color="auto"/>
      </w:divBdr>
    </w:div>
    <w:div w:id="767850012">
      <w:bodyDiv w:val="1"/>
      <w:marLeft w:val="0"/>
      <w:marRight w:val="0"/>
      <w:marTop w:val="0"/>
      <w:marBottom w:val="0"/>
      <w:divBdr>
        <w:top w:val="none" w:sz="0" w:space="0" w:color="auto"/>
        <w:left w:val="none" w:sz="0" w:space="0" w:color="auto"/>
        <w:bottom w:val="none" w:sz="0" w:space="0" w:color="auto"/>
        <w:right w:val="none" w:sz="0" w:space="0" w:color="auto"/>
      </w:divBdr>
    </w:div>
    <w:div w:id="1092430352">
      <w:bodyDiv w:val="1"/>
      <w:marLeft w:val="0"/>
      <w:marRight w:val="0"/>
      <w:marTop w:val="0"/>
      <w:marBottom w:val="0"/>
      <w:divBdr>
        <w:top w:val="none" w:sz="0" w:space="0" w:color="auto"/>
        <w:left w:val="none" w:sz="0" w:space="0" w:color="auto"/>
        <w:bottom w:val="none" w:sz="0" w:space="0" w:color="auto"/>
        <w:right w:val="none" w:sz="0" w:space="0" w:color="auto"/>
      </w:divBdr>
    </w:div>
    <w:div w:id="1702051887">
      <w:bodyDiv w:val="1"/>
      <w:marLeft w:val="0"/>
      <w:marRight w:val="0"/>
      <w:marTop w:val="0"/>
      <w:marBottom w:val="0"/>
      <w:divBdr>
        <w:top w:val="none" w:sz="0" w:space="0" w:color="auto"/>
        <w:left w:val="none" w:sz="0" w:space="0" w:color="auto"/>
        <w:bottom w:val="none" w:sz="0" w:space="0" w:color="auto"/>
        <w:right w:val="none" w:sz="0" w:space="0" w:color="auto"/>
      </w:divBdr>
    </w:div>
    <w:div w:id="1762726250">
      <w:bodyDiv w:val="1"/>
      <w:marLeft w:val="0"/>
      <w:marRight w:val="0"/>
      <w:marTop w:val="0"/>
      <w:marBottom w:val="0"/>
      <w:divBdr>
        <w:top w:val="none" w:sz="0" w:space="0" w:color="auto"/>
        <w:left w:val="none" w:sz="0" w:space="0" w:color="auto"/>
        <w:bottom w:val="none" w:sz="0" w:space="0" w:color="auto"/>
        <w:right w:val="none" w:sz="0" w:space="0" w:color="auto"/>
      </w:divBdr>
      <w:divsChild>
        <w:div w:id="324865155">
          <w:marLeft w:val="0"/>
          <w:marRight w:val="0"/>
          <w:marTop w:val="0"/>
          <w:marBottom w:val="0"/>
          <w:divBdr>
            <w:top w:val="none" w:sz="0" w:space="0" w:color="auto"/>
            <w:left w:val="none" w:sz="0" w:space="0" w:color="auto"/>
            <w:bottom w:val="none" w:sz="0" w:space="0" w:color="auto"/>
            <w:right w:val="none" w:sz="0" w:space="0" w:color="auto"/>
          </w:divBdr>
        </w:div>
        <w:div w:id="216478818">
          <w:marLeft w:val="0"/>
          <w:marRight w:val="0"/>
          <w:marTop w:val="0"/>
          <w:marBottom w:val="0"/>
          <w:divBdr>
            <w:top w:val="none" w:sz="0" w:space="0" w:color="auto"/>
            <w:left w:val="none" w:sz="0" w:space="0" w:color="auto"/>
            <w:bottom w:val="none" w:sz="0" w:space="0" w:color="auto"/>
            <w:right w:val="none" w:sz="0" w:space="0" w:color="auto"/>
          </w:divBdr>
        </w:div>
        <w:div w:id="744374480">
          <w:marLeft w:val="0"/>
          <w:marRight w:val="0"/>
          <w:marTop w:val="0"/>
          <w:marBottom w:val="0"/>
          <w:divBdr>
            <w:top w:val="none" w:sz="0" w:space="0" w:color="auto"/>
            <w:left w:val="none" w:sz="0" w:space="0" w:color="auto"/>
            <w:bottom w:val="none" w:sz="0" w:space="0" w:color="auto"/>
            <w:right w:val="none" w:sz="0" w:space="0" w:color="auto"/>
          </w:divBdr>
        </w:div>
        <w:div w:id="312180734">
          <w:marLeft w:val="0"/>
          <w:marRight w:val="0"/>
          <w:marTop w:val="0"/>
          <w:marBottom w:val="0"/>
          <w:divBdr>
            <w:top w:val="none" w:sz="0" w:space="0" w:color="auto"/>
            <w:left w:val="none" w:sz="0" w:space="0" w:color="auto"/>
            <w:bottom w:val="none" w:sz="0" w:space="0" w:color="auto"/>
            <w:right w:val="none" w:sz="0" w:space="0" w:color="auto"/>
          </w:divBdr>
        </w:div>
        <w:div w:id="1934362674">
          <w:marLeft w:val="0"/>
          <w:marRight w:val="0"/>
          <w:marTop w:val="0"/>
          <w:marBottom w:val="0"/>
          <w:divBdr>
            <w:top w:val="none" w:sz="0" w:space="0" w:color="auto"/>
            <w:left w:val="none" w:sz="0" w:space="0" w:color="auto"/>
            <w:bottom w:val="none" w:sz="0" w:space="0" w:color="auto"/>
            <w:right w:val="none" w:sz="0" w:space="0" w:color="auto"/>
          </w:divBdr>
        </w:div>
        <w:div w:id="1813057724">
          <w:marLeft w:val="0"/>
          <w:marRight w:val="0"/>
          <w:marTop w:val="0"/>
          <w:marBottom w:val="0"/>
          <w:divBdr>
            <w:top w:val="none" w:sz="0" w:space="0" w:color="auto"/>
            <w:left w:val="none" w:sz="0" w:space="0" w:color="auto"/>
            <w:bottom w:val="none" w:sz="0" w:space="0" w:color="auto"/>
            <w:right w:val="none" w:sz="0" w:space="0" w:color="auto"/>
          </w:divBdr>
        </w:div>
        <w:div w:id="458652631">
          <w:marLeft w:val="0"/>
          <w:marRight w:val="0"/>
          <w:marTop w:val="0"/>
          <w:marBottom w:val="0"/>
          <w:divBdr>
            <w:top w:val="none" w:sz="0" w:space="0" w:color="auto"/>
            <w:left w:val="none" w:sz="0" w:space="0" w:color="auto"/>
            <w:bottom w:val="none" w:sz="0" w:space="0" w:color="auto"/>
            <w:right w:val="none" w:sz="0" w:space="0" w:color="auto"/>
          </w:divBdr>
        </w:div>
        <w:div w:id="536503705">
          <w:marLeft w:val="0"/>
          <w:marRight w:val="0"/>
          <w:marTop w:val="0"/>
          <w:marBottom w:val="0"/>
          <w:divBdr>
            <w:top w:val="none" w:sz="0" w:space="0" w:color="auto"/>
            <w:left w:val="none" w:sz="0" w:space="0" w:color="auto"/>
            <w:bottom w:val="none" w:sz="0" w:space="0" w:color="auto"/>
            <w:right w:val="none" w:sz="0" w:space="0" w:color="auto"/>
          </w:divBdr>
        </w:div>
        <w:div w:id="878321108">
          <w:marLeft w:val="0"/>
          <w:marRight w:val="0"/>
          <w:marTop w:val="0"/>
          <w:marBottom w:val="0"/>
          <w:divBdr>
            <w:top w:val="none" w:sz="0" w:space="0" w:color="auto"/>
            <w:left w:val="none" w:sz="0" w:space="0" w:color="auto"/>
            <w:bottom w:val="none" w:sz="0" w:space="0" w:color="auto"/>
            <w:right w:val="none" w:sz="0" w:space="0" w:color="auto"/>
          </w:divBdr>
        </w:div>
      </w:divsChild>
    </w:div>
    <w:div w:id="1780683673">
      <w:bodyDiv w:val="1"/>
      <w:marLeft w:val="0"/>
      <w:marRight w:val="0"/>
      <w:marTop w:val="0"/>
      <w:marBottom w:val="0"/>
      <w:divBdr>
        <w:top w:val="none" w:sz="0" w:space="0" w:color="auto"/>
        <w:left w:val="none" w:sz="0" w:space="0" w:color="auto"/>
        <w:bottom w:val="none" w:sz="0" w:space="0" w:color="auto"/>
        <w:right w:val="none" w:sz="0" w:space="0" w:color="auto"/>
      </w:divBdr>
    </w:div>
    <w:div w:id="18627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microsoft.com/office/2007/relationships/stylesWithEffects" Target="stylesWithEffects.xml"/><Relationship Id="rId7" Type="http://schemas.openxmlformats.org/officeDocument/2006/relationships/hyperlink" Target="http://www.tukum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va.Rucevska@tukums.lv" TargetMode="External"/><Relationship Id="rId4" Type="http://schemas.openxmlformats.org/officeDocument/2006/relationships/settings" Target="settings.xml"/><Relationship Id="rId9"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Lietotajs</cp:lastModifiedBy>
  <cp:revision>39</cp:revision>
  <cp:lastPrinted>2018-07-26T10:05:00Z</cp:lastPrinted>
  <dcterms:created xsi:type="dcterms:W3CDTF">2018-07-06T12:24:00Z</dcterms:created>
  <dcterms:modified xsi:type="dcterms:W3CDTF">2018-08-31T07:52:00Z</dcterms:modified>
</cp:coreProperties>
</file>