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Apstiprināts Tukuma novada Domes</w:t>
      </w:r>
    </w:p>
    <w:p w:rsidR="00705CAB" w:rsidRPr="0067211A" w:rsidRDefault="00705CAB" w:rsidP="00705CAB">
      <w:pPr>
        <w:spacing w:after="0" w:line="240" w:lineRule="auto"/>
        <w:jc w:val="right"/>
        <w:rPr>
          <w:rFonts w:ascii="Times New Roman" w:eastAsia="Times New Roman" w:hAnsi="Times New Roman" w:cs="Times New Roman"/>
          <w:bCs/>
          <w:color w:val="000000"/>
          <w:sz w:val="20"/>
          <w:szCs w:val="20"/>
          <w:lang w:eastAsia="lv-LV"/>
        </w:rPr>
      </w:pPr>
      <w:r w:rsidRPr="0067211A">
        <w:rPr>
          <w:rFonts w:ascii="Times New Roman" w:eastAsia="Times New Roman" w:hAnsi="Times New Roman" w:cs="Times New Roman"/>
          <w:bCs/>
          <w:color w:val="000000"/>
          <w:sz w:val="20"/>
          <w:szCs w:val="20"/>
          <w:lang w:eastAsia="lv-LV"/>
        </w:rPr>
        <w:t xml:space="preserve"> iepirkuma komisijas</w:t>
      </w:r>
    </w:p>
    <w:p w:rsidR="00705CAB" w:rsidRPr="0067211A" w:rsidRDefault="00574169" w:rsidP="00705CAB">
      <w:pPr>
        <w:spacing w:after="0" w:line="240" w:lineRule="auto"/>
        <w:ind w:firstLine="720"/>
        <w:jc w:val="right"/>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sz w:val="20"/>
          <w:szCs w:val="20"/>
          <w:lang w:eastAsia="lv-LV"/>
        </w:rPr>
        <w:t>02</w:t>
      </w:r>
      <w:r w:rsidR="00007A0F">
        <w:rPr>
          <w:rFonts w:ascii="Times New Roman" w:eastAsia="Times New Roman" w:hAnsi="Times New Roman" w:cs="Times New Roman"/>
          <w:bCs/>
          <w:sz w:val="20"/>
          <w:szCs w:val="20"/>
          <w:lang w:eastAsia="lv-LV"/>
        </w:rPr>
        <w:t>.08</w:t>
      </w:r>
      <w:r w:rsidR="00705CAB" w:rsidRPr="00504FD4">
        <w:rPr>
          <w:rFonts w:ascii="Times New Roman" w:eastAsia="Times New Roman" w:hAnsi="Times New Roman" w:cs="Times New Roman"/>
          <w:bCs/>
          <w:sz w:val="20"/>
          <w:szCs w:val="20"/>
          <w:lang w:eastAsia="lv-LV"/>
        </w:rPr>
        <w:t>.2018.</w:t>
      </w:r>
      <w:r w:rsidR="00705CAB" w:rsidRPr="0067211A">
        <w:rPr>
          <w:rFonts w:ascii="Times New Roman" w:eastAsia="Times New Roman" w:hAnsi="Times New Roman" w:cs="Times New Roman"/>
          <w:bCs/>
          <w:sz w:val="20"/>
          <w:szCs w:val="20"/>
          <w:lang w:eastAsia="lv-LV"/>
        </w:rPr>
        <w:t xml:space="preserve"> sēdē (protokols</w:t>
      </w:r>
      <w:r w:rsidR="00705CAB" w:rsidRPr="0067211A">
        <w:rPr>
          <w:rFonts w:ascii="Times New Roman" w:eastAsia="Times New Roman" w:hAnsi="Times New Roman" w:cs="Times New Roman"/>
          <w:bCs/>
          <w:color w:val="000000"/>
          <w:sz w:val="20"/>
          <w:szCs w:val="20"/>
          <w:lang w:eastAsia="lv-LV"/>
        </w:rPr>
        <w:t xml:space="preserve"> Nr.1)</w:t>
      </w:r>
    </w:p>
    <w:p w:rsidR="00705CAB" w:rsidRPr="0067211A" w:rsidRDefault="00705CAB" w:rsidP="00705CAB">
      <w:pPr>
        <w:spacing w:after="0" w:line="240" w:lineRule="auto"/>
        <w:jc w:val="both"/>
        <w:rPr>
          <w:rFonts w:ascii="Times New Roman" w:eastAsia="Times New Roman" w:hAnsi="Times New Roman" w:cs="Times New Roman"/>
          <w:sz w:val="20"/>
          <w:szCs w:val="20"/>
          <w:lang w:eastAsia="lv-LV"/>
        </w:rPr>
      </w:pPr>
    </w:p>
    <w:p w:rsidR="00705CAB" w:rsidRPr="0067211A"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 xml:space="preserve">IEPIRKUMA PUBLISKO IEPIRKUMU LIKUMA </w:t>
      </w:r>
      <w:r>
        <w:rPr>
          <w:rFonts w:ascii="Times New Roman" w:eastAsia="Times New Roman" w:hAnsi="Times New Roman" w:cs="Times New Roman"/>
          <w:bCs/>
          <w:color w:val="000000"/>
          <w:sz w:val="24"/>
          <w:szCs w:val="24"/>
          <w:lang w:eastAsia="lv-LV"/>
        </w:rPr>
        <w:t>9.</w:t>
      </w:r>
      <w:r w:rsidRPr="0067211A">
        <w:rPr>
          <w:rFonts w:ascii="Times New Roman" w:eastAsia="Times New Roman" w:hAnsi="Times New Roman" w:cs="Times New Roman"/>
          <w:bCs/>
          <w:color w:val="000000"/>
          <w:sz w:val="24"/>
          <w:szCs w:val="24"/>
          <w:lang w:eastAsia="lv-LV"/>
        </w:rPr>
        <w:t xml:space="preserve"> PANTA KĀRTĪBĀ</w:t>
      </w:r>
    </w:p>
    <w:p w:rsidR="00705CAB" w:rsidRPr="00705CAB" w:rsidRDefault="00705CAB" w:rsidP="00705CAB">
      <w:pPr>
        <w:spacing w:after="0" w:line="240" w:lineRule="auto"/>
        <w:jc w:val="center"/>
        <w:rPr>
          <w:rFonts w:ascii="Times New Roman Bold" w:eastAsia="Times New Roman" w:hAnsi="Times New Roman Bold" w:cs="Times New Roman"/>
          <w:b/>
          <w:bCs/>
          <w:caps/>
          <w:color w:val="000000"/>
          <w:sz w:val="24"/>
          <w:szCs w:val="24"/>
          <w:lang w:eastAsia="lv-LV"/>
        </w:rPr>
      </w:pPr>
      <w:r w:rsidRPr="00705CAB">
        <w:rPr>
          <w:rFonts w:ascii="Times New Roman Bold" w:eastAsia="Times New Roman" w:hAnsi="Times New Roman Bold" w:cs="Times New Roman"/>
          <w:b/>
          <w:bCs/>
          <w:caps/>
          <w:color w:val="000000"/>
          <w:sz w:val="24"/>
          <w:szCs w:val="24"/>
          <w:lang w:eastAsia="lv-LV"/>
        </w:rPr>
        <w:t>“</w:t>
      </w:r>
      <w:r w:rsidR="009C6BBD" w:rsidRPr="009C6BBD">
        <w:rPr>
          <w:rFonts w:ascii="Times New Roman Bold" w:eastAsia="Times New Roman" w:hAnsi="Times New Roman Bold" w:cs="Times New Roman"/>
          <w:b/>
          <w:bCs/>
          <w:caps/>
          <w:color w:val="000000"/>
          <w:sz w:val="24"/>
          <w:szCs w:val="24"/>
          <w:lang w:eastAsia="lv-LV"/>
        </w:rPr>
        <w:t>Vides elementu ierīkošana Pasta, Raudas un Stadiona ielu apļveida krustojumā Tukumā</w:t>
      </w:r>
      <w:r w:rsidRPr="00705CAB">
        <w:rPr>
          <w:rFonts w:ascii="Times New Roman Bold" w:eastAsia="Times New Roman" w:hAnsi="Times New Roman Bold" w:cs="Times New Roman"/>
          <w:b/>
          <w:bCs/>
          <w:caps/>
          <w:color w:val="000000"/>
          <w:sz w:val="24"/>
          <w:szCs w:val="24"/>
          <w:lang w:eastAsia="lv-LV"/>
        </w:rPr>
        <w:t>”</w:t>
      </w:r>
    </w:p>
    <w:p w:rsidR="00705CAB" w:rsidRDefault="00705CAB" w:rsidP="00705CAB">
      <w:pPr>
        <w:spacing w:after="0" w:line="240" w:lineRule="auto"/>
        <w:jc w:val="center"/>
        <w:rPr>
          <w:rFonts w:ascii="Times New Roman" w:eastAsia="Times New Roman" w:hAnsi="Times New Roman" w:cs="Times New Roman"/>
          <w:b/>
          <w:bCs/>
          <w:color w:val="000000"/>
          <w:sz w:val="24"/>
          <w:szCs w:val="24"/>
          <w:lang w:eastAsia="lv-LV"/>
        </w:rPr>
      </w:pPr>
      <w:r w:rsidRPr="0067211A">
        <w:rPr>
          <w:rFonts w:ascii="Times New Roman" w:eastAsia="Times New Roman" w:hAnsi="Times New Roman" w:cs="Times New Roman"/>
          <w:b/>
          <w:bCs/>
          <w:color w:val="000000"/>
          <w:sz w:val="24"/>
          <w:szCs w:val="24"/>
          <w:lang w:eastAsia="lv-LV"/>
        </w:rPr>
        <w:t>(IEPIRKUMA IDENTIFIKĀCIJAS NR. TND-</w:t>
      </w:r>
      <w:r>
        <w:rPr>
          <w:rFonts w:ascii="Times New Roman" w:eastAsia="Times New Roman" w:hAnsi="Times New Roman" w:cs="Times New Roman"/>
          <w:b/>
          <w:bCs/>
          <w:color w:val="000000"/>
          <w:sz w:val="24"/>
          <w:szCs w:val="24"/>
          <w:lang w:eastAsia="lv-LV"/>
        </w:rPr>
        <w:t>2018</w:t>
      </w:r>
      <w:r w:rsidR="00662259">
        <w:rPr>
          <w:rFonts w:ascii="Times New Roman" w:eastAsia="Times New Roman" w:hAnsi="Times New Roman" w:cs="Times New Roman"/>
          <w:b/>
          <w:bCs/>
          <w:color w:val="000000"/>
          <w:sz w:val="24"/>
          <w:szCs w:val="24"/>
          <w:lang w:eastAsia="lv-LV"/>
        </w:rPr>
        <w:t>/41</w:t>
      </w:r>
      <w:r w:rsidRPr="0067211A">
        <w:rPr>
          <w:rFonts w:ascii="Times New Roman" w:eastAsia="Times New Roman" w:hAnsi="Times New Roman" w:cs="Times New Roman"/>
          <w:b/>
          <w:bCs/>
          <w:color w:val="000000"/>
          <w:sz w:val="24"/>
          <w:szCs w:val="24"/>
          <w:lang w:eastAsia="lv-LV"/>
        </w:rPr>
        <w:t xml:space="preserve">) </w:t>
      </w:r>
    </w:p>
    <w:p w:rsidR="00705CAB" w:rsidRDefault="00705CAB" w:rsidP="00705CAB">
      <w:pPr>
        <w:spacing w:after="0" w:line="240" w:lineRule="auto"/>
        <w:jc w:val="center"/>
        <w:rPr>
          <w:rFonts w:ascii="Times New Roman" w:eastAsia="Times New Roman" w:hAnsi="Times New Roman" w:cs="Times New Roman"/>
          <w:bCs/>
          <w:color w:val="000000"/>
          <w:sz w:val="24"/>
          <w:szCs w:val="24"/>
          <w:lang w:eastAsia="lv-LV"/>
        </w:rPr>
      </w:pPr>
      <w:r w:rsidRPr="0067211A">
        <w:rPr>
          <w:rFonts w:ascii="Times New Roman" w:eastAsia="Times New Roman" w:hAnsi="Times New Roman" w:cs="Times New Roman"/>
          <w:bCs/>
          <w:color w:val="000000"/>
          <w:sz w:val="24"/>
          <w:szCs w:val="24"/>
          <w:lang w:eastAsia="lv-LV"/>
        </w:rPr>
        <w:t>NOLIKUMS</w:t>
      </w:r>
    </w:p>
    <w:p w:rsidR="00662259" w:rsidRPr="0067211A" w:rsidRDefault="00662259" w:rsidP="00705CAB">
      <w:pPr>
        <w:spacing w:after="0" w:line="240" w:lineRule="auto"/>
        <w:jc w:val="center"/>
        <w:rPr>
          <w:rFonts w:ascii="Times New Roman" w:eastAsia="Times New Roman" w:hAnsi="Times New Roman" w:cs="Times New Roman"/>
          <w:b/>
          <w:bCs/>
          <w:color w:val="000000"/>
          <w:sz w:val="24"/>
          <w:szCs w:val="24"/>
          <w:lang w:eastAsia="lv-LV"/>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Pasūtītājs</w:t>
      </w:r>
    </w:p>
    <w:p w:rsidR="00705CAB" w:rsidRPr="00981C47" w:rsidRDefault="00705CAB" w:rsidP="00705CAB">
      <w:pPr>
        <w:numPr>
          <w:ilvl w:val="1"/>
          <w:numId w:val="1"/>
        </w:numPr>
        <w:spacing w:after="0" w:line="240" w:lineRule="auto"/>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Pasūtītājs – Tukuma novada Dome (TND).</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i/>
          <w:iCs/>
          <w:lang w:eastAsia="lv-LV"/>
        </w:rPr>
      </w:pPr>
      <w:r w:rsidRPr="00981C47">
        <w:rPr>
          <w:rFonts w:ascii="Times New Roman" w:eastAsia="Times New Roman" w:hAnsi="Times New Roman" w:cs="Times New Roman"/>
          <w:color w:val="000000"/>
          <w:lang w:eastAsia="lv-LV"/>
        </w:rPr>
        <w:t xml:space="preserve">Nodokļu maksātāja reģistrācijas Nr. </w:t>
      </w:r>
      <w:r w:rsidRPr="00981C47">
        <w:rPr>
          <w:rFonts w:ascii="Times New Roman" w:eastAsia="Times New Roman" w:hAnsi="Times New Roman" w:cs="Times New Roman"/>
          <w:iCs/>
          <w:lang w:eastAsia="lv-LV"/>
        </w:rPr>
        <w:t>90000050975.</w:t>
      </w:r>
    </w:p>
    <w:p w:rsidR="00705CAB" w:rsidRPr="00981C47" w:rsidRDefault="00705CAB" w:rsidP="00705CAB">
      <w:pPr>
        <w:tabs>
          <w:tab w:val="num" w:pos="360"/>
        </w:tabs>
        <w:spacing w:after="0" w:line="240" w:lineRule="auto"/>
        <w:ind w:left="720" w:hanging="36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Adrese: Talsu iela 4, Tukums, Tukuma novads, LV-3101.</w:t>
      </w:r>
    </w:p>
    <w:p w:rsidR="00705CAB" w:rsidRPr="00981C47" w:rsidRDefault="00705CAB" w:rsidP="00B913FD">
      <w:pPr>
        <w:numPr>
          <w:ilvl w:val="1"/>
          <w:numId w:val="1"/>
        </w:numPr>
        <w:spacing w:after="0" w:line="240" w:lineRule="auto"/>
        <w:ind w:left="357" w:hanging="357"/>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Iepirkuma komisijas noteiktā kontaktpersona: Tukuma novada Domes Juridiskās nodaļas iepir</w:t>
      </w:r>
      <w:r w:rsidR="00E61791">
        <w:rPr>
          <w:rFonts w:ascii="Times New Roman" w:eastAsia="Times New Roman" w:hAnsi="Times New Roman" w:cs="Times New Roman"/>
          <w:color w:val="000000"/>
        </w:rPr>
        <w:t>kumu</w:t>
      </w:r>
      <w:r w:rsidR="00B913FD" w:rsidRPr="00981C47">
        <w:rPr>
          <w:rFonts w:ascii="Times New Roman" w:eastAsia="Times New Roman" w:hAnsi="Times New Roman" w:cs="Times New Roman"/>
          <w:color w:val="000000"/>
        </w:rPr>
        <w:t xml:space="preserve"> speciāliste </w:t>
      </w:r>
      <w:r w:rsidR="00B913FD" w:rsidRPr="00981C47">
        <w:rPr>
          <w:rFonts w:ascii="Times New Roman" w:eastAsia="Times New Roman" w:hAnsi="Times New Roman" w:cs="Times New Roman"/>
          <w:b/>
          <w:color w:val="000000"/>
        </w:rPr>
        <w:t xml:space="preserve">Ieva </w:t>
      </w:r>
      <w:proofErr w:type="spellStart"/>
      <w:r w:rsidR="00A83CA9">
        <w:rPr>
          <w:rFonts w:ascii="Times New Roman" w:eastAsia="Times New Roman" w:hAnsi="Times New Roman" w:cs="Times New Roman"/>
          <w:b/>
          <w:color w:val="000000"/>
        </w:rPr>
        <w:t>Ručevska</w:t>
      </w:r>
      <w:proofErr w:type="spellEnd"/>
      <w:r w:rsidRPr="00981C47">
        <w:rPr>
          <w:rFonts w:ascii="Times New Roman" w:eastAsia="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Tālrunis: </w:t>
      </w:r>
      <w:r w:rsidR="00B913FD" w:rsidRPr="00981C47">
        <w:rPr>
          <w:rFonts w:ascii="Times New Roman" w:hAnsi="Times New Roman" w:cs="Times New Roman"/>
          <w:color w:val="000000"/>
        </w:rPr>
        <w:t>631</w:t>
      </w:r>
      <w:r w:rsidR="00A83CA9">
        <w:rPr>
          <w:rFonts w:ascii="Times New Roman" w:hAnsi="Times New Roman" w:cs="Times New Roman"/>
          <w:color w:val="000000"/>
        </w:rPr>
        <w:t>07325</w:t>
      </w:r>
      <w:r w:rsidR="00B913FD" w:rsidRPr="00981C47">
        <w:rPr>
          <w:rFonts w:ascii="Times New Roman" w:hAnsi="Times New Roman" w:cs="Times New Roman"/>
          <w:color w:val="000000"/>
        </w:rPr>
        <w:t>;</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E-pasts: </w:t>
      </w:r>
      <w:hyperlink r:id="rId9" w:history="1">
        <w:r w:rsidR="00EA0394" w:rsidRPr="0089687A">
          <w:rPr>
            <w:rStyle w:val="Hyperlink"/>
            <w:rFonts w:ascii="Times New Roman" w:eastAsia="Times New Roman" w:hAnsi="Times New Roman" w:cs="Times New Roman"/>
          </w:rPr>
          <w:t>Ieva.Rucevska@tukums.lv</w:t>
        </w:r>
      </w:hyperlink>
      <w:r w:rsidR="00A83CA9">
        <w:rPr>
          <w:rFonts w:ascii="Times New Roman" w:eastAsia="Times New Roman" w:hAnsi="Times New Roman" w:cs="Times New Roman"/>
          <w:color w:val="000000"/>
        </w:rPr>
        <w:t xml:space="preserve"> </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Fakss: </w:t>
      </w:r>
      <w:r w:rsidR="00B913FD" w:rsidRPr="00981C47">
        <w:rPr>
          <w:rFonts w:ascii="Times New Roman" w:hAnsi="Times New Roman" w:cs="Times New Roman"/>
          <w:color w:val="000000"/>
        </w:rPr>
        <w:t>63107243;</w:t>
      </w:r>
    </w:p>
    <w:p w:rsidR="00705CAB" w:rsidRPr="00981C47" w:rsidRDefault="00705CAB" w:rsidP="00705CAB">
      <w:pPr>
        <w:keepNext/>
        <w:tabs>
          <w:tab w:val="num" w:pos="1260"/>
        </w:tabs>
        <w:spacing w:after="0" w:line="240" w:lineRule="auto"/>
        <w:ind w:left="1276" w:hanging="916"/>
        <w:jc w:val="both"/>
        <w:rPr>
          <w:rFonts w:ascii="Times New Roman" w:eastAsia="Times New Roman" w:hAnsi="Times New Roman" w:cs="Times New Roman"/>
          <w:color w:val="000000"/>
        </w:rPr>
      </w:pPr>
      <w:r w:rsidRPr="00981C47">
        <w:rPr>
          <w:rFonts w:ascii="Times New Roman" w:eastAsia="Times New Roman" w:hAnsi="Times New Roman" w:cs="Times New Roman"/>
          <w:color w:val="000000"/>
        </w:rPr>
        <w:t xml:space="preserve">Adrese: </w:t>
      </w:r>
      <w:r w:rsidR="00B913FD" w:rsidRPr="00981C47">
        <w:rPr>
          <w:rFonts w:ascii="Times New Roman" w:hAnsi="Times New Roman" w:cs="Times New Roman"/>
          <w:color w:val="000000"/>
        </w:rPr>
        <w:t>Talsu iela 4, Tukums, LV-3101.</w:t>
      </w:r>
    </w:p>
    <w:p w:rsidR="00705CAB" w:rsidRPr="00981C47" w:rsidRDefault="00705CAB" w:rsidP="00705CAB">
      <w:pPr>
        <w:keepNext/>
        <w:tabs>
          <w:tab w:val="num" w:pos="1260"/>
        </w:tabs>
        <w:spacing w:after="0" w:line="240" w:lineRule="auto"/>
        <w:jc w:val="both"/>
        <w:rPr>
          <w:rFonts w:ascii="Times New Roman" w:eastAsia="Times New Roman" w:hAnsi="Times New Roman" w:cs="Times New Roman"/>
          <w:color w:val="000000"/>
        </w:rPr>
      </w:pPr>
    </w:p>
    <w:p w:rsidR="00705CAB" w:rsidRPr="00981C47" w:rsidRDefault="00705CAB" w:rsidP="00705CAB">
      <w:pPr>
        <w:numPr>
          <w:ilvl w:val="0"/>
          <w:numId w:val="1"/>
        </w:numPr>
        <w:spacing w:after="0" w:line="240" w:lineRule="auto"/>
        <w:ind w:right="9"/>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i/>
          <w:color w:val="000000"/>
          <w:lang w:eastAsia="lv-LV"/>
        </w:rPr>
        <w:t>Iepirkuma organizētājs</w:t>
      </w:r>
    </w:p>
    <w:p w:rsidR="00705CAB" w:rsidRPr="00981C47" w:rsidRDefault="00705CAB" w:rsidP="00705CAB">
      <w:pPr>
        <w:spacing w:after="0" w:line="240" w:lineRule="auto"/>
        <w:ind w:left="360"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Saskaņā ar Tukuma novada pašvaldības iepirkumu komisiju darbības nolikumu (Tukuma novada Domes 27.07.2017. lēmums, prot. Nr.14., 13</w:t>
      </w:r>
      <w:r w:rsidRPr="006F461E">
        <w:rPr>
          <w:rFonts w:ascii="Times New Roman" w:eastAsia="Times New Roman" w:hAnsi="Times New Roman" w:cs="Times New Roman"/>
          <w:color w:val="000000"/>
          <w:lang w:eastAsia="lv-LV"/>
        </w:rPr>
        <w:t>.§</w:t>
      </w:r>
      <w:r w:rsidR="008928A9" w:rsidRPr="006F461E">
        <w:rPr>
          <w:rFonts w:ascii="Times New Roman" w:eastAsia="Times New Roman" w:hAnsi="Times New Roman" w:cs="Times New Roman"/>
          <w:color w:val="000000"/>
          <w:lang w:eastAsia="lv-LV"/>
        </w:rPr>
        <w:t xml:space="preserve"> ar</w:t>
      </w:r>
      <w:r w:rsidR="006F461E" w:rsidRPr="006F461E">
        <w:rPr>
          <w:rFonts w:ascii="Times New Roman" w:eastAsia="Times New Roman" w:hAnsi="Times New Roman" w:cs="Times New Roman"/>
          <w:color w:val="000000"/>
          <w:lang w:eastAsia="lv-LV"/>
        </w:rPr>
        <w:t xml:space="preserve"> 26.07.</w:t>
      </w:r>
      <w:proofErr w:type="gramStart"/>
      <w:r w:rsidR="006F461E" w:rsidRPr="006F461E">
        <w:rPr>
          <w:rFonts w:ascii="Times New Roman" w:eastAsia="Times New Roman" w:hAnsi="Times New Roman" w:cs="Times New Roman"/>
          <w:color w:val="000000"/>
          <w:lang w:eastAsia="lv-LV"/>
        </w:rPr>
        <w:t>2018.</w:t>
      </w:r>
      <w:r w:rsidR="008928A9" w:rsidRPr="006F461E">
        <w:rPr>
          <w:rFonts w:ascii="Times New Roman" w:eastAsia="Times New Roman" w:hAnsi="Times New Roman" w:cs="Times New Roman"/>
          <w:color w:val="000000"/>
          <w:lang w:eastAsia="lv-LV"/>
        </w:rPr>
        <w:t xml:space="preserve"> grozījumiem</w:t>
      </w:r>
      <w:proofErr w:type="gramEnd"/>
      <w:r w:rsidR="006F461E" w:rsidRPr="006F461E">
        <w:rPr>
          <w:rFonts w:ascii="Times New Roman" w:eastAsia="Times New Roman" w:hAnsi="Times New Roman" w:cs="Times New Roman"/>
          <w:color w:val="000000"/>
          <w:lang w:eastAsia="lv-LV"/>
        </w:rPr>
        <w:t>, prot.</w:t>
      </w:r>
      <w:r w:rsidR="006F461E">
        <w:rPr>
          <w:rFonts w:ascii="Times New Roman" w:eastAsia="Times New Roman" w:hAnsi="Times New Roman" w:cs="Times New Roman"/>
          <w:color w:val="000000"/>
          <w:lang w:eastAsia="lv-LV"/>
        </w:rPr>
        <w:t xml:space="preserve"> Nr. 17., 31.§</w:t>
      </w:r>
      <w:r w:rsidRPr="00981C47">
        <w:rPr>
          <w:rFonts w:ascii="Times New Roman" w:eastAsia="Times New Roman" w:hAnsi="Times New Roman" w:cs="Times New Roman"/>
          <w:color w:val="000000"/>
          <w:lang w:eastAsia="lv-LV"/>
        </w:rPr>
        <w:t>) noteikta iepirkuma komisija.</w:t>
      </w:r>
    </w:p>
    <w:p w:rsidR="00705CAB" w:rsidRPr="00981C47" w:rsidRDefault="00705CAB" w:rsidP="00705CAB">
      <w:pPr>
        <w:widowControl w:val="0"/>
        <w:spacing w:after="0" w:line="240" w:lineRule="auto"/>
        <w:ind w:left="360" w:right="9"/>
        <w:jc w:val="both"/>
        <w:rPr>
          <w:rFonts w:ascii="Times New Roman" w:eastAsia="Times New Roman" w:hAnsi="Times New Roman" w:cs="Times New Roman"/>
          <w:b/>
          <w:i/>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identifikācijas numurs</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TND – 2018/</w:t>
      </w:r>
      <w:r w:rsidR="00EA0394">
        <w:rPr>
          <w:rFonts w:ascii="Times New Roman" w:eastAsia="Times New Roman" w:hAnsi="Times New Roman" w:cs="Times New Roman"/>
          <w:color w:val="000000"/>
          <w:lang w:eastAsia="lv-LV"/>
        </w:rPr>
        <w:t>41</w:t>
      </w:r>
      <w:r w:rsidRPr="00981C47">
        <w:rPr>
          <w:rFonts w:ascii="Times New Roman" w:eastAsia="Times New Roman" w:hAnsi="Times New Roman" w:cs="Times New Roman"/>
          <w:color w:val="000000"/>
          <w:lang w:eastAsia="lv-LV"/>
        </w:rPr>
        <w:t>.</w:t>
      </w:r>
    </w:p>
    <w:p w:rsidR="00705CAB" w:rsidRPr="00981C47" w:rsidRDefault="00705CAB" w:rsidP="00705CAB">
      <w:pPr>
        <w:spacing w:after="0" w:line="240" w:lineRule="auto"/>
        <w:ind w:right="9"/>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metode</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Iepirkums saskaņā ar Publisko iepirkumu likuma 9.</w:t>
      </w:r>
      <w:r w:rsidRPr="00981C47">
        <w:rPr>
          <w:rFonts w:ascii="Times New Roman" w:eastAsia="Times New Roman" w:hAnsi="Times New Roman" w:cs="Times New Roman"/>
          <w:color w:val="000000"/>
          <w:vertAlign w:val="superscript"/>
          <w:lang w:eastAsia="lv-LV"/>
        </w:rPr>
        <w:t xml:space="preserve"> </w:t>
      </w:r>
      <w:r w:rsidRPr="00981C47">
        <w:rPr>
          <w:rFonts w:ascii="Times New Roman" w:eastAsia="Times New Roman" w:hAnsi="Times New Roman" w:cs="Times New Roman"/>
          <w:color w:val="000000"/>
          <w:lang w:eastAsia="lv-LV"/>
        </w:rPr>
        <w:t>pantu.</w:t>
      </w:r>
    </w:p>
    <w:p w:rsidR="00705CAB" w:rsidRPr="00981C47" w:rsidRDefault="00705CAB" w:rsidP="00705CAB">
      <w:pPr>
        <w:spacing w:after="0" w:line="240" w:lineRule="auto"/>
        <w:jc w:val="both"/>
        <w:rPr>
          <w:rFonts w:ascii="Times New Roman" w:eastAsia="Times New Roman" w:hAnsi="Times New Roman" w:cs="Times New Roman"/>
          <w:color w:val="000000"/>
          <w:lang w:eastAsia="lv-LV"/>
        </w:rPr>
      </w:pPr>
    </w:p>
    <w:p w:rsidR="00705CAB" w:rsidRPr="00981C47" w:rsidRDefault="00705CAB" w:rsidP="00705CAB">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Iepirkuma priekšmets un apjoms</w:t>
      </w:r>
    </w:p>
    <w:p w:rsidR="00B913FD" w:rsidRPr="00981C47" w:rsidRDefault="00EA0394" w:rsidP="00B913FD">
      <w:pPr>
        <w:pStyle w:val="CommentText"/>
        <w:jc w:val="both"/>
        <w:rPr>
          <w:color w:val="000000"/>
          <w:sz w:val="22"/>
          <w:szCs w:val="22"/>
        </w:rPr>
      </w:pPr>
      <w:r w:rsidRPr="00EA0394">
        <w:rPr>
          <w:color w:val="000000"/>
          <w:sz w:val="22"/>
          <w:szCs w:val="22"/>
        </w:rPr>
        <w:t>Vides elementu ierīkošana Pasta, Raudas un Stadiona ielu apļveida krustojumā Tukumā</w:t>
      </w:r>
      <w:r>
        <w:rPr>
          <w:color w:val="000000"/>
          <w:sz w:val="22"/>
          <w:szCs w:val="22"/>
        </w:rPr>
        <w:t>,</w:t>
      </w:r>
      <w:r w:rsidR="00B913FD" w:rsidRPr="00981C47">
        <w:rPr>
          <w:color w:val="000000"/>
          <w:sz w:val="22"/>
          <w:szCs w:val="22"/>
        </w:rPr>
        <w:t xml:space="preserve"> saskaņā ar Tehniskajām specifikācijām (nolikuma 1.pielikums), </w:t>
      </w:r>
      <w:r w:rsidR="00705CAB" w:rsidRPr="00981C47">
        <w:rPr>
          <w:color w:val="000000"/>
          <w:sz w:val="22"/>
          <w:szCs w:val="22"/>
        </w:rPr>
        <w:t xml:space="preserve">CPV kods: </w:t>
      </w:r>
      <w:r w:rsidR="00574169" w:rsidRPr="00574169">
        <w:rPr>
          <w:color w:val="000000"/>
          <w:sz w:val="22"/>
          <w:szCs w:val="22"/>
        </w:rPr>
        <w:t>45112710-5</w:t>
      </w:r>
      <w:r w:rsidR="00574169">
        <w:rPr>
          <w:color w:val="000000"/>
          <w:sz w:val="22"/>
          <w:szCs w:val="22"/>
        </w:rPr>
        <w:t xml:space="preserve"> (</w:t>
      </w:r>
      <w:r w:rsidR="00574169" w:rsidRPr="00574169">
        <w:rPr>
          <w:color w:val="000000"/>
          <w:sz w:val="22"/>
          <w:szCs w:val="22"/>
        </w:rPr>
        <w:t>Zaļo zonu ainavas veidošana.</w:t>
      </w:r>
      <w:r w:rsidR="00574169">
        <w:rPr>
          <w:color w:val="000000"/>
          <w:sz w:val="22"/>
          <w:szCs w:val="22"/>
        </w:rPr>
        <w:t>)</w:t>
      </w:r>
    </w:p>
    <w:p w:rsidR="00B913FD" w:rsidRPr="00981C47" w:rsidRDefault="00B913FD" w:rsidP="00B913FD">
      <w:pPr>
        <w:widowControl w:val="0"/>
        <w:numPr>
          <w:ilvl w:val="0"/>
          <w:numId w:val="1"/>
        </w:numPr>
        <w:spacing w:after="0" w:line="240" w:lineRule="auto"/>
        <w:ind w:right="9"/>
        <w:jc w:val="both"/>
        <w:rPr>
          <w:rFonts w:ascii="Times New Roman" w:eastAsia="Times New Roman" w:hAnsi="Times New Roman" w:cs="Times New Roman"/>
          <w:b/>
          <w:i/>
          <w:color w:val="000000"/>
          <w:lang w:eastAsia="lv-LV"/>
        </w:rPr>
      </w:pPr>
      <w:r w:rsidRPr="00981C47">
        <w:rPr>
          <w:rFonts w:ascii="Times New Roman" w:eastAsia="Times New Roman" w:hAnsi="Times New Roman" w:cs="Times New Roman"/>
          <w:b/>
          <w:i/>
          <w:color w:val="000000"/>
          <w:lang w:eastAsia="lv-LV"/>
        </w:rPr>
        <w:t>Līguma izpildes vieta un termiņš</w:t>
      </w:r>
    </w:p>
    <w:p w:rsidR="00B913FD" w:rsidRPr="00103555" w:rsidRDefault="00B913FD" w:rsidP="00B913FD">
      <w:pPr>
        <w:numPr>
          <w:ilvl w:val="1"/>
          <w:numId w:val="1"/>
        </w:numPr>
        <w:spacing w:after="0" w:line="240" w:lineRule="auto"/>
        <w:jc w:val="both"/>
        <w:rPr>
          <w:rFonts w:ascii="Times New Roman" w:eastAsia="Times New Roman" w:hAnsi="Times New Roman" w:cs="Times New Roman"/>
          <w:lang w:eastAsia="lv-LV"/>
        </w:rPr>
      </w:pPr>
      <w:r w:rsidRPr="00103555">
        <w:rPr>
          <w:rFonts w:ascii="Times New Roman" w:eastAsia="Times New Roman" w:hAnsi="Times New Roman" w:cs="Times New Roman"/>
          <w:color w:val="000000"/>
          <w:lang w:eastAsia="lv-LV"/>
        </w:rPr>
        <w:t>Iepirkuma</w:t>
      </w:r>
      <w:r w:rsidRPr="00103555">
        <w:rPr>
          <w:rFonts w:ascii="Times New Roman" w:eastAsia="Times New Roman" w:hAnsi="Times New Roman" w:cs="Times New Roman"/>
          <w:lang w:eastAsia="lv-LV"/>
        </w:rPr>
        <w:t xml:space="preserve"> darbības termiņš: </w:t>
      </w:r>
      <w:r w:rsidRPr="00103555">
        <w:rPr>
          <w:rFonts w:ascii="Times New Roman" w:hAnsi="Times New Roman" w:cs="Times New Roman"/>
          <w:color w:val="000000"/>
        </w:rPr>
        <w:t>no līguma noslēgšanas brīža līdz pilnīgai līgumā noteikto saistību izpildei;</w:t>
      </w:r>
      <w:r w:rsidRPr="00103555">
        <w:rPr>
          <w:rFonts w:ascii="Times New Roman" w:eastAsia="Times New Roman" w:hAnsi="Times New Roman" w:cs="Times New Roman"/>
          <w:lang w:eastAsia="lv-LV"/>
        </w:rPr>
        <w:t xml:space="preserve"> </w:t>
      </w:r>
    </w:p>
    <w:p w:rsidR="00B913FD" w:rsidRPr="00103555" w:rsidRDefault="00B913FD" w:rsidP="00B913FD">
      <w:pPr>
        <w:numPr>
          <w:ilvl w:val="1"/>
          <w:numId w:val="1"/>
        </w:numPr>
        <w:spacing w:after="0" w:line="240" w:lineRule="auto"/>
        <w:jc w:val="both"/>
        <w:rPr>
          <w:rFonts w:ascii="Times New Roman" w:hAnsi="Times New Roman" w:cs="Times New Roman"/>
        </w:rPr>
      </w:pPr>
      <w:r w:rsidRPr="00103555">
        <w:rPr>
          <w:rFonts w:ascii="Times New Roman" w:hAnsi="Times New Roman" w:cs="Times New Roman"/>
          <w:color w:val="000000"/>
        </w:rPr>
        <w:t xml:space="preserve">Būvdarbu izpildes maksimālais termiņš </w:t>
      </w:r>
      <w:r w:rsidRPr="00103555">
        <w:rPr>
          <w:rFonts w:ascii="Times New Roman" w:hAnsi="Times New Roman" w:cs="Times New Roman"/>
        </w:rPr>
        <w:t xml:space="preserve">– </w:t>
      </w:r>
      <w:r w:rsidR="008640AE" w:rsidRPr="00341719">
        <w:rPr>
          <w:rFonts w:ascii="Times New Roman" w:hAnsi="Times New Roman" w:cs="Times New Roman"/>
          <w:b/>
        </w:rPr>
        <w:t>2018. gada</w:t>
      </w:r>
      <w:r w:rsidR="008640AE" w:rsidRPr="00341719">
        <w:rPr>
          <w:rFonts w:ascii="Times New Roman" w:hAnsi="Times New Roman" w:cs="Times New Roman"/>
        </w:rPr>
        <w:t xml:space="preserve"> </w:t>
      </w:r>
      <w:r w:rsidR="00EA0394" w:rsidRPr="00341719">
        <w:rPr>
          <w:rFonts w:ascii="Times New Roman" w:hAnsi="Times New Roman" w:cs="Times New Roman"/>
          <w:b/>
          <w:color w:val="000000" w:themeColor="text1"/>
        </w:rPr>
        <w:t>20. oktobris</w:t>
      </w:r>
      <w:r w:rsidR="00103555" w:rsidRPr="00A7246B">
        <w:rPr>
          <w:rFonts w:ascii="Times New Roman" w:hAnsi="Times New Roman" w:cs="Times New Roman"/>
          <w:b/>
          <w:color w:val="000000" w:themeColor="text1"/>
        </w:rPr>
        <w:t xml:space="preserve"> </w:t>
      </w:r>
      <w:r w:rsidRPr="00103555">
        <w:rPr>
          <w:rFonts w:ascii="Times New Roman" w:hAnsi="Times New Roman" w:cs="Times New Roman"/>
        </w:rPr>
        <w:t>(būvdarbu nodošanas termiņš);</w:t>
      </w:r>
    </w:p>
    <w:p w:rsidR="00B913FD" w:rsidRPr="00981C47" w:rsidRDefault="00B913FD" w:rsidP="00B913FD">
      <w:pPr>
        <w:numPr>
          <w:ilvl w:val="1"/>
          <w:numId w:val="1"/>
        </w:numPr>
        <w:tabs>
          <w:tab w:val="num" w:pos="900"/>
        </w:tabs>
        <w:spacing w:after="0" w:line="240" w:lineRule="auto"/>
        <w:jc w:val="both"/>
        <w:rPr>
          <w:rFonts w:ascii="Times New Roman" w:eastAsia="Times New Roman" w:hAnsi="Times New Roman" w:cs="Times New Roman"/>
          <w:lang w:eastAsia="lv-LV"/>
        </w:rPr>
      </w:pPr>
      <w:r w:rsidRPr="00981C47">
        <w:rPr>
          <w:rFonts w:ascii="Times New Roman" w:eastAsia="Times New Roman" w:hAnsi="Times New Roman" w:cs="Times New Roman"/>
          <w:lang w:eastAsia="lv-LV"/>
        </w:rPr>
        <w:t xml:space="preserve">Līguma izpildes vieta – </w:t>
      </w:r>
      <w:r w:rsidR="00EA0394" w:rsidRPr="00EA0394">
        <w:rPr>
          <w:rFonts w:ascii="Times New Roman" w:hAnsi="Times New Roman" w:cs="Times New Roman"/>
          <w:color w:val="000000"/>
        </w:rPr>
        <w:t>Pasta, Raudas un Stadiona ielu apļveida krustojumā Tukumā.</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lang w:eastAsia="lv-LV"/>
        </w:rPr>
      </w:pPr>
    </w:p>
    <w:p w:rsidR="00B913FD" w:rsidRPr="00981C47" w:rsidRDefault="00B913FD" w:rsidP="00B913FD">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pretendentiem</w:t>
      </w:r>
    </w:p>
    <w:p w:rsidR="00B913FD" w:rsidRPr="00981C47" w:rsidRDefault="00B913FD" w:rsidP="006C560D">
      <w:pPr>
        <w:numPr>
          <w:ilvl w:val="1"/>
          <w:numId w:val="1"/>
        </w:numPr>
        <w:tabs>
          <w:tab w:val="clear" w:pos="360"/>
          <w:tab w:val="num" w:pos="709"/>
        </w:tabs>
        <w:spacing w:after="0" w:line="240" w:lineRule="auto"/>
        <w:ind w:left="709" w:hanging="425"/>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 xml:space="preserve">Publisko iepirkumu likuma 9. </w:t>
      </w:r>
      <w:r w:rsidRPr="00981C47">
        <w:rPr>
          <w:rFonts w:ascii="Times New Roman" w:eastAsia="Times New Roman" w:hAnsi="Times New Roman" w:cs="Times New Roman"/>
          <w:b/>
          <w:color w:val="000000"/>
          <w:vertAlign w:val="superscript"/>
          <w:lang w:eastAsia="lv-LV"/>
        </w:rPr>
        <w:t xml:space="preserve"> </w:t>
      </w:r>
      <w:r w:rsidRPr="00981C47">
        <w:rPr>
          <w:rFonts w:ascii="Times New Roman" w:eastAsia="Times New Roman" w:hAnsi="Times New Roman" w:cs="Times New Roman"/>
          <w:b/>
          <w:color w:val="000000"/>
          <w:lang w:eastAsia="lv-LV"/>
        </w:rPr>
        <w:t>panta piektās daļas nosacījumi pretendenta dalībai iepirkumā:</w:t>
      </w:r>
    </w:p>
    <w:p w:rsidR="00B913FD" w:rsidRPr="00981C47" w:rsidRDefault="00B913FD" w:rsidP="006C560D">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Pasludināts pretendenta maksātnespējas process (izņemot gadījumu, kad maksātnespējas procesā tiek piemērots uz parādnieka maksātspējas atjaunošanu vērsts pasākumu kopums), apturēta tā saimnieciskā darbība vai pretendents tiek likvidēts.</w:t>
      </w:r>
    </w:p>
    <w:p w:rsidR="00B913FD" w:rsidRPr="00981C47" w:rsidRDefault="00B913FD" w:rsidP="006C560D">
      <w:pPr>
        <w:pStyle w:val="ListParagraph"/>
        <w:numPr>
          <w:ilvl w:val="2"/>
          <w:numId w:val="1"/>
        </w:numPr>
        <w:tabs>
          <w:tab w:val="clear" w:pos="1713"/>
          <w:tab w:val="num" w:pos="1418"/>
        </w:tabs>
        <w:ind w:left="1418" w:hanging="709"/>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 xml:space="preserve">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981C47">
        <w:rPr>
          <w:rFonts w:ascii="Times New Roman" w:eastAsia="Times New Roman" w:hAnsi="Times New Roman" w:cs="Times New Roman"/>
          <w:i/>
          <w:color w:val="000000"/>
          <w:lang w:eastAsia="lv-LV"/>
        </w:rPr>
        <w:t>euro</w:t>
      </w:r>
      <w:proofErr w:type="spellEnd"/>
      <w:r w:rsidRPr="00981C47">
        <w:rPr>
          <w:rFonts w:ascii="Times New Roman" w:eastAsia="Times New Roman" w:hAnsi="Times New Roman" w:cs="Times New Roman"/>
          <w:color w:val="000000"/>
          <w:lang w:eastAsia="lv-LV"/>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w:t>
      </w:r>
      <w:r w:rsidRPr="00981C47">
        <w:rPr>
          <w:rFonts w:ascii="Times New Roman" w:eastAsia="Times New Roman" w:hAnsi="Times New Roman" w:cs="Times New Roman"/>
          <w:color w:val="000000"/>
          <w:lang w:eastAsia="lv-LV"/>
        </w:rPr>
        <w:lastRenderedPageBreak/>
        <w:t>un Nekustamā īpašuma nodokļa administrēšanas sistēmas pēdējās datu aktualizācijas datumā.</w:t>
      </w:r>
    </w:p>
    <w:p w:rsidR="00B913FD" w:rsidRDefault="00B913FD" w:rsidP="006C560D">
      <w:pPr>
        <w:pStyle w:val="ListParagraph"/>
        <w:numPr>
          <w:ilvl w:val="2"/>
          <w:numId w:val="1"/>
        </w:numPr>
        <w:tabs>
          <w:tab w:val="clear" w:pos="1713"/>
          <w:tab w:val="num" w:pos="1418"/>
        </w:tabs>
        <w:ind w:left="1418"/>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EA0394" w:rsidRDefault="00B913FD" w:rsidP="006C560D">
      <w:pPr>
        <w:pStyle w:val="ListParagraph"/>
        <w:numPr>
          <w:ilvl w:val="2"/>
          <w:numId w:val="1"/>
        </w:numPr>
        <w:tabs>
          <w:tab w:val="clear" w:pos="1713"/>
          <w:tab w:val="num" w:pos="1418"/>
        </w:tabs>
        <w:ind w:left="1418"/>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Uz pretendenta norādīto personu, uz kuras iespējām pretendents balstās, lai apliecinātu, ka tā kvalifikācija atbilst prasībām, kas noteiktas paziņojumā par plānoto līgumu vai iepirkuma nolikumā, kā arī personālsabiedrības biedru, ja pretendents ir personālsabiedrība, ir attiecināmi šī nolikuma 7.1.1. – 7.1.</w:t>
      </w:r>
      <w:proofErr w:type="gramStart"/>
      <w:r w:rsidR="00F15FF2" w:rsidRPr="00981C47">
        <w:rPr>
          <w:rFonts w:ascii="Times New Roman" w:eastAsia="Times New Roman" w:hAnsi="Times New Roman" w:cs="Times New Roman"/>
          <w:color w:val="000000"/>
          <w:lang w:eastAsia="lv-LV"/>
        </w:rPr>
        <w:t xml:space="preserve">3. apakšpunktu </w:t>
      </w:r>
      <w:r w:rsidR="00EA0394">
        <w:rPr>
          <w:rFonts w:ascii="Times New Roman" w:eastAsia="Times New Roman" w:hAnsi="Times New Roman" w:cs="Times New Roman"/>
          <w:color w:val="000000"/>
          <w:lang w:eastAsia="lv-LV"/>
        </w:rPr>
        <w:t>nosacījumi</w:t>
      </w:r>
      <w:proofErr w:type="gramEnd"/>
      <w:r w:rsidR="00EA0394">
        <w:rPr>
          <w:rFonts w:ascii="Times New Roman" w:eastAsia="Times New Roman" w:hAnsi="Times New Roman" w:cs="Times New Roman"/>
          <w:color w:val="000000"/>
          <w:lang w:eastAsia="lv-LV"/>
        </w:rPr>
        <w:t>.</w:t>
      </w:r>
    </w:p>
    <w:p w:rsidR="00EA0394" w:rsidRPr="00EA0394" w:rsidRDefault="00EA0394" w:rsidP="006C560D">
      <w:pPr>
        <w:pStyle w:val="ListParagraph"/>
        <w:numPr>
          <w:ilvl w:val="2"/>
          <w:numId w:val="1"/>
        </w:numPr>
        <w:tabs>
          <w:tab w:val="clear" w:pos="1713"/>
          <w:tab w:val="num" w:pos="1418"/>
        </w:tabs>
        <w:ind w:left="1418"/>
        <w:rPr>
          <w:rFonts w:ascii="Times New Roman" w:eastAsia="Times New Roman" w:hAnsi="Times New Roman" w:cs="Times New Roman"/>
          <w:color w:val="000000"/>
          <w:lang w:eastAsia="lv-LV"/>
        </w:rPr>
      </w:pPr>
      <w:r w:rsidRPr="00EA0394">
        <w:rPr>
          <w:rFonts w:ascii="Times New Roman" w:eastAsia="Times New Roman" w:hAnsi="Times New Roman" w:cs="Times New Roman"/>
          <w:color w:val="000000"/>
          <w:lang w:eastAsia="lv-LV"/>
        </w:rPr>
        <w:t>Pretendents ir ārzonā reģistrēta juridiskā persona vai personu apvienība.</w:t>
      </w:r>
    </w:p>
    <w:p w:rsidR="00F15FF2" w:rsidRPr="00981C47" w:rsidRDefault="00F15FF2" w:rsidP="00F15FF2">
      <w:pPr>
        <w:numPr>
          <w:ilvl w:val="1"/>
          <w:numId w:val="1"/>
        </w:numPr>
        <w:spacing w:after="0" w:line="240" w:lineRule="auto"/>
        <w:jc w:val="both"/>
        <w:rPr>
          <w:rFonts w:ascii="Times New Roman" w:eastAsia="Times New Roman" w:hAnsi="Times New Roman" w:cs="Times New Roman"/>
          <w:b/>
          <w:color w:val="000000"/>
          <w:lang w:eastAsia="lv-LV"/>
        </w:rPr>
      </w:pPr>
      <w:r w:rsidRPr="00981C47">
        <w:rPr>
          <w:rFonts w:ascii="Times New Roman" w:eastAsia="Times New Roman" w:hAnsi="Times New Roman" w:cs="Times New Roman"/>
          <w:b/>
          <w:color w:val="000000"/>
          <w:lang w:eastAsia="lv-LV"/>
        </w:rPr>
        <w:t>Atbilstība profesionālās darbības veikšanai:</w:t>
      </w:r>
    </w:p>
    <w:p w:rsidR="004F0765" w:rsidRPr="00981C47" w:rsidRDefault="00F15FF2" w:rsidP="006C560D">
      <w:pPr>
        <w:numPr>
          <w:ilvl w:val="2"/>
          <w:numId w:val="1"/>
        </w:numPr>
        <w:tabs>
          <w:tab w:val="clear" w:pos="1713"/>
          <w:tab w:val="num" w:pos="1418"/>
        </w:tabs>
        <w:spacing w:after="0" w:line="240" w:lineRule="auto"/>
        <w:ind w:left="1418" w:hanging="709"/>
        <w:jc w:val="both"/>
        <w:rPr>
          <w:rFonts w:ascii="Times New Roman" w:hAnsi="Times New Roman" w:cs="Times New Roman"/>
          <w:b/>
          <w:color w:val="000000"/>
        </w:rPr>
      </w:pPr>
      <w:r w:rsidRPr="00981C47">
        <w:rPr>
          <w:rFonts w:ascii="Times New Roman" w:eastAsia="Times New Roman" w:hAnsi="Times New Roman" w:cs="Times New Roman"/>
          <w:color w:val="000000"/>
          <w:lang w:eastAsia="lv-LV"/>
        </w:rPr>
        <w:t>Pretendents ir reģistrēts atbilstoši normatīvo aktu prasībām.</w:t>
      </w:r>
      <w:r w:rsidR="00D31B5F" w:rsidRPr="00981C47">
        <w:rPr>
          <w:rFonts w:ascii="Times New Roman" w:hAnsi="Times New Roman" w:cs="Times New Roman"/>
        </w:rPr>
        <w:t xml:space="preserve"> </w:t>
      </w:r>
    </w:p>
    <w:p w:rsidR="004F0765" w:rsidRPr="00981C47" w:rsidRDefault="004F0765" w:rsidP="006C560D">
      <w:pPr>
        <w:numPr>
          <w:ilvl w:val="2"/>
          <w:numId w:val="1"/>
        </w:numPr>
        <w:tabs>
          <w:tab w:val="clear" w:pos="1713"/>
          <w:tab w:val="num" w:pos="1418"/>
        </w:tabs>
        <w:spacing w:after="0" w:line="240" w:lineRule="auto"/>
        <w:ind w:left="1418" w:hanging="709"/>
        <w:jc w:val="both"/>
        <w:rPr>
          <w:rFonts w:ascii="Times New Roman" w:hAnsi="Times New Roman" w:cs="Times New Roman"/>
          <w:b/>
          <w:color w:val="000000"/>
        </w:rPr>
      </w:pPr>
      <w:r w:rsidRPr="00981C47">
        <w:rPr>
          <w:rFonts w:ascii="Times New Roman" w:hAnsi="Times New Roman" w:cs="Times New Roman"/>
        </w:rPr>
        <w:t xml:space="preserve">Pretendents (t. sk. apakšuzņēmēji un katrs piegādātāju apvienības dalībnieks) Tehniskajās specifikācijās noteikto uzdevumu un prasību izpildei ir atbilstoši reģistrēts </w:t>
      </w:r>
      <w:r w:rsidRPr="00981C47">
        <w:rPr>
          <w:rFonts w:ascii="Times New Roman" w:hAnsi="Times New Roman" w:cs="Times New Roman"/>
          <w:color w:val="000000"/>
        </w:rPr>
        <w:t xml:space="preserve">(ja konkrēto darbu veikšanai ir nepieciešama šāda reģistrācija atbilstoši normatīvo aktu prasībām) </w:t>
      </w:r>
      <w:r w:rsidRPr="00981C47">
        <w:rPr>
          <w:rFonts w:ascii="Times New Roman" w:hAnsi="Times New Roman" w:cs="Times New Roman"/>
        </w:rPr>
        <w:t xml:space="preserve">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w:t>
      </w:r>
      <w:r w:rsidRPr="00981C47">
        <w:rPr>
          <w:rFonts w:ascii="Times New Roman" w:hAnsi="Times New Roman" w:cs="Times New Roman"/>
          <w:i/>
        </w:rPr>
        <w:t>prasība attiecas uz LR reģistrētām personām</w:t>
      </w:r>
      <w:r w:rsidRPr="00981C47">
        <w:rPr>
          <w:rFonts w:ascii="Times New Roman" w:hAnsi="Times New Roman" w:cs="Times New Roman"/>
        </w:rPr>
        <w:t>) vai, ja pretendents (</w:t>
      </w:r>
      <w:r w:rsidRPr="00981C47">
        <w:rPr>
          <w:rFonts w:ascii="Times New Roman" w:hAnsi="Times New Roman" w:cs="Times New Roman"/>
          <w:i/>
        </w:rPr>
        <w:t>ārvalstīs reģistrēta persona</w:t>
      </w:r>
      <w:r w:rsidRPr="00981C47">
        <w:rPr>
          <w:rFonts w:ascii="Times New Roman" w:hAnsi="Times New Roman" w:cs="Times New Roman"/>
        </w:rPr>
        <w:t xml:space="preserve">) nav reģistrēts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tam jābūt reģistrētam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w:t>
      </w:r>
      <w:r w:rsidRPr="00981C47">
        <w:rPr>
          <w:rFonts w:ascii="Times New Roman" w:hAnsi="Times New Roman" w:cs="Times New Roman"/>
          <w:bCs/>
        </w:rPr>
        <w:t>, ja pretendents atzīts par iepirkuma uzvarētāju</w:t>
      </w:r>
      <w:r w:rsidRPr="00981C47">
        <w:rPr>
          <w:rFonts w:ascii="Times New Roman" w:hAnsi="Times New Roman" w:cs="Times New Roman"/>
        </w:rPr>
        <w:t>.</w:t>
      </w:r>
    </w:p>
    <w:p w:rsidR="00973ED1" w:rsidRPr="001C4624" w:rsidRDefault="00D31B5F" w:rsidP="00973ED1">
      <w:pPr>
        <w:numPr>
          <w:ilvl w:val="1"/>
          <w:numId w:val="1"/>
        </w:numPr>
        <w:spacing w:after="0" w:line="240" w:lineRule="auto"/>
        <w:jc w:val="both"/>
        <w:rPr>
          <w:rFonts w:ascii="Times New Roman" w:hAnsi="Times New Roman" w:cs="Times New Roman"/>
          <w:b/>
          <w:color w:val="000000"/>
        </w:rPr>
      </w:pPr>
      <w:r w:rsidRPr="001C4624">
        <w:rPr>
          <w:rFonts w:ascii="Times New Roman" w:hAnsi="Times New Roman" w:cs="Times New Roman"/>
          <w:b/>
          <w:color w:val="000000"/>
        </w:rPr>
        <w:t>Tehniskās un profesionālās spējas:</w:t>
      </w:r>
    </w:p>
    <w:p w:rsidR="008928A9" w:rsidRPr="008928A9" w:rsidRDefault="008928A9" w:rsidP="006C560D">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8928A9">
        <w:rPr>
          <w:rFonts w:ascii="Times New Roman" w:hAnsi="Times New Roman" w:cs="Times New Roman"/>
        </w:rPr>
        <w:t xml:space="preserve">Pretendentam iepriekšējo 5 (piecu) kalendāro gadu laikā līdz piedāvājuma iesniegšanas termiņam </w:t>
      </w:r>
      <w:r w:rsidRPr="008928A9">
        <w:rPr>
          <w:rFonts w:ascii="Times New Roman" w:hAnsi="Times New Roman" w:cs="Times New Roman"/>
          <w:b/>
        </w:rPr>
        <w:t>ir līdzvērtīga rakstura un apjoma pieredze būvdarbu līgumu izpildē</w:t>
      </w:r>
      <w:r w:rsidRPr="008928A9">
        <w:rPr>
          <w:rFonts w:ascii="Times New Roman" w:hAnsi="Times New Roman" w:cs="Times New Roman"/>
        </w:rPr>
        <w:t xml:space="preserve">, </w:t>
      </w:r>
      <w:proofErr w:type="gramStart"/>
      <w:r w:rsidRPr="008928A9">
        <w:rPr>
          <w:rFonts w:ascii="Times New Roman" w:hAnsi="Times New Roman" w:cs="Times New Roman"/>
        </w:rPr>
        <w:t>t.i.</w:t>
      </w:r>
      <w:proofErr w:type="gramEnd"/>
      <w:r w:rsidRPr="008928A9">
        <w:rPr>
          <w:rFonts w:ascii="Times New Roman" w:hAnsi="Times New Roman" w:cs="Times New Roman"/>
        </w:rPr>
        <w:t xml:space="preserve"> Pretendents </w:t>
      </w:r>
      <w:r w:rsidRPr="008928A9">
        <w:rPr>
          <w:rFonts w:ascii="Times New Roman" w:hAnsi="Times New Roman" w:cs="Times New Roman"/>
          <w:b/>
          <w:u w:val="single"/>
        </w:rPr>
        <w:t>kā galvenais būvuzņēmējs (ģenerāluzņēmējs)</w:t>
      </w:r>
      <w:r w:rsidRPr="008928A9">
        <w:rPr>
          <w:rFonts w:ascii="Times New Roman" w:hAnsi="Times New Roman" w:cs="Times New Roman"/>
        </w:rPr>
        <w:t xml:space="preserve"> ir izpildījis vismaz </w:t>
      </w:r>
      <w:r>
        <w:rPr>
          <w:rFonts w:ascii="Times New Roman" w:hAnsi="Times New Roman" w:cs="Times New Roman"/>
          <w:b/>
          <w:u w:val="single"/>
        </w:rPr>
        <w:t>2</w:t>
      </w:r>
      <w:r w:rsidRPr="008928A9">
        <w:rPr>
          <w:rFonts w:ascii="Times New Roman" w:hAnsi="Times New Roman" w:cs="Times New Roman"/>
          <w:b/>
          <w:u w:val="single"/>
        </w:rPr>
        <w:t xml:space="preserve"> (</w:t>
      </w:r>
      <w:r>
        <w:rPr>
          <w:rFonts w:ascii="Times New Roman" w:hAnsi="Times New Roman" w:cs="Times New Roman"/>
          <w:b/>
          <w:u w:val="single"/>
        </w:rPr>
        <w:t>divus</w:t>
      </w:r>
      <w:r w:rsidRPr="008928A9">
        <w:rPr>
          <w:rFonts w:ascii="Times New Roman" w:hAnsi="Times New Roman" w:cs="Times New Roman"/>
          <w:b/>
          <w:u w:val="single"/>
        </w:rPr>
        <w:t>)</w:t>
      </w:r>
      <w:r w:rsidRPr="008928A9">
        <w:rPr>
          <w:rFonts w:ascii="Times New Roman" w:hAnsi="Times New Roman" w:cs="Times New Roman"/>
        </w:rPr>
        <w:t xml:space="preserve"> būvdarbu līgumus, kuru vērtība naudas izteiksmē ir vienāda vai lielāka par piedāvājuma līgumcenu, k</w:t>
      </w:r>
      <w:r w:rsidR="00CC0DB8">
        <w:rPr>
          <w:rFonts w:ascii="Times New Roman" w:hAnsi="Times New Roman" w:cs="Times New Roman"/>
        </w:rPr>
        <w:t>ur katra līguma ietvaros veikti labiekārtošanas darbi ar vides elementu ierīkošan</w:t>
      </w:r>
      <w:r w:rsidR="006C560D">
        <w:rPr>
          <w:rFonts w:ascii="Times New Roman" w:hAnsi="Times New Roman" w:cs="Times New Roman"/>
        </w:rPr>
        <w:t>u</w:t>
      </w:r>
      <w:r w:rsidR="00CC0DB8">
        <w:rPr>
          <w:rFonts w:ascii="Times New Roman" w:hAnsi="Times New Roman" w:cs="Times New Roman"/>
        </w:rPr>
        <w:t>.</w:t>
      </w:r>
    </w:p>
    <w:p w:rsidR="008928A9" w:rsidRPr="008928A9" w:rsidRDefault="008928A9" w:rsidP="006C560D">
      <w:pPr>
        <w:numPr>
          <w:ilvl w:val="2"/>
          <w:numId w:val="1"/>
        </w:numPr>
        <w:tabs>
          <w:tab w:val="clear" w:pos="1713"/>
          <w:tab w:val="num" w:pos="1418"/>
        </w:tabs>
        <w:spacing w:after="0" w:line="240" w:lineRule="auto"/>
        <w:ind w:left="1418" w:hanging="709"/>
        <w:jc w:val="both"/>
        <w:rPr>
          <w:rFonts w:ascii="Times New Roman" w:hAnsi="Times New Roman" w:cs="Times New Roman"/>
        </w:rPr>
      </w:pPr>
      <w:r w:rsidRPr="008928A9">
        <w:rPr>
          <w:rFonts w:ascii="Times New Roman" w:hAnsi="Times New Roman" w:cs="Times New Roman"/>
        </w:rPr>
        <w:t xml:space="preserve">Pretendenta rīcībā ir augsti kvalificēts tehniskais personāls Tehniskajās specifikācijās (nolikuma 1. pielikums) noteikto darbu izpildei, t. i. vismaz 1 (viens) sertificēts (ja to nosaka saistošie normatīvie akti) </w:t>
      </w:r>
      <w:r w:rsidRPr="008928A9">
        <w:rPr>
          <w:rFonts w:ascii="Times New Roman" w:hAnsi="Times New Roman" w:cs="Times New Roman"/>
          <w:b/>
        </w:rPr>
        <w:t>speciālists (būvdarbu vadītājs) ceļu būvdarbu vai ēku būvdarbu vadīšanā</w:t>
      </w:r>
      <w:r w:rsidRPr="008928A9">
        <w:rPr>
          <w:rFonts w:ascii="Times New Roman" w:hAnsi="Times New Roman" w:cs="Times New Roman"/>
        </w:rPr>
        <w:t xml:space="preserve">, kurš iepriekšējo 5 (piecu) kalendāro gadu laikā līdz piedāvājuma iesniegšanas termiņam kā atbildīgais </w:t>
      </w:r>
      <w:r w:rsidR="00CC0DB8">
        <w:rPr>
          <w:rFonts w:ascii="Times New Roman" w:hAnsi="Times New Roman" w:cs="Times New Roman"/>
        </w:rPr>
        <w:t>būvdarbu</w:t>
      </w:r>
      <w:r w:rsidRPr="008928A9">
        <w:rPr>
          <w:rFonts w:ascii="Times New Roman" w:hAnsi="Times New Roman" w:cs="Times New Roman"/>
        </w:rPr>
        <w:t xml:space="preserve"> vadītājs ir vadījis </w:t>
      </w:r>
      <w:r w:rsidR="00CC0DB8">
        <w:rPr>
          <w:rFonts w:ascii="Times New Roman" w:hAnsi="Times New Roman" w:cs="Times New Roman"/>
        </w:rPr>
        <w:t>labiekārtošanas darbus ar vides elementu ierīkošanu vismaz 2</w:t>
      </w:r>
      <w:r w:rsidRPr="008928A9">
        <w:rPr>
          <w:rFonts w:ascii="Times New Roman" w:hAnsi="Times New Roman" w:cs="Times New Roman"/>
        </w:rPr>
        <w:t> (</w:t>
      </w:r>
      <w:r w:rsidR="00CC0DB8">
        <w:rPr>
          <w:rFonts w:ascii="Times New Roman" w:hAnsi="Times New Roman" w:cs="Times New Roman"/>
        </w:rPr>
        <w:t>divu</w:t>
      </w:r>
      <w:r w:rsidRPr="008928A9">
        <w:rPr>
          <w:rFonts w:ascii="Times New Roman" w:hAnsi="Times New Roman" w:cs="Times New Roman"/>
        </w:rPr>
        <w:t>) būvdarbu līgumu izpildes ietvaros.</w:t>
      </w:r>
    </w:p>
    <w:p w:rsidR="00F15FF2" w:rsidRPr="00981C47" w:rsidRDefault="00F53EB5" w:rsidP="006C560D">
      <w:pPr>
        <w:numPr>
          <w:ilvl w:val="2"/>
          <w:numId w:val="1"/>
        </w:numPr>
        <w:tabs>
          <w:tab w:val="clear" w:pos="1713"/>
          <w:tab w:val="num" w:pos="1134"/>
        </w:tabs>
        <w:spacing w:after="0" w:line="240" w:lineRule="auto"/>
        <w:ind w:left="1134" w:hanging="708"/>
        <w:jc w:val="both"/>
        <w:rPr>
          <w:rFonts w:ascii="Times New Roman" w:hAnsi="Times New Roman" w:cs="Times New Roman"/>
          <w:b/>
          <w:color w:val="000000"/>
        </w:rPr>
      </w:pPr>
      <w:r w:rsidRPr="008928A9">
        <w:rPr>
          <w:rFonts w:ascii="Times New Roman" w:hAnsi="Times New Roman" w:cs="Times New Roman"/>
        </w:rPr>
        <w:t>Pretendents var balstīties uz citu personu iespējām, lai apliecinātu, ka pretendenta kvalifikācija, tehniskās un profesionālās</w:t>
      </w:r>
      <w:r w:rsidRPr="00981C47">
        <w:rPr>
          <w:rFonts w:ascii="Times New Roman" w:hAnsi="Times New Roman" w:cs="Times New Roman"/>
        </w:rPr>
        <w:t xml:space="preserve"> spējas atbilst Pretendenta kvalifikācijas prasībām tikai gadījumā, ja šīs personas tiek piesaistītas arī iepirkuma līguma izpildei un pretendents pierāda, ka viņa rīcībā, izpildot iepirkuma līgumu, būs nepieciešamie resursi.</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u w:val="single"/>
        </w:rPr>
        <w:t>Apakšuzņēmējs</w:t>
      </w:r>
      <w:r w:rsidRPr="00981C47">
        <w:rPr>
          <w:rFonts w:ascii="Times New Roman" w:hAnsi="Times New Roman" w:cs="Times New Roman"/>
        </w:rPr>
        <w:t xml:space="preserve"> ir Pretendenta</w:t>
      </w:r>
      <w:proofErr w:type="gramStart"/>
      <w:r w:rsidRPr="00981C47">
        <w:rPr>
          <w:rFonts w:ascii="Times New Roman" w:hAnsi="Times New Roman" w:cs="Times New Roman"/>
        </w:rPr>
        <w:t xml:space="preserve"> vai apakšuzņēmēja piesaistīta vai nolīgta persona, kura izpilda būvdarbus</w:t>
      </w:r>
      <w:proofErr w:type="gramEnd"/>
      <w:r w:rsidRPr="00981C47">
        <w:rPr>
          <w:rFonts w:ascii="Times New Roman" w:hAnsi="Times New Roman" w:cs="Times New Roman"/>
        </w:rPr>
        <w:t>, kas nepieciešami ar Pasūtītāja noslēgtā būvdarbu līguma izpildei neatkarīgi no tā, vai šī persona būvdarbus izpilda Pretendentam vai citam apakšuzņēmējam.</w:t>
      </w:r>
    </w:p>
    <w:p w:rsidR="00973ED1" w:rsidRPr="00981C47" w:rsidRDefault="00973ED1" w:rsidP="00973ED1">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Apakšuzņēmēja izpildāmo būvdarbu kopējo vērtību noteic, ņemot vērā apakšuzņēmēja un visu attiecīgā iepirkuma ietvaros tā saistīto uzņēmumu veicamo būvdarbu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rsidR="00333DE7" w:rsidRPr="00981C47" w:rsidRDefault="00333DE7" w:rsidP="00333DE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Prasības iepirkuma izpildei</w:t>
      </w:r>
    </w:p>
    <w:p w:rsidR="00333DE7" w:rsidRPr="00981C47" w:rsidRDefault="00333DE7" w:rsidP="00333DE7">
      <w:pPr>
        <w:jc w:val="both"/>
        <w:rPr>
          <w:rFonts w:ascii="Times New Roman" w:hAnsi="Times New Roman" w:cs="Times New Roman"/>
          <w:color w:val="000000"/>
        </w:rPr>
      </w:pPr>
      <w:r w:rsidRPr="00981C47">
        <w:rPr>
          <w:rFonts w:ascii="Times New Roman" w:hAnsi="Times New Roman" w:cs="Times New Roman"/>
          <w:color w:val="000000"/>
        </w:rPr>
        <w:t>Saskaņā ar Tehniskajām specifikācijām (nolikuma 1. pielikums).</w:t>
      </w:r>
    </w:p>
    <w:p w:rsidR="00333DE7" w:rsidRPr="00981C47" w:rsidRDefault="00092D11" w:rsidP="00333DE7">
      <w:pPr>
        <w:keepNext/>
        <w:widowControl w:val="0"/>
        <w:numPr>
          <w:ilvl w:val="0"/>
          <w:numId w:val="1"/>
        </w:numPr>
        <w:spacing w:after="0" w:line="240" w:lineRule="auto"/>
        <w:ind w:left="357" w:right="11" w:hanging="357"/>
        <w:jc w:val="both"/>
        <w:rPr>
          <w:rFonts w:ascii="Times New Roman" w:hAnsi="Times New Roman" w:cs="Times New Roman"/>
          <w:b/>
          <w:i/>
          <w:color w:val="000000"/>
        </w:rPr>
      </w:pPr>
      <w:r w:rsidRPr="00981C47">
        <w:rPr>
          <w:rFonts w:ascii="Times New Roman" w:hAnsi="Times New Roman" w:cs="Times New Roman"/>
          <w:b/>
          <w:i/>
          <w:color w:val="000000"/>
        </w:rPr>
        <w:t>P</w:t>
      </w:r>
      <w:r w:rsidR="00333DE7" w:rsidRPr="00981C47">
        <w:rPr>
          <w:rFonts w:ascii="Times New Roman" w:hAnsi="Times New Roman" w:cs="Times New Roman"/>
          <w:b/>
          <w:i/>
          <w:color w:val="000000"/>
        </w:rPr>
        <w:t>rasības piedāvājuma iesniegšanai un sagatavošanai</w:t>
      </w:r>
    </w:p>
    <w:p w:rsidR="00333DE7" w:rsidRPr="00981C47" w:rsidRDefault="00333DE7" w:rsidP="00333DE7">
      <w:pPr>
        <w:keepNext/>
        <w:widowControl w:val="0"/>
        <w:numPr>
          <w:ilvl w:val="1"/>
          <w:numId w:val="1"/>
        </w:numPr>
        <w:spacing w:after="0" w:line="240" w:lineRule="auto"/>
        <w:ind w:left="357" w:right="11" w:hanging="357"/>
        <w:jc w:val="both"/>
        <w:rPr>
          <w:rFonts w:ascii="Times New Roman" w:hAnsi="Times New Roman" w:cs="Times New Roman"/>
          <w:b/>
          <w:bCs/>
          <w:iCs/>
          <w:color w:val="007600"/>
        </w:rPr>
      </w:pPr>
      <w:r w:rsidRPr="00981C47">
        <w:rPr>
          <w:rFonts w:ascii="Times New Roman" w:hAnsi="Times New Roman" w:cs="Times New Roman"/>
          <w:bCs/>
          <w:iCs/>
          <w:color w:val="000000"/>
        </w:rPr>
        <w:t>Nolikums pieejams Pasūtītāja interneta vietnē:</w:t>
      </w:r>
      <w:r w:rsidRPr="00981C47">
        <w:rPr>
          <w:rFonts w:ascii="Times New Roman" w:hAnsi="Times New Roman" w:cs="Times New Roman"/>
          <w:b/>
          <w:bCs/>
          <w:iCs/>
          <w:color w:val="007600"/>
        </w:rPr>
        <w:t xml:space="preserve"> </w:t>
      </w:r>
      <w:hyperlink r:id="rId10" w:history="1">
        <w:r w:rsidRPr="00981C47">
          <w:rPr>
            <w:rFonts w:ascii="Times New Roman" w:eastAsia="Times New Roman" w:hAnsi="Times New Roman" w:cs="Times New Roman"/>
            <w:bCs/>
            <w:i/>
            <w:iCs/>
            <w:color w:val="0000FF"/>
            <w:u w:val="single"/>
            <w:lang w:eastAsia="lv-LV"/>
          </w:rPr>
          <w:t>http://www.tukums.lv/lv/publiskie-iepirkumi</w:t>
        </w:r>
      </w:hyperlink>
    </w:p>
    <w:p w:rsidR="00333DE7" w:rsidRPr="00981C47" w:rsidRDefault="00333DE7" w:rsidP="00333DE7">
      <w:pPr>
        <w:numPr>
          <w:ilvl w:val="1"/>
          <w:numId w:val="1"/>
        </w:numPr>
        <w:spacing w:after="0" w:line="240" w:lineRule="auto"/>
        <w:jc w:val="both"/>
        <w:rPr>
          <w:rFonts w:ascii="Times New Roman" w:hAnsi="Times New Roman" w:cs="Times New Roman"/>
          <w:color w:val="000000"/>
        </w:rPr>
      </w:pPr>
      <w:r w:rsidRPr="00981C47">
        <w:rPr>
          <w:rFonts w:ascii="Times New Roman" w:hAnsi="Times New Roman" w:cs="Times New Roman"/>
          <w:b/>
          <w:color w:val="000000"/>
          <w:u w:val="single"/>
        </w:rPr>
        <w:t>Piedāvājuma iesniegšana</w:t>
      </w:r>
      <w:r w:rsidRPr="00981C47">
        <w:rPr>
          <w:rFonts w:ascii="Times New Roman" w:hAnsi="Times New Roman" w:cs="Times New Roman"/>
          <w:color w:val="000000"/>
        </w:rPr>
        <w:t>:</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color w:val="000000"/>
        </w:rPr>
        <w:lastRenderedPageBreak/>
        <w:t>Piedāvājums jāievieto slēgtā aizzīmogotā aploksnē vai cita veida necaurspīdīgā iepakojumā tā, lai tajā iekļautā informācija nebūtu redzama un pieejama līdz piedāvājumu atvēršanas brīdim.</w:t>
      </w:r>
    </w:p>
    <w:p w:rsidR="00333DE7" w:rsidRPr="00981C47" w:rsidRDefault="00333DE7" w:rsidP="00333DE7">
      <w:pPr>
        <w:numPr>
          <w:ilvl w:val="2"/>
          <w:numId w:val="1"/>
        </w:numPr>
        <w:tabs>
          <w:tab w:val="clear" w:pos="1713"/>
          <w:tab w:val="num" w:pos="1080"/>
        </w:tabs>
        <w:spacing w:after="0" w:line="240" w:lineRule="auto"/>
        <w:ind w:left="1080"/>
        <w:jc w:val="both"/>
        <w:rPr>
          <w:rFonts w:ascii="Times New Roman" w:hAnsi="Times New Roman" w:cs="Times New Roman"/>
          <w:color w:val="000000"/>
          <w:u w:val="single"/>
        </w:rPr>
      </w:pPr>
      <w:r w:rsidRPr="00981C47">
        <w:rPr>
          <w:rFonts w:ascii="Times New Roman" w:hAnsi="Times New Roman" w:cs="Times New Roman"/>
          <w:color w:val="000000"/>
          <w:u w:val="single"/>
        </w:rPr>
        <w:t>Uz aploksnes/iepakojuma jānorāda:</w:t>
      </w:r>
    </w:p>
    <w:p w:rsidR="00333DE7" w:rsidRPr="00981C47" w:rsidRDefault="00EA0394"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Pr>
          <w:rFonts w:ascii="Times New Roman" w:hAnsi="Times New Roman" w:cs="Times New Roman"/>
          <w:bCs/>
          <w:iCs/>
          <w:color w:val="000000"/>
        </w:rPr>
        <w:t>Piedāvājums iepirkumam “</w:t>
      </w:r>
      <w:r w:rsidR="00E61791" w:rsidRPr="00E61791">
        <w:rPr>
          <w:rFonts w:ascii="Times New Roman" w:hAnsi="Times New Roman" w:cs="Times New Roman"/>
          <w:bCs/>
          <w:iCs/>
          <w:color w:val="000000"/>
        </w:rPr>
        <w:t>Vides elementu ierīkošana Pasta, Raudas un Stadiona ielu apļveida krustojumā Tukumā</w:t>
      </w:r>
      <w:r w:rsidR="00333DE7" w:rsidRPr="00981C47">
        <w:rPr>
          <w:rFonts w:ascii="Times New Roman" w:hAnsi="Times New Roman" w:cs="Times New Roman"/>
          <w:color w:val="000000"/>
        </w:rPr>
        <w:t>”</w:t>
      </w:r>
      <w:r w:rsidR="00333DE7" w:rsidRPr="00981C47">
        <w:rPr>
          <w:rFonts w:ascii="Times New Roman" w:hAnsi="Times New Roman" w:cs="Times New Roman"/>
          <w:bCs/>
          <w:iCs/>
          <w:color w:val="000000"/>
        </w:rPr>
        <w:t xml:space="preserve">, iepirkuma </w:t>
      </w:r>
      <w:r>
        <w:rPr>
          <w:rFonts w:ascii="Times New Roman" w:hAnsi="Times New Roman" w:cs="Times New Roman"/>
          <w:bCs/>
          <w:iCs/>
          <w:color w:val="000000"/>
        </w:rPr>
        <w:t>identifikācijas Nr. TND – 2018/41</w:t>
      </w:r>
      <w:r w:rsidR="00333DE7" w:rsidRPr="00981C47">
        <w:rPr>
          <w:rFonts w:ascii="Times New Roman" w:hAnsi="Times New Roman" w:cs="Times New Roman"/>
          <w:bCs/>
          <w:iCs/>
          <w:color w:val="000000"/>
        </w:rPr>
        <w:t>;</w:t>
      </w:r>
    </w:p>
    <w:p w:rsidR="00333DE7" w:rsidRPr="00981C47"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Pretendenta</w:t>
      </w:r>
      <w:r w:rsidRPr="00981C47">
        <w:rPr>
          <w:rFonts w:ascii="Times New Roman" w:hAnsi="Times New Roman" w:cs="Times New Roman"/>
          <w:color w:val="000000"/>
        </w:rPr>
        <w:t xml:space="preserve"> nosaukums un juridiskā adrese, tālruņa numurs/-i, faksa numurs un e-pasta adrese;</w:t>
      </w:r>
    </w:p>
    <w:p w:rsidR="00333DE7" w:rsidRPr="00B863A9" w:rsidRDefault="00333DE7" w:rsidP="00333DE7">
      <w:pPr>
        <w:widowControl w:val="0"/>
        <w:numPr>
          <w:ilvl w:val="3"/>
          <w:numId w:val="1"/>
        </w:numPr>
        <w:tabs>
          <w:tab w:val="num" w:pos="1980"/>
        </w:tabs>
        <w:spacing w:after="0" w:line="240" w:lineRule="auto"/>
        <w:ind w:left="1980" w:right="9" w:hanging="900"/>
        <w:jc w:val="both"/>
        <w:rPr>
          <w:rFonts w:ascii="Times New Roman" w:hAnsi="Times New Roman" w:cs="Times New Roman"/>
          <w:b/>
          <w:color w:val="000000"/>
        </w:rPr>
      </w:pPr>
      <w:r w:rsidRPr="00981C47">
        <w:rPr>
          <w:rFonts w:ascii="Times New Roman" w:hAnsi="Times New Roman" w:cs="Times New Roman"/>
          <w:color w:val="000000"/>
        </w:rPr>
        <w:t>Norāde: “Neatvērt pirms piedāvājumu atvēršanas sanāksmes</w:t>
      </w:r>
      <w:r w:rsidR="00694986" w:rsidRPr="00981C47">
        <w:rPr>
          <w:rFonts w:ascii="Times New Roman" w:hAnsi="Times New Roman" w:cs="Times New Roman"/>
          <w:color w:val="000000"/>
        </w:rPr>
        <w:t xml:space="preserve"> – </w:t>
      </w:r>
      <w:r w:rsidR="00694986" w:rsidRPr="00981C47">
        <w:rPr>
          <w:rFonts w:ascii="Times New Roman" w:hAnsi="Times New Roman" w:cs="Times New Roman"/>
          <w:b/>
          <w:color w:val="000000"/>
        </w:rPr>
        <w:t xml:space="preserve">2018. gada </w:t>
      </w:r>
      <w:r w:rsidR="0082522D" w:rsidRPr="0082522D">
        <w:rPr>
          <w:rFonts w:ascii="Times New Roman" w:hAnsi="Times New Roman" w:cs="Times New Roman"/>
          <w:b/>
          <w:color w:val="000000"/>
        </w:rPr>
        <w:t>14</w:t>
      </w:r>
      <w:r w:rsidR="00694986" w:rsidRPr="0082522D">
        <w:rPr>
          <w:rFonts w:ascii="Times New Roman" w:hAnsi="Times New Roman" w:cs="Times New Roman"/>
          <w:b/>
          <w:color w:val="000000"/>
        </w:rPr>
        <w:t>.</w:t>
      </w:r>
      <w:r w:rsidR="00B863A9">
        <w:rPr>
          <w:rFonts w:ascii="Times New Roman" w:hAnsi="Times New Roman" w:cs="Times New Roman"/>
          <w:b/>
          <w:color w:val="000000"/>
        </w:rPr>
        <w:t> </w:t>
      </w:r>
      <w:r w:rsidR="00EA0394">
        <w:rPr>
          <w:rFonts w:ascii="Times New Roman" w:hAnsi="Times New Roman" w:cs="Times New Roman"/>
          <w:b/>
          <w:color w:val="000000"/>
        </w:rPr>
        <w:t>augustam</w:t>
      </w:r>
      <w:r w:rsidR="00E61791">
        <w:rPr>
          <w:rFonts w:ascii="Times New Roman" w:hAnsi="Times New Roman" w:cs="Times New Roman"/>
          <w:b/>
          <w:color w:val="000000"/>
        </w:rPr>
        <w:t xml:space="preserve"> plkst. 11.</w:t>
      </w:r>
      <w:r w:rsidR="00694986" w:rsidRPr="00B863A9">
        <w:rPr>
          <w:rFonts w:ascii="Times New Roman" w:hAnsi="Times New Roman" w:cs="Times New Roman"/>
          <w:b/>
          <w:color w:val="000000"/>
        </w:rPr>
        <w:t>00</w:t>
      </w:r>
      <w:r w:rsidRPr="00B863A9">
        <w:rPr>
          <w:rFonts w:ascii="Times New Roman" w:hAnsi="Times New Roman" w:cs="Times New Roman"/>
          <w:b/>
          <w:color w:val="000000"/>
        </w:rPr>
        <w:t>”.</w:t>
      </w:r>
    </w:p>
    <w:p w:rsidR="00694986" w:rsidRPr="00981C47" w:rsidRDefault="00694986" w:rsidP="00694986">
      <w:pPr>
        <w:numPr>
          <w:ilvl w:val="1"/>
          <w:numId w:val="1"/>
        </w:numPr>
        <w:spacing w:after="0" w:line="240" w:lineRule="auto"/>
        <w:jc w:val="both"/>
        <w:rPr>
          <w:rFonts w:ascii="Times New Roman" w:eastAsia="Times New Roman" w:hAnsi="Times New Roman" w:cs="Times New Roman"/>
          <w:b/>
          <w:color w:val="000000"/>
          <w:u w:val="single"/>
          <w:lang w:eastAsia="lv-LV"/>
        </w:rPr>
      </w:pPr>
      <w:r w:rsidRPr="00981C47">
        <w:rPr>
          <w:rFonts w:ascii="Times New Roman" w:eastAsia="Times New Roman" w:hAnsi="Times New Roman" w:cs="Times New Roman"/>
          <w:b/>
          <w:color w:val="000000"/>
          <w:u w:val="single"/>
          <w:lang w:eastAsia="lv-LV"/>
        </w:rPr>
        <w:t>Piedāvājuma sagatavošana un noformēšana:</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Piedāvājums jāsagatavo latviešu valodā. Ja kāds dokuments piedāvājumā un/vai citi piedāvājumā iekļautie informācijas materiāli ir svešvalodā, tam jāpievieno pretendenta vadītāja vai pilnvarotas personas (pievienojama pilnvara) apstiprināts tulkojums latviešu valodā.</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Piedāvājuma dokumentiem jābūt numurētiem, cauršūtiem, caurauklotiem.</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Pretendentam piedāvājums jāiesniedz par visu apjomu. Katrs pretendents drīkst iesniegt tikai 1 (vienu) piedāvājuma variantu.</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bCs/>
          <w:iCs/>
          <w:color w:val="000000"/>
          <w:lang w:eastAsia="lv-LV"/>
        </w:rPr>
      </w:pPr>
      <w:r w:rsidRPr="00981C47">
        <w:rPr>
          <w:rFonts w:ascii="Times New Roman" w:eastAsia="Times New Roman" w:hAnsi="Times New Roman" w:cs="Times New Roman"/>
          <w:bCs/>
          <w:iCs/>
          <w:color w:val="000000"/>
          <w:lang w:eastAsia="lv-LV"/>
        </w:rPr>
        <w:t xml:space="preserve">Piedāvājumā iesniegtajām dokumentu kopijām jābūt normatīvajos aktos noteiktajā kārtībā pretendenta vadītāja vai viņa pilnvarotās personas apliecinātām. Gadījumā, ja dokumentu kopijas apliecina pretendenta pilnvarotā persona, tad pretendenta piedāvājumam obligāti jāpievieno pilnvara. Iesniedzot piedāvājumu, piegādātājs ir tiesīgs visu iesniegto dokumentu atvasinājumu un tulkojumu pareizību apliecināt ar vienu </w:t>
      </w:r>
      <w:r w:rsidRPr="00981C47">
        <w:rPr>
          <w:rFonts w:ascii="Times New Roman" w:eastAsia="Times New Roman" w:hAnsi="Times New Roman" w:cs="Times New Roman"/>
          <w:lang w:eastAsia="lv-LV"/>
        </w:rPr>
        <w:t>apliecinājumu, ja viss piedāvājums vai pieteikums ir cauršūts vai caurauklots.</w:t>
      </w:r>
    </w:p>
    <w:p w:rsidR="00694986" w:rsidRPr="00981C47" w:rsidRDefault="00694986" w:rsidP="00694986">
      <w:pPr>
        <w:numPr>
          <w:ilvl w:val="2"/>
          <w:numId w:val="1"/>
        </w:numPr>
        <w:tabs>
          <w:tab w:val="num" w:pos="1080"/>
        </w:tabs>
        <w:spacing w:after="0" w:line="240" w:lineRule="auto"/>
        <w:ind w:left="1080"/>
        <w:jc w:val="both"/>
        <w:rPr>
          <w:rFonts w:ascii="Times New Roman" w:eastAsia="Times New Roman" w:hAnsi="Times New Roman" w:cs="Times New Roman"/>
          <w:color w:val="000000"/>
          <w:lang w:eastAsia="lv-LV"/>
        </w:rPr>
      </w:pPr>
      <w:r w:rsidRPr="00981C47">
        <w:rPr>
          <w:rFonts w:ascii="Times New Roman" w:eastAsia="Times New Roman" w:hAnsi="Times New Roman" w:cs="Times New Roman"/>
          <w:color w:val="000000"/>
          <w:lang w:eastAsia="lv-LV"/>
        </w:rPr>
        <w:t>Pretendenti sedz visas izmaksas, kas saistītas ar viņu piedāvājumu sagatavošanu un iesniegšanu Pasūtītājam.</w:t>
      </w:r>
    </w:p>
    <w:p w:rsidR="00694986" w:rsidRPr="00981C47" w:rsidRDefault="00694986" w:rsidP="00694986">
      <w:pPr>
        <w:numPr>
          <w:ilvl w:val="1"/>
          <w:numId w:val="1"/>
        </w:numPr>
        <w:tabs>
          <w:tab w:val="num" w:pos="1080"/>
        </w:tabs>
        <w:spacing w:after="0" w:line="240" w:lineRule="auto"/>
        <w:jc w:val="both"/>
        <w:rPr>
          <w:rFonts w:ascii="Times New Roman" w:hAnsi="Times New Roman" w:cs="Times New Roman"/>
          <w:b/>
          <w:color w:val="000000"/>
          <w:u w:val="single"/>
        </w:rPr>
      </w:pPr>
      <w:r w:rsidRPr="00981C47">
        <w:rPr>
          <w:rFonts w:ascii="Times New Roman" w:hAnsi="Times New Roman" w:cs="Times New Roman"/>
          <w:b/>
          <w:color w:val="000000"/>
          <w:u w:val="single"/>
        </w:rPr>
        <w:t>Piedāvājumā jāiesniedz:</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u w:val="single"/>
        </w:rPr>
        <w:t>Pieteikums</w:t>
      </w:r>
      <w:r w:rsidRPr="00981C47">
        <w:rPr>
          <w:rFonts w:ascii="Times New Roman" w:hAnsi="Times New Roman" w:cs="Times New Roman"/>
          <w:color w:val="000000"/>
          <w:u w:val="single"/>
        </w:rPr>
        <w:t xml:space="preserve"> </w:t>
      </w:r>
      <w:r w:rsidRPr="00981C47">
        <w:rPr>
          <w:rFonts w:ascii="Times New Roman" w:hAnsi="Times New Roman" w:cs="Times New Roman"/>
          <w:b/>
          <w:color w:val="000000"/>
          <w:u w:val="single"/>
        </w:rPr>
        <w:t>par piedalīšanos iepirkumā</w:t>
      </w:r>
      <w:r w:rsidRPr="00981C47">
        <w:rPr>
          <w:rFonts w:ascii="Times New Roman" w:hAnsi="Times New Roman" w:cs="Times New Roman"/>
          <w:color w:val="000000"/>
        </w:rPr>
        <w:t xml:space="preserve"> (ar norādi, ka pretendents piekrīt nolikumā norādītajām prasībām), kas sagatavots atbilstoši 2. pielikumā norādītajai formai (oriģināls). </w:t>
      </w:r>
      <w:r w:rsidRPr="00981C47">
        <w:rPr>
          <w:rFonts w:ascii="Times New Roman" w:hAnsi="Times New Roman" w:cs="Times New Roman"/>
        </w:rPr>
        <w:t xml:space="preserve">Pieteikumu aizpilda arī visi personālsabiedrības biedri (ja piedāvājumu iesniedz personālsabiedrība) vai visi personu apvienības dalībnieki (ja piedāvājumu iesniedz personu apvienība), kā arī Personas, uz kuru iespējām pretendents balstās. </w:t>
      </w:r>
    </w:p>
    <w:p w:rsidR="00694986" w:rsidRPr="00981C47" w:rsidRDefault="00694986" w:rsidP="00694986">
      <w:pPr>
        <w:numPr>
          <w:ilvl w:val="2"/>
          <w:numId w:val="1"/>
        </w:numPr>
        <w:tabs>
          <w:tab w:val="clear" w:pos="1713"/>
          <w:tab w:val="num" w:pos="1080"/>
        </w:tabs>
        <w:spacing w:after="0" w:line="240" w:lineRule="auto"/>
        <w:ind w:left="1080"/>
        <w:jc w:val="both"/>
        <w:rPr>
          <w:rFonts w:ascii="Times New Roman" w:hAnsi="Times New Roman" w:cs="Times New Roman"/>
          <w:color w:val="000000"/>
        </w:rPr>
      </w:pPr>
      <w:r w:rsidRPr="00981C47">
        <w:rPr>
          <w:rFonts w:ascii="Times New Roman" w:hAnsi="Times New Roman" w:cs="Times New Roman"/>
          <w:b/>
          <w:color w:val="000000"/>
        </w:rPr>
        <w:t>Pretendentu atlases dokumenti</w:t>
      </w:r>
      <w:r w:rsidRPr="00981C47">
        <w:rPr>
          <w:rFonts w:ascii="Times New Roman" w:hAnsi="Times New Roman" w:cs="Times New Roman"/>
          <w:color w:val="000000"/>
        </w:rPr>
        <w:t>, lai novērtētu pretendenta atbilstību nolikuma 7.2.2. un 7.3. punkta prasībām:</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981C47">
        <w:rPr>
          <w:rFonts w:ascii="Times New Roman" w:hAnsi="Times New Roman" w:cs="Times New Roman"/>
        </w:rPr>
        <w:t xml:space="preserve">Pretendenta (t. sk. katra piegādātāju apvienības dalībnieka) un katra apakšuzņēmēja sagatavots apliecinājums par tā apņemšanos reģistrēties Latvijas Republikas </w:t>
      </w:r>
      <w:proofErr w:type="spellStart"/>
      <w:r w:rsidRPr="00981C47">
        <w:rPr>
          <w:rFonts w:ascii="Times New Roman" w:hAnsi="Times New Roman" w:cs="Times New Roman"/>
        </w:rPr>
        <w:t>Būvkomersantu</w:t>
      </w:r>
      <w:proofErr w:type="spellEnd"/>
      <w:r w:rsidRPr="00981C47">
        <w:rPr>
          <w:rFonts w:ascii="Times New Roman" w:hAnsi="Times New Roman" w:cs="Times New Roman"/>
        </w:rPr>
        <w:t xml:space="preserve"> reģistrā uz būvdarbu uzsākšanas brīdi, ņemot vērā nolikuma </w:t>
      </w:r>
      <w:r w:rsidRPr="00B7215D">
        <w:rPr>
          <w:rFonts w:ascii="Times New Roman" w:hAnsi="Times New Roman" w:cs="Times New Roman"/>
        </w:rPr>
        <w:t>7.2.2.</w:t>
      </w:r>
      <w:r w:rsidRPr="00981C47">
        <w:rPr>
          <w:rFonts w:ascii="Times New Roman" w:hAnsi="Times New Roman" w:cs="Times New Roman"/>
        </w:rPr>
        <w:t xml:space="preserve"> punktā noteiktās prasības, ja izraudzītais Pretendents tiks atzīts par iepirkuma uzvarētāju.</w:t>
      </w:r>
      <w:r w:rsidRPr="00981C47">
        <w:rPr>
          <w:rFonts w:ascii="Times New Roman" w:hAnsi="Times New Roman" w:cs="Times New Roman"/>
          <w:bCs/>
        </w:rPr>
        <w:t xml:space="preserve"> (</w:t>
      </w:r>
      <w:r w:rsidRPr="00981C47">
        <w:rPr>
          <w:rFonts w:ascii="Times New Roman" w:hAnsi="Times New Roman" w:cs="Times New Roman"/>
          <w:bCs/>
          <w:i/>
          <w:u w:val="single"/>
        </w:rPr>
        <w:t xml:space="preserve">Prasība attiecas uz Pretendentiem, t. sk. piegādātāju apvienības dalībniekiem un apakšuzņēmējiem (ārvalstīs reģistrētas personas), kas uz piedāvājuma iesniegšanas brīdi nav reģistrēti Latvijas Republikas </w:t>
      </w:r>
      <w:proofErr w:type="spellStart"/>
      <w:r w:rsidRPr="00981C47">
        <w:rPr>
          <w:rFonts w:ascii="Times New Roman" w:hAnsi="Times New Roman" w:cs="Times New Roman"/>
          <w:bCs/>
          <w:i/>
          <w:u w:val="single"/>
        </w:rPr>
        <w:t>Būvkomersantu</w:t>
      </w:r>
      <w:proofErr w:type="spellEnd"/>
      <w:r w:rsidRPr="00981C47">
        <w:rPr>
          <w:rFonts w:ascii="Times New Roman" w:hAnsi="Times New Roman" w:cs="Times New Roman"/>
          <w:bCs/>
          <w:i/>
          <w:u w:val="single"/>
        </w:rPr>
        <w:t xml:space="preserve"> reģistrā</w:t>
      </w:r>
      <w:r w:rsidRPr="00981C47">
        <w:rPr>
          <w:rFonts w:ascii="Times New Roman" w:hAnsi="Times New Roman" w:cs="Times New Roman"/>
          <w:bCs/>
        </w:rPr>
        <w:t>).</w:t>
      </w:r>
    </w:p>
    <w:p w:rsidR="00973ED1" w:rsidRPr="00981C47"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
          <w:iCs/>
          <w:color w:val="000000"/>
        </w:rPr>
        <w:t>Ja Pretendenta piedāvātais speciālists (būvdarbu vadītājs) ir</w:t>
      </w:r>
      <w:r w:rsidRPr="00981C47">
        <w:rPr>
          <w:rFonts w:ascii="Times New Roman" w:hAnsi="Times New Roman" w:cs="Times New Roman"/>
          <w:bCs/>
          <w:iCs/>
          <w:color w:val="000000"/>
        </w:rPr>
        <w:t xml:space="preserve"> </w:t>
      </w:r>
      <w:r w:rsidRPr="00981C47">
        <w:rPr>
          <w:rFonts w:ascii="Times New Roman" w:hAnsi="Times New Roman" w:cs="Times New Roman"/>
          <w:bCs/>
          <w:i/>
          <w:iCs/>
          <w:color w:val="000000"/>
        </w:rPr>
        <w:t>ārvalsts speciālists, jāiesniedz:</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ārvalstī izsniegtā licence, sertifikāts vai cits dokuments (kopija), kas apliecina attiecīgo</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pakalpojumu sniegšanas tiesības reģistrācijas valstī (ja šādu dokumentu nepieciešamību nosaka attiecīgās</w:t>
      </w:r>
      <w:r w:rsidRPr="00981C47">
        <w:rPr>
          <w:rFonts w:ascii="Times New Roman" w:hAnsi="Times New Roman" w:cs="Times New Roman"/>
          <w:i/>
          <w:color w:val="000000"/>
        </w:rPr>
        <w:t xml:space="preserve"> </w:t>
      </w:r>
      <w:r w:rsidRPr="00981C47">
        <w:rPr>
          <w:rFonts w:ascii="Times New Roman" w:hAnsi="Times New Roman" w:cs="Times New Roman"/>
          <w:bCs/>
          <w:i/>
          <w:iCs/>
          <w:color w:val="000000"/>
        </w:rPr>
        <w:t>ārvalsts normatīvie tiesību akti);</w:t>
      </w:r>
    </w:p>
    <w:p w:rsidR="00973ED1" w:rsidRPr="00981C47" w:rsidRDefault="00973ED1" w:rsidP="00973ED1">
      <w:pPr>
        <w:widowControl w:val="0"/>
        <w:numPr>
          <w:ilvl w:val="4"/>
          <w:numId w:val="1"/>
        </w:numPr>
        <w:tabs>
          <w:tab w:val="clear" w:pos="1080"/>
          <w:tab w:val="num" w:pos="2977"/>
        </w:tabs>
        <w:spacing w:after="0" w:line="240" w:lineRule="auto"/>
        <w:ind w:left="2977" w:right="9" w:hanging="992"/>
        <w:jc w:val="both"/>
        <w:rPr>
          <w:rFonts w:ascii="Times New Roman" w:hAnsi="Times New Roman" w:cs="Times New Roman"/>
          <w:bCs/>
          <w:iCs/>
          <w:color w:val="000000"/>
        </w:rPr>
      </w:pPr>
      <w:r w:rsidRPr="00981C47">
        <w:rPr>
          <w:rFonts w:ascii="Times New Roman" w:hAnsi="Times New Roman" w:cs="Times New Roman"/>
          <w:bCs/>
          <w:i/>
          <w:iCs/>
          <w:color w:val="000000"/>
        </w:rPr>
        <w:t>Pretendenta apliecinājums, ka piesaistītais ārvalstu speciālists (būvdarbu vadītājs) ir tiesīgs sniegt konkrētos pakalpojumus, kā arī gadījumā, ja ar Pretendentu tiks noslēgts iepirkuma līgums, tas ne vēlāk kā 10 (desmit) darbdienu laikā no iepirkuma līguma noslēgšanas dienas iesniegs atzīšanas institūcijai deklarāciju par īslaicīgu profesionālo pakalpojumu sniegšanu Latvijas Republikā reglamentētajā sfērā.</w:t>
      </w:r>
    </w:p>
    <w:p w:rsidR="00973ED1" w:rsidRPr="001C4624" w:rsidRDefault="00973ED1" w:rsidP="00973ED1">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1C4624">
        <w:rPr>
          <w:rFonts w:ascii="Times New Roman" w:hAnsi="Times New Roman" w:cs="Times New Roman"/>
          <w:bCs/>
          <w:iCs/>
          <w:color w:val="000000"/>
        </w:rPr>
        <w:t xml:space="preserve">Pretendenta Tehniskajās specifikācijas noteikto būvdarbu vadīšanā iesaistītā speciālista CV (oriģināls), kas sagatavoti atbilstoši nolikuma 3. pielikumā noteiktajai formai </w:t>
      </w:r>
      <w:r w:rsidRPr="001C4624">
        <w:rPr>
          <w:rFonts w:ascii="Times New Roman" w:hAnsi="Times New Roman" w:cs="Times New Roman"/>
          <w:bCs/>
          <w:i/>
          <w:iCs/>
          <w:color w:val="000000"/>
        </w:rPr>
        <w:t xml:space="preserve">(lai apliecinātu pretendenta atbilstību nolikuma 7.3.2. punkta </w:t>
      </w:r>
      <w:r w:rsidRPr="001C4624">
        <w:rPr>
          <w:rFonts w:ascii="Times New Roman" w:hAnsi="Times New Roman" w:cs="Times New Roman"/>
          <w:bCs/>
          <w:i/>
          <w:iCs/>
          <w:color w:val="000000"/>
        </w:rPr>
        <w:lastRenderedPageBreak/>
        <w:t>prasībām)</w:t>
      </w:r>
      <w:r w:rsidRPr="001C4624">
        <w:rPr>
          <w:rFonts w:ascii="Times New Roman" w:hAnsi="Times New Roman" w:cs="Times New Roman"/>
          <w:bCs/>
          <w:iCs/>
          <w:color w:val="000000"/>
        </w:rPr>
        <w:t>;</w:t>
      </w:r>
    </w:p>
    <w:p w:rsidR="001C4624" w:rsidRPr="001C4624" w:rsidRDefault="001C4624" w:rsidP="001C4624">
      <w:pPr>
        <w:widowControl w:val="0"/>
        <w:numPr>
          <w:ilvl w:val="3"/>
          <w:numId w:val="1"/>
        </w:numPr>
        <w:tabs>
          <w:tab w:val="clear" w:pos="1020"/>
          <w:tab w:val="num" w:pos="1985"/>
        </w:tabs>
        <w:spacing w:after="0" w:line="240" w:lineRule="auto"/>
        <w:ind w:left="1985" w:right="9" w:hanging="851"/>
        <w:jc w:val="both"/>
        <w:rPr>
          <w:rFonts w:ascii="Times New Roman" w:eastAsia="Times New Roman" w:hAnsi="Times New Roman" w:cs="Times New Roman"/>
          <w:bCs/>
          <w:iCs/>
          <w:color w:val="000000"/>
          <w:lang w:eastAsia="lv-LV"/>
        </w:rPr>
      </w:pPr>
      <w:r w:rsidRPr="001C4624">
        <w:rPr>
          <w:rFonts w:ascii="Times New Roman" w:eastAsia="Times New Roman" w:hAnsi="Times New Roman" w:cs="Times New Roman"/>
          <w:bCs/>
          <w:iCs/>
          <w:lang w:eastAsia="lv-LV"/>
        </w:rPr>
        <w:t xml:space="preserve">Pretendenta sagatavota informācija par iepriekšējo 5 (piecu) kalendāro gadu laikā, izpildītajiem </w:t>
      </w:r>
      <w:r w:rsidRPr="001C4624">
        <w:rPr>
          <w:rFonts w:ascii="Times New Roman" w:eastAsia="Times New Roman" w:hAnsi="Times New Roman" w:cs="Times New Roman"/>
          <w:lang w:eastAsia="lv-LV"/>
        </w:rPr>
        <w:t>būvdarbu līgumiem ģenerāluzņēmēja statusā, kur katra līguma ietvaros veikt</w:t>
      </w:r>
      <w:r>
        <w:rPr>
          <w:rFonts w:ascii="Times New Roman" w:eastAsia="Times New Roman" w:hAnsi="Times New Roman" w:cs="Times New Roman"/>
          <w:lang w:eastAsia="lv-LV"/>
        </w:rPr>
        <w:t>i</w:t>
      </w:r>
      <w:r w:rsidRPr="001C4624">
        <w:rPr>
          <w:rFonts w:ascii="Times New Roman" w:eastAsia="Times New Roman" w:hAnsi="Times New Roman" w:cs="Times New Roman"/>
          <w:lang w:eastAsia="lv-LV"/>
        </w:rPr>
        <w:t xml:space="preserve"> </w:t>
      </w:r>
      <w:r>
        <w:rPr>
          <w:rFonts w:ascii="Times New Roman" w:eastAsia="Times New Roman" w:hAnsi="Times New Roman" w:cs="Times New Roman"/>
          <w:sz w:val="24"/>
          <w:szCs w:val="24"/>
          <w:lang w:eastAsia="lv-LV"/>
        </w:rPr>
        <w:t>labiekārtošanas darbi ar vides elementu uzstādīšanu</w:t>
      </w:r>
      <w:r w:rsidRPr="001C4624">
        <w:rPr>
          <w:rFonts w:ascii="Times New Roman" w:eastAsia="Times New Roman" w:hAnsi="Times New Roman" w:cs="Times New Roman"/>
          <w:lang w:eastAsia="lv-LV"/>
        </w:rPr>
        <w:t xml:space="preserve">, </w:t>
      </w:r>
      <w:r w:rsidRPr="001C4624">
        <w:rPr>
          <w:rFonts w:ascii="Times New Roman" w:eastAsia="Times New Roman" w:hAnsi="Times New Roman" w:cs="Times New Roman"/>
          <w:bCs/>
          <w:iCs/>
          <w:lang w:eastAsia="lv-LV"/>
        </w:rPr>
        <w:t>norādot katra būvobjekta nosaukumu, līguma summ</w:t>
      </w:r>
      <w:r w:rsidR="0056507D">
        <w:rPr>
          <w:rFonts w:ascii="Times New Roman" w:eastAsia="Times New Roman" w:hAnsi="Times New Roman" w:cs="Times New Roman"/>
          <w:bCs/>
          <w:iCs/>
          <w:lang w:eastAsia="lv-LV"/>
        </w:rPr>
        <w:t>u</w:t>
      </w:r>
      <w:r w:rsidRPr="001C4624">
        <w:rPr>
          <w:rFonts w:ascii="Times New Roman" w:eastAsia="Times New Roman" w:hAnsi="Times New Roman" w:cs="Times New Roman"/>
          <w:bCs/>
          <w:iCs/>
          <w:lang w:eastAsia="lv-LV"/>
        </w:rPr>
        <w:t>, veikto darbu apjomu un aprakstu, pasūtītājus (</w:t>
      </w:r>
      <w:r w:rsidRPr="001C4624">
        <w:rPr>
          <w:rFonts w:ascii="Times New Roman" w:eastAsia="Times New Roman" w:hAnsi="Times New Roman" w:cs="Times New Roman"/>
          <w:i/>
          <w:lang w:eastAsia="lv-LV"/>
        </w:rPr>
        <w:t>nekustamā īpašuma īpašnieks, valdītājs vai lietotājs, kura uzdevumā, pamatojoties uz noslēgto līgumu, tiek veikta būvniecība</w:t>
      </w:r>
      <w:r w:rsidRPr="001C4624">
        <w:rPr>
          <w:rFonts w:ascii="Times New Roman" w:eastAsia="Times New Roman" w:hAnsi="Times New Roman" w:cs="Times New Roman"/>
          <w:sz w:val="24"/>
          <w:szCs w:val="24"/>
          <w:lang w:eastAsia="lv-LV"/>
        </w:rPr>
        <w:t>)</w:t>
      </w:r>
      <w:r w:rsidRPr="001C4624">
        <w:rPr>
          <w:rFonts w:ascii="Times New Roman" w:eastAsia="Times New Roman" w:hAnsi="Times New Roman" w:cs="Times New Roman"/>
          <w:bCs/>
          <w:iCs/>
          <w:lang w:eastAsia="lv-LV"/>
        </w:rPr>
        <w:t>, būvdarbu līguma izpildes laiku</w:t>
      </w:r>
      <w:r w:rsidRPr="001C4624">
        <w:rPr>
          <w:rFonts w:ascii="Times New Roman" w:eastAsia="Times New Roman" w:hAnsi="Times New Roman" w:cs="Times New Roman"/>
          <w:bCs/>
          <w:iCs/>
          <w:vanish/>
          <w:lang w:eastAsia="lv-LV"/>
        </w:rPr>
        <w:t xml:space="preserve">kilometrosm - laidums s darbiem - </w:t>
      </w:r>
      <w:r w:rsidRPr="001C4624">
        <w:rPr>
          <w:rFonts w:ascii="Times New Roman" w:eastAsia="Times New Roman" w:hAnsi="Times New Roman" w:cs="Times New Roman"/>
          <w:bCs/>
          <w:iCs/>
          <w:lang w:eastAsia="lv-LV"/>
        </w:rPr>
        <w:t xml:space="preserve"> (līdz būvdarbu nodo</w:t>
      </w:r>
      <w:r w:rsidRPr="001C4624">
        <w:rPr>
          <w:rFonts w:ascii="Times New Roman" w:eastAsia="Times New Roman" w:hAnsi="Times New Roman" w:cs="Times New Roman"/>
          <w:bCs/>
          <w:iCs/>
          <w:color w:val="000000"/>
          <w:lang w:eastAsia="lv-LV"/>
        </w:rPr>
        <w:t>šanai pasūtītājam</w:t>
      </w:r>
      <w:r w:rsidRPr="001C4624">
        <w:rPr>
          <w:rFonts w:ascii="Times New Roman" w:eastAsia="Times New Roman" w:hAnsi="Times New Roman" w:cs="Times New Roman"/>
          <w:bCs/>
          <w:iCs/>
          <w:lang w:eastAsia="lv-LV"/>
        </w:rPr>
        <w:t>), un</w:t>
      </w:r>
      <w:proofErr w:type="gramStart"/>
      <w:r w:rsidRPr="001C4624">
        <w:rPr>
          <w:rFonts w:ascii="Times New Roman" w:eastAsia="Times New Roman" w:hAnsi="Times New Roman" w:cs="Times New Roman"/>
          <w:bCs/>
          <w:iCs/>
          <w:lang w:eastAsia="lv-LV"/>
        </w:rPr>
        <w:t xml:space="preserve"> pievienojot vismaz 1 (vienu) pozitīva rakstura atsauksmi no pasūtītāja par </w:t>
      </w:r>
      <w:r w:rsidRPr="001C4624">
        <w:rPr>
          <w:rFonts w:ascii="Times New Roman" w:eastAsia="Times New Roman" w:hAnsi="Times New Roman" w:cs="Times New Roman"/>
          <w:sz w:val="24"/>
          <w:szCs w:val="24"/>
          <w:lang w:eastAsia="lv-LV"/>
        </w:rPr>
        <w:t xml:space="preserve">veiktajiem </w:t>
      </w:r>
      <w:r>
        <w:rPr>
          <w:rFonts w:ascii="Times New Roman" w:eastAsia="Times New Roman" w:hAnsi="Times New Roman" w:cs="Times New Roman"/>
          <w:sz w:val="24"/>
          <w:szCs w:val="24"/>
          <w:lang w:eastAsia="lv-LV"/>
        </w:rPr>
        <w:t>labiekārtošanas darbiem ar vides elementu ierīkošanu</w:t>
      </w:r>
      <w:proofErr w:type="gramEnd"/>
      <w:r w:rsidRPr="001C4624">
        <w:rPr>
          <w:rFonts w:ascii="Times New Roman" w:eastAsia="Times New Roman" w:hAnsi="Times New Roman" w:cs="Times New Roman"/>
          <w:lang w:eastAsia="lv-LV"/>
        </w:rPr>
        <w:t xml:space="preserve">, </w:t>
      </w:r>
      <w:r w:rsidRPr="001C4624">
        <w:rPr>
          <w:rFonts w:ascii="Times New Roman" w:eastAsia="Times New Roman" w:hAnsi="Times New Roman" w:cs="Times New Roman"/>
          <w:bCs/>
          <w:iCs/>
          <w:lang w:eastAsia="lv-LV"/>
        </w:rPr>
        <w:t xml:space="preserve">kas minēts pieredzes aprakstā </w:t>
      </w:r>
      <w:r w:rsidRPr="001C4624">
        <w:rPr>
          <w:rFonts w:ascii="Times New Roman" w:eastAsia="Times New Roman" w:hAnsi="Times New Roman" w:cs="Times New Roman"/>
          <w:bCs/>
          <w:iCs/>
          <w:u w:val="single"/>
          <w:lang w:eastAsia="lv-LV"/>
        </w:rPr>
        <w:t>un apliecina pretendenta kvalifikāciju</w:t>
      </w:r>
      <w:r w:rsidRPr="001C4624">
        <w:rPr>
          <w:rFonts w:ascii="Times New Roman" w:eastAsia="Times New Roman" w:hAnsi="Times New Roman" w:cs="Times New Roman"/>
          <w:bCs/>
          <w:iCs/>
          <w:lang w:eastAsia="lv-LV"/>
        </w:rPr>
        <w:t xml:space="preserve"> nolikuma 7.3.1. punktā noteiktajām prasībām, izpildi.</w:t>
      </w:r>
    </w:p>
    <w:p w:rsidR="001C4624" w:rsidRPr="001C4624" w:rsidRDefault="001C4624" w:rsidP="006C560D">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1C4624">
        <w:rPr>
          <w:rFonts w:ascii="Times New Roman" w:hAnsi="Times New Roman" w:cs="Times New Roman"/>
        </w:rPr>
        <w:t xml:space="preserve">Pretendenta atbildīgās personas, kura līguma izpildes laikā veiks darba aizsardzības koordinatora funkcijas saskaņā ar Ministru kabineta 25.02.2003 noteikumu Nr.92 “Darba aizsardzības prasības, veicot būvdarbus” un citu normatīvo aktu noteikumiem, kvalifikāciju apliecinošu dokumentu kopijas (fiziskām personām) un šādi dokumenti juridiskām personām: </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 xml:space="preserve">a) spēkā esoši dokumenti, kas apliecina juridiskās personas gatavību veikt darba aizsardzības koordinatora funkcijas konkrētajā objektā (sadarbības līguma kopija vai piekrišanas raksta oriģināls); </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b) kvalitātes sistēmas sertifikāta apliecināta kopija saskaņā ar Ministru kabineta 08.09.2008 noteikumiem Nr.723 “Noteikumi par prasībām kompetentām institūcijām un kompetentiem speciālistiem darba aizsardzības jautājumos un kompetences novērtēšanas kārtību”;</w:t>
      </w:r>
    </w:p>
    <w:p w:rsidR="001C4624" w:rsidRPr="001C4624" w:rsidRDefault="001C4624" w:rsidP="006C560D">
      <w:pPr>
        <w:spacing w:after="0"/>
        <w:ind w:left="1985"/>
        <w:jc w:val="both"/>
        <w:rPr>
          <w:rFonts w:ascii="Times New Roman" w:hAnsi="Times New Roman" w:cs="Times New Roman"/>
        </w:rPr>
      </w:pPr>
      <w:r w:rsidRPr="001C4624">
        <w:rPr>
          <w:rFonts w:ascii="Times New Roman" w:hAnsi="Times New Roman" w:cs="Times New Roman"/>
        </w:rPr>
        <w:t>c) iesaistīto speciālistu saraksts un viņu kvalifikāciju apliecinošu dokumentu kopijas.</w:t>
      </w:r>
    </w:p>
    <w:p w:rsidR="001C4624" w:rsidRPr="001C4624" w:rsidRDefault="001C4624" w:rsidP="001C4624">
      <w:pPr>
        <w:widowControl w:val="0"/>
        <w:numPr>
          <w:ilvl w:val="3"/>
          <w:numId w:val="1"/>
        </w:numPr>
        <w:tabs>
          <w:tab w:val="num" w:pos="1980"/>
        </w:tabs>
        <w:spacing w:after="0" w:line="240" w:lineRule="auto"/>
        <w:ind w:left="1980" w:right="9" w:hanging="900"/>
        <w:jc w:val="both"/>
        <w:rPr>
          <w:rFonts w:ascii="Times New Roman" w:hAnsi="Times New Roman" w:cs="Times New Roman"/>
        </w:rPr>
      </w:pPr>
      <w:r w:rsidRPr="001C4624">
        <w:rPr>
          <w:rFonts w:ascii="Times New Roman" w:hAnsi="Times New Roman" w:cs="Times New Roman"/>
        </w:rPr>
        <w:t xml:space="preserve">Ja darba aizsardzības koordinatora funkcijas izpildīs ārvalsts fiziska vai juridiska persona, </w:t>
      </w:r>
      <w:r w:rsidRPr="001C4624">
        <w:rPr>
          <w:rFonts w:ascii="Times New Roman" w:hAnsi="Times New Roman" w:cs="Times New Roman"/>
          <w:bCs/>
          <w:iCs/>
        </w:rPr>
        <w:t>jāiesniedz ārvalstī izsniegtā licence, sertifikāts vai citi kvalifikāciju apliecinoši dokuments (kopijas), kas apliecina darba aizsardzības koordinatora sniegšanas tiesības (ja šādu dokumentu nepieciešamību nosaka attiecīgās</w:t>
      </w:r>
      <w:r w:rsidRPr="001C4624">
        <w:rPr>
          <w:rFonts w:ascii="Times New Roman" w:hAnsi="Times New Roman" w:cs="Times New Roman"/>
        </w:rPr>
        <w:t xml:space="preserve"> </w:t>
      </w:r>
      <w:r w:rsidRPr="001C4624">
        <w:rPr>
          <w:rFonts w:ascii="Times New Roman" w:hAnsi="Times New Roman" w:cs="Times New Roman"/>
          <w:bCs/>
          <w:iCs/>
        </w:rPr>
        <w:t>ārvalsts normatīvie tiesību akti) un ārvalsts darba aizsardzības koordinatora funkcijas izpildītājam uz iepirkuma līguma noslēgšanas brīdi jāatbilst izglītības un</w:t>
      </w:r>
      <w:r w:rsidRPr="001C4624">
        <w:rPr>
          <w:rFonts w:ascii="Times New Roman" w:hAnsi="Times New Roman" w:cs="Times New Roman"/>
        </w:rPr>
        <w:t xml:space="preserve"> </w:t>
      </w:r>
      <w:r w:rsidRPr="001C4624">
        <w:rPr>
          <w:rFonts w:ascii="Times New Roman" w:hAnsi="Times New Roman" w:cs="Times New Roman"/>
          <w:bCs/>
          <w:iCs/>
        </w:rPr>
        <w:t>profesionālās kvalifikācijas prasībām attiecīgas profesionālās darbības veikšanai</w:t>
      </w:r>
      <w:r w:rsidRPr="001C4624">
        <w:rPr>
          <w:rFonts w:ascii="Times New Roman" w:hAnsi="Times New Roman" w:cs="Times New Roman"/>
        </w:rPr>
        <w:t xml:space="preserve"> </w:t>
      </w:r>
      <w:r w:rsidRPr="001C4624">
        <w:rPr>
          <w:rFonts w:ascii="Times New Roman" w:hAnsi="Times New Roman" w:cs="Times New Roman"/>
          <w:bCs/>
          <w:iCs/>
        </w:rPr>
        <w:t>Latvijas Republikā.</w:t>
      </w:r>
    </w:p>
    <w:p w:rsidR="00982187" w:rsidRPr="00981C47" w:rsidRDefault="00982187" w:rsidP="00982187">
      <w:pPr>
        <w:pStyle w:val="ListParagraph"/>
        <w:numPr>
          <w:ilvl w:val="2"/>
          <w:numId w:val="1"/>
        </w:numPr>
        <w:tabs>
          <w:tab w:val="clear" w:pos="1713"/>
          <w:tab w:val="num" w:pos="993"/>
        </w:tabs>
        <w:spacing w:after="0" w:line="240" w:lineRule="auto"/>
        <w:ind w:left="993" w:hanging="567"/>
        <w:jc w:val="both"/>
        <w:rPr>
          <w:rFonts w:ascii="Times New Roman" w:hAnsi="Times New Roman" w:cs="Times New Roman"/>
        </w:rPr>
      </w:pPr>
      <w:r w:rsidRPr="00981C47">
        <w:rPr>
          <w:rFonts w:ascii="Times New Roman" w:hAnsi="Times New Roman" w:cs="Times New Roman"/>
        </w:rPr>
        <w:t xml:space="preserve">Ja Pretendents līguma izpildē iesaistīs apakšuzņēmējus, Pretendents iesniedz vienošanos ar apakšuzņēmējiem vai </w:t>
      </w:r>
      <w:proofErr w:type="gramStart"/>
      <w:r w:rsidRPr="00981C47">
        <w:rPr>
          <w:rFonts w:ascii="Times New Roman" w:hAnsi="Times New Roman" w:cs="Times New Roman"/>
        </w:rPr>
        <w:t>apakšuzņēmēju apliecinājumu par līdzdalību līguma izpildē, vienošanās vai apliecinājuma dokumentā norādot informāciju</w:t>
      </w:r>
      <w:proofErr w:type="gramEnd"/>
      <w:r w:rsidRPr="00981C47">
        <w:rPr>
          <w:rFonts w:ascii="Times New Roman" w:hAnsi="Times New Roman" w:cs="Times New Roman"/>
        </w:rPr>
        <w:t xml:space="preserve"> kādas šī iepirkuma līguma daļas tiks nodotas izpildei apakšuzņēmējiem (t. sk. apakšuzņēmēju apakšuzņēmēji), norādot to kopsummu </w:t>
      </w:r>
      <w:proofErr w:type="spellStart"/>
      <w:r w:rsidRPr="00981C47">
        <w:rPr>
          <w:rFonts w:ascii="Times New Roman" w:hAnsi="Times New Roman" w:cs="Times New Roman"/>
          <w:i/>
        </w:rPr>
        <w:t>euro</w:t>
      </w:r>
      <w:proofErr w:type="spellEnd"/>
      <w:r w:rsidRPr="00981C47">
        <w:rPr>
          <w:rFonts w:ascii="Times New Roman" w:hAnsi="Times New Roman" w:cs="Times New Roman"/>
        </w:rPr>
        <w:t xml:space="preserve"> bez PVN no kopējās līgumcenas un nolikuma 9.4.2.1. punktā noteikto dokumentu par katru apakšuzņēmēju (ņemot vērā nolikuma 7.2.2. punktā noteikto kvalifikācijas prasību attiecībā uz apakšuzņēmējiem).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ir piegādātāju apvienība (t. sk. personālsabiedrība), papildus jāiesniedz:</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visu apvienībā iesaistīto Piegādātāju vai Piegādātāju pilnvaroto personu parakstīti dokumenti, kas pierāda Piegādātāju uzņemtās saistības attiecībā pret šī iepirkuma realizāciju, kā arī informācija par pilnvaroto personu, kas pārstāv attiecīgo piegādātāju apvienību (t. sk. personālsabiedrību);</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 xml:space="preserve">informācija </w:t>
      </w:r>
      <w:proofErr w:type="gramStart"/>
      <w:r w:rsidRPr="00981C47">
        <w:rPr>
          <w:rFonts w:ascii="Times New Roman" w:hAnsi="Times New Roman" w:cs="Times New Roman"/>
        </w:rPr>
        <w:t>par to, kādu iepirkuma daļu (tai skaitā finansiālā izteiksmē) realizē katrs no Piegādātājiem</w:t>
      </w:r>
      <w:proofErr w:type="gramEnd"/>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nolikuma 9.4.2.1. apakšpunktā norādīto dokumentu par katru no Piegādātājiem (ņemot vērā nolikuma 7.2.2. punktā noteikto kvalifikācijas prasību attiecībā uz piegādātāju apvienības dalībniekiem).</w:t>
      </w: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rPr>
        <w:t>Ja Pretendents, lai pierādītu atbilstību nolikuma 7.2.2. un 7.3. apakšpunktā noteiktajām kvalifikācijas prasībām, balstās uz citu personu (tai skaitā apakšuzņēmēju) iespējām, neatkarīgi no savstarpējo attiecību tiesiskā rakstura, Pretendentam, sagatavojot piedāvājumu, jāņem vērā šādas prasības:</w:t>
      </w:r>
    </w:p>
    <w:p w:rsidR="00982187" w:rsidRPr="00981C47" w:rsidRDefault="00982187" w:rsidP="00993911">
      <w:pPr>
        <w:numPr>
          <w:ilvl w:val="3"/>
          <w:numId w:val="1"/>
        </w:numPr>
        <w:tabs>
          <w:tab w:val="clear" w:pos="1020"/>
          <w:tab w:val="num" w:pos="1843"/>
        </w:tabs>
        <w:spacing w:after="0" w:line="240" w:lineRule="auto"/>
        <w:ind w:left="1843"/>
        <w:jc w:val="both"/>
        <w:rPr>
          <w:rFonts w:ascii="Times New Roman" w:hAnsi="Times New Roman" w:cs="Times New Roman"/>
        </w:rPr>
      </w:pPr>
      <w:r w:rsidRPr="00981C47">
        <w:rPr>
          <w:rFonts w:ascii="Times New Roman" w:hAnsi="Times New Roman" w:cs="Times New Roman"/>
        </w:rPr>
        <w:lastRenderedPageBreak/>
        <w:t xml:space="preserve">Pretendents piedāvājumā norāda visus uzņēmējus, uz kuru iespējām savas kvalifikācijas pierādīšanai tas balstās, un pierāda Pasūtītājam, ka viņa rīcībā būs nepieciešamie resursi un kompetences (t. sk. pieredze), iesniedzot šo uzņēmēju un Pretendenta parakstītu apliecinājumu vai vienošanos par sadarbību un resursu un kompetenču nodošanu Pretendenta rīcībā konkrētā līguma izpildei. Apliecinājumus un vienošanās par sadarbību un resursu un kompetenču nodošanu Pretendents var aizstāt ar jebkuriem cita veida dokumentiem, ar kuriem Pretendents spēj pierādīt, ka nepieciešamie resursi un kompetences Pretendentam būs pieejami un tiks izmantoti līguma izpildes laikā, atkarībā no nodoto resursu un kompetenču veida; </w:t>
      </w:r>
    </w:p>
    <w:p w:rsidR="00982187" w:rsidRDefault="00982187" w:rsidP="00982187">
      <w:pPr>
        <w:numPr>
          <w:ilvl w:val="3"/>
          <w:numId w:val="1"/>
        </w:numPr>
        <w:tabs>
          <w:tab w:val="clear" w:pos="1020"/>
          <w:tab w:val="num" w:pos="1843"/>
        </w:tabs>
        <w:spacing w:after="0" w:line="240" w:lineRule="auto"/>
        <w:ind w:left="1843" w:hanging="709"/>
        <w:jc w:val="both"/>
        <w:rPr>
          <w:rFonts w:ascii="Times New Roman" w:hAnsi="Times New Roman" w:cs="Times New Roman"/>
        </w:rPr>
      </w:pPr>
      <w:r w:rsidRPr="00981C47">
        <w:rPr>
          <w:rFonts w:ascii="Times New Roman" w:hAnsi="Times New Roman" w:cs="Times New Roman"/>
        </w:rPr>
        <w:t>iesniegtajiem dokumentiem par sadarbību un resursu un kompetenču nodošanu jābūt pietiekamiem, lai pierādītu Pasūtītājam Pretendenta spēju izpildīt iepirkuma līgumu, kā arī to, ka visā līguma izpildes laikā Pretendents faktiski izmantos tās personas resursus un kompetences, uz kuras iespējām tas balstās savas kvalifikācijas pierādīšanai.</w:t>
      </w:r>
    </w:p>
    <w:p w:rsidR="00993911" w:rsidRPr="00993911" w:rsidRDefault="00993911" w:rsidP="00993911">
      <w:pPr>
        <w:widowControl w:val="0"/>
        <w:numPr>
          <w:ilvl w:val="2"/>
          <w:numId w:val="1"/>
        </w:numPr>
        <w:tabs>
          <w:tab w:val="clear" w:pos="1713"/>
          <w:tab w:val="num" w:pos="1134"/>
          <w:tab w:val="num" w:pos="4406"/>
        </w:tabs>
        <w:spacing w:after="0" w:line="240" w:lineRule="auto"/>
        <w:ind w:left="1134" w:right="9" w:hanging="850"/>
        <w:jc w:val="both"/>
        <w:rPr>
          <w:rFonts w:ascii="Times New Roman" w:hAnsi="Times New Roman" w:cs="Times New Roman"/>
          <w:b/>
        </w:rPr>
      </w:pPr>
      <w:r w:rsidRPr="00993911">
        <w:rPr>
          <w:rFonts w:ascii="Times New Roman" w:hAnsi="Times New Roman" w:cs="Times New Roman"/>
          <w:b/>
        </w:rPr>
        <w:t>Eiropas vienotais iepirkuma procedūras dokuments</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Pasūtītājs pieņem arī Eiropas vienoto iepirkuma procedūras dokumentu</w:t>
      </w:r>
      <w:proofErr w:type="gramStart"/>
      <w:r>
        <w:rPr>
          <w:rFonts w:ascii="Times New Roman" w:hAnsi="Times New Roman"/>
          <w:sz w:val="22"/>
          <w:lang w:val="lv-LV"/>
        </w:rPr>
        <w:t xml:space="preserve">  </w:t>
      </w:r>
      <w:proofErr w:type="gramEnd"/>
      <w:r>
        <w:rPr>
          <w:rFonts w:ascii="Times New Roman" w:hAnsi="Times New Roman"/>
          <w:sz w:val="22"/>
          <w:lang w:val="lv-LV"/>
        </w:rPr>
        <w:t>kā sākotnējo pierādījumu atbilstībai paziņojumā par līgumu vai iepirkuma procedūras dokumentos noteiktajām Pretendentu atlases prasībām. Ja piegādātājs izvēlējies iesniegt Eiropas vienoto iepirkuma procedūras dokumentu, lai apliecinātu, ka tas atbilst paziņojumā par līgumu vai iepirkuma procedūras dokumentos noteiktajām Pretendentu atlases prasībām, tas iesniedz šo dokumentu</w:t>
      </w:r>
      <w:proofErr w:type="gramStart"/>
      <w:r>
        <w:rPr>
          <w:rFonts w:ascii="Times New Roman" w:hAnsi="Times New Roman"/>
          <w:sz w:val="22"/>
          <w:lang w:val="lv-LV"/>
        </w:rPr>
        <w:t xml:space="preserve">  </w:t>
      </w:r>
      <w:proofErr w:type="gramEnd"/>
      <w:r>
        <w:rPr>
          <w:rFonts w:ascii="Times New Roman" w:hAnsi="Times New Roman"/>
          <w:sz w:val="22"/>
          <w:lang w:val="lv-LV"/>
        </w:rPr>
        <w:t>arī par katru personu, uz kuras iespējām tas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 Piegādātājs var iesniegt Pasūtītājam Eiropas vienoto iepirkuma procedūras dokumentu, kas ir bijis iesniegts citā iepirkuma procedūrā, ja tas apliecina, ka tajā iekļautā informācija ir pareiza.</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 xml:space="preserve">Eiropas vienotā iepirkuma procedūras dokumenta veidlapu paraugus nosaka Eiropas Komisijas 2016. gada 5. janvāra Īstenošanas regula 2016/7, ar ko nosaka standarta veidlapu Eiropas vienotajam iepirkuma procedūras dokumentam. </w:t>
      </w:r>
      <w:r>
        <w:rPr>
          <w:rFonts w:ascii="Times New Roman" w:hAnsi="Times New Roman"/>
          <w:sz w:val="22"/>
        </w:rPr>
        <w:t xml:space="preserve">ESPD </w:t>
      </w:r>
      <w:proofErr w:type="spellStart"/>
      <w:r>
        <w:rPr>
          <w:rFonts w:ascii="Times New Roman" w:hAnsi="Times New Roman"/>
          <w:sz w:val="22"/>
        </w:rPr>
        <w:t>veidlapu</w:t>
      </w:r>
      <w:proofErr w:type="spellEnd"/>
      <w:r>
        <w:rPr>
          <w:rFonts w:ascii="Times New Roman" w:hAnsi="Times New Roman"/>
          <w:sz w:val="22"/>
        </w:rPr>
        <w:t xml:space="preserve"> </w:t>
      </w:r>
      <w:proofErr w:type="spellStart"/>
      <w:r>
        <w:rPr>
          <w:rFonts w:ascii="Times New Roman" w:hAnsi="Times New Roman"/>
          <w:sz w:val="22"/>
        </w:rPr>
        <w:t>elektroniski</w:t>
      </w:r>
      <w:proofErr w:type="spellEnd"/>
      <w:r>
        <w:rPr>
          <w:rFonts w:ascii="Times New Roman" w:hAnsi="Times New Roman"/>
          <w:sz w:val="22"/>
        </w:rPr>
        <w:t xml:space="preserve"> </w:t>
      </w:r>
      <w:proofErr w:type="spellStart"/>
      <w:r>
        <w:rPr>
          <w:rFonts w:ascii="Times New Roman" w:hAnsi="Times New Roman"/>
          <w:sz w:val="22"/>
        </w:rPr>
        <w:t>var</w:t>
      </w:r>
      <w:proofErr w:type="spellEnd"/>
      <w:r>
        <w:rPr>
          <w:rFonts w:ascii="Times New Roman" w:hAnsi="Times New Roman"/>
          <w:sz w:val="22"/>
        </w:rPr>
        <w:t xml:space="preserve"> </w:t>
      </w:r>
      <w:proofErr w:type="spellStart"/>
      <w:r>
        <w:rPr>
          <w:rFonts w:ascii="Times New Roman" w:hAnsi="Times New Roman"/>
          <w:sz w:val="22"/>
        </w:rPr>
        <w:t>sagatavot</w:t>
      </w:r>
      <w:proofErr w:type="spellEnd"/>
      <w:r>
        <w:rPr>
          <w:rFonts w:ascii="Times New Roman" w:hAnsi="Times New Roman"/>
          <w:sz w:val="22"/>
        </w:rPr>
        <w:t xml:space="preserve"> </w:t>
      </w:r>
      <w:proofErr w:type="spellStart"/>
      <w:r>
        <w:rPr>
          <w:rFonts w:ascii="Times New Roman" w:hAnsi="Times New Roman"/>
          <w:sz w:val="22"/>
        </w:rPr>
        <w:t>interneta</w:t>
      </w:r>
      <w:proofErr w:type="spellEnd"/>
      <w:r>
        <w:rPr>
          <w:rFonts w:ascii="Times New Roman" w:hAnsi="Times New Roman"/>
          <w:sz w:val="22"/>
        </w:rPr>
        <w:t xml:space="preserve"> </w:t>
      </w:r>
      <w:proofErr w:type="spellStart"/>
      <w:r>
        <w:rPr>
          <w:rFonts w:ascii="Times New Roman" w:hAnsi="Times New Roman"/>
          <w:sz w:val="22"/>
        </w:rPr>
        <w:t>vietnē</w:t>
      </w:r>
      <w:proofErr w:type="spellEnd"/>
      <w:r>
        <w:rPr>
          <w:rFonts w:ascii="Times New Roman" w:hAnsi="Times New Roman"/>
          <w:sz w:val="22"/>
        </w:rPr>
        <w:t xml:space="preserve">: </w:t>
      </w:r>
      <w:hyperlink r:id="rId11" w:history="1">
        <w:r>
          <w:rPr>
            <w:rStyle w:val="Hyperlink"/>
            <w:rFonts w:ascii="Times New Roman" w:hAnsi="Times New Roman"/>
          </w:rPr>
          <w:t>https://ec.europa.eu/growth/tools-databases/espd/filter?lang=lv#</w:t>
        </w:r>
      </w:hyperlink>
      <w:r>
        <w:rPr>
          <w:rFonts w:ascii="Times New Roman" w:hAnsi="Times New Roman"/>
          <w:sz w:val="22"/>
        </w:rPr>
        <w:t xml:space="preserve"> ;</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Aizpildot ESPD dokumenta veidlapu, obligāti jāaizpilda veidlapas IV daļas A – D iedaļas.</w:t>
      </w:r>
    </w:p>
    <w:p w:rsidR="00993911" w:rsidRDefault="00993911" w:rsidP="00993911">
      <w:pPr>
        <w:pStyle w:val="BodyText"/>
        <w:widowControl/>
        <w:numPr>
          <w:ilvl w:val="3"/>
          <w:numId w:val="1"/>
        </w:numPr>
        <w:tabs>
          <w:tab w:val="clear" w:pos="1020"/>
          <w:tab w:val="num" w:pos="1560"/>
          <w:tab w:val="num" w:pos="1701"/>
          <w:tab w:val="num" w:pos="1843"/>
        </w:tabs>
        <w:spacing w:after="0"/>
        <w:ind w:left="1843" w:hanging="709"/>
        <w:jc w:val="both"/>
        <w:rPr>
          <w:rFonts w:ascii="Times New Roman" w:hAnsi="Times New Roman"/>
          <w:sz w:val="22"/>
          <w:lang w:val="lv-LV"/>
        </w:rPr>
      </w:pPr>
      <w:r>
        <w:rPr>
          <w:rFonts w:ascii="Times New Roman" w:hAnsi="Times New Roman"/>
          <w:sz w:val="22"/>
          <w:lang w:val="lv-LV"/>
        </w:rPr>
        <w:t>Ja Pasūtītājs pieņēmis lēmumu par iespējamu līguma slēgšanas tiesību piešķiršanu Pretendentam, kurš kā sākotnējo pierādījumu atbilstībai iepirkuma procedūras dokumentos noteiktajām Pretendentu atlases prasībām izvēlējies Eiropas vienoto iepirkuma procedūras dokumentu, 5 (piecu) kalendāro dienu laikā pēc Pasūtītāja informatīvās vēstules par iespējamo līguma slēgšanas tiesību piešķiršanu nosūtīšanas dienas Pasūtītājam jāiesniedz nolikuma 9.4.2. punktā minētie kvalifikāciju apliecinošie pirmdokumenti.</w:t>
      </w:r>
    </w:p>
    <w:p w:rsidR="00993911" w:rsidRPr="00981C47" w:rsidRDefault="00993911" w:rsidP="00993911">
      <w:pPr>
        <w:spacing w:after="0" w:line="240" w:lineRule="auto"/>
        <w:ind w:left="1843"/>
        <w:jc w:val="both"/>
        <w:rPr>
          <w:rFonts w:ascii="Times New Roman" w:hAnsi="Times New Roman" w:cs="Times New Roman"/>
        </w:rPr>
      </w:pPr>
    </w:p>
    <w:p w:rsidR="00982187" w:rsidRPr="00981C47" w:rsidRDefault="00982187" w:rsidP="00982187">
      <w:pPr>
        <w:numPr>
          <w:ilvl w:val="2"/>
          <w:numId w:val="1"/>
        </w:numPr>
        <w:tabs>
          <w:tab w:val="clear" w:pos="1713"/>
          <w:tab w:val="num" w:pos="1080"/>
        </w:tabs>
        <w:spacing w:after="0" w:line="240" w:lineRule="auto"/>
        <w:ind w:left="1080"/>
        <w:jc w:val="both"/>
        <w:rPr>
          <w:rFonts w:ascii="Times New Roman" w:hAnsi="Times New Roman" w:cs="Times New Roman"/>
        </w:rPr>
      </w:pPr>
      <w:r w:rsidRPr="00981C47">
        <w:rPr>
          <w:rFonts w:ascii="Times New Roman" w:hAnsi="Times New Roman" w:cs="Times New Roman"/>
          <w:b/>
          <w:color w:val="000000"/>
          <w:u w:val="single"/>
        </w:rPr>
        <w:t>Tehniskais piedāvājums</w:t>
      </w:r>
      <w:r w:rsidRPr="00981C47">
        <w:rPr>
          <w:rFonts w:ascii="Times New Roman" w:hAnsi="Times New Roman" w:cs="Times New Roman"/>
          <w:color w:val="000000"/>
        </w:rPr>
        <w:t xml:space="preserve">, </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Tehniskajā piedāvājumā jāiekļauj:</w:t>
      </w:r>
    </w:p>
    <w:p w:rsidR="00982187" w:rsidRPr="00981C47" w:rsidRDefault="00982187" w:rsidP="00993911">
      <w:pPr>
        <w:pStyle w:val="ListParagraph"/>
        <w:widowControl w:val="0"/>
        <w:numPr>
          <w:ilvl w:val="3"/>
          <w:numId w:val="1"/>
        </w:numPr>
        <w:tabs>
          <w:tab w:val="clear" w:pos="1020"/>
          <w:tab w:val="left" w:pos="1843"/>
          <w:tab w:val="num" w:pos="1985"/>
        </w:tabs>
        <w:suppressAutoHyphens/>
        <w:spacing w:after="0"/>
        <w:ind w:left="1843" w:right="11"/>
        <w:jc w:val="both"/>
        <w:rPr>
          <w:rFonts w:ascii="Times New Roman" w:hAnsi="Times New Roman" w:cs="Times New Roman"/>
        </w:rPr>
      </w:pPr>
      <w:r w:rsidRPr="00981C47">
        <w:rPr>
          <w:rFonts w:ascii="Times New Roman" w:hAnsi="Times New Roman" w:cs="Times New Roman"/>
        </w:rPr>
        <w:t xml:space="preserve"> Būvdarbu izpildes tehnoloģiskais apraksts pa etapiem, t.sk. veiktie kvalitātes kontroles pasākumi;</w:t>
      </w:r>
    </w:p>
    <w:p w:rsidR="00982187" w:rsidRPr="00981C47" w:rsidRDefault="00982187" w:rsidP="00993911">
      <w:pPr>
        <w:pStyle w:val="ListParagraph"/>
        <w:widowControl w:val="0"/>
        <w:numPr>
          <w:ilvl w:val="3"/>
          <w:numId w:val="1"/>
        </w:numPr>
        <w:tabs>
          <w:tab w:val="clear" w:pos="1020"/>
          <w:tab w:val="left" w:pos="1843"/>
          <w:tab w:val="num" w:pos="1985"/>
        </w:tabs>
        <w:suppressAutoHyphens/>
        <w:spacing w:after="0"/>
        <w:ind w:left="1843" w:right="11"/>
        <w:jc w:val="both"/>
        <w:rPr>
          <w:rFonts w:ascii="Times New Roman" w:hAnsi="Times New Roman" w:cs="Times New Roman"/>
        </w:rPr>
      </w:pPr>
      <w:r w:rsidRPr="00981C47">
        <w:rPr>
          <w:rFonts w:ascii="Times New Roman" w:hAnsi="Times New Roman" w:cs="Times New Roman"/>
        </w:rPr>
        <w:t>Pretendenta vadošo speciālistu komandas sastāvs un organizatoriskā struktūra;</w:t>
      </w:r>
    </w:p>
    <w:p w:rsidR="00BE08C0" w:rsidRPr="00981C47" w:rsidRDefault="00982187" w:rsidP="00993911">
      <w:pPr>
        <w:widowControl w:val="0"/>
        <w:numPr>
          <w:ilvl w:val="3"/>
          <w:numId w:val="1"/>
        </w:numPr>
        <w:tabs>
          <w:tab w:val="clear" w:pos="1020"/>
          <w:tab w:val="num" w:pos="1985"/>
        </w:tabs>
        <w:spacing w:after="0" w:line="240" w:lineRule="auto"/>
        <w:ind w:left="1843" w:right="9"/>
        <w:jc w:val="both"/>
        <w:rPr>
          <w:rFonts w:ascii="Times New Roman" w:hAnsi="Times New Roman" w:cs="Times New Roman"/>
        </w:rPr>
      </w:pPr>
      <w:r w:rsidRPr="00981C47">
        <w:rPr>
          <w:rFonts w:ascii="Times New Roman" w:hAnsi="Times New Roman" w:cs="Times New Roman"/>
        </w:rPr>
        <w:t>Būvdarbu izpildes kalendārais laika grafiks (pa nedēļām), atsevišķi norādot kopējo būvdarbu izpildes laiku (nedēļās);</w:t>
      </w:r>
    </w:p>
    <w:p w:rsidR="00982187" w:rsidRPr="00B7215D" w:rsidRDefault="00982187" w:rsidP="00993911">
      <w:pPr>
        <w:widowControl w:val="0"/>
        <w:numPr>
          <w:ilvl w:val="3"/>
          <w:numId w:val="1"/>
        </w:numPr>
        <w:tabs>
          <w:tab w:val="clear" w:pos="1020"/>
          <w:tab w:val="num" w:pos="1985"/>
        </w:tabs>
        <w:spacing w:after="0" w:line="240" w:lineRule="auto"/>
        <w:ind w:left="1843" w:right="9"/>
        <w:jc w:val="both"/>
        <w:rPr>
          <w:rFonts w:ascii="Times New Roman" w:hAnsi="Times New Roman" w:cs="Times New Roman"/>
        </w:rPr>
      </w:pPr>
      <w:r w:rsidRPr="00B7215D">
        <w:rPr>
          <w:rFonts w:ascii="Times New Roman" w:hAnsi="Times New Roman" w:cs="Times New Roman"/>
        </w:rPr>
        <w:t>Tehniskajam piedāvājumam jābūt Pretendenta vadītāja vai pilnvarotās personas (pievienojama pilnvara) parakstītam.</w:t>
      </w:r>
    </w:p>
    <w:p w:rsidR="00B913FD" w:rsidRPr="00981C47" w:rsidRDefault="00B913FD" w:rsidP="00B913FD">
      <w:pPr>
        <w:tabs>
          <w:tab w:val="num" w:pos="900"/>
        </w:tabs>
        <w:spacing w:after="0" w:line="240" w:lineRule="auto"/>
        <w:ind w:left="360"/>
        <w:jc w:val="both"/>
        <w:rPr>
          <w:rFonts w:ascii="Times New Roman" w:eastAsia="Times New Roman" w:hAnsi="Times New Roman" w:cs="Times New Roman"/>
          <w:color w:val="00B050"/>
          <w:lang w:eastAsia="lv-LV"/>
        </w:rPr>
      </w:pPr>
    </w:p>
    <w:p w:rsidR="00B913FD" w:rsidRPr="00981C47" w:rsidRDefault="00982187" w:rsidP="00993911">
      <w:pPr>
        <w:pStyle w:val="ListParagraph"/>
        <w:numPr>
          <w:ilvl w:val="2"/>
          <w:numId w:val="1"/>
        </w:numPr>
        <w:tabs>
          <w:tab w:val="clear" w:pos="1713"/>
          <w:tab w:val="num" w:pos="1134"/>
        </w:tabs>
        <w:spacing w:after="0" w:line="240" w:lineRule="auto"/>
        <w:ind w:hanging="1287"/>
        <w:jc w:val="both"/>
        <w:rPr>
          <w:rFonts w:ascii="Times New Roman" w:hAnsi="Times New Roman" w:cs="Times New Roman"/>
          <w:color w:val="000000"/>
        </w:rPr>
      </w:pPr>
      <w:r w:rsidRPr="00981C47">
        <w:rPr>
          <w:rFonts w:ascii="Times New Roman" w:hAnsi="Times New Roman" w:cs="Times New Roman"/>
          <w:b/>
          <w:color w:val="000000"/>
          <w:u w:val="single"/>
        </w:rPr>
        <w:t>Finanšu piedāvājums</w:t>
      </w:r>
      <w:r w:rsidRPr="00981C47">
        <w:rPr>
          <w:rFonts w:ascii="Times New Roman" w:hAnsi="Times New Roman" w:cs="Times New Roman"/>
          <w:color w:val="000000"/>
        </w:rPr>
        <w:t>:</w:t>
      </w:r>
    </w:p>
    <w:p w:rsidR="00982187" w:rsidRPr="00981C47" w:rsidRDefault="00982187" w:rsidP="00982187">
      <w:pPr>
        <w:widowControl w:val="0"/>
        <w:tabs>
          <w:tab w:val="left" w:pos="1843"/>
        </w:tabs>
        <w:suppressAutoHyphens/>
        <w:spacing w:after="0"/>
        <w:ind w:left="1134" w:right="11"/>
        <w:jc w:val="both"/>
        <w:rPr>
          <w:rFonts w:ascii="Times New Roman" w:hAnsi="Times New Roman" w:cs="Times New Roman"/>
        </w:rPr>
      </w:pPr>
      <w:r w:rsidRPr="00981C47">
        <w:rPr>
          <w:rFonts w:ascii="Times New Roman" w:hAnsi="Times New Roman" w:cs="Times New Roman"/>
        </w:rPr>
        <w:t xml:space="preserve">Finanšu piedāvājums jāsagatavo atbilstoši </w:t>
      </w:r>
      <w:r w:rsidR="00184F4F" w:rsidRPr="00D3490F">
        <w:rPr>
          <w:rFonts w:ascii="Times New Roman" w:hAnsi="Times New Roman" w:cs="Times New Roman"/>
        </w:rPr>
        <w:t>5</w:t>
      </w:r>
      <w:r w:rsidRPr="00D3490F">
        <w:rPr>
          <w:rFonts w:ascii="Times New Roman" w:hAnsi="Times New Roman" w:cs="Times New Roman"/>
        </w:rPr>
        <w:t>.</w:t>
      </w:r>
      <w:r w:rsidR="00184F4F" w:rsidRPr="00D3490F">
        <w:rPr>
          <w:rFonts w:ascii="Times New Roman" w:hAnsi="Times New Roman" w:cs="Times New Roman"/>
        </w:rPr>
        <w:t> </w:t>
      </w:r>
      <w:r w:rsidRPr="00D3490F">
        <w:rPr>
          <w:rFonts w:ascii="Times New Roman" w:hAnsi="Times New Roman" w:cs="Times New Roman"/>
        </w:rPr>
        <w:t>pielikumā</w:t>
      </w:r>
      <w:r w:rsidRPr="00981C47">
        <w:rPr>
          <w:rFonts w:ascii="Times New Roman" w:hAnsi="Times New Roman" w:cs="Times New Roman"/>
        </w:rPr>
        <w:t xml:space="preserve"> noteiktajai formai. Finanšu piedāvājumā jāparedz:</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lastRenderedPageBreak/>
        <w:t xml:space="preserve">Finanšu piedāvājumam jābūt izteiktam </w:t>
      </w:r>
      <w:proofErr w:type="spellStart"/>
      <w:r w:rsidRPr="00981C47">
        <w:rPr>
          <w:rFonts w:ascii="Times New Roman" w:hAnsi="Times New Roman" w:cs="Times New Roman"/>
          <w:bCs/>
          <w:i/>
          <w:iCs/>
          <w:color w:val="000000"/>
        </w:rPr>
        <w:t>euro</w:t>
      </w:r>
      <w:proofErr w:type="spellEnd"/>
      <w:r w:rsidRPr="00981C47">
        <w:rPr>
          <w:rFonts w:ascii="Times New Roman" w:hAnsi="Times New Roman" w:cs="Times New Roman"/>
          <w:bCs/>
          <w:iCs/>
          <w:color w:val="000000"/>
        </w:rPr>
        <w:t>;</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visas cenas jānorāda ar 2 (divām) decimālzīmēm aiz komata;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bCs/>
          <w:iCs/>
          <w:color w:val="000000"/>
        </w:rPr>
      </w:pPr>
      <w:r w:rsidRPr="00981C47">
        <w:rPr>
          <w:rFonts w:ascii="Times New Roman" w:hAnsi="Times New Roman" w:cs="Times New Roman"/>
          <w:bCs/>
          <w:iCs/>
          <w:color w:val="000000"/>
        </w:rPr>
        <w:t>Finanšu piedāvājums ir jāparaksta pretendenta vadītājam vai viņa pilnvarotai personai (šādā gadījumā pretendenta piedāvājumam obligāti jāpievieno pilnvara).</w:t>
      </w:r>
    </w:p>
    <w:p w:rsidR="00982187" w:rsidRPr="00981C47" w:rsidRDefault="00982187" w:rsidP="00982187">
      <w:pPr>
        <w:widowControl w:val="0"/>
        <w:numPr>
          <w:ilvl w:val="3"/>
          <w:numId w:val="1"/>
        </w:numPr>
        <w:tabs>
          <w:tab w:val="num" w:pos="1980"/>
        </w:tabs>
        <w:spacing w:after="0" w:line="240" w:lineRule="auto"/>
        <w:ind w:left="1980" w:right="9" w:hanging="900"/>
        <w:jc w:val="both"/>
        <w:rPr>
          <w:rFonts w:ascii="Times New Roman" w:hAnsi="Times New Roman" w:cs="Times New Roman"/>
          <w:color w:val="000000"/>
        </w:rPr>
      </w:pPr>
      <w:r w:rsidRPr="00981C47">
        <w:rPr>
          <w:rFonts w:ascii="Times New Roman" w:hAnsi="Times New Roman" w:cs="Times New Roman"/>
          <w:bCs/>
          <w:iCs/>
          <w:color w:val="000000"/>
        </w:rPr>
        <w:t xml:space="preserve">Finanšu piedāvājuma cenās jāiekļauj visas </w:t>
      </w:r>
      <w:r w:rsidRPr="00981C47">
        <w:rPr>
          <w:rFonts w:ascii="Times New Roman" w:hAnsi="Times New Roman" w:cs="Times New Roman"/>
          <w:color w:val="000000"/>
        </w:rPr>
        <w:t>ar būvdarbu izpildi saistītās izmaksas, tajā skaitā visi nodokļi, nodevas, visas personāla izmaksas, kā arī visas ar to netieši saistītās izmaksas (dokumentācijas drukāšanas, transporta pakalpojumu u.c.).</w:t>
      </w:r>
    </w:p>
    <w:p w:rsidR="00982187" w:rsidRPr="00981C47" w:rsidRDefault="00982187" w:rsidP="00876043">
      <w:pPr>
        <w:numPr>
          <w:ilvl w:val="3"/>
          <w:numId w:val="1"/>
        </w:numPr>
        <w:tabs>
          <w:tab w:val="clear" w:pos="1020"/>
          <w:tab w:val="num" w:pos="1985"/>
        </w:tabs>
        <w:spacing w:after="0" w:line="240" w:lineRule="auto"/>
        <w:ind w:left="1985" w:hanging="851"/>
        <w:jc w:val="both"/>
        <w:rPr>
          <w:rFonts w:ascii="Times New Roman" w:hAnsi="Times New Roman" w:cs="Times New Roman"/>
          <w:color w:val="000000"/>
        </w:rPr>
      </w:pPr>
      <w:r w:rsidRPr="00981C47">
        <w:rPr>
          <w:rFonts w:ascii="Times New Roman" w:hAnsi="Times New Roman" w:cs="Times New Roman"/>
          <w:b/>
          <w:u w:val="single"/>
        </w:rPr>
        <w:t>Elektroniskais datu nesējs (CD vai USB zibatmiņa)</w:t>
      </w:r>
      <w:r w:rsidRPr="00981C47">
        <w:rPr>
          <w:rFonts w:ascii="Times New Roman" w:hAnsi="Times New Roman" w:cs="Times New Roman"/>
        </w:rPr>
        <w:t xml:space="preserve"> ar Finanšu piedāvājumu. Fina</w:t>
      </w:r>
      <w:r w:rsidR="00BE08C0" w:rsidRPr="00981C47">
        <w:rPr>
          <w:rFonts w:ascii="Times New Roman" w:hAnsi="Times New Roman" w:cs="Times New Roman"/>
        </w:rPr>
        <w:t>nšu piedāvājumam jābūt veidotam</w:t>
      </w:r>
      <w:r w:rsidRPr="00981C47">
        <w:rPr>
          <w:rFonts w:ascii="Times New Roman" w:hAnsi="Times New Roman" w:cs="Times New Roman"/>
        </w:rPr>
        <w:t>.</w:t>
      </w:r>
      <w:r w:rsidRPr="00981C47">
        <w:rPr>
          <w:rFonts w:ascii="Times New Roman" w:hAnsi="Times New Roman" w:cs="Times New Roman"/>
          <w:i/>
        </w:rPr>
        <w:t>xls</w:t>
      </w:r>
      <w:r w:rsidRPr="00981C47">
        <w:rPr>
          <w:rFonts w:ascii="Times New Roman" w:hAnsi="Times New Roman" w:cs="Times New Roman"/>
        </w:rPr>
        <w:t xml:space="preserve"> faila formātā, </w:t>
      </w:r>
      <w:r w:rsidRPr="00981C47">
        <w:rPr>
          <w:rFonts w:ascii="Times New Roman" w:hAnsi="Times New Roman" w:cs="Times New Roman"/>
          <w:b/>
        </w:rPr>
        <w:t xml:space="preserve">tabulu šūnās ievadot naudas vienības ar ne vairāk kā 2 decimālzīmēm aiz komata un aprēķinos pielietojot skaitļu noapaļošanas funkciju </w:t>
      </w:r>
      <w:r w:rsidRPr="00981C47">
        <w:rPr>
          <w:rFonts w:ascii="Times New Roman" w:hAnsi="Times New Roman" w:cs="Times New Roman"/>
        </w:rPr>
        <w:t>“</w:t>
      </w:r>
      <w:proofErr w:type="spellStart"/>
      <w:r w:rsidRPr="00981C47">
        <w:rPr>
          <w:rFonts w:ascii="Times New Roman" w:hAnsi="Times New Roman" w:cs="Times New Roman"/>
          <w:i/>
        </w:rPr>
        <w:t>Round</w:t>
      </w:r>
      <w:proofErr w:type="spellEnd"/>
      <w:r w:rsidRPr="00981C47">
        <w:rPr>
          <w:rFonts w:ascii="Times New Roman" w:hAnsi="Times New Roman" w:cs="Times New Roman"/>
        </w:rPr>
        <w:t>”, skaitļus noapaļojot ar ne vairāk kā divām decimālzīmēm aiz komata, lai izvairītos no aritmētisko kļūdu pieļaušanas.</w:t>
      </w: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 xml:space="preserve">Vērtēšana un piedāvājumu izvēles kritēriji </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color w:val="000000"/>
        </w:rPr>
      </w:pPr>
      <w:r w:rsidRPr="00981C47">
        <w:rPr>
          <w:rFonts w:ascii="Times New Roman" w:hAnsi="Times New Roman" w:cs="Times New Roman"/>
          <w:color w:val="000000"/>
        </w:rPr>
        <w:t>Iesniegto piedāvājumu izvērtēšanu veic pasūtītāja noteikta iepirkuma komisija;</w:t>
      </w:r>
    </w:p>
    <w:p w:rsidR="00982187" w:rsidRPr="00981C47" w:rsidRDefault="00982187" w:rsidP="00982187">
      <w:pPr>
        <w:numPr>
          <w:ilvl w:val="1"/>
          <w:numId w:val="1"/>
        </w:numPr>
        <w:tabs>
          <w:tab w:val="clear" w:pos="360"/>
          <w:tab w:val="num" w:pos="567"/>
        </w:tabs>
        <w:spacing w:after="0" w:line="240" w:lineRule="auto"/>
        <w:ind w:left="567" w:hanging="567"/>
        <w:jc w:val="both"/>
        <w:rPr>
          <w:rFonts w:ascii="Times New Roman" w:hAnsi="Times New Roman" w:cs="Times New Roman"/>
        </w:rPr>
      </w:pPr>
      <w:r w:rsidRPr="00981C47">
        <w:rPr>
          <w:rFonts w:ascii="Times New Roman" w:hAnsi="Times New Roman" w:cs="Times New Roman"/>
          <w:bCs/>
          <w:iCs/>
        </w:rPr>
        <w:t xml:space="preserve">Iepirkuma </w:t>
      </w:r>
      <w:r w:rsidRPr="00981C47">
        <w:rPr>
          <w:rFonts w:ascii="Times New Roman" w:hAnsi="Times New Roman" w:cs="Times New Roman"/>
        </w:rPr>
        <w:t>komisija</w:t>
      </w:r>
      <w:r w:rsidRPr="00981C47">
        <w:rPr>
          <w:rFonts w:ascii="Times New Roman" w:hAnsi="Times New Roman" w:cs="Times New Roman"/>
          <w:bCs/>
          <w:iCs/>
        </w:rPr>
        <w:t xml:space="preserve"> piedāvājumu izvērtēšanu veiks šādos posmos: </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pārbaudīs, vai pretendenta iesniegtais piedāvājums ir sagatavots un noformēts atbilstoši nolikuma 9.3.punktā un 9.4.punktā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iesniegtie pretendentu atlases dokumenti un publiski pieejamās datu bāzēs iegūtā informācija apliecina pretendenta atbilstību nolikuma 7.2. un 7.3. punktā norādītajām pretendentu atlases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Tehniskais pi</w:t>
      </w:r>
      <w:r w:rsidR="00876043">
        <w:rPr>
          <w:rFonts w:ascii="Times New Roman" w:hAnsi="Times New Roman" w:cs="Times New Roman"/>
          <w:color w:val="000000"/>
        </w:rPr>
        <w:t>edāvājums atbilst nolikuma 9.4.7</w:t>
      </w:r>
      <w:r w:rsidRPr="00981C47">
        <w:rPr>
          <w:rFonts w:ascii="Times New Roman" w:hAnsi="Times New Roman" w:cs="Times New Roman"/>
          <w:color w:val="000000"/>
        </w:rPr>
        <w:t>. punktā un Tehniskajā specifikācijā (nolikuma 1. pielikums) norādītajām prasībām;</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izvērtēs, vai pretendenta iesniegtais Finanšu pi</w:t>
      </w:r>
      <w:r w:rsidR="00876043">
        <w:rPr>
          <w:rFonts w:ascii="Times New Roman" w:hAnsi="Times New Roman" w:cs="Times New Roman"/>
          <w:color w:val="000000"/>
        </w:rPr>
        <w:t>edāvājums atbilst nolikuma 9.4.8</w:t>
      </w:r>
      <w:r w:rsidRPr="00981C47">
        <w:rPr>
          <w:rFonts w:ascii="Times New Roman" w:hAnsi="Times New Roman" w:cs="Times New Roman"/>
          <w:color w:val="000000"/>
        </w:rPr>
        <w:t>. punktā norādītajām prasībām, un pārbaudīs, vai Finanšu piedāvājumā nav aritmētiskās kļūdas; gadījumā, ja iepirkuma komisija pretendenta piedāvājumā konstatēs aritmētiskās kļūdas, tā šīs kļūdas izlabos, par kļūdu labojumu paziņos pretendentam un turpmākajā piedāvājumu vērtēšanā izmantos kļūdu labojumus;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noteiks saimnieciski visizdevīgāko piedāvājumu, ņemot vērā kritēriju - piedāvājums ar viszemāko piedāvāto līgumcenu EUR bez PVN (piedāvājuma izvēles kritērijs);</w:t>
      </w:r>
    </w:p>
    <w:p w:rsidR="00982187" w:rsidRPr="00981C47" w:rsidRDefault="00982187" w:rsidP="00982187">
      <w:pPr>
        <w:numPr>
          <w:ilvl w:val="2"/>
          <w:numId w:val="1"/>
        </w:numPr>
        <w:tabs>
          <w:tab w:val="clear" w:pos="1713"/>
          <w:tab w:val="num" w:pos="1276"/>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rPr>
        <w:t xml:space="preserve">pārbaudīs, vai uz pretendentu, </w:t>
      </w:r>
      <w:r w:rsidRPr="00981C47">
        <w:rPr>
          <w:rFonts w:ascii="Times New Roman" w:hAnsi="Times New Roman" w:cs="Times New Roman"/>
          <w:u w:val="single"/>
        </w:rPr>
        <w:t>kuram būtu piešķiramas līguma slēgšanas tiesības</w:t>
      </w:r>
      <w:r w:rsidRPr="00981C47">
        <w:rPr>
          <w:rFonts w:ascii="Times New Roman" w:hAnsi="Times New Roman" w:cs="Times New Roman"/>
        </w:rPr>
        <w:t>, nav attiecināmi nolikuma 7.1.1., 7.1.2.</w:t>
      </w:r>
      <w:r w:rsidR="00876043">
        <w:rPr>
          <w:rFonts w:ascii="Times New Roman" w:hAnsi="Times New Roman" w:cs="Times New Roman"/>
        </w:rPr>
        <w:t>,</w:t>
      </w:r>
      <w:r w:rsidRPr="00981C47">
        <w:rPr>
          <w:rFonts w:ascii="Times New Roman" w:hAnsi="Times New Roman" w:cs="Times New Roman"/>
        </w:rPr>
        <w:t xml:space="preserve"> 7.1.4. </w:t>
      </w:r>
      <w:r w:rsidR="00876043">
        <w:rPr>
          <w:rFonts w:ascii="Times New Roman" w:hAnsi="Times New Roman" w:cs="Times New Roman"/>
        </w:rPr>
        <w:t>un 7.1.5.</w:t>
      </w:r>
      <w:r w:rsidRPr="00981C47">
        <w:rPr>
          <w:rFonts w:ascii="Times New Roman" w:hAnsi="Times New Roman" w:cs="Times New Roman"/>
        </w:rPr>
        <w:t xml:space="preserve">punktā </w:t>
      </w:r>
      <w:proofErr w:type="gramStart"/>
      <w:r w:rsidRPr="00981C47">
        <w:rPr>
          <w:rFonts w:ascii="Times New Roman" w:hAnsi="Times New Roman" w:cs="Times New Roman"/>
        </w:rPr>
        <w:t>(</w:t>
      </w:r>
      <w:proofErr w:type="gramEnd"/>
      <w:r w:rsidRPr="00981C47">
        <w:rPr>
          <w:rFonts w:ascii="Times New Roman" w:hAnsi="Times New Roman" w:cs="Times New Roman"/>
          <w:color w:val="000000"/>
        </w:rPr>
        <w:t xml:space="preserve">Publisko iepirkumu likuma 9. </w:t>
      </w:r>
      <w:r w:rsidRPr="00981C47">
        <w:rPr>
          <w:rFonts w:ascii="Times New Roman" w:hAnsi="Times New Roman" w:cs="Times New Roman"/>
          <w:color w:val="000000"/>
          <w:vertAlign w:val="superscript"/>
        </w:rPr>
        <w:t xml:space="preserve"> </w:t>
      </w:r>
      <w:r w:rsidR="00876043">
        <w:rPr>
          <w:rFonts w:ascii="Times New Roman" w:hAnsi="Times New Roman" w:cs="Times New Roman"/>
          <w:color w:val="000000"/>
        </w:rPr>
        <w:t>panta astotās daļas 1., 2.,</w:t>
      </w:r>
      <w:r w:rsidRPr="00981C47">
        <w:rPr>
          <w:rFonts w:ascii="Times New Roman" w:hAnsi="Times New Roman" w:cs="Times New Roman"/>
          <w:color w:val="000000"/>
        </w:rPr>
        <w:t xml:space="preserve"> 3.</w:t>
      </w:r>
      <w:r w:rsidR="00876043">
        <w:rPr>
          <w:rFonts w:ascii="Times New Roman" w:hAnsi="Times New Roman" w:cs="Times New Roman"/>
          <w:color w:val="000000"/>
        </w:rPr>
        <w:t xml:space="preserve"> un 5.</w:t>
      </w:r>
      <w:r w:rsidRPr="00981C47">
        <w:rPr>
          <w:rFonts w:ascii="Times New Roman" w:hAnsi="Times New Roman" w:cs="Times New Roman"/>
          <w:color w:val="000000"/>
        </w:rPr>
        <w:t xml:space="preserve"> punkts) minētie izslēgšanas nosacījumi</w:t>
      </w:r>
      <w:r w:rsidRPr="00981C47">
        <w:rPr>
          <w:rFonts w:ascii="Times New Roman" w:hAnsi="Times New Roman" w:cs="Times New Roman"/>
        </w:rPr>
        <w:t>:</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nolikuma 7.1.1. punktā minētajam faktiem - no Uzņēmumu reģistra;</w:t>
      </w:r>
    </w:p>
    <w:p w:rsidR="00982187" w:rsidRPr="00981C47" w:rsidRDefault="00982187" w:rsidP="00982187">
      <w:pPr>
        <w:numPr>
          <w:ilvl w:val="3"/>
          <w:numId w:val="1"/>
        </w:numPr>
        <w:tabs>
          <w:tab w:val="clear" w:pos="1020"/>
          <w:tab w:val="num" w:pos="1843"/>
          <w:tab w:val="num" w:pos="2410"/>
        </w:tabs>
        <w:spacing w:after="0" w:line="240" w:lineRule="auto"/>
        <w:ind w:left="2410" w:hanging="1134"/>
        <w:jc w:val="both"/>
        <w:rPr>
          <w:rFonts w:ascii="Times New Roman" w:hAnsi="Times New Roman" w:cs="Times New Roman"/>
          <w:color w:val="000000"/>
        </w:rPr>
      </w:pPr>
      <w:r w:rsidRPr="00981C47">
        <w:rPr>
          <w:rFonts w:ascii="Times New Roman" w:hAnsi="Times New Roman" w:cs="Times New Roman"/>
        </w:rPr>
        <w:t>attiecībā uz Latvijā reģistrētu vai pastāvīgi dzīvojošu pretendentu un nolikuma 7.1.4. apakšpunktā minēto personu, izmantojot Ministru kabineta noteikto informācijas sistēmu, Ministru kabineta noteiktajā kārtībā iegūs informāciju par pretendenta atbilstību nolikuma 7.1.2. punktā minētajam nosacījumam - no Valsts ieņēmumu dienesta un Latvijas pašvaldībām.</w:t>
      </w:r>
    </w:p>
    <w:p w:rsidR="00982187" w:rsidRPr="00981C47" w:rsidRDefault="00982187" w:rsidP="0084613A">
      <w:pPr>
        <w:spacing w:after="0"/>
        <w:ind w:left="2410"/>
        <w:jc w:val="both"/>
        <w:rPr>
          <w:rFonts w:ascii="Times New Roman" w:hAnsi="Times New Roman" w:cs="Times New Roman"/>
          <w:i/>
        </w:rPr>
      </w:pPr>
      <w:r w:rsidRPr="00981C47">
        <w:rPr>
          <w:rFonts w:ascii="Times New Roman" w:hAnsi="Times New Roman" w:cs="Times New Roman"/>
          <w:i/>
        </w:rPr>
        <w:t>Pasūtītājs minēto informāciju no Valsts ieņēmumu dienesta un Latvijas pašvaldībām ir tiesīgs saņemt, neprasot pretendenta un nolikuma 7.1.4. apakšpunktā minētās personas piekrišanu.</w:t>
      </w:r>
    </w:p>
    <w:p w:rsidR="00982187" w:rsidRPr="00981C47" w:rsidRDefault="00982187" w:rsidP="0084613A">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t xml:space="preserve">attiecībā uz ārvalstī reģistrētu vai pastāvīgi dzīvojošu pretendentu un nolikuma 7.1.4. apakšpunktā minēto personu pieprasīs, lai pretendents 10 darba dienu laikā no pieprasījuma izsniegšanas vai nosūtīšanas dienas iesniedz attiecīgās ārvalsts kompetentās institūcijas izziņu, kas apliecina, ka uz to un nolikuma 7.1.4. apakšpunktā minēto personu neattiecas nolikuma 7.1.1. un 7.1.2. apakšpunktā minētie gadījumi. Ja attiecīgais pretendents noteiktajā termiņā neiesniedz minēto izziņu, pretendents tiek izslēgts no dalības iepirkumā. </w:t>
      </w:r>
    </w:p>
    <w:p w:rsidR="00982187" w:rsidRPr="00981C47" w:rsidRDefault="00982187" w:rsidP="00982187">
      <w:pPr>
        <w:numPr>
          <w:ilvl w:val="3"/>
          <w:numId w:val="1"/>
        </w:numPr>
        <w:tabs>
          <w:tab w:val="clear" w:pos="1020"/>
          <w:tab w:val="num" w:pos="1134"/>
          <w:tab w:val="num" w:pos="2410"/>
        </w:tabs>
        <w:spacing w:after="0" w:line="240" w:lineRule="auto"/>
        <w:ind w:left="2410" w:hanging="1003"/>
        <w:jc w:val="both"/>
        <w:rPr>
          <w:rFonts w:ascii="Times New Roman" w:hAnsi="Times New Roman" w:cs="Times New Roman"/>
          <w:color w:val="000000"/>
        </w:rPr>
      </w:pPr>
      <w:r w:rsidRPr="00981C47">
        <w:rPr>
          <w:rFonts w:ascii="Times New Roman" w:hAnsi="Times New Roman" w:cs="Times New Roman"/>
          <w:color w:val="000000"/>
        </w:rPr>
        <w:t>Ņemot vērā nolikuma 10.2.6.2. punktā minētās pārbaudes rezultātus, pasūtītājs:</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neizslēdz pretendentu no dalības iepirkumā, ja konstatē, ka saskaņā ar Ministru kabineta noteiktajā informācijas sistēmā esošo informāciju pretendentam un nolikuma 7.1.4. apakšpunktā </w:t>
      </w:r>
      <w:r w:rsidRPr="00981C47">
        <w:rPr>
          <w:rFonts w:ascii="Times New Roman" w:hAnsi="Times New Roman" w:cs="Times New Roman"/>
          <w:color w:val="000000"/>
        </w:rPr>
        <w:lastRenderedPageBreak/>
        <w:t xml:space="preserve">minētajai personai nav nodokļu parādu, tajā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w:t>
      </w:r>
    </w:p>
    <w:p w:rsidR="00982187" w:rsidRPr="00981C47" w:rsidRDefault="00982187" w:rsidP="00982187">
      <w:pPr>
        <w:numPr>
          <w:ilvl w:val="4"/>
          <w:numId w:val="1"/>
        </w:numPr>
        <w:tabs>
          <w:tab w:val="clear" w:pos="1080"/>
          <w:tab w:val="num" w:pos="3544"/>
        </w:tabs>
        <w:spacing w:after="0" w:line="240" w:lineRule="auto"/>
        <w:ind w:left="3544" w:hanging="1134"/>
        <w:jc w:val="both"/>
        <w:rPr>
          <w:rFonts w:ascii="Times New Roman" w:hAnsi="Times New Roman" w:cs="Times New Roman"/>
          <w:color w:val="000000"/>
        </w:rPr>
      </w:pPr>
      <w:r w:rsidRPr="00981C47">
        <w:rPr>
          <w:rFonts w:ascii="Times New Roman" w:hAnsi="Times New Roman" w:cs="Times New Roman"/>
          <w:color w:val="000000"/>
        </w:rPr>
        <w:t xml:space="preserve">informē pretendentu par to, ka saskaņā ar Valsts ieņēmumu dienesta publiskās datu bāzes vai Nekustamā īpašuma nodokļa administrēšanas sistēmas pēdējās datu aktualizācijas datumā Ministru kabineta noteiktajā informācijas sistēmā ievietoto informāciju ir konstatēts, ka tam vai nolikuma 7.1.4. apakšpunktā minētajai personai piedāvājumu iesniegšanas termiņa pēdējā dienā vai arī dienā, kad pieņemts lēmums par iespējamu līguma slēgšanas tiesību piešķiršanu, ir nodokļu parādi, tai skaitā valsts sociālās apdrošināšanas obligāto iemaksu parādi,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nosakot termiņu - 10 dienas pēc informācijas izsniegšanas vai nosūtīšanas dienas – līdz kuram jāiesniedz apliecinājums, ka pretendentam piedāvājumu iesniegšanas termiņa pēdējā dienā vai dienā, kad pieņemts lēmums par iespējamu iepirkuma līguma slēgšanas tiesību piešķiršanu, nebija nodokļu parādu, tai skaitā valsts sociālās apdrošināšanas obligāto iemaksu parādu, kas kopsummā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xml:space="preserve">. Ja attiecīgais pretendents noteiktajā termiņā neiesniedz minēto apliecinājumu, pretendents tiek izslēgts no dalības iepirkumā. Pretendents, lai apliecinātu, ka tam un nolikuma 7.1.4. apakšpunktā minētajai personai nebija nodokļu parādu, tai skaitā valsts sociālās apdrošināšanas obligāto iemaksu parādu, kas kopsummā Latvijā pārsniedz 150 </w:t>
      </w:r>
      <w:proofErr w:type="spellStart"/>
      <w:r w:rsidRPr="00981C47">
        <w:rPr>
          <w:rFonts w:ascii="Times New Roman" w:hAnsi="Times New Roman" w:cs="Times New Roman"/>
          <w:i/>
          <w:color w:val="000000"/>
        </w:rPr>
        <w:t>euro</w:t>
      </w:r>
      <w:proofErr w:type="spellEnd"/>
      <w:r w:rsidRPr="00981C47">
        <w:rPr>
          <w:rFonts w:ascii="Times New Roman" w:hAnsi="Times New Roman" w:cs="Times New Roman"/>
          <w:color w:val="000000"/>
        </w:rPr>
        <w:t>, nolikuma 10.2.6.4.2. noteiktajā termiņā iesniedz: a) attiecīgās personas vai tās pārstāvja apliecinātu izdruku no Valsts ieņēmumu dienesta elektroniskās deklarēšanas sistēmas vai Valsts ieņēmumu dienesta izziņu par to, ka attiecīgajai personai nebija attiecīgo nodokļu parādu, tai skaitā valsts sociālās apdrošināšanas iemaksu parādu; b) pašvaldības izdotu izziņu par to, ka attiecīgajai personai nebija nekustamā īpašuma nodokļa parādu; c) līdz piedāvājumu iesniegšanas termiņa pēdējai dienai vai dienai, kad pieņemts lēmums par iespējamu līguma slēgšanas tiesību piešķiršanu, - kopiju no Valsts ieņēmumu dienesta lēmuma vai pašvaldības kompetentās institūcijas izdota lēmuma par nodokļu samaksas termiņa pagarināšanu vai atlikšanu vai kopiju no vienošanās ar Valsts ieņēmumu dienestu par nodokļu parāda nomaksu, vai citus objektīvus pierādījumus par nodokļu parādu neesamību.</w:t>
      </w:r>
    </w:p>
    <w:p w:rsidR="00982187" w:rsidRPr="00981C47" w:rsidRDefault="00982187" w:rsidP="00982187">
      <w:pPr>
        <w:numPr>
          <w:ilvl w:val="2"/>
          <w:numId w:val="1"/>
        </w:numPr>
        <w:tabs>
          <w:tab w:val="clear" w:pos="1713"/>
          <w:tab w:val="num" w:pos="1276"/>
          <w:tab w:val="num" w:pos="3272"/>
        </w:tabs>
        <w:spacing w:after="0" w:line="240" w:lineRule="auto"/>
        <w:ind w:left="1276" w:hanging="709"/>
        <w:jc w:val="both"/>
        <w:rPr>
          <w:rFonts w:ascii="Times New Roman" w:hAnsi="Times New Roman" w:cs="Times New Roman"/>
          <w:color w:val="000000"/>
        </w:rPr>
      </w:pPr>
      <w:r w:rsidRPr="00981C47">
        <w:rPr>
          <w:rFonts w:ascii="Times New Roman" w:hAnsi="Times New Roman" w:cs="Times New Roman"/>
          <w:color w:val="000000"/>
        </w:rPr>
        <w:t>atzīs Pretendentu par uzvarētāju iepirkumā un pieņems lēmumu par līguma slēgšanas tiesību piešķiršanu.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Ja pretendenta iesniegtais piedāvājums nekvalificējas kāda no nolikuma 10.2.1. - 10.2.6. punktā norādīto posmu prasībām, tas tiek izslēgts no turpmākas dalības iepirkumā (</w:t>
      </w:r>
      <w:proofErr w:type="gramStart"/>
      <w:r w:rsidRPr="00981C47">
        <w:rPr>
          <w:rFonts w:ascii="Times New Roman" w:hAnsi="Times New Roman" w:cs="Times New Roman"/>
        </w:rPr>
        <w:t>t.i.</w:t>
      </w:r>
      <w:proofErr w:type="gramEnd"/>
      <w:r w:rsidRPr="00981C47">
        <w:rPr>
          <w:rFonts w:ascii="Times New Roman" w:hAnsi="Times New Roman" w:cs="Times New Roman"/>
        </w:rPr>
        <w:t xml:space="preserve"> nākamajā piedāvājumu izvērtēšanas posmā tas netiek vērtēts).</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 xml:space="preserve">Ja Pasūtītājs konstatē Publisko iepirkumu likuma </w:t>
      </w:r>
      <w:r w:rsidRPr="00981C47">
        <w:rPr>
          <w:rFonts w:ascii="Times New Roman" w:hAnsi="Times New Roman" w:cs="Times New Roman"/>
          <w:color w:val="000000"/>
        </w:rPr>
        <w:t>9. pa</w:t>
      </w:r>
      <w:r w:rsidR="00876043">
        <w:rPr>
          <w:rFonts w:ascii="Times New Roman" w:hAnsi="Times New Roman" w:cs="Times New Roman"/>
          <w:color w:val="000000"/>
        </w:rPr>
        <w:t xml:space="preserve">nta astotās daļas 1., 2., </w:t>
      </w:r>
      <w:r w:rsidRPr="00981C47">
        <w:rPr>
          <w:rFonts w:ascii="Times New Roman" w:hAnsi="Times New Roman" w:cs="Times New Roman"/>
          <w:color w:val="000000"/>
        </w:rPr>
        <w:t>4.</w:t>
      </w:r>
      <w:r w:rsidR="00876043">
        <w:rPr>
          <w:rFonts w:ascii="Times New Roman" w:hAnsi="Times New Roman" w:cs="Times New Roman"/>
          <w:color w:val="000000"/>
        </w:rPr>
        <w:t xml:space="preserve"> un 5.</w:t>
      </w:r>
      <w:r w:rsidRPr="00981C47">
        <w:rPr>
          <w:rFonts w:ascii="Times New Roman" w:hAnsi="Times New Roman" w:cs="Times New Roman"/>
          <w:color w:val="000000"/>
        </w:rPr>
        <w:t xml:space="preserve"> punktā minētos apstākļus (t. sk. pretendents neiesniedz pasūtītāja pieprasītos nolikuma 10.2.6. apakšpunktā norādītos dokumentus norādītajos termiņos), Pasūtītājs izslēdz Pretendentu no turpmākās dalības iepirkumā, kā arī neizskata Pretendenta piedāvājumu.</w:t>
      </w:r>
    </w:p>
    <w:p w:rsidR="00982187" w:rsidRPr="00981C47" w:rsidRDefault="00982187" w:rsidP="00982187">
      <w:pPr>
        <w:widowControl w:val="0"/>
        <w:numPr>
          <w:ilvl w:val="1"/>
          <w:numId w:val="1"/>
        </w:numPr>
        <w:tabs>
          <w:tab w:val="clear" w:pos="360"/>
          <w:tab w:val="num" w:pos="567"/>
        </w:tabs>
        <w:spacing w:after="0" w:line="240" w:lineRule="auto"/>
        <w:ind w:left="567" w:right="9" w:hanging="567"/>
        <w:jc w:val="both"/>
        <w:rPr>
          <w:rFonts w:ascii="Times New Roman" w:hAnsi="Times New Roman" w:cs="Times New Roman"/>
        </w:rPr>
      </w:pPr>
      <w:r w:rsidRPr="00981C47">
        <w:rPr>
          <w:rFonts w:ascii="Times New Roman" w:hAnsi="Times New Roman" w:cs="Times New Roman"/>
        </w:rPr>
        <w:t>Iepirkuma komisija var pie</w:t>
      </w:r>
      <w:bookmarkStart w:id="0" w:name="_GoBack"/>
      <w:bookmarkEnd w:id="0"/>
      <w:r w:rsidRPr="00981C47">
        <w:rPr>
          <w:rFonts w:ascii="Times New Roman" w:hAnsi="Times New Roman" w:cs="Times New Roman"/>
        </w:rPr>
        <w:t>ņemt lēmumu par iepirkuma procedūras izbeigšanu bez līguma noslēgšanas, ja iepirkuma procedūrai netika iesniegti piedāvājumi vai iesniegtie piedāvājumi neatbilda nolikumā noteiktajām prasībām vai pārtraukšanu, nenoslēdzot līgumu, ja tam ir objektīvs pamatojums.</w:t>
      </w:r>
    </w:p>
    <w:p w:rsidR="00214737" w:rsidRPr="00981C47" w:rsidRDefault="00214737" w:rsidP="00214737">
      <w:pPr>
        <w:widowControl w:val="0"/>
        <w:spacing w:after="0" w:line="240" w:lineRule="auto"/>
        <w:ind w:left="567" w:right="9"/>
        <w:jc w:val="both"/>
        <w:rPr>
          <w:rFonts w:ascii="Times New Roman" w:hAnsi="Times New Roman" w:cs="Times New Roman"/>
        </w:rPr>
      </w:pPr>
    </w:p>
    <w:p w:rsidR="00982187" w:rsidRPr="00981C47" w:rsidRDefault="00982187" w:rsidP="00982187">
      <w:pPr>
        <w:widowControl w:val="0"/>
        <w:numPr>
          <w:ilvl w:val="0"/>
          <w:numId w:val="1"/>
        </w:numPr>
        <w:spacing w:after="0" w:line="240" w:lineRule="auto"/>
        <w:ind w:right="9"/>
        <w:jc w:val="both"/>
        <w:rPr>
          <w:rFonts w:ascii="Times New Roman" w:hAnsi="Times New Roman" w:cs="Times New Roman"/>
          <w:b/>
          <w:i/>
          <w:color w:val="000000"/>
        </w:rPr>
      </w:pPr>
      <w:r w:rsidRPr="00981C47">
        <w:rPr>
          <w:rFonts w:ascii="Times New Roman" w:hAnsi="Times New Roman" w:cs="Times New Roman"/>
          <w:b/>
          <w:i/>
          <w:color w:val="000000"/>
        </w:rPr>
        <w:t>Piedāvājuma iesniegšanas vieta, laiks un kārtība:</w:t>
      </w:r>
    </w:p>
    <w:p w:rsidR="00982187" w:rsidRPr="00981C47" w:rsidRDefault="00982187" w:rsidP="001C4624">
      <w:pPr>
        <w:widowControl w:val="0"/>
        <w:numPr>
          <w:ilvl w:val="1"/>
          <w:numId w:val="1"/>
        </w:numPr>
        <w:spacing w:after="0" w:line="240" w:lineRule="auto"/>
        <w:ind w:right="9"/>
        <w:jc w:val="both"/>
        <w:rPr>
          <w:rFonts w:ascii="Times New Roman" w:hAnsi="Times New Roman" w:cs="Times New Roman"/>
          <w:bCs/>
          <w:iCs/>
          <w:color w:val="000000"/>
        </w:rPr>
      </w:pPr>
      <w:r w:rsidRPr="00981C47">
        <w:rPr>
          <w:rFonts w:ascii="Times New Roman" w:hAnsi="Times New Roman" w:cs="Times New Roman"/>
          <w:bCs/>
          <w:iCs/>
          <w:color w:val="000000"/>
        </w:rPr>
        <w:t xml:space="preserve">Piedāvājums jāiesniedz personīgi Tukuma novada Domes Klientu apkalpošanas centrā </w:t>
      </w:r>
      <w:r w:rsidRPr="00981C47">
        <w:rPr>
          <w:rFonts w:ascii="Times New Roman" w:hAnsi="Times New Roman" w:cs="Times New Roman"/>
        </w:rPr>
        <w:t xml:space="preserve">(ieeja no </w:t>
      </w:r>
      <w:proofErr w:type="spellStart"/>
      <w:r w:rsidRPr="00981C47">
        <w:rPr>
          <w:rFonts w:ascii="Times New Roman" w:hAnsi="Times New Roman" w:cs="Times New Roman"/>
        </w:rPr>
        <w:t>Šēseles</w:t>
      </w:r>
      <w:proofErr w:type="spellEnd"/>
      <w:r w:rsidRPr="00981C47">
        <w:rPr>
          <w:rFonts w:ascii="Times New Roman" w:hAnsi="Times New Roman" w:cs="Times New Roman"/>
        </w:rPr>
        <w:t xml:space="preserve"> ielas puses), Talsu ielā 4, Tukumā</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vai</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nosūtot pa pastu</w:t>
      </w:r>
      <w:r w:rsidRPr="00981C47">
        <w:rPr>
          <w:rFonts w:ascii="Times New Roman" w:hAnsi="Times New Roman" w:cs="Times New Roman"/>
          <w:b/>
          <w:bCs/>
          <w:iCs/>
          <w:color w:val="000000"/>
        </w:rPr>
        <w:t xml:space="preserve"> </w:t>
      </w:r>
      <w:r w:rsidRPr="00981C47">
        <w:rPr>
          <w:rFonts w:ascii="Times New Roman" w:hAnsi="Times New Roman" w:cs="Times New Roman"/>
          <w:bCs/>
          <w:iCs/>
          <w:color w:val="000000"/>
        </w:rPr>
        <w:t xml:space="preserve">uz adresi: Tukuma novada Dome, Talsu ielā 4, Tukumā, Tukuma novadā, LV-3101, bet ne vēlāk kā līdz 2018. </w:t>
      </w:r>
      <w:r w:rsidRPr="00981C47">
        <w:rPr>
          <w:rFonts w:ascii="Times New Roman" w:hAnsi="Times New Roman" w:cs="Times New Roman"/>
          <w:bCs/>
          <w:iCs/>
        </w:rPr>
        <w:t xml:space="preserve">gada </w:t>
      </w:r>
      <w:r w:rsidR="0082522D" w:rsidRPr="0082522D">
        <w:rPr>
          <w:rFonts w:ascii="Times New Roman" w:hAnsi="Times New Roman" w:cs="Times New Roman"/>
          <w:bCs/>
          <w:iCs/>
        </w:rPr>
        <w:t>14</w:t>
      </w:r>
      <w:r w:rsidR="00E61791" w:rsidRPr="0082522D">
        <w:rPr>
          <w:rFonts w:ascii="Times New Roman" w:hAnsi="Times New Roman" w:cs="Times New Roman"/>
          <w:bCs/>
          <w:iCs/>
        </w:rPr>
        <w:t>. augustam</w:t>
      </w:r>
      <w:proofErr w:type="gramStart"/>
      <w:r w:rsidRPr="00981C47">
        <w:rPr>
          <w:rFonts w:ascii="Times New Roman" w:hAnsi="Times New Roman" w:cs="Times New Roman"/>
          <w:bCs/>
          <w:iCs/>
        </w:rPr>
        <w:t xml:space="preserve">  </w:t>
      </w:r>
      <w:proofErr w:type="gramEnd"/>
      <w:r w:rsidRPr="00981C47">
        <w:rPr>
          <w:rFonts w:ascii="Times New Roman" w:hAnsi="Times New Roman" w:cs="Times New Roman"/>
          <w:iCs/>
          <w:color w:val="000000"/>
        </w:rPr>
        <w:lastRenderedPageBreak/>
        <w:t xml:space="preserve">plkst.11.00 ar norādi: </w:t>
      </w:r>
      <w:r w:rsidRPr="00981C47">
        <w:rPr>
          <w:rFonts w:ascii="Times New Roman" w:hAnsi="Times New Roman" w:cs="Times New Roman"/>
          <w:b/>
          <w:color w:val="000000"/>
        </w:rPr>
        <w:t>“</w:t>
      </w:r>
      <w:r w:rsidR="00E61791" w:rsidRPr="00E61791">
        <w:rPr>
          <w:rFonts w:ascii="Times New Roman" w:hAnsi="Times New Roman" w:cs="Times New Roman"/>
          <w:b/>
          <w:color w:val="000000"/>
        </w:rPr>
        <w:t>Vides elementu ierīkošana Pasta, Raudas un Stadiona ielu apļveida krustojumā Tukumā</w:t>
      </w:r>
      <w:r w:rsidRPr="00981C47">
        <w:rPr>
          <w:rFonts w:ascii="Times New Roman" w:hAnsi="Times New Roman" w:cs="Times New Roman"/>
          <w:b/>
          <w:color w:val="000000"/>
        </w:rPr>
        <w:t xml:space="preserve">” (iepirkuma </w:t>
      </w:r>
      <w:r w:rsidR="00E61791">
        <w:rPr>
          <w:rFonts w:ascii="Times New Roman" w:hAnsi="Times New Roman" w:cs="Times New Roman"/>
          <w:b/>
          <w:color w:val="000000"/>
        </w:rPr>
        <w:t>identifikācijas Nr. TND – 2018/41</w:t>
      </w:r>
      <w:r w:rsidRPr="00981C47">
        <w:rPr>
          <w:rFonts w:ascii="Times New Roman" w:hAnsi="Times New Roman" w:cs="Times New Roman"/>
          <w:b/>
          <w:color w:val="000000"/>
        </w:rPr>
        <w:t>)”.</w:t>
      </w:r>
    </w:p>
    <w:p w:rsidR="00982187" w:rsidRPr="00981C47" w:rsidRDefault="00982187" w:rsidP="001C4624">
      <w:pPr>
        <w:widowControl w:val="0"/>
        <w:numPr>
          <w:ilvl w:val="1"/>
          <w:numId w:val="1"/>
        </w:numPr>
        <w:spacing w:after="0" w:line="240" w:lineRule="auto"/>
        <w:ind w:left="540" w:right="9" w:hanging="540"/>
        <w:jc w:val="both"/>
        <w:rPr>
          <w:rFonts w:ascii="Times New Roman" w:hAnsi="Times New Roman" w:cs="Times New Roman"/>
          <w:bCs/>
          <w:iCs/>
          <w:color w:val="000000"/>
        </w:rPr>
      </w:pPr>
      <w:r w:rsidRPr="00981C47">
        <w:rPr>
          <w:rFonts w:ascii="Times New Roman" w:hAnsi="Times New Roman" w:cs="Times New Roman"/>
          <w:bCs/>
          <w:iCs/>
          <w:color w:val="000000"/>
        </w:rPr>
        <w:t>Pēc piedāvājumu iesniegšanas termiņa beigām piedāvājumu nevar grozīt.</w:t>
      </w:r>
    </w:p>
    <w:p w:rsidR="00982187" w:rsidRPr="00D4635C" w:rsidRDefault="00982187" w:rsidP="001C4624">
      <w:pPr>
        <w:widowControl w:val="0"/>
        <w:numPr>
          <w:ilvl w:val="1"/>
          <w:numId w:val="1"/>
        </w:numPr>
        <w:spacing w:after="0" w:line="240" w:lineRule="auto"/>
        <w:ind w:left="540" w:right="9" w:hanging="540"/>
        <w:jc w:val="both"/>
        <w:rPr>
          <w:rFonts w:ascii="Times New Roman" w:hAnsi="Times New Roman" w:cs="Times New Roman"/>
          <w:iCs/>
          <w:color w:val="000000"/>
        </w:rPr>
      </w:pPr>
      <w:r w:rsidRPr="00981C47">
        <w:rPr>
          <w:rFonts w:ascii="Times New Roman" w:hAnsi="Times New Roman" w:cs="Times New Roman"/>
          <w:color w:val="000000"/>
        </w:rPr>
        <w:t>Piedāvājumi, kas iesniegti pēc norādītā termiņa, netiks vērtēti.</w:t>
      </w:r>
    </w:p>
    <w:p w:rsidR="00D4635C" w:rsidRPr="00981C47" w:rsidRDefault="00D4635C" w:rsidP="00D4635C">
      <w:pPr>
        <w:widowControl w:val="0"/>
        <w:spacing w:after="0" w:line="240" w:lineRule="auto"/>
        <w:ind w:left="540" w:right="9"/>
        <w:jc w:val="both"/>
        <w:rPr>
          <w:rFonts w:ascii="Times New Roman" w:hAnsi="Times New Roman" w:cs="Times New Roman"/>
          <w:iCs/>
          <w:color w:val="000000"/>
        </w:rPr>
      </w:pPr>
    </w:p>
    <w:p w:rsidR="00D4635C" w:rsidRPr="00D4635C" w:rsidRDefault="00D4635C" w:rsidP="00D4635C">
      <w:pPr>
        <w:widowControl w:val="0"/>
        <w:numPr>
          <w:ilvl w:val="0"/>
          <w:numId w:val="1"/>
        </w:numPr>
        <w:spacing w:after="0" w:line="240" w:lineRule="auto"/>
        <w:ind w:right="9"/>
        <w:jc w:val="both"/>
        <w:rPr>
          <w:rFonts w:ascii="Times New Roman" w:hAnsi="Times New Roman" w:cs="Times New Roman"/>
          <w:b/>
          <w:i/>
        </w:rPr>
      </w:pPr>
      <w:r w:rsidRPr="00D4635C">
        <w:rPr>
          <w:rFonts w:ascii="Times New Roman" w:hAnsi="Times New Roman" w:cs="Times New Roman"/>
          <w:b/>
          <w:i/>
        </w:rPr>
        <w:t>Iespējas iepazīties ar iepirkuma nolikumu un uzdot jautājumus par iepirkuma nolikumā ietvertajām prasībām:</w:t>
      </w:r>
    </w:p>
    <w:p w:rsidR="00D4635C" w:rsidRPr="00D4635C" w:rsidRDefault="00D4635C" w:rsidP="00D4635C">
      <w:pPr>
        <w:widowControl w:val="0"/>
        <w:numPr>
          <w:ilvl w:val="1"/>
          <w:numId w:val="1"/>
        </w:numPr>
        <w:tabs>
          <w:tab w:val="clear" w:pos="360"/>
          <w:tab w:val="num" w:pos="426"/>
        </w:tabs>
        <w:spacing w:after="0" w:line="240" w:lineRule="auto"/>
        <w:ind w:left="567" w:right="9" w:hanging="567"/>
        <w:jc w:val="both"/>
        <w:rPr>
          <w:rFonts w:ascii="Times New Roman" w:hAnsi="Times New Roman" w:cs="Times New Roman"/>
        </w:rPr>
      </w:pPr>
      <w:r w:rsidRPr="00D4635C">
        <w:rPr>
          <w:rFonts w:ascii="Times New Roman" w:hAnsi="Times New Roman" w:cs="Times New Roman"/>
        </w:rPr>
        <w:t>Iepirkuma “Vides elementu ierīkošana Pasta, Raudas un Stadiona ielu apļveida krustojumā Tukumā” (iepirkuma identifikācijas Nr. TND–2018/</w:t>
      </w:r>
      <w:r>
        <w:rPr>
          <w:rFonts w:ascii="Times New Roman" w:hAnsi="Times New Roman" w:cs="Times New Roman"/>
        </w:rPr>
        <w:t>41</w:t>
      </w:r>
      <w:r w:rsidRPr="00D4635C">
        <w:rPr>
          <w:rFonts w:ascii="Times New Roman" w:hAnsi="Times New Roman" w:cs="Times New Roman"/>
        </w:rPr>
        <w:t xml:space="preserve">) (turpmāk – iepirkums) nolikums, kā arī iepirkuma komisijas sniegtās atbildes uz ieinteresēto Piegādātāju uzdotajiem jautājumiem elektroniskā formā pieejamas Pasūtītāja interneta vietnē: </w:t>
      </w:r>
      <w:hyperlink r:id="rId12" w:history="1">
        <w:r w:rsidRPr="00D4635C">
          <w:rPr>
            <w:rStyle w:val="Hyperlink"/>
            <w:rFonts w:ascii="Times New Roman" w:hAnsi="Times New Roman" w:cs="Times New Roman"/>
            <w:i/>
            <w:iCs/>
          </w:rPr>
          <w:t>http://www.tukums.lv/lv/publiskie-iepirkumi</w:t>
        </w:r>
      </w:hyperlink>
      <w:r w:rsidRPr="00D4635C">
        <w:rPr>
          <w:rFonts w:ascii="Times New Roman" w:hAnsi="Times New Roman" w:cs="Times New Roman"/>
          <w:i/>
          <w:iCs/>
        </w:rPr>
        <w:t>.</w:t>
      </w:r>
    </w:p>
    <w:p w:rsidR="00D4635C" w:rsidRDefault="00D4635C" w:rsidP="00D4635C">
      <w:pPr>
        <w:widowControl w:val="0"/>
        <w:numPr>
          <w:ilvl w:val="1"/>
          <w:numId w:val="1"/>
        </w:numPr>
        <w:tabs>
          <w:tab w:val="clear" w:pos="360"/>
          <w:tab w:val="num" w:pos="426"/>
        </w:tabs>
        <w:spacing w:after="0" w:line="240" w:lineRule="auto"/>
        <w:ind w:left="567" w:right="9" w:hanging="567"/>
        <w:jc w:val="both"/>
        <w:rPr>
          <w:rFonts w:ascii="Times New Roman" w:hAnsi="Times New Roman" w:cs="Times New Roman"/>
        </w:rPr>
      </w:pPr>
      <w:r w:rsidRPr="00D4635C">
        <w:rPr>
          <w:rFonts w:ascii="Times New Roman" w:hAnsi="Times New Roman" w:cs="Times New Roman"/>
        </w:rPr>
        <w:t>Ja ieinteresētais Piegādātājs laikus rakstiski pieprasa papildu informāciju par iepirkuma nolikumu, iepirkuma komisija to sniedz 3 (triju) darba dienu laikā, bet ne vēlāk kā 4 (četras) dienas pirms piedāvājumu iesniegšanas termiņa beigām, kas norādīts nolikuma 11.1. apakšpunktā.</w:t>
      </w:r>
    </w:p>
    <w:p w:rsidR="00D4635C" w:rsidRPr="00D4635C" w:rsidRDefault="00D4635C" w:rsidP="00D4635C">
      <w:pPr>
        <w:widowControl w:val="0"/>
        <w:spacing w:after="0" w:line="240" w:lineRule="auto"/>
        <w:ind w:left="567" w:right="9"/>
        <w:jc w:val="both"/>
        <w:rPr>
          <w:rFonts w:ascii="Times New Roman" w:hAnsi="Times New Roman" w:cs="Times New Roman"/>
        </w:rPr>
      </w:pPr>
    </w:p>
    <w:p w:rsidR="00D4635C" w:rsidRPr="00D4635C" w:rsidRDefault="00D4635C" w:rsidP="00D4635C">
      <w:pPr>
        <w:widowControl w:val="0"/>
        <w:numPr>
          <w:ilvl w:val="0"/>
          <w:numId w:val="1"/>
        </w:numPr>
        <w:spacing w:after="0" w:line="240" w:lineRule="auto"/>
        <w:ind w:right="9"/>
        <w:jc w:val="both"/>
        <w:rPr>
          <w:rFonts w:ascii="Times New Roman" w:hAnsi="Times New Roman" w:cs="Times New Roman"/>
          <w:b/>
          <w:i/>
        </w:rPr>
      </w:pPr>
      <w:r w:rsidRPr="00D4635C">
        <w:rPr>
          <w:rFonts w:ascii="Times New Roman" w:hAnsi="Times New Roman" w:cs="Times New Roman"/>
          <w:b/>
          <w:i/>
        </w:rPr>
        <w:t>Informācijas apmaiņa:</w:t>
      </w:r>
    </w:p>
    <w:p w:rsidR="00D4635C" w:rsidRPr="00D4635C" w:rsidRDefault="00D4635C" w:rsidP="00D4635C">
      <w:pPr>
        <w:widowControl w:val="0"/>
        <w:numPr>
          <w:ilvl w:val="1"/>
          <w:numId w:val="1"/>
        </w:numPr>
        <w:spacing w:after="0" w:line="240" w:lineRule="auto"/>
        <w:ind w:right="9"/>
        <w:jc w:val="both"/>
        <w:rPr>
          <w:rFonts w:ascii="Times New Roman" w:hAnsi="Times New Roman" w:cs="Times New Roman"/>
        </w:rPr>
      </w:pPr>
      <w:r w:rsidRPr="00D4635C">
        <w:rPr>
          <w:rFonts w:ascii="Times New Roman" w:hAnsi="Times New Roman" w:cs="Times New Roman"/>
        </w:rPr>
        <w:t>Informācijas apmaiņa starp Pasūtītāju un/vai iepirkuma komisiju un Piegādātājiem un/vai Pretendentiem notiek rakstveidā - pa e-pastu, faksu vai pastu.</w:t>
      </w:r>
    </w:p>
    <w:p w:rsidR="00214737" w:rsidRPr="00D4635C" w:rsidRDefault="00214737" w:rsidP="00214737">
      <w:pPr>
        <w:keepNext/>
        <w:widowControl w:val="0"/>
        <w:spacing w:after="0" w:line="240" w:lineRule="auto"/>
        <w:ind w:left="360" w:right="9"/>
        <w:jc w:val="both"/>
        <w:rPr>
          <w:rFonts w:ascii="Times New Roman" w:hAnsi="Times New Roman" w:cs="Times New Roman"/>
          <w:b/>
          <w:i/>
          <w:color w:val="000000"/>
        </w:rPr>
      </w:pPr>
    </w:p>
    <w:p w:rsidR="00214737" w:rsidRPr="00D4635C" w:rsidRDefault="00214737" w:rsidP="00214737">
      <w:pPr>
        <w:keepNext/>
        <w:widowControl w:val="0"/>
        <w:numPr>
          <w:ilvl w:val="0"/>
          <w:numId w:val="1"/>
        </w:numPr>
        <w:spacing w:after="0" w:line="240" w:lineRule="auto"/>
        <w:ind w:right="9"/>
        <w:jc w:val="both"/>
        <w:rPr>
          <w:rFonts w:ascii="Times New Roman" w:hAnsi="Times New Roman" w:cs="Times New Roman"/>
          <w:b/>
          <w:i/>
          <w:color w:val="000000"/>
        </w:rPr>
      </w:pPr>
      <w:r w:rsidRPr="00D4635C">
        <w:rPr>
          <w:rFonts w:ascii="Times New Roman" w:hAnsi="Times New Roman" w:cs="Times New Roman"/>
          <w:b/>
          <w:i/>
          <w:color w:val="000000"/>
        </w:rPr>
        <w:t>Cita informācija</w:t>
      </w:r>
    </w:p>
    <w:p w:rsidR="00214737" w:rsidRPr="00981C47" w:rsidRDefault="00214737" w:rsidP="00214737">
      <w:pPr>
        <w:widowControl w:val="0"/>
        <w:numPr>
          <w:ilvl w:val="1"/>
          <w:numId w:val="1"/>
        </w:numPr>
        <w:tabs>
          <w:tab w:val="clear" w:pos="360"/>
          <w:tab w:val="num" w:pos="540"/>
        </w:tabs>
        <w:spacing w:after="0" w:line="240" w:lineRule="auto"/>
        <w:ind w:left="540" w:right="9" w:hanging="540"/>
        <w:jc w:val="both"/>
        <w:rPr>
          <w:rFonts w:ascii="Times New Roman" w:hAnsi="Times New Roman" w:cs="Times New Roman"/>
          <w:color w:val="000000"/>
        </w:rPr>
      </w:pPr>
      <w:r w:rsidRPr="00981C47">
        <w:rPr>
          <w:rFonts w:ascii="Times New Roman" w:hAnsi="Times New Roman" w:cs="Times New Roman"/>
          <w:color w:val="000000"/>
        </w:rPr>
        <w:t xml:space="preserve">Ar pretendentu, kurš tiks atzīts par uzvarētāju iepirkumā, tiks slēgts līgums atbilstoši nolikuma </w:t>
      </w:r>
      <w:r w:rsidR="00184F4F" w:rsidRPr="00981C47">
        <w:rPr>
          <w:rFonts w:ascii="Times New Roman" w:hAnsi="Times New Roman" w:cs="Times New Roman"/>
          <w:color w:val="000000"/>
        </w:rPr>
        <w:t>4</w:t>
      </w:r>
      <w:r w:rsidRPr="00981C47">
        <w:rPr>
          <w:rFonts w:ascii="Times New Roman" w:hAnsi="Times New Roman" w:cs="Times New Roman"/>
          <w:color w:val="000000"/>
        </w:rPr>
        <w:t>. pielikumā pievienotajam līguma projektam.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Pasūtītājs informē visus pretendentus par iepirkumā izraudzīto pretendentu vai pretendentiem triju darbdienu laikā pēc lēmuma pieņemšanas. Pasūtītājs triju darbdienu laikā pēc pretendenta pieprasījuma saņemšanas izsniedz vai nosūta pretendentam Publisko iepirkumu likuma 9.</w:t>
      </w:r>
      <w:r w:rsidRPr="00981C47">
        <w:rPr>
          <w:rFonts w:ascii="Times New Roman" w:hAnsi="Times New Roman" w:cs="Times New Roman"/>
          <w:color w:val="000000"/>
          <w:vertAlign w:val="superscript"/>
        </w:rPr>
        <w:t xml:space="preserve">  </w:t>
      </w:r>
      <w:r w:rsidRPr="00981C47">
        <w:rPr>
          <w:rFonts w:ascii="Times New Roman" w:hAnsi="Times New Roman" w:cs="Times New Roman"/>
          <w:color w:val="000000"/>
        </w:rPr>
        <w:t xml:space="preserve">panta trīspadsmitajā daļā minēto lēmumu, kā arī savā mājaslapā interneta vietnē </w:t>
      </w:r>
      <w:hyperlink r:id="rId13" w:history="1">
        <w:r w:rsidRPr="00981C47">
          <w:rPr>
            <w:rStyle w:val="Hyperlink"/>
            <w:rFonts w:ascii="Times New Roman" w:hAnsi="Times New Roman" w:cs="Times New Roman"/>
            <w:bCs/>
            <w:i/>
            <w:iCs/>
          </w:rPr>
          <w:t>http://www.tukums.lv/lv/publiskie-iepirkumi</w:t>
        </w:r>
      </w:hyperlink>
      <w:r w:rsidRPr="00981C47">
        <w:rPr>
          <w:rFonts w:ascii="Times New Roman" w:hAnsi="Times New Roman" w:cs="Times New Roman"/>
          <w:bCs/>
          <w:i/>
          <w:iCs/>
          <w:color w:val="000000"/>
        </w:rPr>
        <w:t xml:space="preserve"> </w:t>
      </w:r>
      <w:r w:rsidRPr="00981C47">
        <w:rPr>
          <w:rFonts w:ascii="Times New Roman" w:hAnsi="Times New Roman" w:cs="Times New Roman"/>
          <w:color w:val="000000"/>
        </w:rPr>
        <w:t>nodrošina brīvu un tiešu elektronisku pieeju Publisko iepirkumu likuma 9. panta trīspadsmitajā daļā minētajam lēmumam.</w:t>
      </w:r>
    </w:p>
    <w:p w:rsidR="00214737" w:rsidRPr="00981C47" w:rsidRDefault="00214737" w:rsidP="00214737">
      <w:pPr>
        <w:widowControl w:val="0"/>
        <w:numPr>
          <w:ilvl w:val="1"/>
          <w:numId w:val="1"/>
        </w:numPr>
        <w:spacing w:after="0" w:line="240" w:lineRule="auto"/>
        <w:ind w:right="9"/>
        <w:jc w:val="both"/>
        <w:rPr>
          <w:rFonts w:ascii="Times New Roman" w:hAnsi="Times New Roman" w:cs="Times New Roman"/>
          <w:color w:val="000000"/>
        </w:rPr>
      </w:pPr>
      <w:r w:rsidRPr="00981C47">
        <w:rPr>
          <w:rFonts w:ascii="Times New Roman" w:hAnsi="Times New Roman" w:cs="Times New Roman"/>
          <w:color w:val="000000"/>
        </w:rPr>
        <w:t>Pretendents, kas iesniedzis piedāvājumu iepirkumā, uz kuru attiecas Publisko iepirkumu likuma 9. panta noteikumi, un kurš uzskata, ka ir aizskartas tā tiesības vai ir iespējams šo tiesību aizskārums, ir tiesīgs pārsūdzēt pieņemto lēmumu Administratīvajā rajona tiesā Administratīvā procesa likumā noteiktajā kārtībā mēneša laikā no lēmuma saņemšanas dienas.</w:t>
      </w:r>
    </w:p>
    <w:p w:rsidR="00214737" w:rsidRPr="00981C47" w:rsidRDefault="00214737" w:rsidP="00214737">
      <w:pPr>
        <w:pStyle w:val="CommentSubject"/>
        <w:keepNext/>
        <w:spacing w:before="120"/>
        <w:ind w:right="11"/>
        <w:jc w:val="both"/>
        <w:rPr>
          <w:b w:val="0"/>
          <w:bCs w:val="0"/>
          <w:color w:val="000000"/>
          <w:sz w:val="22"/>
          <w:szCs w:val="22"/>
        </w:rPr>
      </w:pPr>
      <w:r w:rsidRPr="00981C47">
        <w:rPr>
          <w:b w:val="0"/>
          <w:bCs w:val="0"/>
          <w:color w:val="000000"/>
          <w:sz w:val="22"/>
          <w:szCs w:val="22"/>
        </w:rPr>
        <w:t>Pielikumā:</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Tehniskās specifikācijas;</w:t>
      </w:r>
    </w:p>
    <w:p w:rsidR="00214737" w:rsidRPr="00981C47" w:rsidRDefault="00214737" w:rsidP="00214737">
      <w:pPr>
        <w:pStyle w:val="CommentSubject"/>
        <w:numPr>
          <w:ilvl w:val="0"/>
          <w:numId w:val="7"/>
        </w:numPr>
        <w:ind w:right="9"/>
        <w:jc w:val="both"/>
        <w:rPr>
          <w:b w:val="0"/>
          <w:color w:val="000000"/>
          <w:sz w:val="22"/>
          <w:szCs w:val="22"/>
        </w:rPr>
      </w:pPr>
      <w:r w:rsidRPr="00981C47">
        <w:rPr>
          <w:b w:val="0"/>
          <w:color w:val="000000"/>
          <w:sz w:val="22"/>
          <w:szCs w:val="22"/>
        </w:rPr>
        <w:t>Pieteikuma par piedalīšanos iepirkumā forma;</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Pretendenta piedāvātā personāla CV;</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Līgums (projekts);</w:t>
      </w:r>
    </w:p>
    <w:p w:rsidR="00214737" w:rsidRPr="00981C47" w:rsidRDefault="00214737" w:rsidP="00214737">
      <w:pPr>
        <w:pStyle w:val="CommentSubject"/>
        <w:numPr>
          <w:ilvl w:val="0"/>
          <w:numId w:val="7"/>
        </w:numPr>
        <w:ind w:right="9"/>
        <w:jc w:val="both"/>
        <w:rPr>
          <w:b w:val="0"/>
          <w:sz w:val="22"/>
          <w:szCs w:val="22"/>
        </w:rPr>
      </w:pPr>
      <w:r w:rsidRPr="00981C47">
        <w:rPr>
          <w:b w:val="0"/>
          <w:sz w:val="22"/>
          <w:szCs w:val="22"/>
        </w:rPr>
        <w:t xml:space="preserve">Finanšu piedāvājums (forma </w:t>
      </w:r>
      <w:r w:rsidRPr="00981C47">
        <w:rPr>
          <w:b w:val="0"/>
          <w:i/>
          <w:sz w:val="22"/>
          <w:szCs w:val="22"/>
        </w:rPr>
        <w:t>Excel</w:t>
      </w:r>
      <w:r w:rsidRPr="00981C47">
        <w:rPr>
          <w:b w:val="0"/>
          <w:sz w:val="22"/>
          <w:szCs w:val="22"/>
        </w:rPr>
        <w:t xml:space="preserve"> formātā).</w:t>
      </w: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214737" w:rsidRPr="00981C47" w:rsidRDefault="00214737" w:rsidP="00214737">
      <w:pPr>
        <w:pStyle w:val="CommentText"/>
        <w:jc w:val="both"/>
        <w:rPr>
          <w:sz w:val="22"/>
          <w:szCs w:val="22"/>
        </w:rPr>
      </w:pPr>
    </w:p>
    <w:p w:rsidR="00595877" w:rsidRPr="00981C47" w:rsidRDefault="00214737" w:rsidP="00214737">
      <w:pPr>
        <w:pStyle w:val="CommentSubject"/>
        <w:ind w:right="11"/>
        <w:jc w:val="both"/>
        <w:rPr>
          <w:b w:val="0"/>
          <w:color w:val="000000"/>
          <w:sz w:val="22"/>
          <w:szCs w:val="22"/>
        </w:rPr>
      </w:pPr>
      <w:r w:rsidRPr="00981C47">
        <w:rPr>
          <w:b w:val="0"/>
          <w:color w:val="000000"/>
          <w:sz w:val="22"/>
          <w:szCs w:val="22"/>
        </w:rPr>
        <w:t>Iepirkuma ko</w:t>
      </w:r>
      <w:r w:rsidR="006C560D">
        <w:rPr>
          <w:b w:val="0"/>
          <w:color w:val="000000"/>
          <w:sz w:val="22"/>
          <w:szCs w:val="22"/>
        </w:rPr>
        <w:t>misijas priekšsēdētāja vietnieks</w:t>
      </w:r>
      <w:r w:rsidRPr="00981C47">
        <w:rPr>
          <w:b w:val="0"/>
          <w:color w:val="000000"/>
          <w:sz w:val="22"/>
          <w:szCs w:val="22"/>
        </w:rPr>
        <w:tab/>
      </w:r>
      <w:r w:rsidRPr="00981C47">
        <w:rPr>
          <w:b w:val="0"/>
          <w:color w:val="000000"/>
          <w:sz w:val="22"/>
          <w:szCs w:val="22"/>
        </w:rPr>
        <w:tab/>
      </w:r>
      <w:r w:rsidR="006C560D">
        <w:rPr>
          <w:b w:val="0"/>
          <w:color w:val="000000"/>
          <w:sz w:val="22"/>
          <w:szCs w:val="22"/>
        </w:rPr>
        <w:tab/>
      </w:r>
      <w:r w:rsidRPr="00981C47">
        <w:rPr>
          <w:b w:val="0"/>
          <w:color w:val="000000"/>
          <w:sz w:val="22"/>
          <w:szCs w:val="22"/>
        </w:rPr>
        <w:tab/>
      </w:r>
      <w:r w:rsidRPr="00981C47">
        <w:rPr>
          <w:b w:val="0"/>
          <w:color w:val="000000"/>
          <w:sz w:val="22"/>
          <w:szCs w:val="22"/>
        </w:rPr>
        <w:tab/>
      </w:r>
      <w:r w:rsidR="006C560D">
        <w:rPr>
          <w:b w:val="0"/>
          <w:color w:val="000000"/>
          <w:sz w:val="22"/>
          <w:szCs w:val="22"/>
        </w:rPr>
        <w:t>A. Volfs</w:t>
      </w:r>
    </w:p>
    <w:p w:rsidR="00595877" w:rsidRPr="00F367FE" w:rsidRDefault="00595877" w:rsidP="006C560D">
      <w:pPr>
        <w:pStyle w:val="CommentSubject"/>
        <w:ind w:left="4820" w:right="11"/>
        <w:jc w:val="right"/>
        <w:rPr>
          <w:color w:val="000000"/>
          <w:u w:val="single"/>
        </w:rPr>
      </w:pPr>
      <w:r>
        <w:rPr>
          <w:b w:val="0"/>
          <w:color w:val="000000"/>
          <w:sz w:val="22"/>
          <w:szCs w:val="22"/>
        </w:rPr>
        <w:br w:type="column"/>
      </w:r>
      <w:r w:rsidRPr="00F367FE">
        <w:lastRenderedPageBreak/>
        <w:t>1</w:t>
      </w:r>
      <w:r w:rsidRPr="00F367FE">
        <w:rPr>
          <w:color w:val="000000"/>
          <w:u w:val="single"/>
        </w:rPr>
        <w:t>. pielikums</w:t>
      </w:r>
    </w:p>
    <w:p w:rsidR="00595877" w:rsidRPr="00F367FE" w:rsidRDefault="00595877" w:rsidP="006C560D">
      <w:pPr>
        <w:pStyle w:val="CommentSubject"/>
        <w:ind w:left="4820" w:right="9"/>
        <w:jc w:val="right"/>
        <w:rPr>
          <w:b w:val="0"/>
          <w:color w:val="000000"/>
        </w:rPr>
      </w:pPr>
      <w:r>
        <w:rPr>
          <w:b w:val="0"/>
          <w:color w:val="000000"/>
        </w:rPr>
        <w:t>iepirkuma “</w:t>
      </w:r>
      <w:r w:rsidR="00E61791" w:rsidRPr="00E61791">
        <w:rPr>
          <w:b w:val="0"/>
          <w:color w:val="000000"/>
        </w:rPr>
        <w:t>Vides elementu ierīkošana Pasta, Raudas un Stadiona ielu apļveida krustojumā Tukumā</w:t>
      </w:r>
      <w:r w:rsidRPr="00F367FE">
        <w:rPr>
          <w:b w:val="0"/>
          <w:color w:val="000000"/>
        </w:rPr>
        <w:t>”</w:t>
      </w:r>
    </w:p>
    <w:p w:rsidR="00595877" w:rsidRPr="00F367FE" w:rsidRDefault="00595877" w:rsidP="006C560D">
      <w:pPr>
        <w:pStyle w:val="CommentSubject"/>
        <w:ind w:left="4820" w:right="9"/>
        <w:jc w:val="right"/>
        <w:rPr>
          <w:b w:val="0"/>
          <w:color w:val="000000"/>
        </w:rPr>
      </w:pPr>
      <w:r w:rsidRPr="00F367FE">
        <w:rPr>
          <w:b w:val="0"/>
        </w:rPr>
        <w:t xml:space="preserve">(iepirkuma identifikācijas Nr. TND – </w:t>
      </w:r>
      <w:r w:rsidR="00E61791">
        <w:rPr>
          <w:b w:val="0"/>
        </w:rPr>
        <w:t>2018/41</w:t>
      </w:r>
      <w:r w:rsidRPr="00F367FE">
        <w:rPr>
          <w:b w:val="0"/>
        </w:rPr>
        <w:t>) nolikumam</w:t>
      </w:r>
    </w:p>
    <w:p w:rsidR="00595877" w:rsidRPr="00F367FE" w:rsidRDefault="00595877" w:rsidP="00595877">
      <w:pPr>
        <w:pStyle w:val="CommentText"/>
        <w:jc w:val="right"/>
      </w:pPr>
    </w:p>
    <w:p w:rsidR="00595877" w:rsidRPr="00F367FE" w:rsidRDefault="00595877" w:rsidP="00595877">
      <w:pPr>
        <w:pStyle w:val="CommentSubject"/>
        <w:ind w:right="11"/>
        <w:jc w:val="center"/>
        <w:rPr>
          <w:sz w:val="22"/>
          <w:szCs w:val="22"/>
        </w:rPr>
      </w:pPr>
    </w:p>
    <w:p w:rsidR="00595877" w:rsidRDefault="00595877" w:rsidP="00595877">
      <w:pPr>
        <w:pStyle w:val="CommentSubject"/>
        <w:ind w:right="11"/>
        <w:jc w:val="center"/>
        <w:rPr>
          <w:sz w:val="22"/>
          <w:szCs w:val="22"/>
        </w:rPr>
      </w:pPr>
      <w:r w:rsidRPr="00F367FE">
        <w:rPr>
          <w:sz w:val="22"/>
          <w:szCs w:val="22"/>
        </w:rPr>
        <w:t>TEHNISKĀS SPECIFIKĀCIJAS</w:t>
      </w:r>
    </w:p>
    <w:p w:rsidR="00B16AAE" w:rsidRDefault="00B16AAE" w:rsidP="00B16AAE">
      <w:pPr>
        <w:pStyle w:val="CommentText"/>
        <w:numPr>
          <w:ilvl w:val="0"/>
          <w:numId w:val="25"/>
        </w:numPr>
        <w:jc w:val="both"/>
        <w:rPr>
          <w:b/>
          <w:sz w:val="22"/>
          <w:szCs w:val="22"/>
          <w:u w:val="single"/>
        </w:rPr>
      </w:pPr>
      <w:r>
        <w:rPr>
          <w:b/>
          <w:sz w:val="22"/>
          <w:szCs w:val="22"/>
          <w:u w:val="single"/>
        </w:rPr>
        <w:t>Darba uzdevums:</w:t>
      </w:r>
    </w:p>
    <w:p w:rsidR="00B16AAE" w:rsidRDefault="00B16AAE" w:rsidP="000A1ADA">
      <w:pPr>
        <w:pStyle w:val="CommentText"/>
        <w:numPr>
          <w:ilvl w:val="1"/>
          <w:numId w:val="25"/>
        </w:numPr>
        <w:tabs>
          <w:tab w:val="clear" w:pos="792"/>
          <w:tab w:val="num" w:pos="567"/>
        </w:tabs>
        <w:ind w:left="567" w:hanging="425"/>
        <w:jc w:val="both"/>
        <w:rPr>
          <w:sz w:val="22"/>
          <w:szCs w:val="22"/>
        </w:rPr>
      </w:pPr>
      <w:r>
        <w:rPr>
          <w:sz w:val="22"/>
          <w:szCs w:val="22"/>
        </w:rPr>
        <w:t xml:space="preserve">Veikt </w:t>
      </w:r>
      <w:r w:rsidR="00230032">
        <w:rPr>
          <w:color w:val="000000"/>
          <w:sz w:val="22"/>
          <w:szCs w:val="22"/>
        </w:rPr>
        <w:t>jaunu vides elementu ierīkošanu Pasta, Raudas un Stadiona ielu apļveida krustojuma centrā</w:t>
      </w:r>
      <w:r>
        <w:rPr>
          <w:color w:val="000000"/>
          <w:sz w:val="22"/>
          <w:szCs w:val="22"/>
        </w:rPr>
        <w:t xml:space="preserve">, Tukumā, Tukuma novadā, </w:t>
      </w:r>
      <w:r>
        <w:rPr>
          <w:sz w:val="22"/>
          <w:szCs w:val="22"/>
        </w:rPr>
        <w:t>atbilstoši zemāk uzskaitītajiem veicamajiem darbiem un izmantotajiem materiāliem;</w:t>
      </w:r>
    </w:p>
    <w:p w:rsidR="00B16AAE" w:rsidRDefault="00B16AAE" w:rsidP="000A1ADA">
      <w:pPr>
        <w:pStyle w:val="CommentText"/>
        <w:numPr>
          <w:ilvl w:val="1"/>
          <w:numId w:val="25"/>
        </w:numPr>
        <w:tabs>
          <w:tab w:val="clear" w:pos="792"/>
          <w:tab w:val="num" w:pos="567"/>
        </w:tabs>
        <w:ind w:left="567" w:hanging="425"/>
        <w:jc w:val="both"/>
        <w:rPr>
          <w:sz w:val="22"/>
          <w:szCs w:val="22"/>
        </w:rPr>
      </w:pPr>
      <w:r>
        <w:rPr>
          <w:sz w:val="22"/>
          <w:szCs w:val="22"/>
        </w:rPr>
        <w:t>Būvdarbu izpildes vieta: Pasta, Raudas un Stadiona ielu apļveida krustojumā, Tukumā, Tukuma novadā;</w:t>
      </w:r>
    </w:p>
    <w:p w:rsidR="00B16AAE" w:rsidRDefault="00B16AAE" w:rsidP="000A1ADA">
      <w:pPr>
        <w:pStyle w:val="CommentText"/>
        <w:numPr>
          <w:ilvl w:val="1"/>
          <w:numId w:val="25"/>
        </w:numPr>
        <w:tabs>
          <w:tab w:val="clear" w:pos="792"/>
          <w:tab w:val="num" w:pos="567"/>
        </w:tabs>
        <w:ind w:left="567" w:hanging="425"/>
        <w:jc w:val="both"/>
        <w:rPr>
          <w:sz w:val="22"/>
          <w:szCs w:val="22"/>
        </w:rPr>
      </w:pPr>
      <w:r>
        <w:rPr>
          <w:sz w:val="22"/>
          <w:szCs w:val="22"/>
        </w:rPr>
        <w:t>Būvdarbu apjomi:</w:t>
      </w:r>
    </w:p>
    <w:tbl>
      <w:tblPr>
        <w:tblW w:w="9200" w:type="dxa"/>
        <w:tblLook w:val="04A0" w:firstRow="1" w:lastRow="0" w:firstColumn="1" w:lastColumn="0" w:noHBand="0" w:noVBand="1"/>
      </w:tblPr>
      <w:tblGrid>
        <w:gridCol w:w="1035"/>
        <w:gridCol w:w="5642"/>
        <w:gridCol w:w="1304"/>
        <w:gridCol w:w="1219"/>
      </w:tblGrid>
      <w:tr w:rsidR="00B16AAE" w:rsidRPr="00230032" w:rsidTr="00230032">
        <w:trPr>
          <w:trHeight w:val="450"/>
        </w:trPr>
        <w:tc>
          <w:tcPr>
            <w:tcW w:w="103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proofErr w:type="spellStart"/>
            <w:r w:rsidRPr="00230032">
              <w:rPr>
                <w:rFonts w:ascii="Times New Roman" w:hAnsi="Times New Roman" w:cs="Times New Roman"/>
                <w:b/>
                <w:bCs/>
              </w:rPr>
              <w:t>Nr.p.k</w:t>
            </w:r>
            <w:proofErr w:type="spellEnd"/>
          </w:p>
        </w:tc>
        <w:tc>
          <w:tcPr>
            <w:tcW w:w="571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Darba nosaukums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230032" w:rsidP="00230032">
            <w:pPr>
              <w:jc w:val="center"/>
              <w:rPr>
                <w:rFonts w:ascii="Times New Roman" w:hAnsi="Times New Roman" w:cs="Times New Roman"/>
                <w:b/>
                <w:bCs/>
                <w:lang w:eastAsia="lv-LV"/>
              </w:rPr>
            </w:pPr>
            <w:r w:rsidRPr="00230032">
              <w:rPr>
                <w:rFonts w:ascii="Times New Roman" w:hAnsi="Times New Roman" w:cs="Times New Roman"/>
                <w:b/>
                <w:bCs/>
              </w:rPr>
              <w:t>Mēr</w:t>
            </w:r>
            <w:r w:rsidR="00B16AAE" w:rsidRPr="00230032">
              <w:rPr>
                <w:rFonts w:ascii="Times New Roman" w:hAnsi="Times New Roman" w:cs="Times New Roman"/>
                <w:b/>
                <w:bCs/>
              </w:rPr>
              <w:t>vienība</w:t>
            </w:r>
          </w:p>
        </w:tc>
        <w:tc>
          <w:tcPr>
            <w:tcW w:w="117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B16AAE" w:rsidRPr="00230032" w:rsidRDefault="00230032">
            <w:pPr>
              <w:jc w:val="center"/>
              <w:rPr>
                <w:rFonts w:ascii="Times New Roman" w:hAnsi="Times New Roman" w:cs="Times New Roman"/>
                <w:b/>
                <w:bCs/>
                <w:lang w:eastAsia="lv-LV"/>
              </w:rPr>
            </w:pPr>
            <w:r w:rsidRPr="00230032">
              <w:rPr>
                <w:rFonts w:ascii="Times New Roman" w:hAnsi="Times New Roman" w:cs="Times New Roman"/>
                <w:b/>
                <w:bCs/>
              </w:rPr>
              <w:t>Daudzums</w:t>
            </w:r>
          </w:p>
        </w:tc>
      </w:tr>
      <w:tr w:rsidR="00B16AAE" w:rsidRPr="00230032">
        <w:trPr>
          <w:trHeight w:val="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16AAE" w:rsidRPr="00230032" w:rsidRDefault="00B16AAE">
            <w:pPr>
              <w:rPr>
                <w:rFonts w:ascii="Times New Roman" w:hAnsi="Times New Roman" w:cs="Times New Roman"/>
                <w:b/>
                <w:bCs/>
                <w:lang w:eastAsia="lv-LV"/>
              </w:rPr>
            </w:pPr>
          </w:p>
        </w:tc>
      </w:tr>
      <w:tr w:rsidR="00B16AAE"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1</w:t>
            </w:r>
          </w:p>
        </w:tc>
        <w:tc>
          <w:tcPr>
            <w:tcW w:w="5718" w:type="dxa"/>
            <w:tcBorders>
              <w:top w:val="nil"/>
              <w:left w:val="nil"/>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2</w:t>
            </w:r>
          </w:p>
        </w:tc>
        <w:tc>
          <w:tcPr>
            <w:tcW w:w="1275" w:type="dxa"/>
            <w:tcBorders>
              <w:top w:val="nil"/>
              <w:left w:val="nil"/>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3</w:t>
            </w:r>
          </w:p>
        </w:tc>
        <w:tc>
          <w:tcPr>
            <w:tcW w:w="1172" w:type="dxa"/>
            <w:tcBorders>
              <w:top w:val="nil"/>
              <w:left w:val="nil"/>
              <w:bottom w:val="single" w:sz="4" w:space="0" w:color="auto"/>
              <w:right w:val="single" w:sz="4" w:space="0" w:color="auto"/>
            </w:tcBorders>
            <w:shd w:val="clear" w:color="auto" w:fill="BFBFBF"/>
            <w:vAlign w:val="center"/>
            <w:hideMark/>
          </w:tcPr>
          <w:p w:rsidR="00B16AAE" w:rsidRPr="00230032" w:rsidRDefault="00B16AAE">
            <w:pPr>
              <w:jc w:val="center"/>
              <w:rPr>
                <w:rFonts w:ascii="Times New Roman" w:hAnsi="Times New Roman" w:cs="Times New Roman"/>
                <w:b/>
                <w:bCs/>
                <w:lang w:eastAsia="lv-LV"/>
              </w:rPr>
            </w:pPr>
            <w:r w:rsidRPr="00230032">
              <w:rPr>
                <w:rFonts w:ascii="Times New Roman" w:hAnsi="Times New Roman" w:cs="Times New Roman"/>
                <w:b/>
                <w:bCs/>
              </w:rPr>
              <w:t>4</w:t>
            </w:r>
          </w:p>
        </w:tc>
      </w:tr>
      <w:tr w:rsidR="00230032" w:rsidRPr="00230032" w:rsidTr="00230032">
        <w:trPr>
          <w:trHeight w:val="190"/>
        </w:trPr>
        <w:tc>
          <w:tcPr>
            <w:tcW w:w="1035" w:type="dxa"/>
            <w:tcBorders>
              <w:top w:val="nil"/>
              <w:left w:val="single" w:sz="4" w:space="0" w:color="auto"/>
              <w:bottom w:val="single" w:sz="4" w:space="0" w:color="auto"/>
              <w:right w:val="single" w:sz="4" w:space="0" w:color="auto"/>
            </w:tcBorders>
            <w:shd w:val="clear" w:color="auto" w:fill="FFFFFF"/>
            <w:noWrap/>
            <w:vAlign w:val="center"/>
            <w:hideMark/>
          </w:tcPr>
          <w:p w:rsidR="00230032" w:rsidRPr="00230032" w:rsidRDefault="00230032">
            <w:pPr>
              <w:rPr>
                <w:rFonts w:ascii="Times New Roman" w:hAnsi="Times New Roman" w:cs="Times New Roman"/>
                <w:lang w:val="en-GB" w:eastAsia="en-GB"/>
              </w:rPr>
            </w:pPr>
            <w:r w:rsidRPr="00230032">
              <w:rPr>
                <w:rFonts w:ascii="Times New Roman" w:hAnsi="Times New Roman" w:cs="Times New Roman"/>
                <w:b/>
                <w:bCs/>
                <w:u w:val="single"/>
              </w:rPr>
              <w:t>1.</w:t>
            </w:r>
          </w:p>
        </w:tc>
        <w:tc>
          <w:tcPr>
            <w:tcW w:w="5718" w:type="dxa"/>
            <w:tcBorders>
              <w:top w:val="nil"/>
              <w:left w:val="nil"/>
              <w:bottom w:val="single" w:sz="4" w:space="0" w:color="auto"/>
              <w:right w:val="single" w:sz="4" w:space="0" w:color="auto"/>
            </w:tcBorders>
            <w:shd w:val="clear" w:color="auto" w:fill="FFFFFF"/>
            <w:vAlign w:val="center"/>
            <w:hideMark/>
          </w:tcPr>
          <w:p w:rsidR="00230032" w:rsidRPr="00230032" w:rsidRDefault="00230032" w:rsidP="00230032">
            <w:pPr>
              <w:jc w:val="center"/>
              <w:rPr>
                <w:rFonts w:ascii="Times New Roman" w:hAnsi="Times New Roman" w:cs="Times New Roman"/>
                <w:lang w:val="en-GB" w:eastAsia="en-GB"/>
              </w:rPr>
            </w:pPr>
            <w:proofErr w:type="spellStart"/>
            <w:r w:rsidRPr="00230032">
              <w:rPr>
                <w:rFonts w:ascii="Times New Roman" w:hAnsi="Times New Roman" w:cs="Times New Roman"/>
                <w:b/>
                <w:bCs/>
                <w:u w:val="single"/>
              </w:rPr>
              <w:t>Vispārceltnieciskie</w:t>
            </w:r>
            <w:proofErr w:type="spellEnd"/>
            <w:r w:rsidRPr="00230032">
              <w:rPr>
                <w:rFonts w:ascii="Times New Roman" w:hAnsi="Times New Roman" w:cs="Times New Roman"/>
                <w:b/>
                <w:bCs/>
                <w:u w:val="single"/>
              </w:rPr>
              <w:t xml:space="preserve"> darbi</w:t>
            </w:r>
          </w:p>
        </w:tc>
        <w:tc>
          <w:tcPr>
            <w:tcW w:w="1275" w:type="dxa"/>
            <w:tcBorders>
              <w:top w:val="nil"/>
              <w:left w:val="nil"/>
              <w:bottom w:val="single" w:sz="4" w:space="0" w:color="auto"/>
              <w:right w:val="single" w:sz="4" w:space="0" w:color="auto"/>
            </w:tcBorders>
            <w:shd w:val="clear" w:color="auto" w:fill="FFFFFF"/>
            <w:vAlign w:val="center"/>
            <w:hideMark/>
          </w:tcPr>
          <w:p w:rsidR="00230032" w:rsidRPr="00230032" w:rsidRDefault="00230032">
            <w:pPr>
              <w:rPr>
                <w:rFonts w:ascii="Times New Roman" w:hAnsi="Times New Roman" w:cs="Times New Roman"/>
                <w:lang w:val="en-GB" w:eastAsia="en-GB"/>
              </w:rPr>
            </w:pPr>
          </w:p>
        </w:tc>
        <w:tc>
          <w:tcPr>
            <w:tcW w:w="1172" w:type="dxa"/>
            <w:tcBorders>
              <w:top w:val="nil"/>
              <w:left w:val="nil"/>
              <w:bottom w:val="single" w:sz="4" w:space="0" w:color="auto"/>
              <w:right w:val="single" w:sz="4" w:space="0" w:color="auto"/>
            </w:tcBorders>
            <w:shd w:val="clear" w:color="auto" w:fill="FFFFFF"/>
            <w:noWrap/>
            <w:vAlign w:val="center"/>
            <w:hideMark/>
          </w:tcPr>
          <w:p w:rsidR="00230032" w:rsidRPr="00230032" w:rsidRDefault="00230032">
            <w:pPr>
              <w:rPr>
                <w:rFonts w:ascii="Times New Roman" w:hAnsi="Times New Roman" w:cs="Times New Roman"/>
                <w:lang w:val="en-GB" w:eastAsia="en-GB"/>
              </w:rPr>
            </w:pP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hideMark/>
          </w:tcPr>
          <w:p w:rsidR="00230032" w:rsidRPr="00230032" w:rsidRDefault="00230032">
            <w:pPr>
              <w:rPr>
                <w:rFonts w:ascii="Times New Roman" w:hAnsi="Times New Roman" w:cs="Times New Roman"/>
                <w:bCs/>
                <w:lang w:eastAsia="lv-LV"/>
              </w:rPr>
            </w:pPr>
            <w:r w:rsidRPr="00230032">
              <w:rPr>
                <w:rFonts w:ascii="Times New Roman" w:hAnsi="Times New Roman" w:cs="Times New Roman"/>
                <w:bCs/>
                <w:lang w:eastAsia="lv-LV"/>
              </w:rPr>
              <w:t>1.1.</w:t>
            </w:r>
          </w:p>
        </w:tc>
        <w:tc>
          <w:tcPr>
            <w:tcW w:w="5718" w:type="dxa"/>
            <w:tcBorders>
              <w:top w:val="nil"/>
              <w:left w:val="nil"/>
              <w:bottom w:val="single" w:sz="4" w:space="0" w:color="auto"/>
              <w:right w:val="single" w:sz="4" w:space="0" w:color="auto"/>
            </w:tcBorders>
            <w:shd w:val="clear" w:color="auto" w:fill="FFFFFF"/>
            <w:vAlign w:val="center"/>
            <w:hideMark/>
          </w:tcPr>
          <w:p w:rsidR="00230032" w:rsidRPr="00230032" w:rsidRDefault="00230032">
            <w:pPr>
              <w:rPr>
                <w:rFonts w:ascii="Times New Roman" w:hAnsi="Times New Roman" w:cs="Times New Roman"/>
                <w:lang w:eastAsia="lv-LV"/>
              </w:rPr>
            </w:pPr>
            <w:r w:rsidRPr="00230032">
              <w:rPr>
                <w:rFonts w:ascii="Times New Roman" w:hAnsi="Times New Roman" w:cs="Times New Roman"/>
                <w:color w:val="000000"/>
              </w:rPr>
              <w:t>Karogu mastu vietu nospraušana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rsidP="00230032">
            <w:pPr>
              <w:jc w:val="center"/>
              <w:rPr>
                <w:rFonts w:ascii="Times New Roman" w:hAnsi="Times New Roman" w:cs="Times New Roman"/>
                <w:lang w:eastAsia="lv-LV"/>
              </w:rPr>
            </w:pPr>
            <w:proofErr w:type="spellStart"/>
            <w:r w:rsidRPr="00230032">
              <w:rPr>
                <w:rFonts w:ascii="Times New Roman" w:hAnsi="Times New Roman" w:cs="Times New Roman"/>
                <w:color w:val="000000"/>
              </w:rPr>
              <w:t>kompl</w:t>
            </w:r>
            <w:proofErr w:type="spellEnd"/>
            <w:r w:rsidRPr="00230032">
              <w:rPr>
                <w:rFonts w:ascii="Times New Roman" w:hAnsi="Times New Roman" w:cs="Times New Roman"/>
                <w:color w:val="000000"/>
              </w:rPr>
              <w:t>.</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rsidP="00230032">
            <w:pPr>
              <w:jc w:val="center"/>
              <w:rPr>
                <w:rFonts w:ascii="Times New Roman" w:hAnsi="Times New Roman" w:cs="Times New Roman"/>
                <w:lang w:eastAsia="lv-LV"/>
              </w:rPr>
            </w:pPr>
            <w:r w:rsidRPr="00230032">
              <w:rPr>
                <w:rFonts w:ascii="Times New Roman" w:hAnsi="Times New Roman" w:cs="Times New Roman"/>
                <w:color w:val="000000"/>
              </w:rPr>
              <w:t>1</w:t>
            </w:r>
          </w:p>
        </w:tc>
      </w:tr>
      <w:tr w:rsidR="00230032" w:rsidRPr="00230032" w:rsidTr="00230032">
        <w:trPr>
          <w:trHeight w:val="69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eastAsia="lv-LV"/>
              </w:rPr>
            </w:pPr>
            <w:r w:rsidRPr="00230032">
              <w:rPr>
                <w:rFonts w:ascii="Times New Roman" w:hAnsi="Times New Roman" w:cs="Times New Roman"/>
                <w:lang w:eastAsia="lv-LV"/>
              </w:rPr>
              <w:t>1.2.</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Melnzemes noņemšana 200mm un utilizācija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m</w:t>
            </w:r>
            <w:r w:rsidRPr="00230032">
              <w:rPr>
                <w:rFonts w:ascii="Times New Roman" w:hAnsi="Times New Roman" w:cs="Times New Roman"/>
                <w:color w:val="000000"/>
                <w:vertAlign w:val="superscript"/>
              </w:rPr>
              <w:t>2</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150,00</w:t>
            </w: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eastAsia="lv-LV"/>
              </w:rPr>
            </w:pPr>
            <w:r w:rsidRPr="00230032">
              <w:rPr>
                <w:rFonts w:ascii="Times New Roman" w:hAnsi="Times New Roman" w:cs="Times New Roman"/>
                <w:lang w:eastAsia="lv-LV"/>
              </w:rPr>
              <w:t>1.3.</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Blietēta smilts pabēruma 100mm ierīkošana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m</w:t>
            </w:r>
            <w:r w:rsidRPr="00230032">
              <w:rPr>
                <w:rFonts w:ascii="Times New Roman" w:hAnsi="Times New Roman" w:cs="Times New Roman"/>
                <w:color w:val="000000"/>
                <w:vertAlign w:val="superscript"/>
              </w:rPr>
              <w:t>2</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150,00</w:t>
            </w:r>
          </w:p>
        </w:tc>
      </w:tr>
      <w:tr w:rsidR="00230032" w:rsidRPr="00230032" w:rsidTr="00230032">
        <w:trPr>
          <w:trHeight w:val="192"/>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val="en-GB" w:eastAsia="en-GB"/>
              </w:rPr>
            </w:pPr>
            <w:r w:rsidRPr="00230032">
              <w:rPr>
                <w:rFonts w:ascii="Times New Roman" w:hAnsi="Times New Roman" w:cs="Times New Roman"/>
                <w:lang w:val="en-GB" w:eastAsia="en-GB"/>
              </w:rPr>
              <w:t>1.4.</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proofErr w:type="spellStart"/>
            <w:r w:rsidRPr="00230032">
              <w:rPr>
                <w:rFonts w:ascii="Times New Roman" w:hAnsi="Times New Roman" w:cs="Times New Roman"/>
                <w:color w:val="000000"/>
              </w:rPr>
              <w:t>Ģeotekstila</w:t>
            </w:r>
            <w:proofErr w:type="spellEnd"/>
            <w:r w:rsidRPr="00230032">
              <w:rPr>
                <w:rFonts w:ascii="Times New Roman" w:hAnsi="Times New Roman" w:cs="Times New Roman"/>
                <w:color w:val="000000"/>
              </w:rPr>
              <w:t xml:space="preserve"> klāja ierīkošana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m</w:t>
            </w:r>
            <w:r w:rsidRPr="00230032">
              <w:rPr>
                <w:rFonts w:ascii="Times New Roman" w:hAnsi="Times New Roman" w:cs="Times New Roman"/>
                <w:color w:val="000000"/>
                <w:vertAlign w:val="superscript"/>
              </w:rPr>
              <w:t>2</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150,00</w:t>
            </w: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eastAsia="lv-LV"/>
              </w:rPr>
            </w:pPr>
            <w:r w:rsidRPr="00230032">
              <w:rPr>
                <w:rFonts w:ascii="Times New Roman" w:hAnsi="Times New Roman" w:cs="Times New Roman"/>
                <w:lang w:eastAsia="lv-LV"/>
              </w:rPr>
              <w:t>1.5.</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Oļu, šķembu kārtas 100mm ierīkošana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m</w:t>
            </w:r>
            <w:r w:rsidRPr="00230032">
              <w:rPr>
                <w:rFonts w:ascii="Times New Roman" w:hAnsi="Times New Roman" w:cs="Times New Roman"/>
                <w:color w:val="000000"/>
                <w:vertAlign w:val="superscript"/>
              </w:rPr>
              <w:t>2</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150,00</w:t>
            </w: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eastAsia="lv-LV"/>
              </w:rPr>
            </w:pPr>
            <w:r w:rsidRPr="00230032">
              <w:rPr>
                <w:rFonts w:ascii="Times New Roman" w:hAnsi="Times New Roman" w:cs="Times New Roman"/>
                <w:lang w:eastAsia="lv-LV"/>
              </w:rPr>
              <w:t>1.6.</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 xml:space="preserve">Karogu mastu </w:t>
            </w:r>
            <w:proofErr w:type="spellStart"/>
            <w:r w:rsidRPr="00230032">
              <w:rPr>
                <w:rFonts w:ascii="Times New Roman" w:hAnsi="Times New Roman" w:cs="Times New Roman"/>
                <w:color w:val="000000"/>
              </w:rPr>
              <w:t>skrūvpāļu</w:t>
            </w:r>
            <w:proofErr w:type="spellEnd"/>
            <w:r w:rsidRPr="00230032">
              <w:rPr>
                <w:rFonts w:ascii="Times New Roman" w:hAnsi="Times New Roman" w:cs="Times New Roman"/>
                <w:color w:val="000000"/>
              </w:rPr>
              <w:t xml:space="preserve"> pamatu ierīkošana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proofErr w:type="spellStart"/>
            <w:r w:rsidRPr="00230032">
              <w:rPr>
                <w:rFonts w:ascii="Times New Roman" w:hAnsi="Times New Roman" w:cs="Times New Roman"/>
                <w:color w:val="000000"/>
              </w:rPr>
              <w:t>gb</w:t>
            </w:r>
            <w:proofErr w:type="spellEnd"/>
            <w:r w:rsidRPr="00230032">
              <w:rPr>
                <w:rFonts w:ascii="Times New Roman" w:hAnsi="Times New Roman" w:cs="Times New Roman"/>
                <w:color w:val="000000"/>
              </w:rPr>
              <w:t>.</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157,00</w:t>
            </w: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bCs/>
                <w:lang w:eastAsia="lv-LV"/>
              </w:rPr>
            </w:pPr>
            <w:r w:rsidRPr="00230032">
              <w:rPr>
                <w:rFonts w:ascii="Times New Roman" w:hAnsi="Times New Roman" w:cs="Times New Roman"/>
                <w:bCs/>
                <w:lang w:eastAsia="lv-LV"/>
              </w:rPr>
              <w:t>1.7.</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Karogu mastu</w:t>
            </w:r>
            <w:proofErr w:type="gramStart"/>
            <w:r w:rsidRPr="00230032">
              <w:rPr>
                <w:rFonts w:ascii="Times New Roman" w:hAnsi="Times New Roman" w:cs="Times New Roman"/>
                <w:color w:val="000000"/>
              </w:rPr>
              <w:t xml:space="preserve">  </w:t>
            </w:r>
            <w:proofErr w:type="gramEnd"/>
            <w:r w:rsidRPr="00230032">
              <w:rPr>
                <w:rFonts w:ascii="Times New Roman" w:hAnsi="Times New Roman" w:cs="Times New Roman"/>
                <w:color w:val="000000"/>
              </w:rPr>
              <w:t>izgatavošana un montāža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proofErr w:type="spellStart"/>
            <w:r w:rsidRPr="00230032">
              <w:rPr>
                <w:rFonts w:ascii="Times New Roman" w:hAnsi="Times New Roman" w:cs="Times New Roman"/>
                <w:color w:val="000000"/>
              </w:rPr>
              <w:t>gb</w:t>
            </w:r>
            <w:proofErr w:type="spellEnd"/>
            <w:r w:rsidRPr="00230032">
              <w:rPr>
                <w:rFonts w:ascii="Times New Roman" w:hAnsi="Times New Roman" w:cs="Times New Roman"/>
                <w:color w:val="000000"/>
              </w:rPr>
              <w:t>.</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157,00</w:t>
            </w: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bCs/>
                <w:lang w:eastAsia="lv-LV"/>
              </w:rPr>
            </w:pPr>
            <w:r w:rsidRPr="00230032">
              <w:rPr>
                <w:rFonts w:ascii="Times New Roman" w:hAnsi="Times New Roman" w:cs="Times New Roman"/>
                <w:bCs/>
                <w:lang w:eastAsia="lv-LV"/>
              </w:rPr>
              <w:t>1.8.</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Karogu audumu izgatavošana un montāža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proofErr w:type="spellStart"/>
            <w:r w:rsidRPr="00230032">
              <w:rPr>
                <w:rFonts w:ascii="Times New Roman" w:hAnsi="Times New Roman" w:cs="Times New Roman"/>
                <w:color w:val="000000"/>
              </w:rPr>
              <w:t>gb</w:t>
            </w:r>
            <w:proofErr w:type="spellEnd"/>
            <w:r w:rsidRPr="00230032">
              <w:rPr>
                <w:rFonts w:ascii="Times New Roman" w:hAnsi="Times New Roman" w:cs="Times New Roman"/>
                <w:color w:val="000000"/>
              </w:rPr>
              <w:t>.</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157,00</w:t>
            </w:r>
          </w:p>
        </w:tc>
      </w:tr>
      <w:tr w:rsidR="00230032" w:rsidRPr="00230032" w:rsidTr="00230032">
        <w:trPr>
          <w:trHeight w:val="453"/>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val="en-GB" w:eastAsia="en-GB"/>
              </w:rPr>
            </w:pPr>
            <w:r w:rsidRPr="00230032">
              <w:rPr>
                <w:rFonts w:ascii="Times New Roman" w:hAnsi="Times New Roman" w:cs="Times New Roman"/>
                <w:lang w:val="en-GB" w:eastAsia="en-GB"/>
              </w:rPr>
              <w:t>1.9.</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Esošā zāliena atjaunošana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m</w:t>
            </w:r>
            <w:r w:rsidRPr="00230032">
              <w:rPr>
                <w:rFonts w:ascii="Times New Roman" w:hAnsi="Times New Roman" w:cs="Times New Roman"/>
                <w:color w:val="000000"/>
                <w:vertAlign w:val="superscript"/>
              </w:rPr>
              <w:t>2</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85,00</w:t>
            </w:r>
          </w:p>
        </w:tc>
      </w:tr>
      <w:tr w:rsidR="00230032" w:rsidRPr="00230032" w:rsidTr="00230032">
        <w:trPr>
          <w:trHeight w:val="276"/>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eastAsia="lv-LV"/>
              </w:rPr>
            </w:pPr>
            <w:r w:rsidRPr="00230032">
              <w:rPr>
                <w:rFonts w:ascii="Times New Roman" w:hAnsi="Times New Roman" w:cs="Times New Roman"/>
                <w:lang w:eastAsia="lv-LV"/>
              </w:rPr>
              <w:t>2.</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rsidP="00230032">
            <w:pPr>
              <w:jc w:val="center"/>
              <w:rPr>
                <w:rFonts w:ascii="Times New Roman" w:hAnsi="Times New Roman" w:cs="Times New Roman"/>
                <w:color w:val="000000"/>
              </w:rPr>
            </w:pPr>
            <w:r w:rsidRPr="00230032">
              <w:rPr>
                <w:rFonts w:ascii="Times New Roman" w:hAnsi="Times New Roman" w:cs="Times New Roman"/>
                <w:b/>
                <w:bCs/>
                <w:color w:val="000000"/>
              </w:rPr>
              <w:t>Elektromontāžas</w:t>
            </w:r>
            <w:proofErr w:type="gramStart"/>
            <w:r w:rsidRPr="00230032">
              <w:rPr>
                <w:rFonts w:ascii="Times New Roman" w:hAnsi="Times New Roman" w:cs="Times New Roman"/>
                <w:b/>
                <w:bCs/>
                <w:color w:val="000000"/>
              </w:rPr>
              <w:t xml:space="preserve">  </w:t>
            </w:r>
            <w:proofErr w:type="gramEnd"/>
            <w:r w:rsidRPr="00230032">
              <w:rPr>
                <w:rFonts w:ascii="Times New Roman" w:hAnsi="Times New Roman" w:cs="Times New Roman"/>
                <w:b/>
                <w:bCs/>
                <w:color w:val="000000"/>
              </w:rPr>
              <w:t>darbi</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 </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 </w:t>
            </w: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eastAsia="lv-LV"/>
              </w:rPr>
            </w:pPr>
            <w:r w:rsidRPr="00230032">
              <w:rPr>
                <w:rFonts w:ascii="Times New Roman" w:hAnsi="Times New Roman" w:cs="Times New Roman"/>
                <w:lang w:eastAsia="lv-LV"/>
              </w:rPr>
              <w:t>2.1.</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rsidP="00230032">
            <w:pPr>
              <w:rPr>
                <w:rFonts w:ascii="Times New Roman" w:hAnsi="Times New Roman" w:cs="Times New Roman"/>
                <w:b/>
                <w:bCs/>
                <w:color w:val="000000"/>
              </w:rPr>
            </w:pPr>
            <w:r w:rsidRPr="00230032">
              <w:rPr>
                <w:rFonts w:ascii="Times New Roman" w:hAnsi="Times New Roman" w:cs="Times New Roman"/>
                <w:color w:val="000000"/>
              </w:rPr>
              <w:t>Elektrosadales montāža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proofErr w:type="spellStart"/>
            <w:r w:rsidRPr="00230032">
              <w:rPr>
                <w:rFonts w:ascii="Times New Roman" w:hAnsi="Times New Roman" w:cs="Times New Roman"/>
                <w:color w:val="000000"/>
              </w:rPr>
              <w:t>gb</w:t>
            </w:r>
            <w:proofErr w:type="spellEnd"/>
            <w:r w:rsidRPr="00230032">
              <w:rPr>
                <w:rFonts w:ascii="Times New Roman" w:hAnsi="Times New Roman" w:cs="Times New Roman"/>
                <w:color w:val="000000"/>
              </w:rPr>
              <w:t>.</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1,00</w:t>
            </w:r>
          </w:p>
        </w:tc>
      </w:tr>
      <w:tr w:rsidR="00230032" w:rsidRPr="00230032" w:rsidTr="00230032">
        <w:trPr>
          <w:trHeight w:val="347"/>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eastAsia="lv-LV"/>
              </w:rPr>
            </w:pPr>
            <w:r w:rsidRPr="00230032">
              <w:rPr>
                <w:rFonts w:ascii="Times New Roman" w:hAnsi="Times New Roman" w:cs="Times New Roman"/>
                <w:lang w:eastAsia="lv-LV"/>
              </w:rPr>
              <w:t>2.2.</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Elektrokabeļa montāža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m</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80,00</w:t>
            </w:r>
          </w:p>
        </w:tc>
      </w:tr>
      <w:tr w:rsidR="00230032" w:rsidRPr="00230032" w:rsidTr="00230032">
        <w:trPr>
          <w:trHeight w:val="218"/>
        </w:trPr>
        <w:tc>
          <w:tcPr>
            <w:tcW w:w="1035" w:type="dxa"/>
            <w:tcBorders>
              <w:top w:val="nil"/>
              <w:left w:val="single" w:sz="4" w:space="0" w:color="auto"/>
              <w:bottom w:val="single" w:sz="4" w:space="0" w:color="auto"/>
              <w:right w:val="single" w:sz="4" w:space="0" w:color="auto"/>
            </w:tcBorders>
            <w:shd w:val="clear" w:color="auto" w:fill="FFFFFF"/>
            <w:noWrap/>
            <w:vAlign w:val="center"/>
          </w:tcPr>
          <w:p w:rsidR="00230032" w:rsidRPr="00230032" w:rsidRDefault="00230032">
            <w:pPr>
              <w:rPr>
                <w:rFonts w:ascii="Times New Roman" w:hAnsi="Times New Roman" w:cs="Times New Roman"/>
                <w:lang w:val="en-GB" w:eastAsia="en-GB"/>
              </w:rPr>
            </w:pPr>
            <w:r w:rsidRPr="00230032">
              <w:rPr>
                <w:rFonts w:ascii="Times New Roman" w:hAnsi="Times New Roman" w:cs="Times New Roman"/>
                <w:lang w:val="en-GB" w:eastAsia="en-GB"/>
              </w:rPr>
              <w:t>2.3.</w:t>
            </w:r>
          </w:p>
        </w:tc>
        <w:tc>
          <w:tcPr>
            <w:tcW w:w="5718" w:type="dxa"/>
            <w:tcBorders>
              <w:top w:val="nil"/>
              <w:left w:val="nil"/>
              <w:bottom w:val="single" w:sz="4" w:space="0" w:color="auto"/>
              <w:right w:val="single" w:sz="4" w:space="0" w:color="auto"/>
            </w:tcBorders>
            <w:shd w:val="clear" w:color="auto" w:fill="FFFFFF"/>
            <w:vAlign w:val="center"/>
          </w:tcPr>
          <w:p w:rsidR="00230032" w:rsidRPr="00230032" w:rsidRDefault="00230032">
            <w:pPr>
              <w:rPr>
                <w:rFonts w:ascii="Times New Roman" w:hAnsi="Times New Roman" w:cs="Times New Roman"/>
                <w:color w:val="000000"/>
              </w:rPr>
            </w:pPr>
            <w:r w:rsidRPr="00230032">
              <w:rPr>
                <w:rFonts w:ascii="Times New Roman" w:hAnsi="Times New Roman" w:cs="Times New Roman"/>
                <w:color w:val="000000"/>
              </w:rPr>
              <w:t>Gaismekļu IRIS67-3 montāža</w:t>
            </w:r>
          </w:p>
        </w:tc>
        <w:tc>
          <w:tcPr>
            <w:tcW w:w="1275" w:type="dxa"/>
            <w:tcBorders>
              <w:top w:val="nil"/>
              <w:left w:val="nil"/>
              <w:bottom w:val="single" w:sz="4" w:space="0" w:color="auto"/>
              <w:right w:val="single" w:sz="4" w:space="0" w:color="auto"/>
            </w:tcBorders>
            <w:shd w:val="clear" w:color="auto" w:fill="FFFFFF"/>
            <w:vAlign w:val="center"/>
          </w:tcPr>
          <w:p w:rsidR="00230032" w:rsidRPr="00230032" w:rsidRDefault="00230032">
            <w:pPr>
              <w:jc w:val="center"/>
              <w:rPr>
                <w:rFonts w:ascii="Times New Roman" w:hAnsi="Times New Roman" w:cs="Times New Roman"/>
                <w:color w:val="000000"/>
              </w:rPr>
            </w:pPr>
            <w:proofErr w:type="spellStart"/>
            <w:r w:rsidRPr="00230032">
              <w:rPr>
                <w:rFonts w:ascii="Times New Roman" w:hAnsi="Times New Roman" w:cs="Times New Roman"/>
                <w:color w:val="000000"/>
              </w:rPr>
              <w:t>gb</w:t>
            </w:r>
            <w:proofErr w:type="spellEnd"/>
            <w:r w:rsidRPr="00230032">
              <w:rPr>
                <w:rFonts w:ascii="Times New Roman" w:hAnsi="Times New Roman" w:cs="Times New Roman"/>
                <w:color w:val="000000"/>
              </w:rPr>
              <w:t>.</w:t>
            </w:r>
          </w:p>
        </w:tc>
        <w:tc>
          <w:tcPr>
            <w:tcW w:w="1172" w:type="dxa"/>
            <w:tcBorders>
              <w:top w:val="nil"/>
              <w:left w:val="nil"/>
              <w:bottom w:val="single" w:sz="4" w:space="0" w:color="auto"/>
              <w:right w:val="single" w:sz="4" w:space="0" w:color="auto"/>
            </w:tcBorders>
            <w:shd w:val="clear" w:color="auto" w:fill="FFFFFF"/>
            <w:noWrap/>
            <w:vAlign w:val="center"/>
          </w:tcPr>
          <w:p w:rsidR="00230032" w:rsidRPr="00230032" w:rsidRDefault="00230032">
            <w:pPr>
              <w:jc w:val="center"/>
              <w:rPr>
                <w:rFonts w:ascii="Times New Roman" w:hAnsi="Times New Roman" w:cs="Times New Roman"/>
                <w:color w:val="000000"/>
              </w:rPr>
            </w:pPr>
            <w:r w:rsidRPr="00230032">
              <w:rPr>
                <w:rFonts w:ascii="Times New Roman" w:hAnsi="Times New Roman" w:cs="Times New Roman"/>
                <w:color w:val="000000"/>
              </w:rPr>
              <w:t>8,00</w:t>
            </w:r>
          </w:p>
        </w:tc>
      </w:tr>
    </w:tbl>
    <w:p w:rsidR="00B16AAE" w:rsidRDefault="00B16AAE" w:rsidP="00B16AAE">
      <w:pPr>
        <w:pStyle w:val="CommentText"/>
        <w:ind w:left="792"/>
        <w:jc w:val="both"/>
        <w:rPr>
          <w:sz w:val="22"/>
          <w:szCs w:val="22"/>
        </w:rPr>
      </w:pPr>
    </w:p>
    <w:p w:rsidR="00B16AAE" w:rsidRPr="009F3353" w:rsidRDefault="00B16AAE" w:rsidP="00B16AAE">
      <w:pPr>
        <w:pStyle w:val="CommentText"/>
        <w:ind w:left="792"/>
        <w:jc w:val="both"/>
        <w:rPr>
          <w:sz w:val="22"/>
          <w:szCs w:val="22"/>
        </w:rPr>
      </w:pPr>
    </w:p>
    <w:p w:rsidR="009F3353" w:rsidRPr="009F3353" w:rsidRDefault="009F3353" w:rsidP="009F3353">
      <w:pPr>
        <w:pStyle w:val="CommentText"/>
        <w:numPr>
          <w:ilvl w:val="1"/>
          <w:numId w:val="25"/>
        </w:numPr>
        <w:jc w:val="both"/>
        <w:rPr>
          <w:sz w:val="22"/>
          <w:szCs w:val="22"/>
        </w:rPr>
      </w:pPr>
      <w:r w:rsidRPr="009F3353">
        <w:rPr>
          <w:sz w:val="22"/>
          <w:szCs w:val="22"/>
        </w:rPr>
        <w:t>Gadījumos, kad Tehniskajās specifikācijās ir norādītas atsauces uz ražotāju izstrādājumiem, Pretendentam jebkurā gadījumā ir tiesības piedāvāt ekvivalentus (līdzvērtīgus) izstrādājumus, nodrošinot izmantoto materiālu sastāva, kvalitātes un tehnisko raksturlielumu atbilstību.</w:t>
      </w:r>
    </w:p>
    <w:p w:rsidR="00B16AAE" w:rsidRDefault="00B16AAE" w:rsidP="00B16AAE">
      <w:pPr>
        <w:pStyle w:val="CommentText"/>
        <w:numPr>
          <w:ilvl w:val="1"/>
          <w:numId w:val="25"/>
        </w:numPr>
        <w:jc w:val="both"/>
        <w:rPr>
          <w:sz w:val="22"/>
          <w:szCs w:val="22"/>
        </w:rPr>
      </w:pPr>
      <w:r>
        <w:rPr>
          <w:sz w:val="22"/>
          <w:szCs w:val="22"/>
        </w:rPr>
        <w:t>Būvdarbu izpildes laikā ievērot būvdarbu izpildi reglamentējošos normatīvos aktus;</w:t>
      </w:r>
    </w:p>
    <w:p w:rsidR="00B16AAE" w:rsidRDefault="00B16AAE" w:rsidP="00B16AAE">
      <w:pPr>
        <w:pStyle w:val="CommentText"/>
        <w:numPr>
          <w:ilvl w:val="1"/>
          <w:numId w:val="25"/>
        </w:numPr>
        <w:jc w:val="both"/>
        <w:rPr>
          <w:sz w:val="22"/>
          <w:szCs w:val="22"/>
        </w:rPr>
      </w:pPr>
      <w:r>
        <w:rPr>
          <w:sz w:val="22"/>
          <w:szCs w:val="22"/>
        </w:rPr>
        <w:t xml:space="preserve">Būvdarbu maksimālais izpildes termiņš – </w:t>
      </w:r>
      <w:r>
        <w:rPr>
          <w:b/>
          <w:sz w:val="22"/>
          <w:szCs w:val="22"/>
        </w:rPr>
        <w:t>2018.</w:t>
      </w:r>
      <w:r w:rsidR="00341719">
        <w:rPr>
          <w:b/>
          <w:sz w:val="22"/>
          <w:szCs w:val="22"/>
        </w:rPr>
        <w:t> </w:t>
      </w:r>
      <w:r w:rsidRPr="00341719">
        <w:rPr>
          <w:b/>
          <w:sz w:val="22"/>
          <w:szCs w:val="22"/>
        </w:rPr>
        <w:t xml:space="preserve">gada </w:t>
      </w:r>
      <w:r w:rsidR="00230032" w:rsidRPr="00341719">
        <w:rPr>
          <w:b/>
          <w:sz w:val="22"/>
          <w:szCs w:val="22"/>
        </w:rPr>
        <w:t>20. oktobris</w:t>
      </w:r>
      <w:r w:rsidRPr="00341719">
        <w:rPr>
          <w:sz w:val="22"/>
          <w:szCs w:val="22"/>
        </w:rPr>
        <w:t>;</w:t>
      </w:r>
    </w:p>
    <w:p w:rsidR="00B16AAE" w:rsidRDefault="00B16AAE" w:rsidP="00B16AAE">
      <w:pPr>
        <w:pStyle w:val="CommentText"/>
        <w:numPr>
          <w:ilvl w:val="1"/>
          <w:numId w:val="25"/>
        </w:numPr>
        <w:jc w:val="both"/>
        <w:rPr>
          <w:sz w:val="22"/>
          <w:szCs w:val="22"/>
        </w:rPr>
      </w:pPr>
      <w:r>
        <w:rPr>
          <w:sz w:val="22"/>
          <w:szCs w:val="22"/>
        </w:rPr>
        <w:t xml:space="preserve">Būvdarbu izpildes garantijas laika </w:t>
      </w:r>
      <w:r w:rsidRPr="001A28EE">
        <w:rPr>
          <w:sz w:val="22"/>
          <w:szCs w:val="22"/>
        </w:rPr>
        <w:t xml:space="preserve">termiņš – </w:t>
      </w:r>
      <w:r w:rsidR="00230032" w:rsidRPr="001A28EE">
        <w:rPr>
          <w:sz w:val="22"/>
          <w:szCs w:val="22"/>
        </w:rPr>
        <w:t>3</w:t>
      </w:r>
      <w:r w:rsidRPr="001A28EE">
        <w:rPr>
          <w:sz w:val="22"/>
          <w:szCs w:val="22"/>
        </w:rPr>
        <w:t xml:space="preserve"> (</w:t>
      </w:r>
      <w:r w:rsidR="00230032" w:rsidRPr="001A28EE">
        <w:rPr>
          <w:sz w:val="22"/>
          <w:szCs w:val="22"/>
        </w:rPr>
        <w:t>trīs</w:t>
      </w:r>
      <w:r w:rsidRPr="001A28EE">
        <w:rPr>
          <w:sz w:val="22"/>
          <w:szCs w:val="22"/>
        </w:rPr>
        <w:t>) gadi no</w:t>
      </w:r>
      <w:r>
        <w:rPr>
          <w:sz w:val="22"/>
          <w:szCs w:val="22"/>
        </w:rPr>
        <w:t xml:space="preserve"> darbu pieņemšanas nodošanas akta parakstīšanas dienas.</w:t>
      </w:r>
    </w:p>
    <w:p w:rsidR="009F3353" w:rsidRPr="009F3353" w:rsidRDefault="009F3353" w:rsidP="009F3353">
      <w:pPr>
        <w:pStyle w:val="ListParagraph"/>
        <w:numPr>
          <w:ilvl w:val="1"/>
          <w:numId w:val="25"/>
        </w:numPr>
        <w:spacing w:after="0"/>
        <w:rPr>
          <w:rFonts w:ascii="Times New Roman" w:eastAsia="Times New Roman" w:hAnsi="Times New Roman" w:cs="Times New Roman"/>
          <w:b/>
          <w:lang w:eastAsia="lv-LV"/>
        </w:rPr>
      </w:pPr>
      <w:r w:rsidRPr="009F3353">
        <w:rPr>
          <w:rFonts w:ascii="Times New Roman" w:eastAsia="Times New Roman" w:hAnsi="Times New Roman" w:cs="Times New Roman"/>
          <w:b/>
          <w:lang w:eastAsia="lv-LV"/>
        </w:rPr>
        <w:lastRenderedPageBreak/>
        <w:t xml:space="preserve">Darbu izpildes laikā Pasūtītājs patur tiesības mainīt būvdarbu apjomus, kas dod iespēju Pasūtītājam regulēt veicamo darbu, un ieguldāmo finanšu līdzekļu apmēru.  </w:t>
      </w:r>
    </w:p>
    <w:p w:rsidR="00B16AAE" w:rsidRDefault="00B16AAE" w:rsidP="00B16AAE">
      <w:pPr>
        <w:pStyle w:val="CommentText"/>
        <w:numPr>
          <w:ilvl w:val="1"/>
          <w:numId w:val="25"/>
        </w:numPr>
        <w:jc w:val="both"/>
        <w:rPr>
          <w:sz w:val="22"/>
          <w:szCs w:val="22"/>
        </w:rPr>
      </w:pPr>
      <w:r>
        <w:rPr>
          <w:sz w:val="22"/>
          <w:szCs w:val="22"/>
        </w:rPr>
        <w:t>Pielikumā (elektroniski): Būvprojekts “</w:t>
      </w:r>
      <w:r w:rsidR="00230032">
        <w:rPr>
          <w:sz w:val="22"/>
          <w:szCs w:val="22"/>
        </w:rPr>
        <w:t>Vides elementu ierīkošana Pasta, Raudas un Stadiona ielu apļveida krustojumā</w:t>
      </w:r>
      <w:r>
        <w:rPr>
          <w:sz w:val="22"/>
          <w:szCs w:val="22"/>
        </w:rPr>
        <w:t>”</w:t>
      </w:r>
    </w:p>
    <w:p w:rsidR="00B16AAE" w:rsidRDefault="00B16AAE" w:rsidP="00B16AAE">
      <w:pPr>
        <w:pStyle w:val="CommentText"/>
        <w:jc w:val="both"/>
        <w:rPr>
          <w:color w:val="000000"/>
          <w:sz w:val="22"/>
          <w:szCs w:val="22"/>
        </w:rPr>
      </w:pPr>
    </w:p>
    <w:p w:rsidR="009F3353" w:rsidRDefault="009F3353" w:rsidP="00B16AAE">
      <w:pPr>
        <w:pStyle w:val="CommentText"/>
        <w:jc w:val="both"/>
        <w:rPr>
          <w:color w:val="000000"/>
          <w:sz w:val="22"/>
          <w:szCs w:val="22"/>
        </w:rPr>
      </w:pPr>
    </w:p>
    <w:p w:rsidR="009F3353" w:rsidRDefault="009F3353" w:rsidP="00B16AAE">
      <w:pPr>
        <w:pStyle w:val="CommentText"/>
        <w:jc w:val="both"/>
        <w:rPr>
          <w:color w:val="000000"/>
          <w:sz w:val="22"/>
          <w:szCs w:val="22"/>
        </w:rPr>
      </w:pPr>
    </w:p>
    <w:p w:rsidR="00B16AAE" w:rsidRDefault="00B16AAE" w:rsidP="000A1ADA">
      <w:pPr>
        <w:pStyle w:val="CommentText"/>
        <w:jc w:val="both"/>
      </w:pPr>
      <w:r>
        <w:rPr>
          <w:color w:val="000000"/>
          <w:sz w:val="22"/>
          <w:szCs w:val="22"/>
        </w:rPr>
        <w:t xml:space="preserve">Iepirkuma komisijas </w:t>
      </w:r>
      <w:r w:rsidR="00230032">
        <w:rPr>
          <w:color w:val="000000"/>
          <w:sz w:val="22"/>
          <w:szCs w:val="22"/>
        </w:rPr>
        <w:t>priekšsēdētāja vietnieks</w:t>
      </w:r>
      <w:r>
        <w:rPr>
          <w:color w:val="000000"/>
          <w:sz w:val="22"/>
          <w:szCs w:val="22"/>
        </w:rPr>
        <w:tab/>
      </w:r>
      <w:r>
        <w:rPr>
          <w:color w:val="000000"/>
          <w:sz w:val="22"/>
          <w:szCs w:val="22"/>
        </w:rPr>
        <w:tab/>
      </w:r>
      <w:r>
        <w:rPr>
          <w:color w:val="000000"/>
          <w:sz w:val="22"/>
          <w:szCs w:val="22"/>
        </w:rPr>
        <w:tab/>
      </w:r>
      <w:r>
        <w:rPr>
          <w:color w:val="000000"/>
          <w:sz w:val="22"/>
          <w:szCs w:val="22"/>
        </w:rPr>
        <w:tab/>
      </w:r>
      <w:proofErr w:type="gramStart"/>
      <w:r>
        <w:rPr>
          <w:color w:val="000000"/>
          <w:sz w:val="22"/>
          <w:szCs w:val="22"/>
        </w:rPr>
        <w:t xml:space="preserve">              </w:t>
      </w:r>
      <w:proofErr w:type="gramEnd"/>
      <w:r w:rsidR="00230032">
        <w:rPr>
          <w:color w:val="000000"/>
          <w:sz w:val="22"/>
          <w:szCs w:val="22"/>
        </w:rPr>
        <w:t>A. Volfs</w:t>
      </w:r>
      <w:r>
        <w:rPr>
          <w:sz w:val="22"/>
          <w:szCs w:val="22"/>
        </w:rPr>
        <w:br w:type="page"/>
      </w:r>
    </w:p>
    <w:p w:rsidR="006723F4" w:rsidRPr="006723F4" w:rsidRDefault="006723F4" w:rsidP="006723F4">
      <w:pPr>
        <w:pStyle w:val="CommentSubject"/>
        <w:ind w:right="11"/>
        <w:jc w:val="right"/>
        <w:rPr>
          <w:color w:val="000000"/>
          <w:highlight w:val="yellow"/>
          <w:u w:val="single"/>
        </w:rPr>
      </w:pPr>
      <w:r w:rsidRPr="006723F4">
        <w:lastRenderedPageBreak/>
        <w:t>2</w:t>
      </w:r>
      <w:r w:rsidRPr="006723F4">
        <w:rPr>
          <w:color w:val="000000"/>
          <w:u w:val="single"/>
        </w:rPr>
        <w:t>. pielikums</w:t>
      </w:r>
    </w:p>
    <w:p w:rsidR="006723F4" w:rsidRPr="006723F4" w:rsidRDefault="006723F4" w:rsidP="0024327F">
      <w:pPr>
        <w:spacing w:after="0" w:line="240" w:lineRule="auto"/>
        <w:ind w:left="4536"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iepirkuma “</w:t>
      </w:r>
      <w:r w:rsidR="0024327F" w:rsidRPr="0024327F">
        <w:rPr>
          <w:rFonts w:ascii="Times New Roman" w:eastAsia="Times New Roman" w:hAnsi="Times New Roman" w:cs="Times New Roman"/>
          <w:bCs/>
          <w:color w:val="000000"/>
          <w:sz w:val="20"/>
          <w:szCs w:val="20"/>
          <w:lang w:eastAsia="lv-LV"/>
        </w:rPr>
        <w:t>Vides elementu ierīkošana Pasta, Raudas un Stadiona ielu apļveida krustojumā Tukumā</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sz w:val="20"/>
          <w:szCs w:val="20"/>
          <w:lang w:eastAsia="lv-LV"/>
        </w:rPr>
        <w:t>(iepirkuma identifikācija</w:t>
      </w:r>
      <w:r w:rsidR="00AE2FB2">
        <w:rPr>
          <w:rFonts w:ascii="Times New Roman" w:eastAsia="Times New Roman" w:hAnsi="Times New Roman" w:cs="Times New Roman"/>
          <w:bCs/>
          <w:sz w:val="20"/>
          <w:szCs w:val="20"/>
          <w:lang w:eastAsia="lv-LV"/>
        </w:rPr>
        <w:t>s Nr. TND – 2018/41</w:t>
      </w:r>
      <w:r w:rsidRPr="006723F4">
        <w:rPr>
          <w:rFonts w:ascii="Times New Roman" w:eastAsia="Times New Roman" w:hAnsi="Times New Roman" w:cs="Times New Roman"/>
          <w:bCs/>
          <w:sz w:val="20"/>
          <w:szCs w:val="20"/>
          <w:lang w:eastAsia="lv-LV"/>
        </w:rPr>
        <w:t>) nolikumam</w:t>
      </w: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p>
    <w:p w:rsidR="006723F4" w:rsidRPr="006723F4" w:rsidRDefault="006723F4" w:rsidP="006723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rPr>
      </w:pPr>
      <w:r w:rsidRPr="006723F4">
        <w:rPr>
          <w:rFonts w:ascii="Times New Roman" w:eastAsia="Times New Roman" w:hAnsi="Times New Roman" w:cs="Times New Roman"/>
          <w:b/>
        </w:rPr>
        <w:t>Pieteikums par piedalīšanos iepirkumā*</w:t>
      </w:r>
    </w:p>
    <w:p w:rsidR="006723F4" w:rsidRPr="006723F4" w:rsidRDefault="006723F4" w:rsidP="006723F4">
      <w:pPr>
        <w:spacing w:after="0" w:line="240" w:lineRule="auto"/>
        <w:jc w:val="center"/>
        <w:rPr>
          <w:rFonts w:ascii="Times New Roman" w:eastAsia="Times New Roman" w:hAnsi="Times New Roman" w:cs="Times New Roman"/>
          <w:b/>
          <w:bCs/>
          <w:color w:val="000000"/>
          <w:lang w:eastAsia="lv-LV"/>
        </w:rPr>
      </w:pPr>
      <w:r w:rsidRPr="006723F4">
        <w:rPr>
          <w:rFonts w:ascii="Times New Roman" w:eastAsia="Times New Roman" w:hAnsi="Times New Roman" w:cs="Times New Roman"/>
          <w:b/>
          <w:bCs/>
          <w:color w:val="000000"/>
          <w:lang w:eastAsia="lv-LV"/>
        </w:rPr>
        <w:t>“</w:t>
      </w:r>
      <w:r w:rsidR="0024327F" w:rsidRPr="0024327F">
        <w:rPr>
          <w:rFonts w:ascii="Times New Roman" w:eastAsia="Times New Roman" w:hAnsi="Times New Roman" w:cs="Times New Roman"/>
          <w:b/>
          <w:bCs/>
          <w:color w:val="000000"/>
          <w:lang w:eastAsia="lv-LV"/>
        </w:rPr>
        <w:t>Vides elementu ierīkošana Pasta, Raudas un Stadiona ielu apļveida krustojumā Tukumā</w:t>
      </w:r>
      <w:r w:rsidRPr="006723F4">
        <w:rPr>
          <w:rFonts w:ascii="Times New Roman" w:eastAsia="Times New Roman" w:hAnsi="Times New Roman" w:cs="Times New Roman"/>
          <w:b/>
          <w:bCs/>
          <w:color w:val="000000"/>
          <w:lang w:eastAsia="lv-LV"/>
        </w:rPr>
        <w:t>”</w:t>
      </w:r>
    </w:p>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bCs/>
          <w:color w:val="000000"/>
          <w:lang w:eastAsia="lv-LV"/>
        </w:rPr>
        <w:t xml:space="preserve"> </w:t>
      </w:r>
      <w:r w:rsidRPr="006723F4">
        <w:rPr>
          <w:rFonts w:ascii="Times New Roman" w:eastAsia="Times New Roman" w:hAnsi="Times New Roman" w:cs="Times New Roman"/>
          <w:b/>
          <w:lang w:eastAsia="lv-LV"/>
        </w:rPr>
        <w:t>(iepirkuma identifikācijas Nr. TND - 2018/</w:t>
      </w:r>
      <w:r w:rsidR="00AE2FB2">
        <w:rPr>
          <w:rFonts w:ascii="Times New Roman" w:eastAsia="Times New Roman" w:hAnsi="Times New Roman" w:cs="Times New Roman"/>
          <w:b/>
          <w:lang w:eastAsia="lv-LV"/>
        </w:rPr>
        <w:t>41</w:t>
      </w:r>
      <w:r>
        <w:rPr>
          <w:rFonts w:ascii="Times New Roman" w:eastAsia="Times New Roman" w:hAnsi="Times New Roman" w:cs="Times New Roman"/>
          <w:b/>
          <w:lang w:eastAsia="lv-LV"/>
        </w:rPr>
        <w:t>)</w:t>
      </w:r>
    </w:p>
    <w:p w:rsidR="006723F4" w:rsidRPr="006723F4" w:rsidRDefault="006723F4" w:rsidP="006723F4">
      <w:pPr>
        <w:spacing w:after="0" w:line="240" w:lineRule="auto"/>
        <w:jc w:val="center"/>
        <w:rPr>
          <w:rFonts w:ascii="Times New Roman" w:eastAsia="Times New Roman" w:hAnsi="Times New Roman" w:cs="Times New Roman"/>
          <w:b/>
          <w:sz w:val="6"/>
          <w:szCs w:val="6"/>
          <w:lang w:eastAsia="lv-LV"/>
        </w:rPr>
      </w:pPr>
    </w:p>
    <w:p w:rsidR="006723F4" w:rsidRPr="006723F4" w:rsidRDefault="006723F4" w:rsidP="006723F4">
      <w:pPr>
        <w:spacing w:after="0" w:line="24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Pretendents, ___________________________________________________________________,</w:t>
      </w:r>
    </w:p>
    <w:p w:rsidR="006723F4" w:rsidRPr="006723F4" w:rsidRDefault="006723F4" w:rsidP="006723F4">
      <w:pPr>
        <w:spacing w:after="0" w:line="240" w:lineRule="auto"/>
        <w:jc w:val="center"/>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pretendenta nosaukums</w:t>
      </w:r>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reģ.Nr._______________________________________________________________________,</w:t>
      </w:r>
    </w:p>
    <w:p w:rsidR="006723F4" w:rsidRPr="006723F4" w:rsidRDefault="006723F4" w:rsidP="006723F4">
      <w:pPr>
        <w:spacing w:after="0" w:line="240" w:lineRule="auto"/>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vienotais reģistrācijas numurs</w:t>
      </w:r>
      <w:proofErr w:type="gramStart"/>
      <w:r w:rsidRPr="006723F4">
        <w:rPr>
          <w:rFonts w:ascii="Times New Roman" w:eastAsia="SimSun" w:hAnsi="Times New Roman" w:cs="Times New Roman"/>
          <w:sz w:val="18"/>
          <w:szCs w:val="18"/>
          <w:lang w:eastAsia="lv-LV"/>
        </w:rPr>
        <w:t xml:space="preserve">                                         </w:t>
      </w:r>
      <w:proofErr w:type="gramEnd"/>
    </w:p>
    <w:p w:rsidR="006723F4" w:rsidRPr="006723F4" w:rsidRDefault="006723F4" w:rsidP="006723F4">
      <w:pPr>
        <w:spacing w:after="0" w:line="240" w:lineRule="auto"/>
        <w:rPr>
          <w:rFonts w:ascii="Times New Roman" w:eastAsia="SimSun" w:hAnsi="Times New Roman" w:cs="Times New Roman"/>
          <w:sz w:val="14"/>
          <w:szCs w:val="14"/>
          <w:lang w:eastAsia="lv-LV"/>
        </w:rPr>
      </w:pPr>
    </w:p>
    <w:p w:rsidR="006723F4" w:rsidRPr="006723F4" w:rsidRDefault="006723F4" w:rsidP="006723F4">
      <w:pPr>
        <w:spacing w:after="0" w:line="240" w:lineRule="auto"/>
        <w:rPr>
          <w:rFonts w:ascii="Times New Roman" w:eastAsia="SimSun" w:hAnsi="Times New Roman" w:cs="Times New Roman"/>
          <w:lang w:eastAsia="lv-LV"/>
        </w:rPr>
      </w:pPr>
      <w:r w:rsidRPr="006723F4">
        <w:rPr>
          <w:rFonts w:ascii="Times New Roman" w:eastAsia="SimSun" w:hAnsi="Times New Roman" w:cs="Times New Roman"/>
          <w:lang w:eastAsia="lv-LV"/>
        </w:rPr>
        <w:t>tā _________________________________________ personā (personas kods _______________)</w:t>
      </w:r>
    </w:p>
    <w:p w:rsidR="006723F4" w:rsidRPr="006723F4" w:rsidRDefault="006723F4" w:rsidP="006723F4">
      <w:pPr>
        <w:spacing w:after="0" w:line="240" w:lineRule="auto"/>
        <w:ind w:firstLine="720"/>
        <w:rPr>
          <w:rFonts w:ascii="Times New Roman" w:eastAsia="SimSun" w:hAnsi="Times New Roman" w:cs="Times New Roman"/>
          <w:sz w:val="18"/>
          <w:szCs w:val="18"/>
          <w:lang w:eastAsia="lv-LV"/>
        </w:rPr>
      </w:pPr>
      <w:r w:rsidRPr="006723F4">
        <w:rPr>
          <w:rFonts w:ascii="Times New Roman" w:eastAsia="SimSun" w:hAnsi="Times New Roman" w:cs="Times New Roman"/>
          <w:sz w:val="18"/>
          <w:szCs w:val="18"/>
          <w:lang w:eastAsia="lv-LV"/>
        </w:rPr>
        <w:t xml:space="preserve">   Vadītāja vai pilnvarotās personas vārds uzvārds</w:t>
      </w:r>
    </w:p>
    <w:p w:rsidR="006723F4" w:rsidRPr="006723F4" w:rsidRDefault="006723F4" w:rsidP="006723F4">
      <w:pPr>
        <w:spacing w:after="0" w:line="240" w:lineRule="auto"/>
        <w:jc w:val="both"/>
        <w:rPr>
          <w:rFonts w:ascii="Times New Roman" w:eastAsia="Times New Roman" w:hAnsi="Times New Roman" w:cs="Times New Roman"/>
          <w:sz w:val="6"/>
          <w:szCs w:val="6"/>
          <w:lang w:eastAsia="lv-LV"/>
        </w:rPr>
      </w:pPr>
    </w:p>
    <w:p w:rsidR="006723F4" w:rsidRPr="006723F4" w:rsidRDefault="006723F4" w:rsidP="006723F4">
      <w:pPr>
        <w:spacing w:after="0" w:line="240" w:lineRule="auto"/>
        <w:jc w:val="both"/>
        <w:rPr>
          <w:rFonts w:ascii="Times New Roman" w:eastAsia="Times New Roman" w:hAnsi="Times New Roman" w:cs="Times New Roman"/>
          <w:szCs w:val="24"/>
          <w:lang w:eastAsia="lv-LV"/>
        </w:rPr>
      </w:pPr>
      <w:r w:rsidRPr="006723F4">
        <w:rPr>
          <w:rFonts w:ascii="Times New Roman" w:eastAsia="Times New Roman" w:hAnsi="Times New Roman" w:cs="Times New Roman"/>
          <w:szCs w:val="24"/>
          <w:lang w:eastAsia="lv-LV"/>
        </w:rPr>
        <w:t>ar šī pieteikuma iesniegšanu:</w:t>
      </w:r>
    </w:p>
    <w:p w:rsidR="006723F4" w:rsidRPr="00E55D33" w:rsidRDefault="006723F4" w:rsidP="006723F4">
      <w:pPr>
        <w:numPr>
          <w:ilvl w:val="0"/>
          <w:numId w:val="8"/>
        </w:numPr>
        <w:spacing w:after="0" w:line="240" w:lineRule="auto"/>
        <w:jc w:val="both"/>
        <w:rPr>
          <w:rFonts w:ascii="Times New Roman" w:eastAsia="Times New Roman" w:hAnsi="Times New Roman" w:cs="Times New Roman"/>
          <w:lang w:eastAsia="lv-LV"/>
        </w:rPr>
      </w:pPr>
      <w:r w:rsidRPr="00E55D33">
        <w:rPr>
          <w:rFonts w:ascii="Times New Roman" w:eastAsia="Times New Roman" w:hAnsi="Times New Roman" w:cs="Times New Roman"/>
          <w:lang w:eastAsia="lv-LV"/>
        </w:rPr>
        <w:t xml:space="preserve">piesakās piedalīties iepirkumā </w:t>
      </w:r>
      <w:r w:rsidRPr="00E55D33">
        <w:rPr>
          <w:rFonts w:ascii="Times New Roman" w:eastAsia="Times New Roman" w:hAnsi="Times New Roman" w:cs="Times New Roman"/>
          <w:b/>
          <w:bCs/>
          <w:lang w:eastAsia="lv-LV"/>
        </w:rPr>
        <w:t>“</w:t>
      </w:r>
      <w:r w:rsidR="0024327F" w:rsidRPr="0024327F">
        <w:rPr>
          <w:rFonts w:ascii="Times New Roman" w:eastAsia="Times New Roman" w:hAnsi="Times New Roman" w:cs="Times New Roman"/>
          <w:b/>
          <w:bCs/>
          <w:lang w:eastAsia="lv-LV"/>
        </w:rPr>
        <w:t>Vides elementu ierīkošana Pasta, Raudas un Stadiona ielu apļveida krustojumā Tukumā</w:t>
      </w:r>
      <w:r w:rsidRPr="00E55D33">
        <w:rPr>
          <w:rFonts w:ascii="Times New Roman" w:eastAsia="Times New Roman" w:hAnsi="Times New Roman" w:cs="Times New Roman"/>
          <w:b/>
          <w:bCs/>
          <w:lang w:eastAsia="lv-LV"/>
        </w:rPr>
        <w:t>”</w:t>
      </w:r>
      <w:r w:rsidR="00E55D33" w:rsidRPr="00E55D33">
        <w:rPr>
          <w:rFonts w:ascii="Times New Roman" w:eastAsia="Times New Roman" w:hAnsi="Times New Roman" w:cs="Times New Roman"/>
          <w:b/>
          <w:bCs/>
          <w:lang w:eastAsia="lv-LV"/>
        </w:rPr>
        <w:t xml:space="preserve"> </w:t>
      </w:r>
      <w:r w:rsidRPr="00E55D33">
        <w:rPr>
          <w:rFonts w:ascii="Times New Roman" w:eastAsia="Times New Roman" w:hAnsi="Times New Roman" w:cs="Times New Roman"/>
          <w:lang w:eastAsia="lv-LV"/>
        </w:rPr>
        <w:t>(iepirkuma iden</w:t>
      </w:r>
      <w:r w:rsidR="00AE2FB2">
        <w:rPr>
          <w:rFonts w:ascii="Times New Roman" w:eastAsia="Times New Roman" w:hAnsi="Times New Roman" w:cs="Times New Roman"/>
          <w:lang w:eastAsia="lv-LV"/>
        </w:rPr>
        <w:t>tifikācijas Nr. TND - 2018/41</w:t>
      </w:r>
      <w:r w:rsidRPr="00E55D33">
        <w:rPr>
          <w:rFonts w:ascii="Times New Roman" w:eastAsia="Times New Roman" w:hAnsi="Times New Roman" w:cs="Times New Roman"/>
          <w:lang w:eastAsia="lv-LV"/>
        </w:rPr>
        <w:t xml:space="preserve">); </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lang w:eastAsia="lv-LV"/>
        </w:rPr>
        <w:t>apņemas ievērot nolikuma prasības;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atzīst sava pieteikuma un piedāvājuma </w:t>
      </w:r>
      <w:r w:rsidRPr="006723F4">
        <w:rPr>
          <w:rFonts w:ascii="Times New Roman" w:eastAsia="Times New Roman" w:hAnsi="Times New Roman" w:cs="Times New Roman"/>
          <w:color w:val="000000"/>
          <w:lang w:eastAsia="lv-LV"/>
        </w:rPr>
        <w:t xml:space="preserve">spēkā esamību </w:t>
      </w:r>
      <w:r w:rsidRPr="006723F4">
        <w:rPr>
          <w:rFonts w:ascii="Times New Roman" w:eastAsia="Times New Roman" w:hAnsi="Times New Roman" w:cs="Times New Roman"/>
          <w:lang w:eastAsia="lv-LV"/>
        </w:rPr>
        <w:t>līdz iepirkuma līguma noslēgšanai ar iepirkuma uzvarētāju vai līdz iepirkuma komisijas lēmuma pieņemšanai par iepirkuma pārtraukšanu;</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 xml:space="preserve">apņemas (ja iepirkuma komisija izvēlējusies šo piedāvājumu) slēgt līgumu un izpildīt visus līguma nosacījumus saskaņā ar nolikuma </w:t>
      </w:r>
      <w:r>
        <w:rPr>
          <w:rFonts w:ascii="Times New Roman" w:eastAsia="Times New Roman" w:hAnsi="Times New Roman" w:cs="Times New Roman"/>
          <w:lang w:eastAsia="lv-LV"/>
        </w:rPr>
        <w:t>5</w:t>
      </w:r>
      <w:r w:rsidRPr="006723F4">
        <w:rPr>
          <w:rFonts w:ascii="Times New Roman" w:eastAsia="Times New Roman" w:hAnsi="Times New Roman" w:cs="Times New Roman"/>
          <w:lang w:eastAsia="lv-LV"/>
        </w:rPr>
        <w:t>. pielikumu (Līguma projekts);</w:t>
      </w:r>
    </w:p>
    <w:p w:rsidR="006723F4" w:rsidRPr="006723F4" w:rsidRDefault="006723F4" w:rsidP="006723F4">
      <w:pPr>
        <w:numPr>
          <w:ilvl w:val="0"/>
          <w:numId w:val="8"/>
        </w:numPr>
        <w:spacing w:after="0" w:line="240" w:lineRule="auto"/>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apliecina, ka visas sniegtās ziņas ir patiesas</w:t>
      </w:r>
      <w:r w:rsidRPr="006723F4">
        <w:rPr>
          <w:rFonts w:ascii="Times New Roman" w:eastAsia="Times New Roman" w:hAnsi="Times New Roman" w:cs="Times New Roman"/>
          <w:bCs/>
          <w:iCs/>
          <w:lang w:eastAsia="lv-LV"/>
        </w:rPr>
        <w:t>;</w:t>
      </w:r>
    </w:p>
    <w:p w:rsidR="006723F4" w:rsidRPr="006723F4" w:rsidRDefault="006723F4" w:rsidP="0024327F">
      <w:pPr>
        <w:numPr>
          <w:ilvl w:val="0"/>
          <w:numId w:val="8"/>
        </w:numPr>
        <w:spacing w:after="0" w:line="240" w:lineRule="auto"/>
        <w:jc w:val="both"/>
        <w:rPr>
          <w:rFonts w:ascii="Times New Roman" w:eastAsia="Times New Roman" w:hAnsi="Times New Roman" w:cs="Times New Roman"/>
          <w:b/>
          <w:bCs/>
          <w:color w:val="000000"/>
          <w:sz w:val="24"/>
          <w:szCs w:val="24"/>
          <w:lang w:eastAsia="lv-LV"/>
        </w:rPr>
      </w:pPr>
      <w:r w:rsidRPr="006723F4">
        <w:rPr>
          <w:rFonts w:ascii="Times New Roman" w:eastAsia="Times New Roman" w:hAnsi="Times New Roman" w:cs="Times New Roman"/>
          <w:color w:val="000000"/>
          <w:lang w:eastAsia="lv-LV"/>
        </w:rPr>
        <w:t xml:space="preserve">apņemas (ja iepirkuma komisija izvēlēsies šo piedāvājumu) nodrošināt </w:t>
      </w:r>
      <w:r w:rsidR="0024327F">
        <w:rPr>
          <w:rFonts w:ascii="Times New Roman" w:eastAsia="Times New Roman" w:hAnsi="Times New Roman" w:cs="Times New Roman"/>
          <w:color w:val="000000"/>
          <w:lang w:eastAsia="lv-LV"/>
        </w:rPr>
        <w:t>vides elementu ierīkošanu</w:t>
      </w:r>
      <w:r w:rsidR="0024327F" w:rsidRPr="0024327F">
        <w:rPr>
          <w:rFonts w:ascii="Times New Roman" w:eastAsia="Times New Roman" w:hAnsi="Times New Roman" w:cs="Times New Roman"/>
          <w:color w:val="000000"/>
          <w:lang w:eastAsia="lv-LV"/>
        </w:rPr>
        <w:t xml:space="preserve"> Pasta, Raudas un Stadiona ielu apļv</w:t>
      </w:r>
      <w:r w:rsidR="0024327F">
        <w:rPr>
          <w:rFonts w:ascii="Times New Roman" w:eastAsia="Times New Roman" w:hAnsi="Times New Roman" w:cs="Times New Roman"/>
          <w:color w:val="000000"/>
          <w:lang w:eastAsia="lv-LV"/>
        </w:rPr>
        <w:t>eida krustojuma centrā</w:t>
      </w:r>
      <w:r w:rsidR="0024327F" w:rsidRPr="0024327F">
        <w:rPr>
          <w:rFonts w:ascii="Times New Roman" w:eastAsia="Times New Roman" w:hAnsi="Times New Roman" w:cs="Times New Roman"/>
          <w:color w:val="000000"/>
          <w:lang w:eastAsia="lv-LV"/>
        </w:rPr>
        <w:t xml:space="preserve"> Tukumā</w:t>
      </w:r>
      <w:r w:rsidRPr="006723F4">
        <w:rPr>
          <w:rFonts w:ascii="Times New Roman" w:eastAsia="Times New Roman" w:hAnsi="Times New Roman" w:cs="Times New Roman"/>
          <w:bCs/>
          <w:color w:val="000000"/>
          <w:sz w:val="24"/>
          <w:szCs w:val="24"/>
          <w:lang w:eastAsia="lv-LV"/>
        </w:rPr>
        <w:t>,</w:t>
      </w:r>
      <w:r w:rsidRPr="006723F4">
        <w:rPr>
          <w:rFonts w:ascii="Times New Roman" w:eastAsia="Times New Roman" w:hAnsi="Times New Roman" w:cs="Times New Roman"/>
          <w:color w:val="000000"/>
          <w:lang w:eastAsia="lv-LV"/>
        </w:rPr>
        <w:t xml:space="preserve"> saskaņā ar šī nolikuma un Tehniskās specifikācijas prasībām par kopējo piedāvāto līgumcenu:</w:t>
      </w:r>
    </w:p>
    <w:p w:rsidR="006723F4" w:rsidRPr="006723F4" w:rsidRDefault="006723F4" w:rsidP="006723F4">
      <w:pPr>
        <w:spacing w:after="0" w:line="240" w:lineRule="auto"/>
        <w:ind w:left="360"/>
        <w:jc w:val="both"/>
        <w:rPr>
          <w:rFonts w:ascii="Times New Roman" w:eastAsia="Times New Roman" w:hAnsi="Times New Roman" w:cs="Times New Roman"/>
          <w:color w:val="000000"/>
          <w:lang w:eastAsia="lv-LV"/>
        </w:rPr>
      </w:pPr>
    </w:p>
    <w:p w:rsidR="006723F4" w:rsidRPr="006723F4" w:rsidRDefault="006723F4" w:rsidP="006723F4">
      <w:pPr>
        <w:spacing w:after="0" w:line="240" w:lineRule="auto"/>
        <w:jc w:val="both"/>
        <w:rPr>
          <w:rFonts w:ascii="Times New Roman" w:eastAsia="Times New Roman" w:hAnsi="Times New Roman" w:cs="Times New Roman"/>
          <w:color w:val="000000"/>
          <w:lang w:eastAsia="lv-LV"/>
        </w:rPr>
      </w:pPr>
      <w:r w:rsidRPr="006723F4">
        <w:rPr>
          <w:rFonts w:ascii="Times New Roman" w:eastAsia="Times New Roman" w:hAnsi="Times New Roman" w:cs="Times New Roman"/>
          <w:b/>
          <w:color w:val="000000"/>
          <w:lang w:eastAsia="lv-LV"/>
        </w:rPr>
        <w:t xml:space="preserve">EUR _______ </w:t>
      </w:r>
      <w:r w:rsidRPr="006723F4">
        <w:rPr>
          <w:rFonts w:ascii="Times New Roman" w:eastAsia="Times New Roman" w:hAnsi="Times New Roman" w:cs="Times New Roman"/>
          <w:color w:val="000000"/>
          <w:lang w:eastAsia="lv-LV"/>
        </w:rPr>
        <w:t xml:space="preserve">(__________________________) ** apmērā </w:t>
      </w:r>
      <w:r w:rsidRPr="006723F4">
        <w:rPr>
          <w:rFonts w:ascii="Times New Roman" w:eastAsia="Times New Roman" w:hAnsi="Times New Roman" w:cs="Times New Roman"/>
          <w:b/>
          <w:color w:val="000000"/>
          <w:lang w:eastAsia="lv-LV"/>
        </w:rPr>
        <w:t>bez pievienotās vērtības nodokļa</w:t>
      </w:r>
      <w:r w:rsidRPr="006723F4">
        <w:rPr>
          <w:rFonts w:ascii="Times New Roman" w:eastAsia="Times New Roman" w:hAnsi="Times New Roman" w:cs="Times New Roman"/>
          <w:color w:val="000000"/>
          <w:lang w:eastAsia="lv-LV"/>
        </w:rPr>
        <w:t xml:space="preserve"> (PVN).</w:t>
      </w:r>
    </w:p>
    <w:p w:rsidR="006723F4" w:rsidRPr="006723F4" w:rsidRDefault="006723F4" w:rsidP="006723F4">
      <w:pPr>
        <w:spacing w:after="0" w:line="240" w:lineRule="auto"/>
        <w:ind w:left="360"/>
        <w:jc w:val="both"/>
        <w:rPr>
          <w:rFonts w:ascii="Times New Roman" w:eastAsia="Times New Roman" w:hAnsi="Times New Roman" w:cs="Times New Roman"/>
          <w:lang w:eastAsia="lv-LV"/>
        </w:rPr>
      </w:pPr>
      <w:r w:rsidRPr="006723F4">
        <w:rPr>
          <w:rFonts w:ascii="Times New Roman" w:eastAsia="Times New Roman" w:hAnsi="Times New Roman" w:cs="Times New Roman"/>
          <w:color w:val="000000"/>
          <w:sz w:val="18"/>
          <w:szCs w:val="24"/>
          <w:lang w:eastAsia="lv-LV"/>
        </w:rPr>
        <w:t>(norādīt skaitļiem)</w:t>
      </w:r>
      <w:proofErr w:type="gramStart"/>
      <w:r w:rsidRPr="006723F4">
        <w:rPr>
          <w:rFonts w:ascii="Times New Roman" w:eastAsia="Times New Roman" w:hAnsi="Times New Roman" w:cs="Times New Roman"/>
          <w:color w:val="000000"/>
          <w:lang w:eastAsia="lv-LV"/>
        </w:rPr>
        <w:t xml:space="preserve">    </w:t>
      </w:r>
      <w:proofErr w:type="gramEnd"/>
      <w:r w:rsidRPr="006723F4">
        <w:rPr>
          <w:rFonts w:ascii="Times New Roman" w:eastAsia="Times New Roman" w:hAnsi="Times New Roman" w:cs="Times New Roman"/>
          <w:color w:val="000000"/>
          <w:lang w:eastAsia="lv-LV"/>
        </w:rPr>
        <w:t>(</w:t>
      </w:r>
      <w:r w:rsidRPr="006723F4">
        <w:rPr>
          <w:rFonts w:ascii="Times New Roman" w:eastAsia="Times New Roman" w:hAnsi="Times New Roman" w:cs="Times New Roman"/>
          <w:color w:val="000000"/>
          <w:sz w:val="18"/>
          <w:szCs w:val="24"/>
          <w:lang w:eastAsia="lv-LV"/>
        </w:rPr>
        <w:t>norādīt vārdiem)</w:t>
      </w:r>
    </w:p>
    <w:p w:rsidR="006723F4" w:rsidRPr="006723F4" w:rsidRDefault="006723F4" w:rsidP="006723F4">
      <w:pPr>
        <w:spacing w:after="0" w:line="24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Paraksts**: ___________________________________</w:t>
      </w:r>
    </w:p>
    <w:p w:rsidR="006723F4" w:rsidRPr="006723F4" w:rsidRDefault="006723F4" w:rsidP="006723F4">
      <w:pPr>
        <w:spacing w:after="0" w:line="240" w:lineRule="auto"/>
        <w:ind w:left="3261"/>
        <w:jc w:val="both"/>
        <w:rPr>
          <w:rFonts w:ascii="Times New Roman" w:eastAsia="Times New Roman" w:hAnsi="Times New Roman" w:cs="Times New Roman"/>
          <w:sz w:val="20"/>
          <w:szCs w:val="20"/>
          <w:lang w:eastAsia="lv-LV"/>
        </w:rPr>
      </w:pPr>
      <w:r w:rsidRPr="006723F4">
        <w:rPr>
          <w:rFonts w:ascii="Times New Roman" w:eastAsia="Times New Roman" w:hAnsi="Times New Roman" w:cs="Times New Roman"/>
          <w:sz w:val="24"/>
          <w:szCs w:val="24"/>
          <w:lang w:eastAsia="lv-LV"/>
        </w:rPr>
        <w:t xml:space="preserve">                         Pretendenta vadītājs vai pilnvarotais pārstāvis </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Vārds, uzvārds: _________________________________</w:t>
      </w:r>
    </w:p>
    <w:p w:rsidR="006723F4" w:rsidRPr="006723F4" w:rsidRDefault="006723F4" w:rsidP="006723F4">
      <w:pPr>
        <w:spacing w:after="0" w:line="360" w:lineRule="auto"/>
        <w:ind w:left="3261"/>
        <w:jc w:val="both"/>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Amats: ________________________________________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adrese: ______________________________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tālruņa, faksa numuri: __________________</w:t>
      </w:r>
    </w:p>
    <w:p w:rsidR="006723F4" w:rsidRPr="006723F4" w:rsidRDefault="006723F4" w:rsidP="006723F4">
      <w:pPr>
        <w:spacing w:after="0" w:line="360" w:lineRule="auto"/>
        <w:ind w:left="3261"/>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Pretendenta e-pasta adrese: ________________________</w:t>
      </w:r>
    </w:p>
    <w:p w:rsidR="006723F4" w:rsidRPr="006723F4" w:rsidRDefault="006723F4" w:rsidP="006723F4">
      <w:pPr>
        <w:spacing w:after="0" w:line="360" w:lineRule="auto"/>
        <w:ind w:left="3261"/>
        <w:rPr>
          <w:rFonts w:ascii="Times New Roman" w:eastAsia="Times New Roman" w:hAnsi="Times New Roman" w:cs="Times New Roman"/>
          <w:i/>
          <w:lang w:eastAsia="lv-LV"/>
        </w:rPr>
      </w:pPr>
      <w:r w:rsidRPr="006723F4">
        <w:rPr>
          <w:rFonts w:ascii="Times New Roman" w:eastAsia="Times New Roman" w:hAnsi="Times New Roman" w:cs="Times New Roman"/>
          <w:lang w:eastAsia="lv-LV"/>
        </w:rPr>
        <w:t>Pretendents atbilst MUV uzņēmuma definīcijai (</w:t>
      </w:r>
      <w:r w:rsidRPr="006723F4">
        <w:rPr>
          <w:rFonts w:ascii="Times New Roman" w:eastAsia="Times New Roman" w:hAnsi="Times New Roman" w:cs="Times New Roman"/>
          <w:i/>
          <w:lang w:eastAsia="lv-LV"/>
        </w:rPr>
        <w:t>atbilstošo variantu atstāt</w:t>
      </w:r>
      <w:r w:rsidRPr="006723F4">
        <w:rPr>
          <w:rFonts w:ascii="Times New Roman" w:eastAsia="Times New Roman" w:hAnsi="Times New Roman" w:cs="Times New Roman"/>
          <w:lang w:eastAsia="lv-LV"/>
        </w:rPr>
        <w:t xml:space="preserve">)***: </w:t>
      </w:r>
      <w:r w:rsidRPr="006723F4">
        <w:rPr>
          <w:rFonts w:ascii="Times New Roman" w:eastAsia="Times New Roman" w:hAnsi="Times New Roman" w:cs="Times New Roman"/>
          <w:i/>
          <w:shd w:val="clear" w:color="auto" w:fill="D9D9D9"/>
          <w:lang w:eastAsia="lv-LV"/>
        </w:rPr>
        <w:t>Jā/ Nē</w:t>
      </w:r>
    </w:p>
    <w:p w:rsidR="006723F4" w:rsidRPr="006723F4" w:rsidRDefault="006723F4" w:rsidP="006723F4">
      <w:pPr>
        <w:spacing w:after="0" w:line="360" w:lineRule="auto"/>
        <w:ind w:left="3960"/>
        <w:jc w:val="right"/>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 xml:space="preserve">                  z.v.                                            </w:t>
      </w: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spacing w:after="0" w:line="360" w:lineRule="auto"/>
        <w:ind w:left="3261"/>
        <w:rPr>
          <w:rFonts w:ascii="Times New Roman" w:eastAsia="Times New Roman" w:hAnsi="Times New Roman" w:cs="Times New Roman"/>
          <w:sz w:val="20"/>
          <w:szCs w:val="20"/>
          <w:lang w:eastAsia="lv-LV"/>
        </w:rPr>
      </w:pP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r w:rsidRPr="006723F4">
        <w:rPr>
          <w:rFonts w:ascii="Times New Roman" w:eastAsia="Times New Roman" w:hAnsi="Times New Roman" w:cs="Times New Roman"/>
          <w:i/>
          <w:sz w:val="20"/>
          <w:szCs w:val="20"/>
          <w:lang w:eastAsia="lv-LV"/>
        </w:rPr>
        <w:tab/>
        <w:t>Pieteikums par piedalīšanos iepirkumā ir jāaizpilda ar drukātiem burtiem.</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i/>
          <w:sz w:val="20"/>
          <w:szCs w:val="20"/>
          <w:lang w:eastAsia="lv-LV"/>
        </w:rPr>
        <w:t>Pieteikums par piedalīšanos iepirkumā ir jāparaksta Pretendenta vadītājam vai viņa pilnvarotai personai (šādā gadījumā Pretendenta piedāvājumam obligāti jāpievieno pilnvara).</w:t>
      </w:r>
    </w:p>
    <w:p w:rsidR="006723F4" w:rsidRPr="006723F4" w:rsidRDefault="006723F4" w:rsidP="006723F4">
      <w:pPr>
        <w:spacing w:after="0" w:line="240" w:lineRule="auto"/>
        <w:ind w:left="426" w:hanging="426"/>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i/>
          <w:sz w:val="20"/>
          <w:szCs w:val="20"/>
          <w:lang w:eastAsia="lv-LV"/>
        </w:rPr>
        <w:t>***</w:t>
      </w:r>
      <w:proofErr w:type="gramStart"/>
      <w:r w:rsidRPr="006723F4">
        <w:rPr>
          <w:rFonts w:ascii="Times New Roman" w:eastAsia="Times New Roman" w:hAnsi="Times New Roman" w:cs="Times New Roman"/>
          <w:i/>
          <w:sz w:val="20"/>
          <w:szCs w:val="20"/>
          <w:lang w:eastAsia="lv-LV"/>
        </w:rPr>
        <w:t xml:space="preserve">   </w:t>
      </w:r>
      <w:proofErr w:type="gramEnd"/>
      <w:r w:rsidRPr="006723F4">
        <w:rPr>
          <w:rFonts w:ascii="Times New Roman" w:eastAsia="Times New Roman" w:hAnsi="Times New Roman" w:cs="Times New Roman"/>
          <w:b/>
          <w:i/>
          <w:sz w:val="20"/>
          <w:szCs w:val="20"/>
          <w:u w:val="single"/>
          <w:lang w:eastAsia="lv-LV"/>
        </w:rPr>
        <w:t>Mazais uzņēmums</w:t>
      </w:r>
      <w:r w:rsidRPr="006723F4">
        <w:rPr>
          <w:rFonts w:ascii="Times New Roman" w:eastAsia="Times New Roman" w:hAnsi="Times New Roman" w:cs="Times New Roman"/>
          <w:i/>
          <w:sz w:val="20"/>
          <w:szCs w:val="20"/>
          <w:lang w:eastAsia="lv-LV"/>
        </w:rPr>
        <w:t xml:space="preserve"> ir uzņēmums, kurā nodarbinātas mazāk nekā 50 personas un kura gada apgrozījums un/vai gada bilance kopā nepārsniedz 10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w:t>
      </w:r>
      <w:r w:rsidRPr="006723F4">
        <w:rPr>
          <w:rFonts w:ascii="Times New Roman" w:eastAsia="Times New Roman" w:hAnsi="Times New Roman" w:cs="Times New Roman"/>
          <w:b/>
          <w:i/>
          <w:sz w:val="20"/>
          <w:szCs w:val="20"/>
          <w:u w:val="single"/>
          <w:lang w:eastAsia="lv-LV"/>
        </w:rPr>
        <w:t>Vidējais uzņēmums</w:t>
      </w:r>
      <w:r w:rsidRPr="006723F4">
        <w:rPr>
          <w:rFonts w:ascii="Times New Roman" w:eastAsia="Times New Roman" w:hAnsi="Times New Roman" w:cs="Times New Roman"/>
          <w:i/>
          <w:sz w:val="20"/>
          <w:szCs w:val="20"/>
          <w:lang w:eastAsia="lv-LV"/>
        </w:rPr>
        <w:t xml:space="preserve"> ir uzņēmums, kas nav mazais uzņēmums, un kurā nodarbinātas mazāk nekā 250 personas un kura gada apgrozījums nepārsniedz 50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 xml:space="preserve">, un/vai, kura gada bilance kopā nepārsniedz 43 miljonus </w:t>
      </w:r>
      <w:proofErr w:type="spellStart"/>
      <w:r w:rsidRPr="006723F4">
        <w:rPr>
          <w:rFonts w:ascii="Times New Roman" w:eastAsia="Times New Roman" w:hAnsi="Times New Roman" w:cs="Times New Roman"/>
          <w:i/>
          <w:sz w:val="20"/>
          <w:szCs w:val="20"/>
          <w:lang w:eastAsia="lv-LV"/>
        </w:rPr>
        <w:t>euro</w:t>
      </w:r>
      <w:proofErr w:type="spellEnd"/>
      <w:r w:rsidRPr="006723F4">
        <w:rPr>
          <w:rFonts w:ascii="Times New Roman" w:eastAsia="Times New Roman" w:hAnsi="Times New Roman" w:cs="Times New Roman"/>
          <w:i/>
          <w:sz w:val="20"/>
          <w:szCs w:val="20"/>
          <w:lang w:eastAsia="lv-LV"/>
        </w:rPr>
        <w:t>.</w:t>
      </w:r>
    </w:p>
    <w:p w:rsidR="006723F4" w:rsidRPr="006723F4" w:rsidRDefault="006723F4" w:rsidP="006723F4">
      <w:pPr>
        <w:pStyle w:val="CommentSubject"/>
        <w:ind w:right="9"/>
        <w:jc w:val="right"/>
        <w:rPr>
          <w:u w:val="single"/>
        </w:rPr>
      </w:pPr>
      <w:r>
        <w:br w:type="column"/>
      </w:r>
      <w:r w:rsidRPr="006723F4">
        <w:rPr>
          <w:u w:val="single"/>
        </w:rPr>
        <w:lastRenderedPageBreak/>
        <w:t>3. pielikums</w:t>
      </w:r>
    </w:p>
    <w:p w:rsidR="006723F4" w:rsidRPr="006723F4" w:rsidRDefault="006723F4" w:rsidP="0024327F">
      <w:pPr>
        <w:spacing w:after="0" w:line="240" w:lineRule="auto"/>
        <w:ind w:left="4820"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iepirkuma “</w:t>
      </w:r>
      <w:r w:rsidR="0024327F" w:rsidRPr="0024327F">
        <w:rPr>
          <w:rFonts w:ascii="Times New Roman" w:eastAsia="Times New Roman" w:hAnsi="Times New Roman" w:cs="Times New Roman"/>
          <w:bCs/>
          <w:color w:val="000000"/>
          <w:sz w:val="20"/>
          <w:szCs w:val="20"/>
          <w:lang w:eastAsia="lv-LV"/>
        </w:rPr>
        <w:t>Vides elementu ierīkošana Pasta, Raudas un Stadiona ielu apļveida krustojumā Tukumā</w:t>
      </w:r>
      <w:r w:rsidRPr="006723F4">
        <w:rPr>
          <w:rFonts w:ascii="Times New Roman" w:eastAsia="Times New Roman" w:hAnsi="Times New Roman" w:cs="Times New Roman"/>
          <w:bCs/>
          <w:color w:val="000000"/>
          <w:sz w:val="20"/>
          <w:szCs w:val="20"/>
          <w:lang w:eastAsia="lv-LV"/>
        </w:rPr>
        <w:t>”</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r w:rsidRPr="006723F4">
        <w:rPr>
          <w:rFonts w:ascii="Times New Roman" w:eastAsia="Times New Roman" w:hAnsi="Times New Roman" w:cs="Times New Roman"/>
          <w:bCs/>
          <w:color w:val="000000"/>
          <w:sz w:val="20"/>
          <w:szCs w:val="20"/>
          <w:lang w:eastAsia="lv-LV"/>
        </w:rPr>
        <w:t xml:space="preserve"> </w:t>
      </w:r>
      <w:r w:rsidRPr="006723F4">
        <w:rPr>
          <w:rFonts w:ascii="Times New Roman" w:eastAsia="Times New Roman" w:hAnsi="Times New Roman" w:cs="Times New Roman"/>
          <w:bCs/>
          <w:sz w:val="20"/>
          <w:szCs w:val="20"/>
          <w:lang w:eastAsia="lv-LV"/>
        </w:rPr>
        <w:t>(iepirkuma identifikācijas Nr. TND - 2018/</w:t>
      </w:r>
      <w:r w:rsidR="00AE2FB2">
        <w:rPr>
          <w:rFonts w:ascii="Times New Roman" w:eastAsia="Times New Roman" w:hAnsi="Times New Roman" w:cs="Times New Roman"/>
          <w:bCs/>
          <w:sz w:val="20"/>
          <w:szCs w:val="20"/>
          <w:lang w:eastAsia="lv-LV"/>
        </w:rPr>
        <w:t>41</w:t>
      </w:r>
      <w:r w:rsidRPr="006723F4">
        <w:rPr>
          <w:rFonts w:ascii="Times New Roman" w:eastAsia="Times New Roman" w:hAnsi="Times New Roman" w:cs="Times New Roman"/>
          <w:bCs/>
          <w:sz w:val="20"/>
          <w:szCs w:val="20"/>
          <w:lang w:eastAsia="lv-LV"/>
        </w:rPr>
        <w:t>) nolikumam</w:t>
      </w:r>
      <w:r w:rsidRPr="006723F4">
        <w:rPr>
          <w:rFonts w:ascii="Times New Roman" w:eastAsia="Times New Roman" w:hAnsi="Times New Roman" w:cs="Times New Roman"/>
          <w:bCs/>
          <w:color w:val="000000"/>
          <w:sz w:val="20"/>
          <w:szCs w:val="20"/>
          <w:lang w:eastAsia="lv-LV"/>
        </w:rPr>
        <w:t xml:space="preserve"> </w:t>
      </w:r>
    </w:p>
    <w:p w:rsidR="006723F4" w:rsidRPr="006723F4" w:rsidRDefault="006723F4" w:rsidP="006723F4">
      <w:pPr>
        <w:spacing w:after="0" w:line="240" w:lineRule="auto"/>
        <w:ind w:right="9"/>
        <w:jc w:val="right"/>
        <w:rPr>
          <w:rFonts w:ascii="Times New Roman" w:eastAsia="Times New Roman" w:hAnsi="Times New Roman" w:cs="Times New Roman"/>
          <w:bCs/>
          <w:color w:val="000000"/>
          <w:sz w:val="20"/>
          <w:szCs w:val="20"/>
          <w:lang w:eastAsia="lv-LV"/>
        </w:rPr>
      </w:pPr>
    </w:p>
    <w:p w:rsidR="006723F4" w:rsidRPr="006723F4" w:rsidRDefault="006723F4" w:rsidP="006723F4">
      <w:pPr>
        <w:spacing w:before="240" w:after="60" w:line="240" w:lineRule="auto"/>
        <w:jc w:val="center"/>
        <w:outlineLvl w:val="0"/>
        <w:rPr>
          <w:rFonts w:ascii="Times New Roman" w:eastAsia="Times New Roman" w:hAnsi="Times New Roman" w:cs="Arial"/>
          <w:b/>
          <w:bCs/>
          <w:kern w:val="32"/>
          <w:sz w:val="28"/>
          <w:szCs w:val="28"/>
          <w:lang w:eastAsia="lv-LV"/>
        </w:rPr>
      </w:pPr>
      <w:bookmarkStart w:id="1" w:name="_Toc332985319"/>
      <w:bookmarkStart w:id="2" w:name="_Toc377028261"/>
      <w:r w:rsidRPr="006723F4">
        <w:rPr>
          <w:rFonts w:ascii="Times New Roman" w:eastAsia="Times New Roman" w:hAnsi="Times New Roman" w:cs="Arial"/>
          <w:b/>
          <w:bCs/>
          <w:kern w:val="32"/>
          <w:sz w:val="28"/>
          <w:szCs w:val="28"/>
          <w:lang w:eastAsia="lv-LV"/>
        </w:rPr>
        <w:t>CURRICULUM VITAE (CV) FORMA PIEDĀVĀTAJAM PERSONĀLAM</w:t>
      </w:r>
      <w:bookmarkEnd w:id="1"/>
      <w:bookmarkEnd w:id="2"/>
    </w:p>
    <w:p w:rsidR="006723F4" w:rsidRPr="006723F4" w:rsidRDefault="006723F4" w:rsidP="006723F4">
      <w:pPr>
        <w:spacing w:after="0" w:line="240" w:lineRule="auto"/>
        <w:ind w:right="252"/>
        <w:jc w:val="center"/>
        <w:rPr>
          <w:rFonts w:ascii="Times New Roman" w:eastAsia="Times New Roman" w:hAnsi="Times New Roman" w:cs="Times New Roman"/>
          <w:i/>
          <w:lang w:eastAsia="lv-LV"/>
        </w:rPr>
      </w:pPr>
      <w:r w:rsidRPr="006723F4">
        <w:rPr>
          <w:rFonts w:ascii="Times New Roman" w:eastAsia="Times New Roman" w:hAnsi="Times New Roman" w:cs="Times New Roman"/>
          <w:i/>
          <w:lang w:eastAsia="lv-LV"/>
        </w:rPr>
        <w:t>(Pretendentam šī sadaļa jāaizpilda par piesaistītajiem speciālistiem atbilstoši nolikuma prasībām, izmantojot šo CV formu tik reizes, cik nepieciešams)</w:t>
      </w:r>
    </w:p>
    <w:p w:rsidR="006723F4" w:rsidRPr="006723F4" w:rsidRDefault="006723F4" w:rsidP="006723F4">
      <w:pPr>
        <w:autoSpaceDE w:val="0"/>
        <w:autoSpaceDN w:val="0"/>
        <w:spacing w:after="0" w:line="240" w:lineRule="auto"/>
        <w:ind w:firstLine="720"/>
        <w:jc w:val="center"/>
        <w:rPr>
          <w:rFonts w:ascii="Times New Roman" w:eastAsia="Times New Roman" w:hAnsi="Times New Roman" w:cs="Times New Roman"/>
          <w:b/>
          <w:bCs/>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723F4" w:rsidRPr="006723F4" w:rsidTr="00A01E16">
        <w:tc>
          <w:tcPr>
            <w:tcW w:w="9288" w:type="dxa"/>
          </w:tcPr>
          <w:p w:rsidR="006723F4" w:rsidRPr="006723F4" w:rsidRDefault="006723F4" w:rsidP="006723F4">
            <w:pPr>
              <w:spacing w:after="0" w:line="240" w:lineRule="auto"/>
              <w:jc w:val="both"/>
              <w:rPr>
                <w:rFonts w:ascii="Times New Roman" w:eastAsia="Times New Roman" w:hAnsi="Times New Roman" w:cs="Times New Roman"/>
                <w:b/>
                <w:lang w:eastAsia="lv-LV"/>
              </w:rPr>
            </w:pP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Piedāvātā loma līguma izpildē: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 xml:space="preserve">Vārds, uzvārds: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Profesija:</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Aktīvie būvprakses sertifikāti (ja tādi piešķirti): ___________________(</w:t>
            </w:r>
            <w:r w:rsidRPr="006723F4">
              <w:rPr>
                <w:rFonts w:ascii="Times New Roman" w:eastAsia="Times New Roman" w:hAnsi="Times New Roman" w:cs="Times New Roman"/>
                <w:i/>
                <w:lang w:eastAsia="lv-LV"/>
              </w:rPr>
              <w:t>norādīt sertificētās darbības jomas un sertifikātu numurus)</w:t>
            </w:r>
          </w:p>
          <w:p w:rsidR="006723F4" w:rsidRPr="006723F4" w:rsidRDefault="006723F4" w:rsidP="006723F4">
            <w:pPr>
              <w:spacing w:after="0" w:line="360" w:lineRule="auto"/>
              <w:jc w:val="center"/>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KVALIFIKĀCIJA (DARBINIEKA PIEREDZES APRAKSTS)</w:t>
            </w:r>
            <w:r w:rsidRPr="006723F4">
              <w:rPr>
                <w:rFonts w:ascii="Times New Roman" w:eastAsia="Times New Roman" w:hAnsi="Times New Roman" w:cs="Times New Roman"/>
                <w:sz w:val="24"/>
                <w:szCs w:val="24"/>
                <w:lang w:eastAsia="lv-LV"/>
              </w:rPr>
              <w:t>:</w:t>
            </w:r>
          </w:p>
          <w:p w:rsidR="006723F4" w:rsidRPr="006723F4" w:rsidRDefault="006723F4" w:rsidP="006723F4">
            <w:pPr>
              <w:spacing w:after="0" w:line="240" w:lineRule="auto"/>
              <w:jc w:val="both"/>
              <w:rPr>
                <w:rFonts w:ascii="Times New Roman" w:eastAsia="Times New Roman" w:hAnsi="Times New Roman" w:cs="Times New Roman"/>
                <w:b/>
                <w:i/>
                <w:lang w:eastAsia="lv-LV"/>
              </w:rPr>
            </w:pPr>
            <w:r w:rsidRPr="006723F4">
              <w:rPr>
                <w:rFonts w:ascii="Times New Roman" w:eastAsia="Times New Roman" w:hAnsi="Times New Roman" w:cs="Times New Roman"/>
                <w:i/>
                <w:lang w:eastAsia="lv-LV"/>
              </w:rPr>
              <w:t xml:space="preserve">Sniedziet darbinieka pieredzes aprakstu, kas visvairāk atbilst iepirkuma mērķiem un uzdevumiem. Sagatavojot pieredzes aprakstu, </w:t>
            </w:r>
            <w:r w:rsidRPr="006723F4">
              <w:rPr>
                <w:rFonts w:ascii="Times New Roman" w:eastAsia="Times New Roman" w:hAnsi="Times New Roman" w:cs="Times New Roman"/>
                <w:b/>
                <w:i/>
                <w:lang w:eastAsia="lv-LV"/>
              </w:rPr>
              <w:t>norādiet</w:t>
            </w:r>
            <w:r w:rsidRPr="006723F4">
              <w:rPr>
                <w:rFonts w:ascii="Times New Roman" w:eastAsia="Times New Roman" w:hAnsi="Times New Roman" w:cs="Times New Roman"/>
                <w:i/>
                <w:lang w:eastAsia="lv-LV"/>
              </w:rPr>
              <w:t xml:space="preserve"> </w:t>
            </w:r>
            <w:r w:rsidRPr="006723F4">
              <w:rPr>
                <w:rFonts w:ascii="Times New Roman" w:eastAsia="Times New Roman" w:hAnsi="Times New Roman" w:cs="Times New Roman"/>
                <w:b/>
                <w:i/>
                <w:lang w:eastAsia="lv-LV"/>
              </w:rPr>
              <w:t xml:space="preserve">informāciju, kas apliecina darbinieka kvalifikācijas atbilstību nolikuma 7.3.2. apakšpunkta prasībām </w:t>
            </w:r>
          </w:p>
          <w:p w:rsidR="006723F4" w:rsidRPr="006723F4" w:rsidRDefault="006723F4" w:rsidP="006723F4">
            <w:pPr>
              <w:spacing w:after="0" w:line="240" w:lineRule="auto"/>
              <w:jc w:val="both"/>
              <w:rPr>
                <w:rFonts w:ascii="Times New Roman" w:eastAsia="Times New Roman" w:hAnsi="Times New Roman" w:cs="Times New Roman"/>
                <w:lang w:eastAsia="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1699"/>
              <w:gridCol w:w="2227"/>
              <w:gridCol w:w="2050"/>
              <w:gridCol w:w="1000"/>
            </w:tblGrid>
            <w:tr w:rsidR="006723F4" w:rsidRPr="006723F4" w:rsidTr="00A01E16">
              <w:tc>
                <w:tcPr>
                  <w:tcW w:w="2155"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highlight w:val="yellow"/>
                      <w:vertAlign w:val="superscript"/>
                      <w:lang w:eastAsia="lv-LV"/>
                    </w:rPr>
                  </w:pPr>
                  <w:r w:rsidRPr="006723F4">
                    <w:rPr>
                      <w:rFonts w:ascii="Times New Roman" w:eastAsia="Times New Roman" w:hAnsi="Times New Roman" w:cs="Times New Roman"/>
                      <w:b/>
                      <w:lang w:eastAsia="lv-LV"/>
                    </w:rPr>
                    <w:t>Būvdarbu izpildes objekts, t. sk. veiktie darbi, to apjoms</w:t>
                  </w:r>
                </w:p>
              </w:tc>
              <w:tc>
                <w:tcPr>
                  <w:tcW w:w="1819"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 xml:space="preserve">Veikto būvdarbu izpildes laika periods,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 xml:space="preserve">. – </w:t>
                  </w:r>
                  <w:proofErr w:type="spellStart"/>
                  <w:r w:rsidRPr="006723F4">
                    <w:rPr>
                      <w:rFonts w:ascii="Times New Roman" w:eastAsia="Times New Roman" w:hAnsi="Times New Roman" w:cs="Times New Roman"/>
                      <w:b/>
                      <w:lang w:eastAsia="lv-LV"/>
                    </w:rPr>
                    <w:t>mm.gggg</w:t>
                  </w:r>
                  <w:proofErr w:type="spellEnd"/>
                  <w:r w:rsidRPr="006723F4">
                    <w:rPr>
                      <w:rFonts w:ascii="Times New Roman" w:eastAsia="Times New Roman" w:hAnsi="Times New Roman" w:cs="Times New Roman"/>
                      <w:b/>
                      <w:lang w:eastAsia="lv-LV"/>
                    </w:rPr>
                    <w:t>.</w:t>
                  </w:r>
                </w:p>
              </w:tc>
              <w:tc>
                <w:tcPr>
                  <w:tcW w:w="2433"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Darbinieka loma</w:t>
                  </w:r>
                </w:p>
              </w:tc>
              <w:tc>
                <w:tcPr>
                  <w:tcW w:w="1418" w:type="dxa"/>
                  <w:shd w:val="clear" w:color="auto" w:fill="auto"/>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Būvdarbu pasūtītājs, kontaktinformācija atsauksmēm*</w:t>
                  </w:r>
                </w:p>
              </w:tc>
              <w:tc>
                <w:tcPr>
                  <w:tcW w:w="1027" w:type="dxa"/>
                </w:tcPr>
                <w:p w:rsidR="006723F4" w:rsidRPr="006723F4" w:rsidRDefault="006723F4" w:rsidP="006723F4">
                  <w:pPr>
                    <w:spacing w:after="0" w:line="240" w:lineRule="auto"/>
                    <w:jc w:val="center"/>
                    <w:rPr>
                      <w:rFonts w:ascii="Times New Roman" w:eastAsia="Times New Roman" w:hAnsi="Times New Roman" w:cs="Times New Roman"/>
                      <w:b/>
                      <w:lang w:eastAsia="lv-LV"/>
                    </w:rPr>
                  </w:pPr>
                  <w:r w:rsidRPr="006723F4">
                    <w:rPr>
                      <w:rFonts w:ascii="Times New Roman" w:eastAsia="Times New Roman" w:hAnsi="Times New Roman" w:cs="Times New Roman"/>
                      <w:b/>
                      <w:lang w:eastAsia="lv-LV"/>
                    </w:rPr>
                    <w:t>Darba vieta (darba devējs)</w:t>
                  </w: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r w:rsidR="006723F4" w:rsidRPr="006723F4" w:rsidTr="00A01E16">
              <w:tc>
                <w:tcPr>
                  <w:tcW w:w="2155" w:type="dxa"/>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819"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2433"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418" w:type="dxa"/>
                  <w:shd w:val="clear" w:color="auto" w:fill="auto"/>
                </w:tcPr>
                <w:p w:rsidR="006723F4" w:rsidRPr="006723F4" w:rsidRDefault="006723F4" w:rsidP="006723F4">
                  <w:pPr>
                    <w:spacing w:after="0" w:line="240" w:lineRule="auto"/>
                    <w:rPr>
                      <w:rFonts w:ascii="Times New Roman" w:eastAsia="Times New Roman" w:hAnsi="Times New Roman" w:cs="Times New Roman"/>
                      <w:lang w:eastAsia="lv-LV"/>
                    </w:rPr>
                  </w:pPr>
                </w:p>
              </w:tc>
              <w:tc>
                <w:tcPr>
                  <w:tcW w:w="1027" w:type="dxa"/>
                </w:tcPr>
                <w:p w:rsidR="006723F4" w:rsidRPr="006723F4" w:rsidRDefault="006723F4" w:rsidP="006723F4">
                  <w:pPr>
                    <w:spacing w:after="0" w:line="240" w:lineRule="auto"/>
                    <w:rPr>
                      <w:rFonts w:ascii="Times New Roman" w:eastAsia="Times New Roman" w:hAnsi="Times New Roman" w:cs="Times New Roman"/>
                      <w:lang w:eastAsia="lv-LV"/>
                    </w:rPr>
                  </w:pPr>
                </w:p>
              </w:tc>
            </w:tr>
          </w:tbl>
          <w:p w:rsidR="006723F4" w:rsidRPr="006723F4" w:rsidRDefault="006723F4" w:rsidP="006723F4">
            <w:pPr>
              <w:spacing w:after="0" w:line="240" w:lineRule="auto"/>
              <w:rPr>
                <w:rFonts w:ascii="Times New Roman" w:eastAsia="Times New Roman" w:hAnsi="Times New Roman" w:cs="Times New Roman"/>
                <w:i/>
                <w:sz w:val="20"/>
                <w:szCs w:val="20"/>
                <w:lang w:eastAsia="lv-LV"/>
              </w:rPr>
            </w:pPr>
            <w:r w:rsidRPr="006723F4">
              <w:rPr>
                <w:rFonts w:ascii="Times New Roman" w:eastAsia="Times New Roman" w:hAnsi="Times New Roman" w:cs="Times New Roman"/>
                <w:b/>
                <w:sz w:val="20"/>
                <w:szCs w:val="20"/>
                <w:lang w:eastAsia="lv-LV"/>
              </w:rPr>
              <w:t>*</w:t>
            </w:r>
            <w:r w:rsidRPr="006723F4">
              <w:rPr>
                <w:rFonts w:ascii="Times New Roman" w:eastAsia="Times New Roman" w:hAnsi="Times New Roman" w:cs="Times New Roman"/>
                <w:i/>
                <w:sz w:val="20"/>
                <w:szCs w:val="20"/>
                <w:lang w:eastAsia="lv-LV"/>
              </w:rPr>
              <w:t>Izbūvējamā objekta īpašnieks, valdītājs vai lietotājs, kura uzdevumā, pamatojoties uz noslēgto līgumu, tiek veikti būvdarbi</w:t>
            </w:r>
          </w:p>
          <w:p w:rsidR="006723F4" w:rsidRPr="006723F4" w:rsidRDefault="006723F4" w:rsidP="006723F4">
            <w:pPr>
              <w:spacing w:after="0" w:line="240" w:lineRule="auto"/>
              <w:rPr>
                <w:rFonts w:ascii="Times New Roman" w:eastAsia="Times New Roman" w:hAnsi="Times New Roman" w:cs="Times New Roman"/>
                <w:b/>
                <w:lang w:eastAsia="lv-LV"/>
              </w:rPr>
            </w:pPr>
          </w:p>
          <w:p w:rsidR="006723F4" w:rsidRPr="006723F4" w:rsidRDefault="006723F4" w:rsidP="006723F4">
            <w:pPr>
              <w:spacing w:after="0" w:line="240" w:lineRule="auto"/>
              <w:rPr>
                <w:rFonts w:ascii="Times New Roman" w:eastAsia="Times New Roman" w:hAnsi="Times New Roman" w:cs="Times New Roman"/>
                <w:sz w:val="24"/>
                <w:szCs w:val="24"/>
                <w:lang w:eastAsia="lv-LV"/>
              </w:rPr>
            </w:pPr>
            <w:r w:rsidRPr="006723F4">
              <w:rPr>
                <w:rFonts w:ascii="Times New Roman" w:eastAsia="Times New Roman" w:hAnsi="Times New Roman" w:cs="Times New Roman"/>
                <w:b/>
                <w:sz w:val="24"/>
                <w:szCs w:val="24"/>
                <w:lang w:eastAsia="lv-LV"/>
              </w:rPr>
              <w:t>APLIECINĀJUMS:</w:t>
            </w:r>
          </w:p>
          <w:p w:rsidR="006723F4" w:rsidRPr="006723F4" w:rsidRDefault="006723F4" w:rsidP="006723F4">
            <w:p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Es, apakšā parakstījies (-</w:t>
            </w:r>
            <w:proofErr w:type="spellStart"/>
            <w:r w:rsidRPr="006723F4">
              <w:rPr>
                <w:rFonts w:ascii="Times New Roman" w:eastAsia="Times New Roman" w:hAnsi="Times New Roman" w:cs="Times New Roman"/>
                <w:lang w:eastAsia="lv-LV"/>
              </w:rPr>
              <w:t>usies</w:t>
            </w:r>
            <w:proofErr w:type="spellEnd"/>
            <w:r w:rsidRPr="006723F4">
              <w:rPr>
                <w:rFonts w:ascii="Times New Roman" w:eastAsia="Times New Roman" w:hAnsi="Times New Roman" w:cs="Times New Roman"/>
                <w:lang w:eastAsia="lv-LV"/>
              </w:rPr>
              <w:t>):</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šī informācija pareizi raksturo mani, manu kvalifikāciju un pieredzi;</w:t>
            </w:r>
          </w:p>
          <w:p w:rsidR="006723F4" w:rsidRPr="0024327F" w:rsidRDefault="006723F4" w:rsidP="006723F4">
            <w:pPr>
              <w:numPr>
                <w:ilvl w:val="0"/>
                <w:numId w:val="11"/>
              </w:numPr>
              <w:spacing w:after="0" w:line="240" w:lineRule="auto"/>
              <w:ind w:right="72"/>
              <w:rPr>
                <w:rFonts w:ascii="Times New Roman" w:eastAsia="Times New Roman" w:hAnsi="Times New Roman" w:cs="Times New Roman"/>
                <w:color w:val="000000"/>
                <w:lang w:eastAsia="lv-LV"/>
              </w:rPr>
            </w:pPr>
            <w:r w:rsidRPr="0024327F">
              <w:rPr>
                <w:rFonts w:ascii="Times New Roman" w:eastAsia="Times New Roman" w:hAnsi="Times New Roman" w:cs="Times New Roman"/>
                <w:lang w:eastAsia="lv-LV"/>
              </w:rPr>
              <w:t xml:space="preserve">piekrītu manu personas datu izmantošanai iepirkumā </w:t>
            </w:r>
            <w:r w:rsidR="0024327F" w:rsidRPr="0024327F">
              <w:rPr>
                <w:rFonts w:ascii="Times New Roman" w:eastAsia="Times New Roman" w:hAnsi="Times New Roman" w:cs="Times New Roman"/>
                <w:lang w:eastAsia="lv-LV"/>
              </w:rPr>
              <w:t xml:space="preserve">“Vides elementu ierīkošana Pasta, Raudas un Stadiona ielu apļveida krustojumā Tukumā” </w:t>
            </w:r>
            <w:r w:rsidRPr="0024327F">
              <w:rPr>
                <w:rFonts w:ascii="Times New Roman" w:eastAsia="Times New Roman" w:hAnsi="Times New Roman" w:cs="Times New Roman"/>
                <w:lang w:eastAsia="lv-LV"/>
              </w:rPr>
              <w:t>(iepirkuma identifikācijas Nr. TND - 2018/</w:t>
            </w:r>
            <w:r w:rsidR="00AE2FB2" w:rsidRPr="0024327F">
              <w:rPr>
                <w:rFonts w:ascii="Times New Roman" w:eastAsia="Times New Roman" w:hAnsi="Times New Roman" w:cs="Times New Roman"/>
                <w:lang w:eastAsia="lv-LV"/>
              </w:rPr>
              <w:t>41</w:t>
            </w:r>
            <w:r w:rsidRPr="0024327F">
              <w:rPr>
                <w:rFonts w:ascii="Times New Roman" w:eastAsia="Times New Roman" w:hAnsi="Times New Roman" w:cs="Times New Roman"/>
                <w:lang w:eastAsia="lv-LV"/>
              </w:rPr>
              <w:t>) Pretendenta (__________________</w:t>
            </w:r>
            <w:r w:rsidRPr="0024327F">
              <w:rPr>
                <w:rFonts w:ascii="Times New Roman" w:eastAsia="Times New Roman" w:hAnsi="Times New Roman" w:cs="Times New Roman"/>
                <w:i/>
                <w:lang w:eastAsia="lv-LV"/>
              </w:rPr>
              <w:t>jānorāda Pretendenta nosaukums</w:t>
            </w:r>
            <w:r w:rsidRPr="0024327F">
              <w:rPr>
                <w:rFonts w:ascii="Times New Roman" w:eastAsia="Times New Roman" w:hAnsi="Times New Roman" w:cs="Times New Roman"/>
                <w:lang w:eastAsia="lv-LV"/>
              </w:rPr>
              <w:t>) piedāvājuma izvērtēšanai;</w:t>
            </w:r>
          </w:p>
          <w:p w:rsidR="006723F4" w:rsidRPr="006723F4" w:rsidRDefault="006723F4" w:rsidP="006723F4">
            <w:pPr>
              <w:numPr>
                <w:ilvl w:val="0"/>
                <w:numId w:val="11"/>
              </w:numPr>
              <w:spacing w:after="0" w:line="240" w:lineRule="auto"/>
              <w:ind w:right="72"/>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apliecinu, ka apņemos piedalīties iepirkuma līguma izpildē kā (___________</w:t>
            </w:r>
            <w:r w:rsidRPr="006723F4">
              <w:rPr>
                <w:rFonts w:ascii="Times New Roman" w:eastAsia="Times New Roman" w:hAnsi="Times New Roman" w:cs="Times New Roman"/>
                <w:i/>
                <w:lang w:eastAsia="lv-LV"/>
              </w:rPr>
              <w:t>norādīt lomu</w:t>
            </w:r>
            <w:r w:rsidRPr="006723F4">
              <w:rPr>
                <w:rFonts w:ascii="Times New Roman" w:eastAsia="Times New Roman" w:hAnsi="Times New Roman" w:cs="Times New Roman"/>
                <w:lang w:eastAsia="lv-LV"/>
              </w:rPr>
              <w:t>), ja Pretendentam (______________</w:t>
            </w:r>
            <w:r w:rsidRPr="006723F4">
              <w:rPr>
                <w:rFonts w:ascii="Times New Roman" w:eastAsia="Times New Roman" w:hAnsi="Times New Roman" w:cs="Times New Roman"/>
                <w:i/>
                <w:lang w:eastAsia="lv-LV"/>
              </w:rPr>
              <w:t>jānorāda Pretendenta nosaukums</w:t>
            </w:r>
            <w:r w:rsidRPr="006723F4">
              <w:rPr>
                <w:rFonts w:ascii="Times New Roman" w:eastAsia="Times New Roman" w:hAnsi="Times New Roman" w:cs="Times New Roman"/>
                <w:lang w:eastAsia="lv-LV"/>
              </w:rPr>
              <w:t xml:space="preserve">) tiks piešķirtas līguma slēgšanas tiesības. </w:t>
            </w:r>
          </w:p>
          <w:p w:rsidR="006723F4" w:rsidRPr="006723F4" w:rsidRDefault="006723F4" w:rsidP="006723F4">
            <w:pPr>
              <w:spacing w:after="0" w:line="240" w:lineRule="auto"/>
              <w:rPr>
                <w:rFonts w:ascii="Times New Roman" w:eastAsia="Times New Roman" w:hAnsi="Times New Roman" w:cs="Times New Roman"/>
                <w:b/>
                <w:sz w:val="24"/>
                <w:szCs w:val="24"/>
                <w:lang w:eastAsia="lv-LV"/>
              </w:rPr>
            </w:pPr>
          </w:p>
          <w:p w:rsidR="006723F4" w:rsidRPr="006723F4" w:rsidRDefault="006723F4" w:rsidP="006723F4">
            <w:pPr>
              <w:spacing w:after="0" w:line="360" w:lineRule="auto"/>
              <w:rPr>
                <w:rFonts w:ascii="Times New Roman" w:eastAsia="Times New Roman" w:hAnsi="Times New Roman" w:cs="Times New Roman"/>
                <w:lang w:eastAsia="lv-LV"/>
              </w:rPr>
            </w:pPr>
            <w:r w:rsidRPr="006723F4">
              <w:rPr>
                <w:rFonts w:ascii="Times New Roman" w:eastAsia="Times New Roman" w:hAnsi="Times New Roman" w:cs="Times New Roman"/>
                <w:lang w:eastAsia="lv-LV"/>
              </w:rPr>
              <w:t>Darbinieka pilns vārds, uzvārds:_________________________________________</w:t>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Paraksts:</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p>
          <w:p w:rsidR="006723F4" w:rsidRPr="006723F4" w:rsidRDefault="006723F4" w:rsidP="006723F4">
            <w:pPr>
              <w:spacing w:after="0" w:line="360" w:lineRule="auto"/>
              <w:rPr>
                <w:rFonts w:ascii="Times New Roman" w:eastAsia="Times New Roman" w:hAnsi="Times New Roman" w:cs="Times New Roman"/>
                <w:u w:val="single"/>
                <w:lang w:eastAsia="lv-LV"/>
              </w:rPr>
            </w:pPr>
            <w:r w:rsidRPr="006723F4">
              <w:rPr>
                <w:rFonts w:ascii="Times New Roman" w:eastAsia="Times New Roman" w:hAnsi="Times New Roman" w:cs="Times New Roman"/>
                <w:lang w:eastAsia="lv-LV"/>
              </w:rPr>
              <w:t>Datums (diena/mēnesis/gads) :</w:t>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r>
            <w:r w:rsidRPr="006723F4">
              <w:rPr>
                <w:rFonts w:ascii="Times New Roman" w:eastAsia="Times New Roman" w:hAnsi="Times New Roman" w:cs="Times New Roman"/>
                <w:u w:val="single"/>
                <w:lang w:eastAsia="lv-LV"/>
              </w:rPr>
              <w:tab/>
              <w:t>_</w:t>
            </w:r>
          </w:p>
          <w:p w:rsidR="006723F4" w:rsidRPr="006723F4" w:rsidRDefault="006723F4" w:rsidP="006723F4">
            <w:pPr>
              <w:tabs>
                <w:tab w:val="left" w:pos="540"/>
              </w:tabs>
              <w:spacing w:after="0" w:line="240" w:lineRule="auto"/>
              <w:ind w:left="540" w:hanging="540"/>
              <w:jc w:val="both"/>
              <w:rPr>
                <w:rFonts w:ascii="Times New Roman" w:eastAsia="Times New Roman" w:hAnsi="Times New Roman" w:cs="Times New Roman"/>
                <w:i/>
                <w:sz w:val="24"/>
                <w:szCs w:val="24"/>
                <w:lang w:eastAsia="lv-LV"/>
              </w:rPr>
            </w:pPr>
            <w:r w:rsidRPr="006723F4">
              <w:rPr>
                <w:rFonts w:ascii="Times New Roman" w:eastAsia="Times New Roman" w:hAnsi="Times New Roman" w:cs="Times New Roman"/>
                <w:lang w:eastAsia="lv-LV"/>
              </w:rPr>
              <w:t>Kontakttālrunis:________________</w:t>
            </w:r>
          </w:p>
        </w:tc>
      </w:tr>
    </w:tbl>
    <w:p w:rsidR="000D30E8" w:rsidRPr="00D3490F" w:rsidRDefault="006723F4" w:rsidP="00D3490F">
      <w:pPr>
        <w:pStyle w:val="CommentSubject"/>
        <w:spacing w:line="276" w:lineRule="auto"/>
        <w:ind w:right="9"/>
        <w:jc w:val="right"/>
        <w:rPr>
          <w:sz w:val="22"/>
          <w:szCs w:val="22"/>
          <w:u w:val="single"/>
        </w:rPr>
      </w:pPr>
      <w:r w:rsidRPr="006723F4">
        <w:br w:type="page"/>
      </w:r>
      <w:r w:rsidR="000D30E8" w:rsidRPr="00D3490F">
        <w:rPr>
          <w:sz w:val="22"/>
          <w:szCs w:val="22"/>
          <w:u w:val="single"/>
        </w:rPr>
        <w:lastRenderedPageBreak/>
        <w:t>4. pielikums</w:t>
      </w:r>
    </w:p>
    <w:p w:rsidR="001B7C90" w:rsidRPr="001B7C90" w:rsidRDefault="000D30E8" w:rsidP="00EB2CDA">
      <w:pPr>
        <w:spacing w:after="0" w:line="276" w:lineRule="auto"/>
        <w:ind w:left="4536" w:right="9"/>
        <w:jc w:val="right"/>
        <w:rPr>
          <w:rFonts w:ascii="Times New Roman" w:eastAsia="Times New Roman" w:hAnsi="Times New Roman" w:cs="Times New Roman"/>
          <w:bCs/>
          <w:sz w:val="20"/>
          <w:szCs w:val="20"/>
          <w:lang w:eastAsia="lv-LV"/>
        </w:rPr>
      </w:pPr>
      <w:r w:rsidRPr="001B7C90">
        <w:rPr>
          <w:rFonts w:ascii="Times New Roman" w:eastAsia="Times New Roman" w:hAnsi="Times New Roman" w:cs="Times New Roman"/>
          <w:bCs/>
          <w:color w:val="000000"/>
          <w:sz w:val="20"/>
          <w:szCs w:val="20"/>
          <w:lang w:eastAsia="lv-LV"/>
        </w:rPr>
        <w:t>iepirkuma “</w:t>
      </w:r>
      <w:r w:rsidR="00EB2CDA" w:rsidRPr="00EB2CDA">
        <w:rPr>
          <w:rFonts w:ascii="Times New Roman" w:eastAsia="Times New Roman" w:hAnsi="Times New Roman" w:cs="Times New Roman"/>
          <w:bCs/>
          <w:color w:val="000000"/>
          <w:sz w:val="20"/>
          <w:szCs w:val="20"/>
          <w:lang w:eastAsia="lv-LV"/>
        </w:rPr>
        <w:t>Vides elementu ierīkošana Pasta, Raudas un Stadiona ielu apļveida krustojumā Tukumā</w:t>
      </w:r>
      <w:r w:rsidRPr="001B7C90">
        <w:rPr>
          <w:rFonts w:ascii="Times New Roman" w:eastAsia="Times New Roman" w:hAnsi="Times New Roman" w:cs="Times New Roman"/>
          <w:bCs/>
          <w:color w:val="000000"/>
          <w:sz w:val="20"/>
          <w:szCs w:val="20"/>
          <w:lang w:eastAsia="lv-LV"/>
        </w:rPr>
        <w:t>”</w:t>
      </w:r>
      <w:r w:rsidRPr="001B7C90">
        <w:rPr>
          <w:rFonts w:ascii="Times New Roman" w:eastAsia="Times New Roman" w:hAnsi="Times New Roman" w:cs="Times New Roman"/>
          <w:bCs/>
          <w:sz w:val="20"/>
          <w:szCs w:val="20"/>
          <w:lang w:eastAsia="lv-LV"/>
        </w:rPr>
        <w:t xml:space="preserve"> </w:t>
      </w:r>
    </w:p>
    <w:p w:rsidR="001B7C90" w:rsidRPr="001B7C90" w:rsidRDefault="000D30E8" w:rsidP="001B7C90">
      <w:pPr>
        <w:pStyle w:val="CommentSubject"/>
        <w:ind w:right="9"/>
        <w:jc w:val="right"/>
        <w:rPr>
          <w:b w:val="0"/>
          <w:color w:val="000000"/>
        </w:rPr>
      </w:pPr>
      <w:r w:rsidRPr="001B7C90">
        <w:rPr>
          <w:color w:val="000000"/>
        </w:rPr>
        <w:t xml:space="preserve"> </w:t>
      </w:r>
      <w:r w:rsidR="001B7C90" w:rsidRPr="001B7C90">
        <w:rPr>
          <w:b w:val="0"/>
        </w:rPr>
        <w:t xml:space="preserve">(iepirkuma </w:t>
      </w:r>
      <w:r w:rsidR="00AE2FB2">
        <w:rPr>
          <w:b w:val="0"/>
        </w:rPr>
        <w:t>identifikācijas Nr. TND – 2018/41</w:t>
      </w:r>
      <w:r w:rsidR="001B7C90" w:rsidRPr="001B7C90">
        <w:rPr>
          <w:b w:val="0"/>
        </w:rPr>
        <w:t>) nolikumam</w:t>
      </w:r>
    </w:p>
    <w:p w:rsidR="000D30E8" w:rsidRPr="000D30E8" w:rsidRDefault="000D30E8" w:rsidP="00D3490F">
      <w:pPr>
        <w:spacing w:after="0" w:line="276" w:lineRule="auto"/>
        <w:ind w:right="9"/>
        <w:jc w:val="right"/>
        <w:rPr>
          <w:rFonts w:ascii="Times New Roman" w:eastAsia="Times New Roman" w:hAnsi="Times New Roman" w:cs="Times New Roman"/>
          <w:bCs/>
          <w:color w:val="000000"/>
          <w:lang w:eastAsia="lv-LV"/>
        </w:rPr>
      </w:pPr>
    </w:p>
    <w:p w:rsidR="000D30E8" w:rsidRPr="000D30E8" w:rsidRDefault="000D30E8" w:rsidP="00D3490F">
      <w:pPr>
        <w:spacing w:before="240" w:after="60" w:line="276" w:lineRule="auto"/>
        <w:jc w:val="center"/>
        <w:outlineLvl w:val="0"/>
        <w:rPr>
          <w:rFonts w:ascii="Times New Roman" w:eastAsia="Times New Roman" w:hAnsi="Times New Roman" w:cs="Times New Roman"/>
          <w:b/>
          <w:bCs/>
          <w:kern w:val="32"/>
          <w:lang w:eastAsia="lv-LV"/>
        </w:rPr>
      </w:pPr>
      <w:r w:rsidRPr="000D30E8">
        <w:rPr>
          <w:rFonts w:ascii="Times New Roman" w:eastAsia="Times New Roman" w:hAnsi="Times New Roman" w:cs="Times New Roman"/>
          <w:b/>
          <w:bCs/>
          <w:kern w:val="32"/>
          <w:lang w:eastAsia="lv-LV"/>
        </w:rPr>
        <w:t>LĪGUMS (PROJEKTS)</w:t>
      </w:r>
    </w:p>
    <w:p w:rsidR="000D30E8" w:rsidRPr="000D30E8" w:rsidRDefault="000D30E8" w:rsidP="00D3490F">
      <w:pPr>
        <w:spacing w:after="0" w:line="276" w:lineRule="auto"/>
        <w:jc w:val="center"/>
        <w:rPr>
          <w:rFonts w:ascii="Times New Roman" w:eastAsia="Times New Roman" w:hAnsi="Times New Roman" w:cs="Times New Roman"/>
          <w:i/>
          <w:lang w:eastAsia="lv-LV"/>
        </w:rPr>
      </w:pPr>
      <w:r w:rsidRPr="000D30E8">
        <w:rPr>
          <w:rFonts w:ascii="Times New Roman" w:eastAsia="Times New Roman" w:hAnsi="Times New Roman" w:cs="Times New Roman"/>
          <w:i/>
          <w:lang w:eastAsia="lv-LV"/>
        </w:rPr>
        <w:t xml:space="preserve">par </w:t>
      </w:r>
      <w:r w:rsidRPr="00D3490F">
        <w:rPr>
          <w:rFonts w:ascii="Times New Roman" w:eastAsia="Times New Roman" w:hAnsi="Times New Roman" w:cs="Times New Roman"/>
          <w:i/>
          <w:lang w:eastAsia="lv-LV"/>
        </w:rPr>
        <w:t>būvdarbu veikšanu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Tukumā, 2018. gada ___. _____________ </w:t>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r w:rsidRPr="000D30E8">
        <w:rPr>
          <w:rFonts w:ascii="Times New Roman" w:eastAsia="Times New Roman" w:hAnsi="Times New Roman" w:cs="Times New Roman"/>
          <w:lang w:eastAsia="lv-LV"/>
        </w:rPr>
        <w:tab/>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Nr. ___________________</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D3490F"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Tukuma novada Dome</w:t>
      </w:r>
      <w:r w:rsidRPr="000D30E8">
        <w:rPr>
          <w:rFonts w:ascii="Times New Roman" w:eastAsia="Times New Roman" w:hAnsi="Times New Roman" w:cs="Times New Roman"/>
          <w:lang w:eastAsia="lv-LV"/>
        </w:rPr>
        <w:t>, reģ</w:t>
      </w:r>
      <w:r w:rsidRPr="00D3490F">
        <w:rPr>
          <w:rFonts w:ascii="Times New Roman" w:eastAsia="Times New Roman" w:hAnsi="Times New Roman" w:cs="Times New Roman"/>
          <w:lang w:eastAsia="lv-LV"/>
        </w:rPr>
        <w:t xml:space="preserve">istrācijas </w:t>
      </w:r>
      <w:r w:rsidRPr="000D30E8">
        <w:rPr>
          <w:rFonts w:ascii="Times New Roman" w:eastAsia="Times New Roman" w:hAnsi="Times New Roman" w:cs="Times New Roman"/>
          <w:lang w:eastAsia="lv-LV"/>
        </w:rPr>
        <w:t xml:space="preserve">Nr.90000050975, juridiskā adrese Talsu iela 4, Tukums, Tukuma novads, turpmāk šī līguma tekstā saukta </w:t>
      </w:r>
      <w:r w:rsidRPr="000D30E8">
        <w:rPr>
          <w:rFonts w:ascii="Times New Roman" w:eastAsia="Times New Roman" w:hAnsi="Times New Roman" w:cs="Times New Roman"/>
          <w:b/>
          <w:lang w:eastAsia="lv-LV"/>
        </w:rPr>
        <w:t>“</w:t>
      </w:r>
      <w:r w:rsidR="00E84C5E">
        <w:rPr>
          <w:rFonts w:ascii="Times New Roman" w:eastAsia="Times New Roman" w:hAnsi="Times New Roman" w:cs="Times New Roman"/>
          <w:b/>
          <w:lang w:eastAsia="lv-LV"/>
        </w:rPr>
        <w:t>Dome</w:t>
      </w: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lang w:eastAsia="lv-LV"/>
        </w:rPr>
        <w:t xml:space="preserve">, kuras vārdā saskaņā ar pašvaldības nolikumu rīkojas </w:t>
      </w:r>
      <w:r w:rsidR="00EB2CDA">
        <w:rPr>
          <w:rFonts w:ascii="Times New Roman" w:eastAsia="Times New Roman" w:hAnsi="Times New Roman" w:cs="Times New Roman"/>
          <w:lang w:eastAsia="lv-LV"/>
        </w:rPr>
        <w:t>________________</w:t>
      </w:r>
      <w:r w:rsidRPr="000D30E8">
        <w:rPr>
          <w:rFonts w:ascii="Times New Roman" w:eastAsia="Times New Roman" w:hAnsi="Times New Roman" w:cs="Times New Roman"/>
          <w:lang w:eastAsia="lv-LV"/>
        </w:rPr>
        <w:t xml:space="preserve">, no vienas puses, </w:t>
      </w:r>
    </w:p>
    <w:p w:rsidR="000D30E8" w:rsidRPr="000D30E8" w:rsidRDefault="000D30E8" w:rsidP="00D3490F">
      <w:pPr>
        <w:spacing w:after="0" w:line="276" w:lineRule="auto"/>
        <w:jc w:val="both"/>
        <w:rPr>
          <w:rFonts w:ascii="Times New Roman" w:eastAsia="Times New Roman" w:hAnsi="Times New Roman" w:cs="Times New Roman"/>
          <w:b/>
          <w:lang w:eastAsia="lv-LV"/>
        </w:rPr>
      </w:pPr>
    </w:p>
    <w:p w:rsidR="000D30E8" w:rsidRPr="000D30E8" w:rsidRDefault="000D30E8" w:rsidP="00D3490F">
      <w:p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&lt;</w:t>
      </w:r>
      <w:r w:rsidRPr="000D30E8">
        <w:rPr>
          <w:rFonts w:ascii="Times New Roman" w:eastAsia="Times New Roman" w:hAnsi="Times New Roman" w:cs="Times New Roman"/>
          <w:i/>
          <w:lang w:eastAsia="lv-LV"/>
        </w:rPr>
        <w:t>Būvuzņēmēja nosaukums</w:t>
      </w:r>
      <w:r w:rsidRPr="000D30E8">
        <w:rPr>
          <w:rFonts w:ascii="Times New Roman" w:eastAsia="Times New Roman" w:hAnsi="Times New Roman" w:cs="Times New Roman"/>
          <w:lang w:eastAsia="lv-LV"/>
        </w:rPr>
        <w:t>&gt;, reģistrācijas Nr. &lt;</w:t>
      </w:r>
      <w:r w:rsidRPr="000D30E8">
        <w:rPr>
          <w:rFonts w:ascii="Times New Roman" w:eastAsia="Times New Roman" w:hAnsi="Times New Roman" w:cs="Times New Roman"/>
          <w:i/>
          <w:lang w:eastAsia="lv-LV"/>
        </w:rPr>
        <w:t>reģistrācijas numurs</w:t>
      </w:r>
      <w:r w:rsidRPr="000D30E8">
        <w:rPr>
          <w:rFonts w:ascii="Times New Roman" w:eastAsia="Times New Roman" w:hAnsi="Times New Roman" w:cs="Times New Roman"/>
          <w:lang w:eastAsia="lv-LV"/>
        </w:rPr>
        <w:t xml:space="preserve">&gt;, juridiskā adrese – </w:t>
      </w:r>
      <w:r w:rsidRPr="000D30E8">
        <w:rPr>
          <w:rFonts w:ascii="Times New Roman" w:eastAsia="Times New Roman" w:hAnsi="Times New Roman" w:cs="Times New Roman"/>
          <w:i/>
          <w:lang w:eastAsia="lv-LV"/>
        </w:rPr>
        <w:t>&lt;juridiskā adrese&gt;,</w:t>
      </w:r>
      <w:r w:rsidRPr="000D30E8">
        <w:rPr>
          <w:rFonts w:ascii="Times New Roman" w:eastAsia="Times New Roman" w:hAnsi="Times New Roman" w:cs="Times New Roman"/>
          <w:lang w:eastAsia="lv-LV"/>
        </w:rPr>
        <w:t xml:space="preserve"> turpmāk šī līguma tekstā saukts </w:t>
      </w:r>
      <w:r w:rsidRPr="000D30E8">
        <w:rPr>
          <w:rFonts w:ascii="Times New Roman" w:eastAsia="Times New Roman" w:hAnsi="Times New Roman" w:cs="Times New Roman"/>
          <w:b/>
          <w:lang w:eastAsia="lv-LV"/>
        </w:rPr>
        <w:t>“Būvuzņēmējs”</w:t>
      </w:r>
      <w:r w:rsidRPr="000D30E8">
        <w:rPr>
          <w:rFonts w:ascii="Times New Roman" w:eastAsia="Times New Roman" w:hAnsi="Times New Roman" w:cs="Times New Roman"/>
          <w:lang w:eastAsia="lv-LV"/>
        </w:rPr>
        <w:t>, tā &lt;</w:t>
      </w:r>
      <w:r w:rsidRPr="000D30E8">
        <w:rPr>
          <w:rFonts w:ascii="Times New Roman" w:eastAsia="Times New Roman" w:hAnsi="Times New Roman" w:cs="Times New Roman"/>
          <w:i/>
          <w:lang w:eastAsia="lv-LV"/>
        </w:rPr>
        <w:t>pilnvarotās personas amats, vārds, uzvārds</w:t>
      </w:r>
      <w:r w:rsidRPr="000D30E8">
        <w:rPr>
          <w:rFonts w:ascii="Times New Roman" w:eastAsia="Times New Roman" w:hAnsi="Times New Roman" w:cs="Times New Roman"/>
          <w:lang w:eastAsia="lv-LV"/>
        </w:rPr>
        <w:t>&gt; personā, kurš rīkojas saskaņā ar &lt;</w:t>
      </w:r>
      <w:r w:rsidRPr="000D30E8">
        <w:rPr>
          <w:rFonts w:ascii="Times New Roman" w:eastAsia="Times New Roman" w:hAnsi="Times New Roman" w:cs="Times New Roman"/>
          <w:i/>
          <w:lang w:eastAsia="lv-LV"/>
        </w:rPr>
        <w:t>pilnvarojošā dokumenta nosaukums</w:t>
      </w:r>
      <w:r w:rsidRPr="000D30E8">
        <w:rPr>
          <w:rFonts w:ascii="Times New Roman" w:eastAsia="Times New Roman" w:hAnsi="Times New Roman" w:cs="Times New Roman"/>
          <w:lang w:eastAsia="lv-LV"/>
        </w:rPr>
        <w:t xml:space="preserve">&gt;, no </w:t>
      </w:r>
      <w:r w:rsidR="00EB2CDA">
        <w:rPr>
          <w:rFonts w:ascii="Times New Roman" w:eastAsia="Times New Roman" w:hAnsi="Times New Roman" w:cs="Times New Roman"/>
          <w:lang w:eastAsia="lv-LV"/>
        </w:rPr>
        <w:t>otras</w:t>
      </w:r>
      <w:r w:rsidRPr="000D30E8">
        <w:rPr>
          <w:rFonts w:ascii="Times New Roman" w:eastAsia="Times New Roman" w:hAnsi="Times New Roman" w:cs="Times New Roman"/>
          <w:lang w:eastAsia="lv-LV"/>
        </w:rPr>
        <w:t xml:space="preserve"> puses,</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EB2CDA" w:rsidP="00D3490F">
      <w:pPr>
        <w:spacing w:after="0" w:line="276" w:lineRule="auto"/>
        <w:jc w:val="both"/>
        <w:rPr>
          <w:rFonts w:ascii="Times New Roman" w:eastAsia="Times New Roman" w:hAnsi="Times New Roman" w:cs="Times New Roman"/>
          <w:b/>
          <w:color w:val="000000"/>
          <w:lang w:eastAsia="lv-LV"/>
        </w:rPr>
      </w:pPr>
      <w:r>
        <w:rPr>
          <w:rFonts w:ascii="Times New Roman" w:eastAsia="Times New Roman" w:hAnsi="Times New Roman" w:cs="Times New Roman"/>
          <w:lang w:eastAsia="lv-LV"/>
        </w:rPr>
        <w:t>abi</w:t>
      </w:r>
      <w:r w:rsidR="000D30E8" w:rsidRPr="000D30E8">
        <w:rPr>
          <w:rFonts w:ascii="Times New Roman" w:eastAsia="Times New Roman" w:hAnsi="Times New Roman" w:cs="Times New Roman"/>
          <w:lang w:eastAsia="lv-LV"/>
        </w:rPr>
        <w:t xml:space="preserve"> kopā un katrs atsevišķi turpmāk šī līguma tekstā saukti par “Līdzējiem”, pamatojoties uz Tukuma novada Domes rīkotā iepirkuma Publisko iepirkumu likuma 9. panta kārtībā </w:t>
      </w:r>
      <w:r w:rsidR="000D30E8" w:rsidRPr="00D3490F">
        <w:rPr>
          <w:rFonts w:ascii="Times New Roman" w:eastAsia="Times New Roman" w:hAnsi="Times New Roman" w:cs="Times New Roman"/>
          <w:b/>
          <w:color w:val="000000"/>
          <w:lang w:eastAsia="lv-LV"/>
        </w:rPr>
        <w:t>“</w:t>
      </w:r>
      <w:r w:rsidRPr="00EB2CDA">
        <w:rPr>
          <w:rFonts w:ascii="Times New Roman" w:eastAsia="Times New Roman" w:hAnsi="Times New Roman" w:cs="Times New Roman"/>
          <w:b/>
          <w:color w:val="000000"/>
          <w:lang w:eastAsia="lv-LV"/>
        </w:rPr>
        <w:t>Vides elementu ierīkošana Pasta, Raudas un Stadiona ielu apļveida krustojumā Tukumā</w:t>
      </w:r>
      <w:r w:rsidR="000D30E8" w:rsidRPr="00D3490F">
        <w:rPr>
          <w:rFonts w:ascii="Times New Roman" w:eastAsia="Times New Roman" w:hAnsi="Times New Roman" w:cs="Times New Roman"/>
          <w:b/>
          <w:color w:val="000000"/>
          <w:lang w:eastAsia="lv-LV"/>
        </w:rPr>
        <w:t>”</w:t>
      </w:r>
      <w:r w:rsidR="000D30E8" w:rsidRPr="000D30E8">
        <w:rPr>
          <w:rFonts w:ascii="Times New Roman" w:eastAsia="Times New Roman" w:hAnsi="Times New Roman" w:cs="Times New Roman"/>
          <w:lang w:eastAsia="lv-LV"/>
        </w:rPr>
        <w:t>, iepirkuma identifikācijas Nr. TND-2018/</w:t>
      </w:r>
      <w:r w:rsidR="00AE2FB2">
        <w:rPr>
          <w:rFonts w:ascii="Times New Roman" w:eastAsia="Times New Roman" w:hAnsi="Times New Roman" w:cs="Times New Roman"/>
          <w:lang w:eastAsia="lv-LV"/>
        </w:rPr>
        <w:t>41</w:t>
      </w:r>
      <w:r w:rsidR="000D30E8" w:rsidRPr="00D3490F">
        <w:rPr>
          <w:rFonts w:ascii="Times New Roman" w:eastAsia="Times New Roman" w:hAnsi="Times New Roman" w:cs="Times New Roman"/>
          <w:lang w:eastAsia="lv-LV"/>
        </w:rPr>
        <w:t xml:space="preserve">) </w:t>
      </w:r>
      <w:r w:rsidR="000D30E8" w:rsidRPr="000D30E8">
        <w:rPr>
          <w:rFonts w:ascii="Times New Roman" w:eastAsia="Times New Roman" w:hAnsi="Times New Roman" w:cs="Times New Roman"/>
          <w:lang w:eastAsia="lv-LV"/>
        </w:rPr>
        <w:t>turpmāk šī līguma tekstā saukts “Iepirkums”, rezultātiem un &lt;</w:t>
      </w:r>
      <w:r w:rsidR="000D30E8" w:rsidRPr="000D30E8">
        <w:rPr>
          <w:rFonts w:ascii="Times New Roman" w:eastAsia="Times New Roman" w:hAnsi="Times New Roman" w:cs="Times New Roman"/>
          <w:i/>
          <w:lang w:eastAsia="lv-LV"/>
        </w:rPr>
        <w:t>Būvuzņēmēja nosaukums</w:t>
      </w:r>
      <w:r w:rsidR="000D30E8" w:rsidRPr="000D30E8">
        <w:rPr>
          <w:rFonts w:ascii="Times New Roman" w:eastAsia="Times New Roman" w:hAnsi="Times New Roman" w:cs="Times New Roman"/>
          <w:lang w:eastAsia="lv-LV"/>
        </w:rPr>
        <w:t>&gt; iesniegto piedāvājumu, noslēdz šādu līgumu:</w:t>
      </w:r>
    </w:p>
    <w:p w:rsidR="000D30E8" w:rsidRPr="000D30E8" w:rsidRDefault="000D30E8" w:rsidP="00D3490F">
      <w:pPr>
        <w:spacing w:after="0" w:line="276" w:lineRule="auto"/>
        <w:jc w:val="both"/>
        <w:rPr>
          <w:rFonts w:ascii="Times New Roman" w:eastAsia="Times New Roman" w:hAnsi="Times New Roman" w:cs="Times New Roman"/>
          <w:lang w:eastAsia="lv-LV"/>
        </w:rPr>
      </w:pPr>
    </w:p>
    <w:p w:rsidR="000D30E8" w:rsidRPr="000D30E8" w:rsidRDefault="000D30E8" w:rsidP="00D3490F">
      <w:p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1. Apzīmējumi</w:t>
      </w:r>
    </w:p>
    <w:p w:rsidR="000D30E8" w:rsidRPr="000D30E8" w:rsidRDefault="000D30E8" w:rsidP="00D3490F">
      <w:pPr>
        <w:spacing w:after="0" w:line="276" w:lineRule="auto"/>
        <w:jc w:val="center"/>
        <w:rPr>
          <w:rFonts w:ascii="Times New Roman" w:eastAsia="Times New Roman" w:hAnsi="Times New Roman" w:cs="Times New Roman"/>
          <w:lang w:eastAsia="lv-LV"/>
        </w:rPr>
      </w:pP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“Līgums”</w:t>
      </w:r>
      <w:r w:rsidRPr="000D30E8">
        <w:rPr>
          <w:rFonts w:ascii="Times New Roman" w:eastAsia="Times New Roman" w:hAnsi="Times New Roman" w:cs="Times New Roman"/>
          <w:lang w:eastAsia="lv-LV"/>
        </w:rPr>
        <w:t xml:space="preserve"> – Līdzēju parakstītais Līgums, ieskaitot visus tā pielikumus, kā arī jebkuru dokumentu, kas papildina vai groza šo Līgumu vai tā pielikumus.</w:t>
      </w:r>
    </w:p>
    <w:p w:rsidR="00EB2CDA" w:rsidRPr="00EB2CDA" w:rsidRDefault="00E6318F" w:rsidP="00EB2CDA">
      <w:pPr>
        <w:numPr>
          <w:ilvl w:val="1"/>
          <w:numId w:val="12"/>
        </w:numPr>
        <w:tabs>
          <w:tab w:val="clear" w:pos="420"/>
          <w:tab w:val="num" w:pos="426"/>
        </w:tabs>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 </w:t>
      </w:r>
      <w:r w:rsidR="00EB2CDA" w:rsidRPr="00EB2CDA">
        <w:rPr>
          <w:rFonts w:ascii="Times New Roman" w:eastAsia="Times New Roman" w:hAnsi="Times New Roman" w:cs="Times New Roman"/>
          <w:b/>
          <w:i/>
          <w:lang w:eastAsia="lv-LV"/>
        </w:rPr>
        <w:t>“Būvuzraugs”</w:t>
      </w:r>
      <w:r w:rsidR="00EB2CDA" w:rsidRPr="00EB2CDA">
        <w:rPr>
          <w:rFonts w:ascii="Times New Roman" w:eastAsia="Times New Roman" w:hAnsi="Times New Roman" w:cs="Times New Roman"/>
          <w:lang w:eastAsia="lv-LV"/>
        </w:rPr>
        <w:t xml:space="preserve"> – persona, kura pārstāv Pasūtītāju, Pasūtītāja vārdā pilnvarota uzraudzīt būvdarbu izpildes gaitu, tās atbilstību Līgumam, Būvprojektam, būvnormatīviem, citiem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atbilstoši Būvniecības likumam un Ministru kabineta 2014. gada 19. augusta noteikumiem Nr. 500 “Vispārīgie būvnoteikumi”.</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“Būvdarbu vadītājs”</w:t>
      </w:r>
      <w:r w:rsidRPr="000D30E8">
        <w:rPr>
          <w:rFonts w:ascii="Times New Roman" w:eastAsia="Times New Roman" w:hAnsi="Times New Roman" w:cs="Times New Roman"/>
          <w:lang w:eastAsia="lv-LV"/>
        </w:rPr>
        <w:t xml:space="preserve"> – Pasūtītāja apstiprināts Būvuzņēmēja pārstāvis, kurš kā sertificēts atbildīgais būvdarbu vadītājs nodrošina būvdarbu izpildi atbilstoši spēkā esošajiem normatīvajiem aktiem un šim Līgumam, organizē Būvuzņēmēja un piesaistīto apakšuzņēmēju darbību un pārstāv Būvuzņēmēju attiecībās ar Pasūtītāju.</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b/>
          <w:i/>
          <w:lang w:eastAsia="lv-LV"/>
        </w:rPr>
        <w:t>“Būvdarbi”</w:t>
      </w:r>
      <w:r w:rsidRPr="000D30E8">
        <w:rPr>
          <w:rFonts w:ascii="Times New Roman" w:eastAsia="Times New Roman" w:hAnsi="Times New Roman" w:cs="Times New Roman"/>
          <w:lang w:eastAsia="lv-LV"/>
        </w:rPr>
        <w:t xml:space="preserve"> – izpildāmie darbi, kuri Būvuzņēmēj</w:t>
      </w:r>
      <w:r w:rsidR="00B70112" w:rsidRPr="00D3490F">
        <w:rPr>
          <w:rFonts w:ascii="Times New Roman" w:eastAsia="Times New Roman" w:hAnsi="Times New Roman" w:cs="Times New Roman"/>
          <w:lang w:eastAsia="lv-LV"/>
        </w:rPr>
        <w:t>am ir jāveic saskaņā ar Līgumu</w:t>
      </w:r>
      <w:r w:rsidRPr="000D30E8">
        <w:rPr>
          <w:rFonts w:ascii="Times New Roman" w:eastAsia="Times New Roman" w:hAnsi="Times New Roman" w:cs="Times New Roman"/>
          <w:lang w:eastAsia="lv-LV"/>
        </w:rPr>
        <w:t>, Vispārīgajiem būvnoteikumiem un citiem normatīvajiem aktiem.</w:t>
      </w:r>
      <w:r w:rsidRPr="000D30E8">
        <w:rPr>
          <w:rFonts w:ascii="Times New Roman" w:eastAsia="Times New Roman" w:hAnsi="Times New Roman" w:cs="Times New Roman"/>
          <w:color w:val="FF0000"/>
          <w:lang w:eastAsia="lv-LV"/>
        </w:rPr>
        <w:t xml:space="preserve">  </w:t>
      </w:r>
      <w:r w:rsidRPr="000D30E8">
        <w:rPr>
          <w:rFonts w:ascii="Times New Roman" w:eastAsia="Times New Roman" w:hAnsi="Times New Roman" w:cs="Times New Roman"/>
          <w:lang w:eastAsia="lv-LV"/>
        </w:rPr>
        <w:t xml:space="preserve"> </w:t>
      </w:r>
    </w:p>
    <w:p w:rsidR="00EB2CDA" w:rsidRPr="00EB2CDA" w:rsidRDefault="00EB2CDA" w:rsidP="00EB2CDA">
      <w:pPr>
        <w:numPr>
          <w:ilvl w:val="1"/>
          <w:numId w:val="12"/>
        </w:numPr>
        <w:tabs>
          <w:tab w:val="num" w:pos="540"/>
        </w:tabs>
        <w:spacing w:after="0" w:line="276" w:lineRule="auto"/>
        <w:jc w:val="both"/>
        <w:rPr>
          <w:rFonts w:ascii="Times New Roman" w:eastAsia="Times New Roman" w:hAnsi="Times New Roman" w:cs="Times New Roman"/>
          <w:lang w:eastAsia="lv-LV"/>
        </w:rPr>
      </w:pPr>
      <w:r w:rsidRPr="00EB2CDA">
        <w:rPr>
          <w:rFonts w:ascii="Times New Roman" w:eastAsia="Times New Roman" w:hAnsi="Times New Roman" w:cs="Times New Roman"/>
          <w:b/>
          <w:i/>
          <w:lang w:eastAsia="lv-LV"/>
        </w:rPr>
        <w:t xml:space="preserve">“Būvprojekts” </w:t>
      </w:r>
      <w:r w:rsidRPr="00EB2CDA">
        <w:rPr>
          <w:rFonts w:ascii="Times New Roman" w:eastAsia="Times New Roman" w:hAnsi="Times New Roman" w:cs="Times New Roman"/>
          <w:lang w:eastAsia="lv-LV"/>
        </w:rPr>
        <w:t>– SIA “</w:t>
      </w:r>
      <w:r>
        <w:rPr>
          <w:rFonts w:ascii="Times New Roman" w:eastAsia="Times New Roman" w:hAnsi="Times New Roman" w:cs="Times New Roman"/>
          <w:lang w:eastAsia="lv-LV"/>
        </w:rPr>
        <w:t>DELPRO</w:t>
      </w:r>
      <w:r w:rsidRPr="00EB2CDA">
        <w:rPr>
          <w:rFonts w:ascii="Times New Roman" w:eastAsia="Times New Roman" w:hAnsi="Times New Roman" w:cs="Times New Roman"/>
          <w:lang w:eastAsia="lv-LV"/>
        </w:rPr>
        <w:t>” izstrādāta</w:t>
      </w:r>
      <w:r>
        <w:rPr>
          <w:rFonts w:ascii="Times New Roman" w:eastAsia="Times New Roman" w:hAnsi="Times New Roman" w:cs="Times New Roman"/>
          <w:lang w:eastAsia="lv-LV"/>
        </w:rPr>
        <w:t>is paskaidrojuma raksts</w:t>
      </w:r>
      <w:r w:rsidRPr="00EB2CDA">
        <w:rPr>
          <w:rFonts w:ascii="Times New Roman" w:eastAsia="Times New Roman" w:hAnsi="Times New Roman" w:cs="Times New Roman"/>
          <w:lang w:eastAsia="lv-LV"/>
        </w:rPr>
        <w:t xml:space="preserve">: “Vides elementu ierīkošana Pasta, Raudas un Stadiona ielu apļveida krustojumā Tukumā”. </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“Līguma summa”</w:t>
      </w:r>
      <w:r w:rsidRPr="000D30E8">
        <w:rPr>
          <w:rFonts w:ascii="Times New Roman" w:eastAsia="Times New Roman" w:hAnsi="Times New Roman" w:cs="Times New Roman"/>
          <w:lang w:eastAsia="lv-LV"/>
        </w:rPr>
        <w:t xml:space="preserve"> – kopējā cena par visu būvdarbu izpildi, kas ir noteikta Līguma 4.1.apakšpunktā.</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“Objekts”</w:t>
      </w:r>
      <w:r w:rsidRPr="000D30E8">
        <w:rPr>
          <w:rFonts w:ascii="Times New Roman" w:eastAsia="Times New Roman" w:hAnsi="Times New Roman" w:cs="Times New Roman"/>
          <w:lang w:eastAsia="lv-LV"/>
        </w:rPr>
        <w:t xml:space="preserve"> – Līguma 2. </w:t>
      </w:r>
      <w:r w:rsidRPr="00D3490F">
        <w:rPr>
          <w:rFonts w:ascii="Times New Roman" w:eastAsia="Times New Roman" w:hAnsi="Times New Roman" w:cs="Times New Roman"/>
          <w:lang w:eastAsia="lv-LV"/>
        </w:rPr>
        <w:t>sadaļā</w:t>
      </w:r>
      <w:r w:rsidRPr="000D30E8">
        <w:rPr>
          <w:rFonts w:ascii="Times New Roman" w:eastAsia="Times New Roman" w:hAnsi="Times New Roman" w:cs="Times New Roman"/>
          <w:lang w:eastAsia="lv-LV"/>
        </w:rPr>
        <w:t xml:space="preserve"> minētais attīstāmais objekts.</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“Piedāvājums”</w:t>
      </w:r>
      <w:r w:rsidRPr="000D30E8">
        <w:rPr>
          <w:rFonts w:ascii="Times New Roman" w:eastAsia="Times New Roman" w:hAnsi="Times New Roman" w:cs="Times New Roman"/>
          <w:lang w:eastAsia="lv-LV"/>
        </w:rPr>
        <w:t xml:space="preserve"> – Līgumam pievienotais Būvuzņēmēja iesniegtais piedāvājums Iepirkumam.</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lastRenderedPageBreak/>
        <w:t>“Tāme”</w:t>
      </w:r>
      <w:r w:rsidRPr="000D30E8">
        <w:rPr>
          <w:rFonts w:ascii="Times New Roman" w:eastAsia="Times New Roman" w:hAnsi="Times New Roman" w:cs="Times New Roman"/>
          <w:lang w:eastAsia="lv-LV"/>
        </w:rPr>
        <w:t xml:space="preserve"> – Līgumam pievienotais Būvuzņēmēja kopējais būvdarbu izmaksu aprēķins atbilstoši </w:t>
      </w:r>
      <w:r w:rsidR="00421C5C">
        <w:rPr>
          <w:rFonts w:ascii="Times New Roman" w:eastAsia="Times New Roman" w:hAnsi="Times New Roman" w:cs="Times New Roman"/>
          <w:lang w:eastAsia="lv-LV"/>
        </w:rPr>
        <w:t>Būvprojektam (</w:t>
      </w:r>
      <w:r w:rsidR="00B70112" w:rsidRPr="00D3490F">
        <w:rPr>
          <w:rFonts w:ascii="Times New Roman" w:eastAsia="Times New Roman" w:hAnsi="Times New Roman" w:cs="Times New Roman"/>
          <w:lang w:eastAsia="lv-LV"/>
        </w:rPr>
        <w:t>Tehniskajai specifikācijai</w:t>
      </w:r>
      <w:r w:rsidR="00421C5C">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un Piedāvājumam, kā arī izmaksu aprēķina sīkāks sadalījums pa materiāliem un darbu pozīcijām un koptāme.</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“Pasūtītāja pārstāvis” </w:t>
      </w:r>
      <w:r w:rsidRPr="000D30E8">
        <w:rPr>
          <w:rFonts w:ascii="Times New Roman" w:eastAsia="Times New Roman" w:hAnsi="Times New Roman" w:cs="Times New Roman"/>
          <w:lang w:eastAsia="lv-LV"/>
        </w:rPr>
        <w:t xml:space="preserve">– Pasūtītāja pārstāvis, kurš koordinē Pasūtītāja, Būvuzņēmēja u.c. līguma saistību izpildē iesaistīto personu darbību. </w:t>
      </w:r>
    </w:p>
    <w:p w:rsidR="000D30E8" w:rsidRPr="000D30E8" w:rsidRDefault="000D30E8" w:rsidP="00EB2CDA">
      <w:pPr>
        <w:numPr>
          <w:ilvl w:val="1"/>
          <w:numId w:val="12"/>
        </w:numPr>
        <w:tabs>
          <w:tab w:val="num" w:pos="540"/>
        </w:tabs>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“Iepirkums”</w:t>
      </w:r>
      <w:r w:rsidRPr="000D30E8">
        <w:rPr>
          <w:rFonts w:ascii="Times New Roman" w:eastAsia="Times New Roman" w:hAnsi="Times New Roman" w:cs="Times New Roman"/>
          <w:lang w:eastAsia="lv-LV"/>
        </w:rPr>
        <w:t xml:space="preserve"> – Tukuma novada Domes rīkotais iepirkums Publisko iepirkumu likuma 9. panta kārtībā “</w:t>
      </w:r>
      <w:r w:rsidR="00EB2CDA" w:rsidRPr="00EB2CDA">
        <w:rPr>
          <w:rFonts w:ascii="Times New Roman" w:eastAsia="Times New Roman" w:hAnsi="Times New Roman" w:cs="Times New Roman"/>
          <w:lang w:eastAsia="lv-LV"/>
        </w:rPr>
        <w:t>Vides elementu ierīkošana Pasta, Raudas un Stadiona ielu apļveida krustojumā Tukumā</w:t>
      </w:r>
      <w:r w:rsidR="00F5501B" w:rsidRPr="00D3490F">
        <w:rPr>
          <w:rFonts w:ascii="Times New Roman" w:eastAsia="Times New Roman" w:hAnsi="Times New Roman" w:cs="Times New Roman"/>
          <w:color w:val="000000"/>
          <w:lang w:eastAsia="lv-LV"/>
        </w:rPr>
        <w:t>”, iepirkum</w:t>
      </w:r>
      <w:r w:rsidR="00AE2FB2">
        <w:rPr>
          <w:rFonts w:ascii="Times New Roman" w:eastAsia="Times New Roman" w:hAnsi="Times New Roman" w:cs="Times New Roman"/>
          <w:color w:val="000000"/>
          <w:lang w:eastAsia="lv-LV"/>
        </w:rPr>
        <w:t>a identifikācijas Nr. TND-2018/41</w:t>
      </w:r>
      <w:r w:rsidRPr="000D30E8">
        <w:rPr>
          <w:rFonts w:ascii="Times New Roman" w:eastAsia="Times New Roman" w:hAnsi="Times New Roman" w:cs="Times New Roman"/>
          <w:lang w:eastAsia="lv-LV"/>
        </w:rPr>
        <w:t>”</w:t>
      </w:r>
      <w:r w:rsidR="00510F43">
        <w:rPr>
          <w:rFonts w:ascii="Times New Roman" w:eastAsia="Times New Roman" w:hAnsi="Times New Roman" w:cs="Times New Roman"/>
          <w:lang w:eastAsia="lv-LV"/>
        </w:rPr>
        <w:t>.</w:t>
      </w:r>
    </w:p>
    <w:p w:rsidR="000D30E8" w:rsidRPr="000D30E8" w:rsidRDefault="000D30E8" w:rsidP="00D3490F">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i/>
          <w:lang w:eastAsia="lv-LV"/>
        </w:rPr>
        <w:t xml:space="preserve">“Būvuzņēmējs” </w:t>
      </w:r>
      <w:r w:rsidRPr="000D30E8">
        <w:rPr>
          <w:rFonts w:ascii="Times New Roman" w:eastAsia="Times New Roman" w:hAnsi="Times New Roman" w:cs="Times New Roman"/>
          <w:lang w:eastAsia="lv-LV"/>
        </w:rPr>
        <w:t>– fiziskā vai</w:t>
      </w:r>
      <w:r w:rsidRPr="000D30E8">
        <w:rPr>
          <w:rFonts w:ascii="Times New Roman" w:eastAsia="Times New Roman" w:hAnsi="Times New Roman" w:cs="Times New Roman"/>
          <w:b/>
          <w:i/>
          <w:lang w:eastAsia="lv-LV"/>
        </w:rPr>
        <w:t xml:space="preserve"> </w:t>
      </w:r>
      <w:r w:rsidRPr="000D30E8">
        <w:rPr>
          <w:rFonts w:ascii="Times New Roman" w:eastAsia="Times New Roman" w:hAnsi="Times New Roman" w:cs="Times New Roman"/>
          <w:lang w:eastAsia="lv-LV"/>
        </w:rPr>
        <w:t xml:space="preserve">juridiskā persona, kuras Iepirkumā iesniegtais piedāvājums tiek atzīts par piedāvājumu ar viszemāko piedāvāto līgumcenu un ar kuru Pasūtītājs noslēdz Līgumu par šajā Iepirkumā noteikto iepirkuma priekšmetā paredzēto būvdarbu izpildi. </w:t>
      </w:r>
    </w:p>
    <w:p w:rsidR="000D30E8" w:rsidRPr="000D30E8" w:rsidRDefault="000D30E8" w:rsidP="00421C5C">
      <w:pPr>
        <w:numPr>
          <w:ilvl w:val="1"/>
          <w:numId w:val="12"/>
        </w:numPr>
        <w:tabs>
          <w:tab w:val="num" w:pos="540"/>
        </w:tabs>
        <w:spacing w:after="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w:t>
      </w:r>
      <w:r w:rsidRPr="000D30E8">
        <w:rPr>
          <w:rFonts w:ascii="Times New Roman" w:eastAsia="Times New Roman" w:hAnsi="Times New Roman" w:cs="Times New Roman"/>
          <w:b/>
          <w:i/>
          <w:lang w:eastAsia="lv-LV"/>
        </w:rPr>
        <w:t>Pasūtītājs</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w:t>
      </w:r>
      <w:r w:rsidR="00421C5C">
        <w:rPr>
          <w:rFonts w:ascii="Times New Roman" w:eastAsia="Times New Roman" w:hAnsi="Times New Roman" w:cs="Times New Roman"/>
          <w:lang w:eastAsia="lv-LV"/>
        </w:rPr>
        <w:t xml:space="preserve"> </w:t>
      </w:r>
      <w:r w:rsidR="00421C5C" w:rsidRPr="00421C5C">
        <w:rPr>
          <w:rFonts w:ascii="Times New Roman" w:eastAsia="Times New Roman" w:hAnsi="Times New Roman" w:cs="Times New Roman"/>
          <w:b/>
          <w:lang w:eastAsia="lv-LV"/>
        </w:rPr>
        <w:t>Tukuma novada Dome</w:t>
      </w:r>
      <w:r w:rsidR="00421C5C" w:rsidRPr="00421C5C">
        <w:rPr>
          <w:rFonts w:ascii="Times New Roman" w:eastAsia="Times New Roman" w:hAnsi="Times New Roman" w:cs="Times New Roman"/>
          <w:lang w:eastAsia="lv-LV"/>
        </w:rPr>
        <w:t>, reģ.Nr.90000050975, juridiskā adrese: Talsu iela 4, Tukums, Tukuma novads, LV-3101, kas slēdz būvuzņēmuma līgumu ar Būvuzņēmēju par Iepirkuma priekšmetā noteikto būvdarbu izpildi.</w:t>
      </w:r>
    </w:p>
    <w:p w:rsidR="000D30E8" w:rsidRPr="000D30E8" w:rsidRDefault="000D30E8" w:rsidP="00D3490F">
      <w:pPr>
        <w:numPr>
          <w:ilvl w:val="0"/>
          <w:numId w:val="12"/>
        </w:numPr>
        <w:spacing w:after="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priekšmets</w:t>
      </w:r>
    </w:p>
    <w:p w:rsidR="00F5501B" w:rsidRPr="00D3490F"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pret at</w:t>
      </w:r>
      <w:r w:rsidR="00B70112" w:rsidRPr="00D3490F">
        <w:rPr>
          <w:rFonts w:ascii="Times New Roman" w:eastAsia="Times New Roman" w:hAnsi="Times New Roman" w:cs="Times New Roman"/>
          <w:lang w:eastAsia="lv-LV"/>
        </w:rPr>
        <w:t>līdzību un saskaņā ar šo Līgumu</w:t>
      </w:r>
      <w:r w:rsidR="00421C5C">
        <w:rPr>
          <w:rFonts w:ascii="Times New Roman" w:eastAsia="Times New Roman" w:hAnsi="Times New Roman" w:cs="Times New Roman"/>
          <w:lang w:eastAsia="lv-LV"/>
        </w:rPr>
        <w:t xml:space="preserve">, Būvprojektu </w:t>
      </w:r>
      <w:r w:rsidRPr="000D30E8">
        <w:rPr>
          <w:rFonts w:ascii="Times New Roman" w:eastAsia="Times New Roman" w:hAnsi="Times New Roman" w:cs="Times New Roman"/>
          <w:lang w:eastAsia="lv-LV"/>
        </w:rPr>
        <w:t>un Iepirkumā iesniegto Piedāvājumu apņemas veikt darbus –</w:t>
      </w:r>
      <w:r w:rsidR="00421C5C">
        <w:rPr>
          <w:rFonts w:ascii="Times New Roman" w:eastAsia="Times New Roman" w:hAnsi="Times New Roman" w:cs="Times New Roman"/>
          <w:lang w:eastAsia="lv-LV"/>
        </w:rPr>
        <w:t xml:space="preserve"> v</w:t>
      </w:r>
      <w:r w:rsidR="00421C5C" w:rsidRPr="00421C5C">
        <w:rPr>
          <w:rFonts w:ascii="Times New Roman" w:eastAsia="Times New Roman" w:hAnsi="Times New Roman" w:cs="Times New Roman"/>
          <w:lang w:eastAsia="lv-LV"/>
        </w:rPr>
        <w:t>ides elementu ierīkošana Pasta, Raudas un Stadiona ielu apļveida krustojumā Tukumā</w:t>
      </w:r>
      <w:r w:rsidR="00F5501B" w:rsidRPr="00D3490F">
        <w:rPr>
          <w:rFonts w:ascii="Times New Roman" w:eastAsia="Times New Roman" w:hAnsi="Times New Roman" w:cs="Times New Roman"/>
          <w:lang w:eastAsia="lv-LV"/>
        </w:rPr>
        <w:t xml:space="preserve">, turpmāk tekstā – </w:t>
      </w:r>
      <w:r w:rsidR="00421C5C">
        <w:rPr>
          <w:rFonts w:ascii="Times New Roman" w:eastAsia="Times New Roman" w:hAnsi="Times New Roman" w:cs="Times New Roman"/>
          <w:lang w:eastAsia="lv-LV"/>
        </w:rPr>
        <w:t>“</w:t>
      </w:r>
      <w:r w:rsidR="00F5501B" w:rsidRPr="00D3490F">
        <w:rPr>
          <w:rFonts w:ascii="Times New Roman" w:eastAsia="Times New Roman" w:hAnsi="Times New Roman" w:cs="Times New Roman"/>
          <w:lang w:eastAsia="lv-LV"/>
        </w:rPr>
        <w:t>būvdarbi”.</w:t>
      </w:r>
    </w:p>
    <w:p w:rsidR="000D30E8" w:rsidRPr="000D30E8" w:rsidRDefault="000D30E8" w:rsidP="00D3490F">
      <w:pPr>
        <w:numPr>
          <w:ilvl w:val="1"/>
          <w:numId w:val="13"/>
        </w:numPr>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iepriekšminētos būvdarbus veic ar savu darbaspēku, darba rīkiem un ierīcēm, un ar materiāliem, kuru vērtība ir ierēķināta Līguma cenā. </w:t>
      </w:r>
    </w:p>
    <w:p w:rsidR="000D30E8" w:rsidRPr="000D30E8" w:rsidRDefault="000D30E8" w:rsidP="00D3490F">
      <w:pPr>
        <w:numPr>
          <w:ilvl w:val="0"/>
          <w:numId w:val="12"/>
        </w:numPr>
        <w:tabs>
          <w:tab w:val="num" w:pos="540"/>
        </w:tabs>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sastāvdaļas</w:t>
      </w:r>
    </w:p>
    <w:p w:rsidR="000D30E8" w:rsidRPr="000D30E8" w:rsidRDefault="000D30E8" w:rsidP="00D3490F">
      <w:pPr>
        <w:numPr>
          <w:ilvl w:val="1"/>
          <w:numId w:val="14"/>
        </w:numPr>
        <w:tabs>
          <w:tab w:val="num" w:pos="540"/>
        </w:tabs>
        <w:spacing w:before="120" w:after="120" w:line="276" w:lineRule="auto"/>
        <w:ind w:left="482" w:hanging="482"/>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 Šim Līgumam ir sekojošas no Līguma atsevišķas, bet neatņemamas sastāvdaļas (pielikumi):</w:t>
      </w:r>
    </w:p>
    <w:p w:rsidR="000D30E8" w:rsidRPr="000D30E8" w:rsidRDefault="000D30E8" w:rsidP="00C43D66">
      <w:pPr>
        <w:numPr>
          <w:ilvl w:val="2"/>
          <w:numId w:val="14"/>
        </w:numPr>
        <w:tabs>
          <w:tab w:val="num" w:pos="1276"/>
        </w:tabs>
        <w:spacing w:before="120" w:after="120" w:line="276" w:lineRule="auto"/>
        <w:ind w:left="567" w:firstLine="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1.pielikums – </w:t>
      </w:r>
      <w:r w:rsidR="00421C5C">
        <w:rPr>
          <w:rFonts w:ascii="Times New Roman" w:eastAsia="Times New Roman" w:hAnsi="Times New Roman" w:cs="Times New Roman"/>
          <w:lang w:eastAsia="lv-LV"/>
        </w:rPr>
        <w:t xml:space="preserve">Tehniskā specifikācija </w:t>
      </w:r>
      <w:r w:rsidRPr="000D30E8">
        <w:rPr>
          <w:rFonts w:ascii="Times New Roman" w:eastAsia="Times New Roman" w:hAnsi="Times New Roman" w:cs="Times New Roman"/>
          <w:lang w:eastAsia="lv-LV"/>
        </w:rPr>
        <w:t>(kopija);</w:t>
      </w:r>
    </w:p>
    <w:p w:rsidR="000D30E8" w:rsidRDefault="000D30E8" w:rsidP="00C43D66">
      <w:pPr>
        <w:numPr>
          <w:ilvl w:val="2"/>
          <w:numId w:val="14"/>
        </w:numPr>
        <w:tabs>
          <w:tab w:val="num" w:pos="1276"/>
        </w:tabs>
        <w:spacing w:before="120" w:after="120" w:line="276" w:lineRule="auto"/>
        <w:ind w:left="567" w:firstLine="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2.pielikums – </w:t>
      </w:r>
      <w:r w:rsidR="00421C5C">
        <w:rPr>
          <w:rFonts w:ascii="Times New Roman" w:eastAsia="Times New Roman" w:hAnsi="Times New Roman" w:cs="Times New Roman"/>
          <w:lang w:eastAsia="lv-LV"/>
        </w:rPr>
        <w:t xml:space="preserve">Finanšu piedāvājums </w:t>
      </w:r>
      <w:r w:rsidRPr="000D30E8">
        <w:rPr>
          <w:rFonts w:ascii="Times New Roman" w:eastAsia="Times New Roman" w:hAnsi="Times New Roman" w:cs="Times New Roman"/>
          <w:lang w:eastAsia="lv-LV"/>
        </w:rPr>
        <w:t>(kopija)</w:t>
      </w:r>
      <w:r w:rsidR="00510F43">
        <w:rPr>
          <w:rFonts w:ascii="Times New Roman" w:eastAsia="Times New Roman" w:hAnsi="Times New Roman" w:cs="Times New Roman"/>
          <w:lang w:eastAsia="lv-LV"/>
        </w:rPr>
        <w:t>.</w:t>
      </w:r>
    </w:p>
    <w:p w:rsidR="000D30E8" w:rsidRPr="000D30E8" w:rsidRDefault="000D30E8" w:rsidP="00D3490F">
      <w:pPr>
        <w:numPr>
          <w:ilvl w:val="1"/>
          <w:numId w:val="14"/>
        </w:numPr>
        <w:tabs>
          <w:tab w:val="num" w:pos="540"/>
        </w:tabs>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Interpretējot Līgumu vai kādu tā daļu, ir jāņem vērā visas šīs daļas. Ja rodas pretruna starp dažādiem Līguma pielikumiem, prioritāte (virzienā no augstākas prioritātes uz zemāku) ir pielikumiem tādā secībā, kādā tie ir sakārtoti Līguma 3.1.</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w:t>
      </w:r>
    </w:p>
    <w:p w:rsidR="000D30E8" w:rsidRPr="000D30E8" w:rsidRDefault="000D30E8" w:rsidP="00D3490F">
      <w:pPr>
        <w:numPr>
          <w:ilvl w:val="0"/>
          <w:numId w:val="1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summa</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spacing w:val="-2"/>
          <w:lang w:eastAsia="lv-LV"/>
        </w:rPr>
      </w:pPr>
      <w:r w:rsidRPr="000D30E8">
        <w:rPr>
          <w:rFonts w:ascii="Times New Roman" w:eastAsia="Times New Roman" w:hAnsi="Times New Roman" w:cs="Times New Roman"/>
          <w:lang w:eastAsia="lv-LV"/>
        </w:rPr>
        <w:t xml:space="preserve">Līguma summa par šajā Līgumā noteikto būvdarbu izpildi, ko Pasūtītājs samaksā Būvuzņēmējam,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bez PVN. Līguma summa kopā ar PVN ___% apmērā (EUR </w:t>
      </w:r>
      <w:r w:rsidRPr="000D30E8">
        <w:rPr>
          <w:rFonts w:ascii="Times New Roman" w:eastAsia="Times New Roman" w:hAnsi="Times New Roman" w:cs="Times New Roman"/>
          <w:i/>
          <w:lang w:eastAsia="lv-LV"/>
        </w:rPr>
        <w:t>&lt;summa skaitļos&gt;</w:t>
      </w:r>
      <w:r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i/>
          <w:lang w:eastAsia="lv-LV"/>
        </w:rPr>
        <w:t>&lt;summa vārdos&gt;</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i/>
          <w:lang w:eastAsia="lv-LV"/>
        </w:rPr>
        <w:t>ir EUR &lt;summa skaitļos&gt; ( &lt;summa vārdos&gt;)</w:t>
      </w:r>
      <w:r w:rsidRPr="000D30E8">
        <w:rPr>
          <w:rFonts w:ascii="Times New Roman" w:eastAsia="Times New Roman" w:hAnsi="Times New Roman" w:cs="Times New Roman"/>
          <w:b/>
          <w:lang w:eastAsia="lv-LV"/>
        </w:rPr>
        <w:t xml:space="preserve"> </w:t>
      </w:r>
      <w:r w:rsidRPr="000D30E8">
        <w:rPr>
          <w:rFonts w:ascii="Times New Roman" w:eastAsia="Times New Roman" w:hAnsi="Times New Roman" w:cs="Times New Roman"/>
          <w:lang w:eastAsia="lv-LV"/>
        </w:rPr>
        <w:t>Pasūtītājs samaksā Būvuzņēmējam Līguma summu bez PVN saskaņā ar Līguma noteikumiem un Tāmēm ar nosacījumu, ka Būvuzņēmējs izpilda savas Līguma saistības.</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Pievienotās vērtības nodokli Pasūtītājs apmaksā saskaņā ar Pievienotās vērtības nodokļa likuma 142.</w:t>
      </w:r>
      <w:r w:rsidR="00510F43">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pantā noteikto kārtību.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apliecina, ka Tāmēs iekļauti visi būvdarbi un materiāli atbilstoši Tehniskajai specifikācijai, saskaņā ar apjomu, kas nepieciešams pilnīgai paredzēto būvdarbu veikšanai. </w:t>
      </w:r>
    </w:p>
    <w:p w:rsidR="000D30E8" w:rsidRP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Tāmē noteiktās būvdarbu izmaksu cenas paliek nemainīgas visā būvdarbu izpildes laikā, ja Pasūtītājs nemaina Tehnisko specifikāciju, izņemot šajā Līgumā noteiktos gadījumus. </w:t>
      </w:r>
    </w:p>
    <w:p w:rsidR="000D30E8" w:rsidRDefault="000D30E8" w:rsidP="00D3490F">
      <w:pPr>
        <w:numPr>
          <w:ilvl w:val="1"/>
          <w:numId w:val="22"/>
        </w:numPr>
        <w:spacing w:before="120" w:after="120" w:line="276" w:lineRule="auto"/>
        <w:ind w:left="539" w:hanging="53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Pasūtītājam būvdarbu izpildes laikā ir tiesības veikt izmaiņas Līgumā noteiktajos būvdarbu apjomos (t. sk. būvdarbu apjoma palielināšana vai samazināšana), kā arī uzdot </w:t>
      </w:r>
      <w:r w:rsidR="00184F4F" w:rsidRPr="00D3490F">
        <w:rPr>
          <w:rFonts w:ascii="Times New Roman" w:eastAsia="Times New Roman" w:hAnsi="Times New Roman" w:cs="Times New Roman"/>
          <w:lang w:eastAsia="lv-LV"/>
        </w:rPr>
        <w:t>Būvuzņēmējam</w:t>
      </w:r>
      <w:r w:rsidRPr="000D30E8">
        <w:rPr>
          <w:rFonts w:ascii="Times New Roman" w:eastAsia="Times New Roman" w:hAnsi="Times New Roman" w:cs="Times New Roman"/>
          <w:lang w:eastAsia="lv-LV"/>
        </w:rPr>
        <w:t xml:space="preserve"> veikt Līgumā sākotnēji neparedzētus būvdarbus vai arī neveikt kādus no sākotnēji Līgumā paredzētajiem būvdarbiem, bet ievērojot</w:t>
      </w:r>
      <w:r w:rsidR="00F5501B" w:rsidRPr="00D3490F">
        <w:rPr>
          <w:rFonts w:ascii="Times New Roman" w:eastAsia="Times New Roman" w:hAnsi="Times New Roman" w:cs="Times New Roman"/>
          <w:lang w:eastAsia="lv-LV"/>
        </w:rPr>
        <w:t xml:space="preserve"> Publisko iepirkuma likuma 61. pantā un</w:t>
      </w:r>
      <w:r w:rsidRPr="000D30E8">
        <w:rPr>
          <w:rFonts w:ascii="Times New Roman" w:eastAsia="Times New Roman" w:hAnsi="Times New Roman" w:cs="Times New Roman"/>
          <w:lang w:eastAsia="lv-LV"/>
        </w:rPr>
        <w:t xml:space="preserve"> Līguma 14. punktā noteikto Līguma grozījumu veikšanas kārtību.</w:t>
      </w:r>
    </w:p>
    <w:p w:rsidR="00421C5C" w:rsidRPr="00421C5C" w:rsidRDefault="00421C5C" w:rsidP="00421C5C">
      <w:pPr>
        <w:pStyle w:val="ListParagraph"/>
        <w:numPr>
          <w:ilvl w:val="1"/>
          <w:numId w:val="22"/>
        </w:numPr>
        <w:spacing w:before="120" w:after="120" w:line="240" w:lineRule="auto"/>
        <w:jc w:val="both"/>
        <w:rPr>
          <w:rFonts w:ascii="Times New Roman" w:eastAsia="Times New Roman" w:hAnsi="Times New Roman" w:cs="Times New Roman"/>
        </w:rPr>
      </w:pPr>
      <w:r w:rsidRPr="00421C5C">
        <w:rPr>
          <w:rFonts w:ascii="Times New Roman" w:eastAsia="Times New Roman" w:hAnsi="Times New Roman" w:cs="Times New Roman"/>
        </w:rPr>
        <w:lastRenderedPageBreak/>
        <w:t xml:space="preserve">Neparedzētus izdevumus, kas nav iekļauti Līgumcenā, bet nepieciešami pilnīgai Līguma izpildei, sedz Būvuzņēmējs. Pasūtītājs šo risku uzņemas, ja: </w:t>
      </w:r>
    </w:p>
    <w:p w:rsidR="00421C5C" w:rsidRDefault="00421C5C" w:rsidP="00421C5C">
      <w:pPr>
        <w:numPr>
          <w:ilvl w:val="2"/>
          <w:numId w:val="22"/>
        </w:numPr>
        <w:tabs>
          <w:tab w:val="clear" w:pos="720"/>
          <w:tab w:val="num" w:pos="1134"/>
        </w:tabs>
        <w:spacing w:before="120" w:after="12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neparedzēto darbu nepieciešamība ir radusies tādu no Līdzēju gribas neatkarīgu apstākļu dēļ, kurus Līdzēji, slēdzot Līgumu, nevarēja paredzēt; </w:t>
      </w:r>
    </w:p>
    <w:p w:rsidR="00421C5C" w:rsidRDefault="00421C5C" w:rsidP="00421C5C">
      <w:pPr>
        <w:numPr>
          <w:ilvl w:val="2"/>
          <w:numId w:val="22"/>
        </w:numPr>
        <w:tabs>
          <w:tab w:val="clear" w:pos="720"/>
          <w:tab w:val="num" w:pos="1134"/>
        </w:tabs>
        <w:spacing w:before="120" w:after="12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 xml:space="preserve">neparedzētie darbi ir ierosināti pēc Pasūtītāja iniciatīvas, Pasūtītājam precizējot vai papildinot Līguma priekšmetu; </w:t>
      </w:r>
    </w:p>
    <w:p w:rsidR="00421C5C" w:rsidRDefault="00421C5C" w:rsidP="00421C5C">
      <w:pPr>
        <w:numPr>
          <w:ilvl w:val="2"/>
          <w:numId w:val="22"/>
        </w:numPr>
        <w:tabs>
          <w:tab w:val="clear" w:pos="720"/>
          <w:tab w:val="left" w:pos="567"/>
          <w:tab w:val="num" w:pos="1134"/>
        </w:tabs>
        <w:spacing w:before="120" w:after="120" w:line="240" w:lineRule="auto"/>
        <w:ind w:left="1134" w:hanging="567"/>
        <w:jc w:val="both"/>
        <w:rPr>
          <w:rFonts w:ascii="Times New Roman" w:eastAsia="Times New Roman" w:hAnsi="Times New Roman" w:cs="Times New Roman"/>
        </w:rPr>
      </w:pPr>
      <w:r>
        <w:rPr>
          <w:rFonts w:ascii="Times New Roman" w:eastAsia="Times New Roman" w:hAnsi="Times New Roman" w:cs="Times New Roman"/>
        </w:rPr>
        <w:t>Līgums objektīvu, no Būvuzņēmēja gribas neatkarīgu iemeslu dēļ nav izpildāms, ja netiek veikti neparedzētie darbi.</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w:t>
      </w:r>
      <w:r w:rsidRPr="000D30E8">
        <w:rPr>
          <w:rFonts w:ascii="Times New Roman" w:eastAsia="Times New Roman" w:hAnsi="Times New Roman" w:cs="Times New Roman"/>
          <w:lang w:eastAsia="lv-LV"/>
        </w:rPr>
        <w:t xml:space="preserve"> </w:t>
      </w:r>
      <w:r w:rsidRPr="000D30E8">
        <w:rPr>
          <w:rFonts w:ascii="Times New Roman" w:eastAsia="Times New Roman" w:hAnsi="Times New Roman" w:cs="Times New Roman"/>
          <w:b/>
          <w:lang w:eastAsia="lv-LV"/>
        </w:rPr>
        <w:t>izpildes noteikumi</w:t>
      </w:r>
    </w:p>
    <w:p w:rsidR="000D30E8" w:rsidRPr="000D30E8" w:rsidRDefault="000D30E8" w:rsidP="00D3490F">
      <w:pPr>
        <w:numPr>
          <w:ilvl w:val="1"/>
          <w:numId w:val="15"/>
        </w:numPr>
        <w:tabs>
          <w:tab w:val="num" w:pos="540"/>
          <w:tab w:val="left" w:pos="558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atbild par atbilstošas kvalifikācijas personāla un sertificētu materiālu izmantošanu būvdarbu laikā Objektā.</w:t>
      </w:r>
    </w:p>
    <w:p w:rsidR="000D30E8" w:rsidRPr="000D30E8" w:rsidRDefault="000D30E8" w:rsidP="00421C5C">
      <w:pPr>
        <w:numPr>
          <w:ilvl w:val="1"/>
          <w:numId w:val="15"/>
        </w:numPr>
        <w:tabs>
          <w:tab w:val="clear" w:pos="720"/>
          <w:tab w:val="num" w:pos="567"/>
          <w:tab w:val="left" w:pos="5580"/>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Būvdarbi ir jāveic, ievērojot Iepirkuma nolikumu un Būvuzņēmēja Iepirkumā iesniegto Piedāvājumu un teh</w:t>
      </w:r>
      <w:r w:rsidR="00421C5C">
        <w:rPr>
          <w:rFonts w:ascii="Times New Roman" w:eastAsia="Times New Roman" w:hAnsi="Times New Roman" w:cs="Times New Roman"/>
          <w:lang w:eastAsia="lv-LV"/>
        </w:rPr>
        <w:t>nisko specifikāciju, saskaņā ar</w:t>
      </w:r>
      <w:r w:rsidR="00421C5C" w:rsidRPr="00421C5C">
        <w:rPr>
          <w:rFonts w:ascii="Times New Roman" w:eastAsia="Times New Roman" w:hAnsi="Times New Roman" w:cs="Times New Roman"/>
          <w:lang w:eastAsia="lv-LV"/>
        </w:rPr>
        <w:t xml:space="preserve"> apstiprināto Būvprojektu</w:t>
      </w:r>
      <w:r w:rsidR="00421C5C">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būvnormatīviem, Līguma noteikumiem un Pasūtītāja</w:t>
      </w:r>
      <w:r w:rsidR="00B97C64">
        <w:rPr>
          <w:rFonts w:ascii="Times New Roman" w:eastAsia="Times New Roman" w:hAnsi="Times New Roman" w:cs="Times New Roman"/>
          <w:lang w:eastAsia="lv-LV"/>
        </w:rPr>
        <w:t xml:space="preserve"> vai Būvuzrauga</w:t>
      </w:r>
      <w:r w:rsidRPr="000D30E8">
        <w:rPr>
          <w:rFonts w:ascii="Times New Roman" w:eastAsia="Times New Roman" w:hAnsi="Times New Roman" w:cs="Times New Roman"/>
          <w:lang w:eastAsia="lv-LV"/>
        </w:rPr>
        <w:t xml:space="preserve"> norādījumiem, ciktāl šādi norādījumi neizmaina Līguma, spēkā esošo normatīvo aktu nosacījumus, Līguma summu, būvdarbu apjomus vai būvdarbu izpildes termiņus.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rPr>
      </w:pPr>
      <w:r w:rsidRPr="000D30E8">
        <w:rPr>
          <w:rFonts w:ascii="Times New Roman" w:eastAsia="Times New Roman" w:hAnsi="Times New Roman" w:cs="Times New Roman"/>
        </w:rPr>
        <w:t>Būvuzņēmējs apņemas veikt būvdarbus Līgumā noteiktajos termiņos.</w:t>
      </w:r>
    </w:p>
    <w:p w:rsidR="004E0021" w:rsidRPr="004E0021" w:rsidRDefault="004E0021" w:rsidP="00510F43">
      <w:pPr>
        <w:pStyle w:val="ListParagraph"/>
        <w:numPr>
          <w:ilvl w:val="1"/>
          <w:numId w:val="15"/>
        </w:numPr>
        <w:spacing w:after="0"/>
        <w:ind w:right="-2"/>
        <w:jc w:val="both"/>
        <w:rPr>
          <w:rFonts w:ascii="Times New Roman" w:eastAsia="Times New Roman" w:hAnsi="Times New Roman" w:cs="Times New Roman"/>
          <w:b/>
        </w:rPr>
      </w:pPr>
      <w:r w:rsidRPr="004E0021">
        <w:rPr>
          <w:rFonts w:ascii="Times New Roman" w:eastAsia="Times New Roman" w:hAnsi="Times New Roman" w:cs="Times New Roman"/>
        </w:rPr>
        <w:t xml:space="preserve">Ievērojot šī Līguma noteikumus, Būvuzņēmējs pilnīgu būvdarbu izpildi un Objekta nodošanu apņemas pabeigt </w:t>
      </w:r>
      <w:r w:rsidRPr="00341719">
        <w:rPr>
          <w:rFonts w:ascii="Times New Roman" w:eastAsia="Times New Roman" w:hAnsi="Times New Roman" w:cs="Times New Roman"/>
        </w:rPr>
        <w:t xml:space="preserve">līdz </w:t>
      </w:r>
      <w:r w:rsidRPr="00341719">
        <w:rPr>
          <w:rFonts w:ascii="Times New Roman" w:eastAsia="Times New Roman" w:hAnsi="Times New Roman" w:cs="Times New Roman"/>
          <w:b/>
        </w:rPr>
        <w:t xml:space="preserve">2018. gada </w:t>
      </w:r>
      <w:r w:rsidR="00B97C64" w:rsidRPr="00341719">
        <w:rPr>
          <w:rFonts w:ascii="Times New Roman" w:eastAsia="Times New Roman" w:hAnsi="Times New Roman" w:cs="Times New Roman"/>
          <w:b/>
        </w:rPr>
        <w:t>20. oktobrim</w:t>
      </w:r>
      <w:r w:rsidRPr="00341719">
        <w:rPr>
          <w:rFonts w:ascii="Times New Roman" w:eastAsia="Times New Roman" w:hAnsi="Times New Roman" w:cs="Times New Roman"/>
          <w:b/>
        </w:rPr>
        <w:t>.</w:t>
      </w:r>
    </w:p>
    <w:p w:rsidR="000D30E8" w:rsidRPr="000D30E8" w:rsidRDefault="000D30E8" w:rsidP="004E0021">
      <w:pPr>
        <w:numPr>
          <w:ilvl w:val="1"/>
          <w:numId w:val="15"/>
        </w:numPr>
        <w:tabs>
          <w:tab w:val="num" w:pos="540"/>
        </w:tabs>
        <w:spacing w:before="120" w:after="0" w:line="276" w:lineRule="auto"/>
        <w:ind w:left="539" w:hanging="539"/>
        <w:jc w:val="both"/>
        <w:rPr>
          <w:rFonts w:ascii="Times New Roman" w:eastAsia="Times New Roman" w:hAnsi="Times New Roman" w:cs="Times New Roman"/>
        </w:rPr>
      </w:pPr>
      <w:r w:rsidRPr="000D30E8">
        <w:rPr>
          <w:rFonts w:ascii="Times New Roman" w:eastAsia="Times New Roman" w:hAnsi="Times New Roman" w:cs="Times New Roman"/>
        </w:rPr>
        <w:t>Ja būvdarbu izpildīšanas procesā Būvuzņēmējam ir radušies fiziski šķēršļi vai apstākļi, kurus tas, kā pieredzējis un kvalificēts Būvuzņēmējs iepriekš nevarēja paredzēt, tad viņam ir tiesības, vispirms rakstveidā saskaņojot ar Pasūtītāju iepriekš minēto šķēršļu likvidēšanas metodi un izmaksas, saņemt būvdarbu izpildes termiņa pagarinājumu, kas atbilst šo fizisko šķēršļu vai apstākļu darbības ilgumam. Par tādiem šķēršļiem un apstākļiem Līdzēji uzskata jebkādu būvdarbu pārtraukšanu, kas rodas Pasūtītāja saistību nepildīšanas rezultātā vai pēc Pasūtītāja norādījuma, kā arī valsts institūciju vai pašvaldības iestāžu aizlieguma.</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Būvuzņēmējs, izpildot būvdarbus, ievēro Tehniskās specifikācijas. Būvuzņēmējs atzīst, ka Tehniskās specifikācijas ir saprotamas, to var realizēt, nepārkāpjot normatīvo aktu prasības un publiskos ierobežojumus, un atbilstoši Līguma noteikumiem.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Būvuzņēmējs nozīmē Piedāvājumā norādītos būvdarbu vadītājus. Būvdarbu vadītājus Būvuzņēmējs ir tiesīgs nomainīt pēc Pasūtītāja pamatota pieprasījuma vai ar Pasūtītāja iepriekšēju rakstisku piekrišanu, nozīmējot jaunu speciālistu ar līdzvērtīgu pieredzi un kvalifikāciju, atbilstoši Iepirkumā norādītajām prasībām.</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veic visas darbības, kādas saskaņā ar Ministru kabineta 2014. gada 19. augusta noteikumiem Nr.500 “Vispārīgie būvnoteikumi” un citiem normatīvajiem aktiem ir nepieciešamas, lai uzsāktu būvdarbus, veiktu būvdarbus un pilnībā pabeigtu būvniecību atbilstoši Tehniskajām specifikācijām. </w:t>
      </w:r>
    </w:p>
    <w:p w:rsidR="000D30E8" w:rsidRPr="000D30E8" w:rsidRDefault="000D30E8" w:rsidP="00D3490F">
      <w:pPr>
        <w:numPr>
          <w:ilvl w:val="1"/>
          <w:numId w:val="15"/>
        </w:numPr>
        <w:tabs>
          <w:tab w:val="num" w:pos="540"/>
        </w:tabs>
        <w:spacing w:before="120" w:after="120" w:line="276" w:lineRule="auto"/>
        <w:ind w:left="540" w:hanging="5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ir atbildīgs, lai būvdarbu izpildē tiktu ievēroti Latvijas Republikā spēkā esošie būvnormatīvi, normatīvie akti, Pasūtītāja norādījumi, kas nav pretrunā ar Latvijas Republikā spēkā esošajiem normatīvajiem aktiem un tāmju dokumentāciju, kā arī ievēro citus spēkā esošos normatīvos aktus, kas reglamentē šajā Līgumā noteikto būvdarbu veikšanu, tajā skaitā būvdarbu drošības tehnikas, būvdarbu aizsardzības, ugunsdrošības, elektrodrošības, sanitāros un apkārtējās vides aizsardzības noteikumus.</w:t>
      </w:r>
    </w:p>
    <w:p w:rsidR="000D30E8" w:rsidRPr="000D30E8" w:rsidRDefault="000D30E8" w:rsidP="00D3490F">
      <w:pPr>
        <w:numPr>
          <w:ilvl w:val="1"/>
          <w:numId w:val="15"/>
        </w:numPr>
        <w:tabs>
          <w:tab w:val="num" w:pos="540"/>
        </w:tabs>
        <w:spacing w:before="120" w:after="120" w:line="276" w:lineRule="auto"/>
        <w:ind w:left="540" w:right="-123" w:hanging="540"/>
        <w:jc w:val="both"/>
        <w:rPr>
          <w:rFonts w:ascii="Times New Roman" w:eastAsia="Times New Roman" w:hAnsi="Times New Roman" w:cs="Times New Roman"/>
          <w:color w:val="000000"/>
          <w:lang w:eastAsia="lv-LV"/>
        </w:rPr>
      </w:pPr>
      <w:r w:rsidRPr="000D30E8">
        <w:rPr>
          <w:rFonts w:ascii="Times New Roman" w:eastAsia="Times New Roman" w:hAnsi="Times New Roman" w:cs="Times New Roman"/>
          <w:color w:val="000000"/>
          <w:lang w:eastAsia="lv-LV"/>
        </w:rPr>
        <w:lastRenderedPageBreak/>
        <w:t xml:space="preserve">Būvuzņēmējam ir saistoši tie Pasūtītāja un tā pārstāvju rīkojumi, kas nav pretrunā normatīvo aktu noteikumiem, šī Līguma noteikumiem un negroza tos, kā arī ir vērsti uz Līgumsaistību sekmīgu izpildi. </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Pasūtītāja pienākumi un tiesības</w:t>
      </w:r>
    </w:p>
    <w:p w:rsidR="000D30E8" w:rsidRPr="000D30E8" w:rsidRDefault="000D30E8" w:rsidP="00D3490F">
      <w:pPr>
        <w:numPr>
          <w:ilvl w:val="1"/>
          <w:numId w:val="17"/>
        </w:numPr>
        <w:tabs>
          <w:tab w:val="num" w:pos="720"/>
        </w:tabs>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 Pasūtītājs apņemas: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nodot Būvuzņēmējam Objektu, par ko starp Līdzējiem tiek parakstīts atsevišķs akts un kurā tiek fiksēts Objekta stāvoklis;</w:t>
      </w:r>
    </w:p>
    <w:p w:rsidR="00B97C64" w:rsidRPr="00B97C64" w:rsidRDefault="000D30E8" w:rsidP="00B97C64">
      <w:pPr>
        <w:numPr>
          <w:ilvl w:val="2"/>
          <w:numId w:val="29"/>
        </w:numPr>
        <w:spacing w:before="120" w:after="120" w:line="240"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nozīmēt savu pārstāvi –</w:t>
      </w:r>
      <w:r w:rsidR="00B97C64">
        <w:rPr>
          <w:rFonts w:ascii="Times New Roman" w:eastAsia="Times New Roman" w:hAnsi="Times New Roman" w:cs="Times New Roman"/>
          <w:lang w:eastAsia="lv-LV"/>
        </w:rPr>
        <w:t xml:space="preserve"> Būvuzraugu - </w:t>
      </w:r>
      <w:r w:rsidRPr="000D30E8">
        <w:rPr>
          <w:rFonts w:ascii="Times New Roman" w:eastAsia="Times New Roman" w:hAnsi="Times New Roman" w:cs="Times New Roman"/>
          <w:lang w:eastAsia="lv-LV"/>
        </w:rPr>
        <w:t>būvdarbu izpildes, to kvalitātes un atbilstības Līgumam uzraudzīšanai</w:t>
      </w:r>
      <w:r w:rsidR="00B97C64">
        <w:rPr>
          <w:rFonts w:ascii="Times New Roman" w:eastAsia="Times New Roman" w:hAnsi="Times New Roman" w:cs="Times New Roman"/>
          <w:lang w:eastAsia="lv-LV"/>
        </w:rPr>
        <w:t xml:space="preserve">. </w:t>
      </w:r>
      <w:r w:rsidR="00B97C64" w:rsidRPr="00B97C64">
        <w:rPr>
          <w:rFonts w:ascii="Times New Roman" w:eastAsia="Times New Roman" w:hAnsi="Times New Roman" w:cs="Times New Roman"/>
          <w:lang w:eastAsia="lv-LV"/>
        </w:rPr>
        <w:t xml:space="preserve">Būvuzraugam ir tiesības jebkurā brīdī apturēt būvdarbu veikšanu, iepriekš rakstiski paziņojot par to Būvuzņēmējam un argumentējot pieņemto lēmumu. Būvuzraugam ir visas tās tiesības un pienākumi, kādi tam ir noteikti būvnormatīvos, citos normatīvajos aktos un Līgumā;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Būvuzņēmēju ar būvdarbu veikšanai nepieciešamo dokumentāciju;</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Būvuzņēmēja personālam un autotransportam iespēju netraucēti piekļūt Objektam būvdarbu izpildes laikā vai citos Līdzēju saskaņotos laikos;</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pieņemt Būvuzņēmēja izpildītos būvdarbus saskaņā ar Līguma noteikumiem; </w:t>
      </w:r>
    </w:p>
    <w:p w:rsidR="000D30E8" w:rsidRPr="000D30E8" w:rsidRDefault="000D30E8" w:rsidP="00D3490F">
      <w:pPr>
        <w:numPr>
          <w:ilvl w:val="2"/>
          <w:numId w:val="17"/>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samaksāt par izpildītajiem būvdarbiem saskaņā ar Līguma noteikumiem.</w:t>
      </w:r>
    </w:p>
    <w:p w:rsidR="000D30E8" w:rsidRPr="000D30E8" w:rsidRDefault="000D30E8" w:rsidP="00D3490F">
      <w:p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6.2.</w:t>
      </w:r>
      <w:r w:rsidRPr="000D30E8">
        <w:rPr>
          <w:rFonts w:ascii="Times New Roman" w:eastAsia="Times New Roman" w:hAnsi="Times New Roman" w:cs="Times New Roman"/>
          <w:b/>
          <w:lang w:eastAsia="lv-LV"/>
        </w:rPr>
        <w:tab/>
        <w:t xml:space="preserve"> Pasūtītājam ir tiesības: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vienpusēji apturēt būvdarbu izpildi gadījumā, ja Būvuzņēmējs pārkāpj būvnormatīvus vai citu normatīvo aktu prasības, kā arī citos šajā Līgumā noteiktajos gadījumos;</w:t>
      </w:r>
    </w:p>
    <w:p w:rsidR="000D30E8" w:rsidRPr="000D30E8" w:rsidRDefault="000D30E8" w:rsidP="00D3490F">
      <w:pPr>
        <w:numPr>
          <w:ilvl w:val="2"/>
          <w:numId w:val="18"/>
        </w:numPr>
        <w:spacing w:before="120" w:after="12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citas Pasūtītāja tiesības, kādas ir noteiktas spēkā esošajos normatīvajos aktos un Līgumā.</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Būvuzņēmēja pienākumi un tiesības</w:t>
      </w:r>
    </w:p>
    <w:p w:rsidR="000D30E8" w:rsidRPr="000D30E8" w:rsidRDefault="000D30E8" w:rsidP="00D3490F">
      <w:pPr>
        <w:numPr>
          <w:ilvl w:val="1"/>
          <w:numId w:val="16"/>
        </w:numPr>
        <w:spacing w:before="120" w:after="120" w:line="276" w:lineRule="auto"/>
        <w:jc w:val="both"/>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Būvuzņēmējs apņemas:</w:t>
      </w:r>
    </w:p>
    <w:p w:rsidR="000D30E8" w:rsidRPr="00EB2CB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EB2CBC">
        <w:rPr>
          <w:rFonts w:ascii="Times New Roman" w:eastAsia="Times New Roman" w:hAnsi="Times New Roman" w:cs="Times New Roman"/>
          <w:lang w:eastAsia="lv-LV"/>
        </w:rPr>
        <w:t>veikt būvdarbu sagatavošanu</w:t>
      </w:r>
      <w:r w:rsidR="00D839EC" w:rsidRPr="00EB2CBC">
        <w:rPr>
          <w:rFonts w:ascii="Times New Roman" w:eastAsia="Times New Roman" w:hAnsi="Times New Roman" w:cs="Times New Roman"/>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būvdarbu uzsākšanas Objektā pieņemt no Pasūtītāja Objektu pēc tā faktiskā stāvokļa, Līdzējiem sastādot par to aktu;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segt tikai ar būvdarbu veikšanu saistītos izdevumus līdz būvdarbu Līgumā noteiktā termiņa pilnīgai pabeigšanai; </w:t>
      </w:r>
    </w:p>
    <w:p w:rsidR="003D36B6" w:rsidRPr="003D36B6" w:rsidRDefault="000D30E8" w:rsidP="003D36B6">
      <w:pPr>
        <w:pStyle w:val="ListParagraph"/>
        <w:numPr>
          <w:ilvl w:val="2"/>
          <w:numId w:val="16"/>
        </w:numPr>
        <w:rPr>
          <w:rFonts w:ascii="Times New Roman" w:eastAsia="Times New Roman" w:hAnsi="Times New Roman" w:cs="Times New Roman"/>
          <w:lang w:eastAsia="lv-LV"/>
        </w:rPr>
      </w:pPr>
      <w:r w:rsidRPr="003D36B6">
        <w:rPr>
          <w:rFonts w:ascii="Times New Roman" w:eastAsia="Times New Roman" w:hAnsi="Times New Roman" w:cs="Times New Roman"/>
          <w:lang w:eastAsia="lv-LV"/>
        </w:rPr>
        <w:t>būvdarbus veikt saskaņā ar Latvijas būvnormatīviem, citu normatīvo aktu prasībām, Iepirkuma tehniskajām specifikācijām un paskaidrojuma rakstam</w:t>
      </w:r>
      <w:r w:rsidR="003D36B6" w:rsidRPr="003D36B6">
        <w:rPr>
          <w:rFonts w:ascii="Times New Roman" w:eastAsia="Times New Roman" w:hAnsi="Times New Roman" w:cs="Times New Roman"/>
          <w:lang w:eastAsia="lv-LV"/>
        </w:rPr>
        <w:t>, Būvprojektā norādītajām funkcionālajām prasībām;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būvdarbu veikšanas procesā ievērot drošības tehnikas, ugunsdrošības, visu būvniecības uzraudzības dienestu priekšrakstus, veikt apkārtējās vides aizsardzības pasākumus, kas saistīti ar būvdarbiem Objektā, kā arī uzņemties pilnu atbildību par jebkādiem minēto noteikumu pārkāpumiem un to izraisītajām sekām;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nodrošināt visu nepieciešamo dokumentu atrašanos būvlaukumā, kuru uzrādīšanu var prasīt amatpersonas, kas ir tiesīgas kontrolēt būvdarbus;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visas būvdarbu izpildes procesā nepieciešamās dokumentācijas sagatavošanu un iesniegšanu Pasūtītājam saskaņā ar </w:t>
      </w:r>
      <w:r w:rsidR="003D36B6">
        <w:rPr>
          <w:rFonts w:ascii="Times New Roman" w:eastAsia="Times New Roman" w:hAnsi="Times New Roman" w:cs="Times New Roman"/>
          <w:lang w:eastAsia="lv-LV"/>
        </w:rPr>
        <w:t xml:space="preserve">Būvprojektu un </w:t>
      </w:r>
      <w:r w:rsidRPr="000D30E8">
        <w:rPr>
          <w:rFonts w:ascii="Times New Roman" w:eastAsia="Times New Roman" w:hAnsi="Times New Roman" w:cs="Times New Roman"/>
          <w:lang w:eastAsia="lv-LV"/>
        </w:rPr>
        <w:t>Latvijas būvnormatīviem;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nodrošināt tīrību būvdarbu teritorijā un Būvuzņēmēja darbības zonā visā būvdarbu veikšanas laikā, kā arī </w:t>
      </w:r>
      <w:proofErr w:type="spellStart"/>
      <w:r w:rsidRPr="000D30E8">
        <w:rPr>
          <w:rFonts w:ascii="Times New Roman" w:eastAsia="Times New Roman" w:hAnsi="Times New Roman" w:cs="Times New Roman"/>
          <w:lang w:eastAsia="lv-LV"/>
        </w:rPr>
        <w:t>ģenerāluzkopšanas</w:t>
      </w:r>
      <w:proofErr w:type="spellEnd"/>
      <w:r w:rsidRPr="000D30E8">
        <w:rPr>
          <w:rFonts w:ascii="Times New Roman" w:eastAsia="Times New Roman" w:hAnsi="Times New Roman" w:cs="Times New Roman"/>
          <w:lang w:eastAsia="lv-LV"/>
        </w:rPr>
        <w:t xml:space="preserve"> darbus pirms būvdarbu nodošanas – pieņemšanas akta parakstīšanas;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nodrošināt Objektu ar nepieciešamajām ierīcēm visu būvgružu aizvākšanai, kā arī nodrošināt to regulāru izvešanu uz speciāli ierīkotām vietām atbilstoši spēkā esošajiem tiesību aktiem;</w:t>
      </w:r>
    </w:p>
    <w:p w:rsidR="000A1D44" w:rsidRPr="00D3490F" w:rsidRDefault="000A1D44" w:rsidP="00D3490F">
      <w:pPr>
        <w:pStyle w:val="ListParagraph"/>
        <w:numPr>
          <w:ilvl w:val="2"/>
          <w:numId w:val="16"/>
        </w:numPr>
        <w:spacing w:line="276" w:lineRule="auto"/>
        <w:rPr>
          <w:rFonts w:ascii="Times New Roman" w:eastAsia="Times New Roman" w:hAnsi="Times New Roman" w:cs="Times New Roman"/>
          <w:lang w:eastAsia="lv-LV"/>
        </w:rPr>
      </w:pPr>
      <w:r w:rsidRPr="00D3490F">
        <w:rPr>
          <w:rFonts w:ascii="Times New Roman" w:eastAsia="Times New Roman" w:hAnsi="Times New Roman" w:cs="Times New Roman"/>
          <w:lang w:eastAsia="lv-LV"/>
        </w:rPr>
        <w:t xml:space="preserve">par visām konstatētajām neprecizitātēm vai kļūdām </w:t>
      </w:r>
      <w:r w:rsidR="003D36B6">
        <w:rPr>
          <w:rFonts w:ascii="Times New Roman" w:eastAsia="Times New Roman" w:hAnsi="Times New Roman" w:cs="Times New Roman"/>
          <w:lang w:eastAsia="lv-LV"/>
        </w:rPr>
        <w:t xml:space="preserve">Būvprojektā un </w:t>
      </w:r>
      <w:r w:rsidRPr="00D3490F">
        <w:rPr>
          <w:rFonts w:ascii="Times New Roman" w:eastAsia="Times New Roman" w:hAnsi="Times New Roman" w:cs="Times New Roman"/>
          <w:lang w:eastAsia="lv-LV"/>
        </w:rPr>
        <w:t>Tehniskajā</w:t>
      </w:r>
      <w:r w:rsidR="003D36B6">
        <w:rPr>
          <w:rFonts w:ascii="Times New Roman" w:eastAsia="Times New Roman" w:hAnsi="Times New Roman" w:cs="Times New Roman"/>
          <w:lang w:eastAsia="lv-LV"/>
        </w:rPr>
        <w:t>s</w:t>
      </w:r>
      <w:r w:rsidR="00A30DDF">
        <w:rPr>
          <w:rFonts w:ascii="Times New Roman" w:eastAsia="Times New Roman" w:hAnsi="Times New Roman" w:cs="Times New Roman"/>
          <w:lang w:eastAsia="lv-LV"/>
        </w:rPr>
        <w:t xml:space="preserve"> </w:t>
      </w:r>
      <w:r w:rsidRPr="00D3490F">
        <w:rPr>
          <w:rFonts w:ascii="Times New Roman" w:eastAsia="Times New Roman" w:hAnsi="Times New Roman" w:cs="Times New Roman"/>
          <w:lang w:eastAsia="lv-LV"/>
        </w:rPr>
        <w:t>specifikācijā</w:t>
      </w:r>
      <w:r w:rsidR="003D36B6">
        <w:rPr>
          <w:rFonts w:ascii="Times New Roman" w:eastAsia="Times New Roman" w:hAnsi="Times New Roman" w:cs="Times New Roman"/>
          <w:lang w:eastAsia="lv-LV"/>
        </w:rPr>
        <w:t>s</w:t>
      </w:r>
      <w:r w:rsidRPr="00D3490F">
        <w:rPr>
          <w:rFonts w:ascii="Times New Roman" w:eastAsia="Times New Roman" w:hAnsi="Times New Roman" w:cs="Times New Roman"/>
          <w:lang w:eastAsia="lv-LV"/>
        </w:rPr>
        <w:t>, vai jaunatklātiem apstākļiem, kas var novest pie būvdarbu kvalitātes pasliktināšanās, defektiem tajos vai kā citādi negatīvi ietekmēt izpildītos būvdarbus, nekavējoties rakstveidā informēt Pasūtītāju;</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nekavējoties informēt Pasūtītāju par visiem apstākļiem, kas atklājušies būvdarbu izpildes procesā un var neparedzēti ietekmēt būvdarbu izpildi;</w:t>
      </w:r>
      <w:r w:rsidR="000A1D44" w:rsidRPr="00D3490F">
        <w:rPr>
          <w:rFonts w:ascii="Times New Roman" w:eastAsia="Times New Roman" w:hAnsi="Times New Roman" w:cs="Times New Roman"/>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rakstveidā saskaņot ar Pasūtītāju jebkuru darbu izpildes procesā radušos nepieciešamo atkāpi no Līdzēju sākotnējās vienošanās;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nekavējoties brīdināt Pasūtītāju, ja būvdarbu izpildes gaitā radušies apstākļi, kas var būt bīstami cilvēku veselībai, dzīvībai vai apkārtējai videi, un veikt visus nepieciešamos pasākumus, lai tos novērstu; </w:t>
      </w:r>
    </w:p>
    <w:p w:rsidR="000D30E8" w:rsidRPr="00D839EC"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D839EC">
        <w:rPr>
          <w:rFonts w:ascii="Times New Roman" w:eastAsia="Times New Roman" w:hAnsi="Times New Roman" w:cs="Times New Roman"/>
          <w:lang w:eastAsia="lv-LV"/>
        </w:rPr>
        <w:t xml:space="preserve">nodrošināt atbildīgā un tiešo būvdarbu vadītāju atrašanos Objektā darba dienas laikā un izpildāmo būvdarbu kontroli, izņemot gadījumus, kad ar Objektā notiekošiem būvdarbiem saistītu jautājumu risināšanai būvdarbu vadītājs nevar atrasties klātienē Objektā. Šādos gadījumos atbildīgais un tiešais būvdarbu vadītājs uz prombūtnes laiku nozīmē citu tādas pašas kvalifikācijas atbildīgo un tiešo darbu vadītāju. Būvdarbu vadītāji: </w:t>
      </w:r>
      <w:r w:rsidRPr="00D839EC">
        <w:rPr>
          <w:rFonts w:ascii="Times New Roman" w:eastAsia="Times New Roman" w:hAnsi="Times New Roman" w:cs="Times New Roman"/>
          <w:i/>
          <w:u w:val="single"/>
          <w:lang w:eastAsia="lv-LV"/>
        </w:rPr>
        <w:t>/Vārds Uzvārds/, sertifikāts Nr.</w:t>
      </w:r>
      <w:proofErr w:type="gramStart"/>
      <w:r w:rsidRPr="00D839EC">
        <w:rPr>
          <w:rFonts w:ascii="Times New Roman" w:eastAsia="Times New Roman" w:hAnsi="Times New Roman" w:cs="Times New Roman"/>
          <w:i/>
          <w:u w:val="single"/>
          <w:lang w:eastAsia="lv-LV"/>
        </w:rPr>
        <w:t>,</w:t>
      </w:r>
      <w:r w:rsidRPr="00D839EC">
        <w:rPr>
          <w:rFonts w:ascii="Times New Roman" w:eastAsia="Times New Roman" w:hAnsi="Times New Roman" w:cs="Times New Roman"/>
          <w:i/>
          <w:lang w:eastAsia="lv-LV"/>
        </w:rPr>
        <w:t>.</w:t>
      </w:r>
      <w:proofErr w:type="gramEnd"/>
      <w:r w:rsidRPr="00D839EC">
        <w:rPr>
          <w:rFonts w:ascii="Times New Roman" w:eastAsia="Times New Roman" w:hAnsi="Times New Roman" w:cs="Times New Roman"/>
          <w:i/>
          <w:lang w:eastAsia="lv-LV"/>
        </w:rPr>
        <w:t>.................................</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uzņemties risku (nelaimes gadījumi, būves sagrūšana (bojāeja), bojājumu rašanās, zaudējumu nodarīšana trešajām personām u.c.) par Objektu līdz tā pieņemšanas – nodošanas akta parakstīšanai;</w:t>
      </w:r>
      <w:r w:rsidRPr="000D30E8">
        <w:rPr>
          <w:rFonts w:ascii="Times New Roman" w:eastAsia="Times New Roman" w:hAnsi="Times New Roman" w:cs="Times New Roman"/>
          <w:color w:val="FF0000"/>
          <w:lang w:eastAsia="lv-LV"/>
        </w:rPr>
        <w:t xml:space="preserve">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izpildē izmantot būvizstrādājumus un iekārtas, kādas ir noteiktas Piedāvājumā vai kādas ir iepriekš saskaņotas ar Pasūt</w:t>
      </w:r>
      <w:r w:rsidR="00B70112" w:rsidRPr="00D3490F">
        <w:rPr>
          <w:rFonts w:ascii="Times New Roman" w:eastAsia="Times New Roman" w:hAnsi="Times New Roman" w:cs="Times New Roman"/>
          <w:lang w:eastAsia="lv-LV"/>
        </w:rPr>
        <w:t xml:space="preserve">ītāju, un kādas pilnībā atbilst </w:t>
      </w:r>
      <w:r w:rsidR="00A30DDF">
        <w:rPr>
          <w:rFonts w:ascii="Times New Roman" w:eastAsia="Times New Roman" w:hAnsi="Times New Roman" w:cs="Times New Roman"/>
          <w:lang w:eastAsia="lv-LV"/>
        </w:rPr>
        <w:t xml:space="preserve">Būvprojektam un </w:t>
      </w:r>
      <w:r w:rsidRPr="000D30E8">
        <w:rPr>
          <w:rFonts w:ascii="Times New Roman" w:eastAsia="Times New Roman" w:hAnsi="Times New Roman" w:cs="Times New Roman"/>
          <w:lang w:eastAsia="lv-LV"/>
        </w:rPr>
        <w:t>Tehniskām specifikācijām. Būvuzņēmējs apņemas ievērot būvizstrādājumu ražotāja noteiktos standartus un instrukcijas, ciktāl tie nav pretrunā ar Latvijas Republikas normatīvajiem aktiem;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veikšanas procesā nojauktās konstrukcijas un atgūtie materiāli ir Pasūtītāja īpašums un Būvuzņēmējs tos par saviem līdzekļiem, kas iekļauti Līguma summā, nogādā Pasūtītāja norādītajās vietās līdz 5 (piecu) km rādiusā no Objekta. Ja būvdarbu veikšanas procesā nojauktās konstrukcijas un atgūtie materiāli Pasūtītājam nav nepieciešami, ko rakstveidā apliecinājis Pasūtītājs, tad Būvuzņēmējs tos nogādā uz speciāli paredzētām un Pasūtītāja rakstveidā norādītām atkritumu novietnēm. Būvuzņēmējam ir tiesības būvdarbu veikšanas procesā nojauktās konstrukcijas un atgūtos materiālus izmantot savām vajadzībām, pirms tam ar Pasūtītāju noslēdzot rakstisku vienošanos;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pirms Objekta pieņemšanas – nodošanas akta parakstīšanas sakārtot Objektu un tam piegulošo teritoriju (novākt būvgružus un Būvuzņēmējam piederošo inventāru un darba rīkus u.c.);</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ievērot un izpildīt Būvuzrauga likumīgās prasības, kā arī regulāri saskaņot veicamo būvdarbu izpildi;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veikt darbības, kuras Būvuzņēmējam noteiktas Līgumā, Latvijas būvnormatīvos un citos normatīvajos aktos; </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sagatavot nepieciešamos dokumentus būvdarbu nodošanas – pieņemšanas akta parakstīšanai;</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veicot būvdarbus, saglabāt Objektu labā tehniskajā stāvoklī un pēc iespējas izmantot Objektā tādas darba metodes un paņēmienus, kuru rezultātā nepasliktinās Objekta tehniskais vai vizuālais stāvoklis;</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līdz būvdarbu nodošanas – pieņemšanas akta parakstīšanai par saviem līdzekļiem novērst Pasūtītāja vai Būvuzrauga pieteiktās pamatotās pretenzijas par Objektam nodarītajiem bojājumiem;</w:t>
      </w:r>
    </w:p>
    <w:p w:rsidR="000D30E8" w:rsidRPr="000D30E8" w:rsidRDefault="000D30E8" w:rsidP="00D3490F">
      <w:pPr>
        <w:numPr>
          <w:ilvl w:val="2"/>
          <w:numId w:val="16"/>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veikt visus saprātīgi nepieciešamos pasākumus, lai aizsargātu apkārtējo vidi un ierobežotu zaudējumu nodarīšanu un traucējumu izdarīšanu, piesārņojuma, trokšņu u.c. darbību rezultātu negatīvo ietekmi.</w:t>
      </w:r>
    </w:p>
    <w:p w:rsidR="000D30E8" w:rsidRPr="000D30E8" w:rsidRDefault="000D30E8" w:rsidP="00421C5C">
      <w:pPr>
        <w:numPr>
          <w:ilvl w:val="0"/>
          <w:numId w:val="2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Līguma izpildē iesaistītā personāla un apakšuzņēmēja iesaistīšana un nomaiņas kārtība </w:t>
      </w:r>
    </w:p>
    <w:p w:rsidR="000D30E8" w:rsidRPr="000D30E8" w:rsidRDefault="000D30E8" w:rsidP="00421C5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Būvdarbu veikšanai Būvuzņēmējs piesaista savā piedāvājumā norādīto personālu un apakšuzņēmējus. Būvuzņēmējs ir atbildīgs par piesaistītā personāla un apakšuzņēmēju veikto būvdarbu atbilstību šī Līguma prasībām.</w:t>
      </w:r>
    </w:p>
    <w:p w:rsidR="000D30E8" w:rsidRPr="000D30E8" w:rsidRDefault="000D30E8" w:rsidP="00421C5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Līguma noslēgšanas Būvuzņēmējs atbilstoši Publisko iepirkumu likuma 62. panta pirmajā daļā noteiktajai kārtībai drīkst veikt Līguma izpildē iesaistītā personāla un apakšuzņēmēju maiņu, kā arī papildu personāla un apakšuzņēmēju iesaistīšanu Līguma izpildē, informējot par to</w:t>
      </w:r>
      <w:r w:rsidR="000A1D44" w:rsidRPr="00D3490F">
        <w:rPr>
          <w:rFonts w:ascii="Times New Roman" w:eastAsia="Times New Roman" w:hAnsi="Times New Roman" w:cs="Times New Roman"/>
          <w:lang w:eastAsia="lv-LV"/>
        </w:rPr>
        <w:t xml:space="preserve"> rakstveidā</w:t>
      </w:r>
      <w:r w:rsidRPr="000D30E8">
        <w:rPr>
          <w:rFonts w:ascii="Times New Roman" w:eastAsia="Times New Roman" w:hAnsi="Times New Roman" w:cs="Times New Roman"/>
          <w:lang w:eastAsia="lv-LV"/>
        </w:rPr>
        <w:t xml:space="preserve"> Pasūtītāju vismaz 5 darba dienas iepriekš, bet izņemot Līguma 8.3.</w:t>
      </w:r>
      <w:r w:rsidR="000A1D44"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noteiktos gadījumus.</w:t>
      </w:r>
    </w:p>
    <w:p w:rsidR="000D30E8" w:rsidRPr="000D30E8" w:rsidRDefault="000D30E8" w:rsidP="00421C5C">
      <w:pPr>
        <w:numPr>
          <w:ilvl w:val="1"/>
          <w:numId w:val="22"/>
        </w:numPr>
        <w:tabs>
          <w:tab w:val="num" w:pos="567"/>
        </w:tabs>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Pēc Līguma noslēgšanas Būvuzņēmējs tikai ar Pasūtītāja </w:t>
      </w:r>
      <w:r w:rsidRPr="00D839EC">
        <w:rPr>
          <w:rFonts w:ascii="Times New Roman" w:eastAsia="Times New Roman" w:hAnsi="Times New Roman" w:cs="Times New Roman"/>
          <w:u w:val="single"/>
          <w:lang w:eastAsia="lv-LV"/>
        </w:rPr>
        <w:t>rakstveida piekrišanu</w:t>
      </w:r>
      <w:r w:rsidRPr="000D30E8">
        <w:rPr>
          <w:rFonts w:ascii="Times New Roman" w:eastAsia="Times New Roman" w:hAnsi="Times New Roman" w:cs="Times New Roman"/>
          <w:lang w:eastAsia="lv-LV"/>
        </w:rPr>
        <w:t xml:space="preserve"> drīkst nomainīt:</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personālu, kuru tas iesaistījis Līguma izpildē un par kuru Iepirkuma piedāvājumā sniedzis informāciju Pasūtītāja pilnvarotajai iepirkuma komisijai, un kura kvalifikācijas atbilstību Iepirkuma nolikumā izvirzītajām prasībām Pasūtītāja pilnvarotā iepirkuma komisija ir vērtējusi; </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apakšuzņēmēju, uz kuru iespējām Būvuzņēmējs balstījies, lai apliecinātu savas kvalifikācijas atbilstību Iepirkuma dokumentos noteiktajām prasībām.</w:t>
      </w:r>
    </w:p>
    <w:p w:rsidR="000D30E8" w:rsidRPr="000D30E8" w:rsidRDefault="000D30E8" w:rsidP="00421C5C">
      <w:pPr>
        <w:numPr>
          <w:ilvl w:val="1"/>
          <w:numId w:val="22"/>
        </w:numPr>
        <w:tabs>
          <w:tab w:val="num" w:pos="567"/>
        </w:tabs>
        <w:spacing w:after="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nepiekrīt Līguma 8.3.1. un 8.3.2. punktā minētā personāla un apakšuzņēmēja nomaiņai, ja pastāv kāds no šādiem nosacījumiem:</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personālu vai apakšuzņēmēju un tas neatbilst tām Iepirkuma procedūras dokumentos noteiktajām prasībām, kas attiecas uz personālu vai apakšuzņēmējiem;</w:t>
      </w:r>
    </w:p>
    <w:p w:rsidR="000D30E8" w:rsidRPr="000D30E8" w:rsidRDefault="000D30E8" w:rsidP="00421C5C">
      <w:pPr>
        <w:numPr>
          <w:ilvl w:val="2"/>
          <w:numId w:val="22"/>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tiek piedāvāts nomainīt apakšuzņēmēju, uz kura iespējām Būvuzņēmējs balstījies, lai apliecinātu savas kvalifikācijas atbilstību Iepirkuma procedūras dokumentos noteiktajām prasībām, un piedāvātajam apakšuzņēmējam nav vismaz tāda pati kvalifikācija, uz kādu Būvuzņēmējs atsaucies, apliecinot savu atbilstību Iepirkuma</w:t>
      </w:r>
      <w:r w:rsidR="00D839EC">
        <w:rPr>
          <w:rFonts w:ascii="Times New Roman" w:eastAsia="Times New Roman" w:hAnsi="Times New Roman" w:cs="Times New Roman"/>
          <w:lang w:eastAsia="lv-LV"/>
        </w:rPr>
        <w:t xml:space="preserve"> procedūrā noteiktajām prasībām.</w:t>
      </w:r>
    </w:p>
    <w:p w:rsidR="000D30E8" w:rsidRPr="000D30E8" w:rsidRDefault="000D30E8" w:rsidP="00421C5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Lūgumu nomainīt Būvuzņēmēja personālu vai apakšuzņēmēju vai iesaistīt jaunu apakšuzņēmēju, Būvuzņēmējs iesniedz Pasūtītājam, norādot informāciju un pievienojot dokumentus, kas nepieciešami lēmuma pieņemšanai. </w:t>
      </w:r>
    </w:p>
    <w:p w:rsidR="000D30E8" w:rsidRPr="000D30E8" w:rsidRDefault="000D30E8" w:rsidP="00421C5C">
      <w:pPr>
        <w:numPr>
          <w:ilvl w:val="1"/>
          <w:numId w:val="22"/>
        </w:numPr>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pieņem lēmumu, atļaut vai atteikt Būvuzņēmēja personāla vai apakšuzņēmēja nomaiņu vai jauna apakšuzņēmēja iesaistīšanu Līguma izpildē 5 (piecu) darba dienu laikā pēc tam, kad tas</w:t>
      </w:r>
      <w:proofErr w:type="gramStart"/>
      <w:r w:rsidRPr="000D30E8">
        <w:rPr>
          <w:rFonts w:ascii="Times New Roman" w:eastAsia="Times New Roman" w:hAnsi="Times New Roman" w:cs="Times New Roman"/>
          <w:lang w:eastAsia="lv-LV"/>
        </w:rPr>
        <w:t xml:space="preserve"> saņēmis visu informāciju un dokumentus</w:t>
      </w:r>
      <w:proofErr w:type="gramEnd"/>
      <w:r w:rsidRPr="000D30E8">
        <w:rPr>
          <w:rFonts w:ascii="Times New Roman" w:eastAsia="Times New Roman" w:hAnsi="Times New Roman" w:cs="Times New Roman"/>
          <w:lang w:eastAsia="lv-LV"/>
        </w:rPr>
        <w:t xml:space="preserve">, kas nepieciešami lēmuma pieņemšanai. Pieņemot lēmumu, Pasūtītājs vadās no Publisko iepirkumu likuma 61. panta otrajā un trešajā daļā noteiktā. Par pieņemto lēmumu Pasūtītājs paziņo rakstveidā, nosūtot to pa faksu vai elektroniski, vai pa pastu uz Būvuzņēmēja norādīto adresi. </w:t>
      </w:r>
    </w:p>
    <w:p w:rsidR="000D30E8" w:rsidRPr="000D30E8" w:rsidRDefault="000D30E8" w:rsidP="00421C5C">
      <w:pPr>
        <w:numPr>
          <w:ilvl w:val="0"/>
          <w:numId w:val="22"/>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Riska pāreja, būvdarbu drošība un atbildība </w:t>
      </w:r>
    </w:p>
    <w:p w:rsidR="000D30E8" w:rsidRPr="000D30E8" w:rsidRDefault="000D30E8" w:rsidP="00A30DDF">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Cilvēku traumu un būvdarbu, materiālu vai iekārtu un cita īpašuma bojāšanas vai iznīcināšanas, vai zuduma risku uzņemas Būvuzņēmējs, izņemot, ja tas rodas Pasūtītāja vainas dēļ. Būvuzņēmējs uzņemas arī Objekta, būvdarbu, materiālu un iekārtu nejaušas bojāšanas vai iznīcināšanas risku, un tas pāriet no Būvuzņēmēja uz Pasūtītāju ar būvdarbu pieņemšanas – nodošanas akta parakstīšanas brīdi.</w:t>
      </w:r>
    </w:p>
    <w:p w:rsidR="000D30E8" w:rsidRPr="000D30E8" w:rsidRDefault="000D30E8" w:rsidP="00A30DDF">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Būvuzņēmējs atbild par visu to personu drošību Objektā, kurām ir tiesības tur atrasties un nodrošina nepiederošu vai neatbilstoši aprīkotu personu nepielaišanu Objektam vietās, kur pastāv veselības un dzīvības apdraudējuma riski notiekošo būvdarbu apstākļu dēļ, nodrošinot preventīvos pasākumus šo personu veselības un dzīvības risku apdraudējuma minimizēšanai, kā arī atbild par darba drošības noteikumu ievērošanu Objektā.</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ir materiāli atbildīgs par Pasūtītājam, trešajām personām vai apkārtējai videi nodarīto tiešo zaudējumu, kas radies Būvuzņēmēja vainas dēļ būvdarbu izpildes laikā. </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parakstot šo Līgumu, apliecina, ka viņam ir atbilstoša kvalifikācija un zināšanas, resursi, prasmes un iemaņas, kas nepieciešamas būvdarbu veikšanai, vides, veselības u.c. aizsardzībai un darba, ugunsdrošības u.c. drošības noteikumu ievērošanas nodrošināšanai.</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Būvuzņēmējam ir pienākums nekavējoties informēt Pasūtītāju par nelaimes gadījumiem Objektā vai Objektam nodarīto kaitējumu. </w:t>
      </w:r>
    </w:p>
    <w:p w:rsidR="00A30DDF" w:rsidRPr="00A30DDF"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b/>
          <w:lang w:eastAsia="lv-LV"/>
        </w:rPr>
      </w:pPr>
      <w:r w:rsidRPr="00A30DDF">
        <w:rPr>
          <w:rFonts w:ascii="Times New Roman" w:eastAsia="Times New Roman" w:hAnsi="Times New Roman" w:cs="Times New Roman"/>
          <w:lang w:eastAsia="lv-LV"/>
        </w:rPr>
        <w:t>Būvuzņēmējs nodrošina, ka būvdarbu izpildes laikā tiek izmantoti pēc iespējas videi draudzīgāki materiāli un izejvielas, tehnoloģijas un seku likvidēšanas metodes.</w:t>
      </w:r>
    </w:p>
    <w:p w:rsidR="000D30E8" w:rsidRPr="00A30DDF" w:rsidRDefault="000D30E8" w:rsidP="00421C5C">
      <w:pPr>
        <w:numPr>
          <w:ilvl w:val="0"/>
          <w:numId w:val="22"/>
        </w:numPr>
        <w:tabs>
          <w:tab w:val="num" w:pos="720"/>
        </w:tabs>
        <w:spacing w:before="120" w:after="120" w:line="276" w:lineRule="auto"/>
        <w:jc w:val="center"/>
        <w:rPr>
          <w:rFonts w:ascii="Times New Roman" w:eastAsia="Times New Roman" w:hAnsi="Times New Roman" w:cs="Times New Roman"/>
          <w:b/>
          <w:lang w:eastAsia="lv-LV"/>
        </w:rPr>
      </w:pPr>
      <w:r w:rsidRPr="00A30DDF">
        <w:rPr>
          <w:rFonts w:ascii="Times New Roman" w:eastAsia="Times New Roman" w:hAnsi="Times New Roman" w:cs="Times New Roman"/>
          <w:b/>
          <w:lang w:eastAsia="lv-LV"/>
        </w:rPr>
        <w:t>Dokumentācija</w:t>
      </w:r>
    </w:p>
    <w:p w:rsidR="000D30E8" w:rsidRPr="000D30E8" w:rsidRDefault="000D30E8" w:rsidP="00A30DDF">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Dokumenti, kurus Būvuzņēmējs izstrādā vai iesniedz Pasūtītājam, tiek iesniegti latviešu valodā pirms būvdarbu pieņemšanas – nodošanas akta parakstīšanas, un šo dokumentu iesniegšana ir obligāts priekšnosacījums būvdarbu pieņemšanas – nodošanas akta parakstīšanai. </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Garantijas</w:t>
      </w:r>
    </w:p>
    <w:p w:rsidR="000D30E8" w:rsidRPr="000D30E8" w:rsidRDefault="000D30E8" w:rsidP="00F3216B">
      <w:pPr>
        <w:numPr>
          <w:ilvl w:val="1"/>
          <w:numId w:val="22"/>
        </w:numPr>
        <w:tabs>
          <w:tab w:val="clear" w:pos="540"/>
          <w:tab w:val="num" w:pos="567"/>
        </w:tabs>
        <w:suppressAutoHyphen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Būvuzņēmējs garantē, ka Objekts un būvdarbi atbilst </w:t>
      </w:r>
      <w:r w:rsidR="004B579C">
        <w:rPr>
          <w:rFonts w:ascii="Times New Roman" w:eastAsia="Times New Roman" w:hAnsi="Times New Roman" w:cs="Times New Roman"/>
          <w:lang w:eastAsia="lv-LV"/>
        </w:rPr>
        <w:t xml:space="preserve">Būvprojekta un </w:t>
      </w:r>
      <w:r w:rsidRPr="000D30E8">
        <w:rPr>
          <w:rFonts w:ascii="Times New Roman" w:eastAsia="Times New Roman" w:hAnsi="Times New Roman" w:cs="Times New Roman"/>
          <w:lang w:eastAsia="lv-LV"/>
        </w:rPr>
        <w:t xml:space="preserve">Tehnisko specifikāciju prasībām un ka tie tiks izpildīti atbilstoši Līguma noteikumiem. Būvuzņēmējs ir atbildīgs par visiem defektiem un Pasūtītājam nodarītiem tiešajiem zaudējumiem, kas rodas vai var rasties šādas neatbilstības gadījumā. Būvuzņēmējs garantē, ka izpildītie būvdarbi būs kvalitatīvi, funkcionāli izmantojami, atbildīs Līgumā noteiktajiem parametriem un ka būvdarbos nebūs defektu. </w:t>
      </w:r>
    </w:p>
    <w:p w:rsidR="000D30E8" w:rsidRPr="001A28EE" w:rsidRDefault="000D30E8" w:rsidP="00F3216B">
      <w:pPr>
        <w:numPr>
          <w:ilvl w:val="1"/>
          <w:numId w:val="22"/>
        </w:numPr>
        <w:tabs>
          <w:tab w:val="clear" w:pos="540"/>
          <w:tab w:val="num" w:pos="567"/>
        </w:tabs>
        <w:suppressAutoHyphen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Garantijas termiņš Objektam saskaņā ar Būvuzņēmēja Iepirkumā iesniegto </w:t>
      </w:r>
      <w:r w:rsidRPr="001A28EE">
        <w:rPr>
          <w:rFonts w:ascii="Times New Roman" w:eastAsia="Times New Roman" w:hAnsi="Times New Roman" w:cs="Times New Roman"/>
          <w:lang w:eastAsia="lv-LV"/>
        </w:rPr>
        <w:t>Piedāvājumu i</w:t>
      </w:r>
      <w:r w:rsidR="004B579C" w:rsidRPr="001A28EE">
        <w:rPr>
          <w:rFonts w:ascii="Times New Roman" w:eastAsia="Times New Roman" w:hAnsi="Times New Roman" w:cs="Times New Roman"/>
          <w:lang w:eastAsia="lv-LV"/>
        </w:rPr>
        <w:t>r 36</w:t>
      </w:r>
      <w:r w:rsidRPr="001A28EE">
        <w:rPr>
          <w:rFonts w:ascii="Times New Roman" w:eastAsia="Times New Roman" w:hAnsi="Times New Roman" w:cs="Times New Roman"/>
          <w:lang w:eastAsia="lv-LV"/>
        </w:rPr>
        <w:t xml:space="preserve"> (</w:t>
      </w:r>
      <w:r w:rsidR="004B579C" w:rsidRPr="001A28EE">
        <w:rPr>
          <w:rFonts w:ascii="Times New Roman" w:eastAsia="Times New Roman" w:hAnsi="Times New Roman" w:cs="Times New Roman"/>
          <w:lang w:eastAsia="lv-LV"/>
        </w:rPr>
        <w:t>trīsdesmit seši</w:t>
      </w:r>
      <w:r w:rsidRPr="001A28EE">
        <w:rPr>
          <w:rFonts w:ascii="Times New Roman" w:eastAsia="Times New Roman" w:hAnsi="Times New Roman" w:cs="Times New Roman"/>
          <w:lang w:eastAsia="lv-LV"/>
        </w:rPr>
        <w:t>) mēneši no Objekta pieņemšanas-nodošanas akta parakstīšanas brīža.</w:t>
      </w:r>
    </w:p>
    <w:p w:rsidR="000D30E8" w:rsidRPr="000D30E8" w:rsidRDefault="000D30E8" w:rsidP="00F3216B">
      <w:pPr>
        <w:numPr>
          <w:ilvl w:val="1"/>
          <w:numId w:val="22"/>
        </w:numPr>
        <w:tabs>
          <w:tab w:val="clear" w:pos="540"/>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nodrošina, ka saskaņā ar Ministru kabineta 2014. gada 19. augusta noteikumiem Nr.502 “</w:t>
      </w:r>
      <w:r w:rsidRPr="000D30E8">
        <w:rPr>
          <w:rFonts w:ascii="Times New Roman" w:eastAsia="Times New Roman" w:hAnsi="Times New Roman" w:cs="Times New Roman"/>
          <w:bCs/>
          <w:lang w:eastAsia="lv-LV"/>
        </w:rPr>
        <w:t xml:space="preserve">Noteikumi par </w:t>
      </w:r>
      <w:proofErr w:type="spellStart"/>
      <w:r w:rsidRPr="000D30E8">
        <w:rPr>
          <w:rFonts w:ascii="Times New Roman" w:eastAsia="Times New Roman" w:hAnsi="Times New Roman" w:cs="Times New Roman"/>
          <w:bCs/>
          <w:lang w:eastAsia="lv-LV"/>
        </w:rPr>
        <w:t>būvspeciālistu</w:t>
      </w:r>
      <w:proofErr w:type="spellEnd"/>
      <w:r w:rsidRPr="000D30E8">
        <w:rPr>
          <w:rFonts w:ascii="Times New Roman" w:eastAsia="Times New Roman" w:hAnsi="Times New Roman" w:cs="Times New Roman"/>
          <w:bCs/>
          <w:lang w:eastAsia="lv-LV"/>
        </w:rPr>
        <w:t xml:space="preserve"> un būvdarbu veicēju civiltiesiskās atbildības obligāto apdrošināšanu</w:t>
      </w:r>
      <w:r w:rsidRPr="000D30E8">
        <w:rPr>
          <w:rFonts w:ascii="Times New Roman" w:eastAsia="Times New Roman" w:hAnsi="Times New Roman" w:cs="Times New Roman"/>
          <w:lang w:eastAsia="lv-LV"/>
        </w:rPr>
        <w:t xml:space="preserve">” visā Līguma darbības laikā un garantijas termiņa laikā spēkā būs Būvuzņēmēja darbības un </w:t>
      </w:r>
      <w:proofErr w:type="spellStart"/>
      <w:r w:rsidRPr="000D30E8">
        <w:rPr>
          <w:rFonts w:ascii="Times New Roman" w:eastAsia="Times New Roman" w:hAnsi="Times New Roman" w:cs="Times New Roman"/>
          <w:lang w:eastAsia="lv-LV"/>
        </w:rPr>
        <w:t>būvspeciālistu</w:t>
      </w:r>
      <w:proofErr w:type="spellEnd"/>
      <w:r w:rsidRPr="000D30E8">
        <w:rPr>
          <w:rFonts w:ascii="Times New Roman" w:eastAsia="Times New Roman" w:hAnsi="Times New Roman" w:cs="Times New Roman"/>
          <w:lang w:eastAsia="lv-LV"/>
        </w:rPr>
        <w:t xml:space="preserve"> darbības civiltiesiskās atbildības apdrošināšanas polise par iespējamiem trešajām personām nodarītajiem tiešajiem zaudējumiem. </w:t>
      </w:r>
    </w:p>
    <w:p w:rsidR="000D30E8" w:rsidRPr="000D30E8" w:rsidRDefault="000D30E8" w:rsidP="00F3216B">
      <w:pPr>
        <w:numPr>
          <w:ilvl w:val="1"/>
          <w:numId w:val="22"/>
        </w:numPr>
        <w:tabs>
          <w:tab w:val="clear" w:pos="540"/>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rPr>
        <w:t>Pēc apdrošināšanas atlīdzības izmaksas trešajai personai vai citam būvniecības dalībniekam Būvuzņēmēja pienākums ir nekavējoties atjaunot civiltiesiskās atbildības obligātās apdrošināšanas minimālās atbildības limitu</w:t>
      </w:r>
      <w:r w:rsidRPr="000D30E8">
        <w:rPr>
          <w:rFonts w:ascii="Times New Roman" w:eastAsia="Times New Roman" w:hAnsi="Times New Roman" w:cs="Times New Roman"/>
          <w:lang w:eastAsia="lv-LV"/>
        </w:rPr>
        <w:t>.</w:t>
      </w:r>
    </w:p>
    <w:p w:rsidR="000D30E8" w:rsidRPr="000D30E8" w:rsidRDefault="000D30E8" w:rsidP="00F3216B">
      <w:pPr>
        <w:numPr>
          <w:ilvl w:val="1"/>
          <w:numId w:val="22"/>
        </w:numPr>
        <w:tabs>
          <w:tab w:val="clear" w:pos="540"/>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apņemas Pasūtītājam pieņemamā termiņā, par ko Līdzēji atsevišķi rakstveidā vienojušies, uz sava rēķina novērst bojājumus vai citas nepilnības, kuras Objektā vai būvdarbos tiek konstatētas būvdarbu garantijas laikā pie pareizas būvdarbu un Objekta ekspluatācijas, un uz kurām ir attiecināma šajā Līgumā noteiktā garantija.</w:t>
      </w:r>
    </w:p>
    <w:p w:rsidR="000D30E8" w:rsidRPr="000D30E8" w:rsidRDefault="000D30E8" w:rsidP="00F3216B">
      <w:pPr>
        <w:numPr>
          <w:ilvl w:val="1"/>
          <w:numId w:val="22"/>
        </w:numPr>
        <w:tabs>
          <w:tab w:val="clear" w:pos="540"/>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garantijas laikā konstatē bojājumus, par to tiek paziņots Būvuzņēmējam, norādot arī vietu un laiku, kad Būvuzņēmējam jāierodas uz defektu akta sastādīšanu. Pasūtītāja noteiktais termiņš nedrīkst būt mazāks par 2 (divām) dienām, bet Līdzēji var vienoties par citu termiņu defektu akta sastādīšanai. Pie defektu akta sastādīšanas Līdzēji ir tiesīgi pieaicināt neatkarīgus ekspertus, kuru atzinums ir </w:t>
      </w:r>
      <w:proofErr w:type="gramStart"/>
      <w:r w:rsidRPr="000D30E8">
        <w:rPr>
          <w:rFonts w:ascii="Times New Roman" w:eastAsia="Times New Roman" w:hAnsi="Times New Roman" w:cs="Times New Roman"/>
          <w:lang w:eastAsia="lv-LV"/>
        </w:rPr>
        <w:t>obligāts izpildīšanai Līdzējiem</w:t>
      </w:r>
      <w:proofErr w:type="gramEnd"/>
      <w:r w:rsidRPr="000D30E8">
        <w:rPr>
          <w:rFonts w:ascii="Times New Roman" w:eastAsia="Times New Roman" w:hAnsi="Times New Roman" w:cs="Times New Roman"/>
          <w:lang w:eastAsia="lv-LV"/>
        </w:rPr>
        <w:t>. Izdevumus par eksperta sniegtajiem pakalpojumiem apmaksā vainīgais Līdzējs.</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Norādītajā termiņā tiek sastādīts defektu akts. Ja Būvuzņēmējs neierodas uz defektu akta sastādīšanu, Pasūtītājs ir tiesīgs sastādīt aktu vienpusēji, un tas ir saistošs Būvuzņēmējam. Par akta sastādīšanu tiek paziņots Būvuzņēmējam, norādot vietu un laiku, kad akts ir ticis sastādīts.</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Defektu konstatēšana un defektu novēršana tiek konstatēta ar aktu, kura sastādīšanā piedalās Pasūtītāja un Būvuzņēmēja pārstāvji.</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defektu novēršana netiek uzsākta šī Līguma norādītajā termiņā, Pasūtītājam ir tiesības defektu novēršanai pieaicināt trešo personu, ievērojot Publisko iepirkumu likumu un Līguma nosacījumus par zaudējumu aprēķināšanas un atlīdzināšanas kārtību.</w:t>
      </w:r>
    </w:p>
    <w:p w:rsidR="000D30E8" w:rsidRPr="000D30E8" w:rsidRDefault="000D30E8" w:rsidP="00F3216B">
      <w:pPr>
        <w:numPr>
          <w:ilvl w:val="1"/>
          <w:numId w:val="22"/>
        </w:numPr>
        <w:tabs>
          <w:tab w:val="num" w:pos="567"/>
        </w:tabs>
        <w:spacing w:before="120" w:after="120" w:line="276" w:lineRule="auto"/>
        <w:ind w:left="567"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Pasūtītājs nekavējoties, bet jebkurā gadījumā ne vēlāk kā 3 (trīs) darba dienu laikā no defektu atklāšanās brīža informē Būvuzņēmēju par visiem būvdarbu garantijas laikā atklātajiem defektiem un to radītajiem bojājumiem.</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Būvdarbu nodošanas un pieņemšanas kārtība</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Pēc būvdarbu pilnīgas pabeigšanas Būvuzņēmējs par to rakstiski paziņo Pasūtītājam. Pasūtītājs 5</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(piecu) dienu laikā veic izpildīto būvdarbu iepriekšēju apskati. Ja izdarītā iepriekšējā apskate ir sekmīga, Līdzēji 5 (piecu) dienu laikā paraksta būvdarbu gala pieņemšanas – nodošanas aktu.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Izpildītie būvdarbi netiks pieņemti, ja tie neatbilst faktiski izpildītajam apjomam, neatbilst Līgumam, Iepirkuma nolikuma tehniskajām specifikācijām, Tāmei, normatīvo aktu prasībām, vai arī, ja attiecībā uz tiem bija nepieciešams, bet netika sastādīts akts par segto būvdarbu pieņemšanu vai akts par nozīmīgu konstrukciju pieņemšanu. </w:t>
      </w:r>
    </w:p>
    <w:p w:rsidR="000D30E8" w:rsidRPr="000D30E8" w:rsidRDefault="000D30E8" w:rsidP="00D3490F">
      <w:pPr>
        <w:numPr>
          <w:ilvl w:val="1"/>
          <w:numId w:val="21"/>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konstatē trūkumus vai nepabeigtus būvdarbus, Būvuzņēmējam ir pienākums uz sava rēķina Pasūtītāja noteiktajā termiņā veikt šo trūkumu novēršanu vai nepabeigto būvdarbu izpildi. Būvdarbu pieņemšanu apliecina parakstīts akts par būvdarbu nodošanu – pieņemšanu.</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12.5. </w:t>
      </w:r>
      <w:r w:rsidRPr="000D30E8">
        <w:rPr>
          <w:rFonts w:ascii="Times New Roman" w:eastAsia="Times New Roman" w:hAnsi="Times New Roman" w:cs="Times New Roman"/>
          <w:lang w:eastAsia="lv-LV"/>
        </w:rPr>
        <w:tab/>
        <w:t xml:space="preserve">Nodošanas – pieņemšanas aktus un citus nepieciešamos dokumentus (informācija par būvniecībā radīto atkritumu apsaimniekotāju, būvdarbu garantijas termiņu, institūciju, kuras saskaņoja ieceres dokumentāciju, atzinumus, </w:t>
      </w:r>
      <w:proofErr w:type="spellStart"/>
      <w:r w:rsidRPr="000D30E8">
        <w:rPr>
          <w:rFonts w:ascii="Times New Roman" w:eastAsia="Times New Roman" w:hAnsi="Times New Roman" w:cs="Times New Roman"/>
          <w:lang w:eastAsia="lv-LV"/>
        </w:rPr>
        <w:t>izpildmērījuma</w:t>
      </w:r>
      <w:proofErr w:type="spellEnd"/>
      <w:r w:rsidRPr="000D30E8">
        <w:rPr>
          <w:rFonts w:ascii="Times New Roman" w:eastAsia="Times New Roman" w:hAnsi="Times New Roman" w:cs="Times New Roman"/>
          <w:lang w:eastAsia="lv-LV"/>
        </w:rPr>
        <w:t xml:space="preserve"> plānu LKS sistēmā) sagatavo Būvuzņēmējs.</w:t>
      </w:r>
    </w:p>
    <w:p w:rsidR="000D30E8" w:rsidRPr="000D30E8" w:rsidRDefault="000D30E8" w:rsidP="00D3490F">
      <w:pPr>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12.6. </w:t>
      </w:r>
      <w:r w:rsidRPr="000D30E8">
        <w:rPr>
          <w:rFonts w:ascii="Times New Roman" w:eastAsia="Times New Roman" w:hAnsi="Times New Roman" w:cs="Times New Roman"/>
          <w:lang w:eastAsia="lv-LV"/>
        </w:rPr>
        <w:tab/>
        <w:t>Būvdarbu pieņemšanas – nodošanas akta parakstīšana neatbrīvo Būvuzņēmēju no atbildības par būvdarbu defektiem būvdarbu garantijas laikā, kuri atklājas pēc Objekta pieņemšanas ekspluatācijā.</w:t>
      </w:r>
    </w:p>
    <w:p w:rsidR="000D30E8" w:rsidRPr="000D30E8" w:rsidRDefault="000D30E8" w:rsidP="00421C5C">
      <w:pPr>
        <w:numPr>
          <w:ilvl w:val="0"/>
          <w:numId w:val="22"/>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Maksājumu izdarīšanas kārtība</w:t>
      </w:r>
    </w:p>
    <w:p w:rsidR="000D30E8" w:rsidRPr="000D30E8" w:rsidRDefault="000D30E8" w:rsidP="00155C9C">
      <w:pPr>
        <w:numPr>
          <w:ilvl w:val="1"/>
          <w:numId w:val="22"/>
        </w:numPr>
        <w:tabs>
          <w:tab w:val="num" w:pos="567"/>
        </w:tabs>
        <w:spacing w:before="120" w:after="120" w:line="276" w:lineRule="auto"/>
        <w:ind w:left="567" w:hanging="567"/>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Līguma summa ir </w:t>
      </w:r>
      <w:r w:rsidRPr="000D30E8">
        <w:rPr>
          <w:rFonts w:ascii="Times New Roman" w:eastAsia="Times New Roman" w:hAnsi="Times New Roman" w:cs="Times New Roman"/>
          <w:bCs/>
          <w:lang w:eastAsia="lv-LV"/>
        </w:rPr>
        <w:t>EUR ________,__</w:t>
      </w:r>
      <w:r w:rsidRPr="000D30E8">
        <w:rPr>
          <w:rFonts w:ascii="Times New Roman" w:eastAsia="Times New Roman" w:hAnsi="Times New Roman" w:cs="Times New Roman"/>
          <w:lang w:eastAsia="lv-LV"/>
        </w:rPr>
        <w:t xml:space="preserve"> ( ____________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 xml:space="preserve">) un PVN 21% EUR </w:t>
      </w:r>
      <w:r w:rsidRPr="000D30E8">
        <w:rPr>
          <w:rFonts w:ascii="Times New Roman" w:eastAsia="Times New Roman" w:hAnsi="Times New Roman" w:cs="Times New Roman"/>
          <w:b/>
          <w:lang w:eastAsia="lv-LV"/>
        </w:rPr>
        <w:t xml:space="preserve">______,__ </w:t>
      </w:r>
      <w:r w:rsidRPr="000D30E8">
        <w:rPr>
          <w:rFonts w:ascii="Times New Roman" w:eastAsia="Times New Roman" w:hAnsi="Times New Roman" w:cs="Times New Roman"/>
          <w:lang w:eastAsia="lv-LV"/>
        </w:rPr>
        <w:t xml:space="preserve">(___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w:t>
      </w:r>
      <w:r w:rsidRPr="000D30E8">
        <w:rPr>
          <w:rFonts w:ascii="Times New Roman" w:eastAsia="Times New Roman" w:hAnsi="Times New Roman" w:cs="Times New Roman"/>
          <w:bCs/>
          <w:lang w:eastAsia="lv-LV"/>
        </w:rPr>
        <w:t xml:space="preserve">, </w:t>
      </w:r>
      <w:r w:rsidRPr="000D30E8">
        <w:rPr>
          <w:rFonts w:ascii="Times New Roman" w:eastAsia="Times New Roman" w:hAnsi="Times New Roman" w:cs="Times New Roman"/>
          <w:lang w:eastAsia="lv-LV"/>
        </w:rPr>
        <w:t xml:space="preserve">kopā </w:t>
      </w:r>
      <w:r w:rsidRPr="000D30E8">
        <w:rPr>
          <w:rFonts w:ascii="Times New Roman" w:eastAsia="Times New Roman" w:hAnsi="Times New Roman" w:cs="Times New Roman"/>
          <w:b/>
          <w:lang w:eastAsia="lv-LV"/>
        </w:rPr>
        <w:t>_______.__</w:t>
      </w:r>
      <w:r w:rsidRPr="000D30E8">
        <w:rPr>
          <w:rFonts w:ascii="Times New Roman" w:eastAsia="Times New Roman" w:hAnsi="Times New Roman" w:cs="Times New Roman"/>
          <w:lang w:eastAsia="lv-LV"/>
        </w:rPr>
        <w:t xml:space="preserve"> (______________</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un 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w:t>
      </w:r>
    </w:p>
    <w:p w:rsidR="000D30E8" w:rsidRPr="000D30E8" w:rsidRDefault="000D30E8" w:rsidP="00155C9C">
      <w:pPr>
        <w:numPr>
          <w:ilvl w:val="1"/>
          <w:numId w:val="22"/>
        </w:numPr>
        <w:tabs>
          <w:tab w:val="num" w:pos="567"/>
        </w:tabs>
        <w:spacing w:before="120" w:after="120" w:line="276" w:lineRule="auto"/>
        <w:ind w:left="567" w:hanging="567"/>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 xml:space="preserve">Pasūtītājs maksājumus </w:t>
      </w:r>
      <w:r w:rsidR="004D2CD5">
        <w:rPr>
          <w:rFonts w:ascii="Times New Roman" w:eastAsia="Times New Roman" w:hAnsi="Times New Roman" w:cs="Times New Roman"/>
          <w:lang w:eastAsia="lv-LV"/>
        </w:rPr>
        <w:t xml:space="preserve">par Būvuzņēmēja veiktajiem būvdarbiem, ieturot Līguma 13.3. </w:t>
      </w:r>
      <w:r w:rsidR="00DB1B78">
        <w:rPr>
          <w:rFonts w:ascii="Times New Roman" w:eastAsia="Times New Roman" w:hAnsi="Times New Roman" w:cs="Times New Roman"/>
          <w:lang w:eastAsia="lv-LV"/>
        </w:rPr>
        <w:t xml:space="preserve">punktā noteikto garantijas summu, </w:t>
      </w:r>
      <w:r w:rsidRPr="000D30E8">
        <w:rPr>
          <w:rFonts w:ascii="Times New Roman" w:eastAsia="Times New Roman" w:hAnsi="Times New Roman" w:cs="Times New Roman"/>
          <w:lang w:eastAsia="lv-LV"/>
        </w:rPr>
        <w:t xml:space="preserve">veic ar pārskaitījumu Būvuzņēmēja Līgumā norādītajā bankas kontā 15 (piecpadsmit) kalendāro dienu laikā, pamatojoties uz ikmēneša akta (Forma Nr.2 un Forma Nr.3) par iepriekšējā kalendārajā mēnesī izpildītajiem darbiem, ko Būvuzņēmējs iesniedz Pasūtītājam līdz kārtējā mēneša 5.datumam, abpusējas saskaņošanas, parakstīšanas un rēķina iesniegšanas. </w:t>
      </w:r>
    </w:p>
    <w:p w:rsidR="000D30E8" w:rsidRPr="000D30E8" w:rsidRDefault="000D30E8" w:rsidP="00155C9C">
      <w:pPr>
        <w:numPr>
          <w:ilvl w:val="1"/>
          <w:numId w:val="22"/>
        </w:numPr>
        <w:tabs>
          <w:tab w:val="num" w:pos="567"/>
        </w:tabs>
        <w:spacing w:before="120" w:after="120" w:line="276" w:lineRule="auto"/>
        <w:ind w:left="567" w:right="-51" w:hanging="567"/>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Pēdējo maksājumu </w:t>
      </w:r>
      <w:r w:rsidR="00DB1B78">
        <w:rPr>
          <w:rFonts w:ascii="Times New Roman" w:eastAsia="Times New Roman" w:hAnsi="Times New Roman" w:cs="Times New Roman"/>
          <w:lang w:eastAsia="lv-LV"/>
        </w:rPr>
        <w:t xml:space="preserve">un no ikmēneša izpildīto Darbu apjoma ieturēto garantijas summu 10% apmērā no Līguma summas </w:t>
      </w:r>
      <w:r w:rsidRPr="000D30E8">
        <w:rPr>
          <w:rFonts w:ascii="Times New Roman" w:eastAsia="Times New Roman" w:hAnsi="Times New Roman" w:cs="Times New Roman"/>
          <w:lang w:eastAsia="lv-LV"/>
        </w:rPr>
        <w:t>Pasūtītājs samaksā Būvuzņēmējam 20 (divdesmit) darba dienu laikā pēc akta par Objekta pieņemšanas-nodošanas akta apstiprināšanas un atbilstoša rēķina saņemšanas no Būvuzņēmēja.</w:t>
      </w:r>
    </w:p>
    <w:p w:rsidR="000D30E8" w:rsidRPr="000D30E8" w:rsidRDefault="000D30E8" w:rsidP="00421C5C">
      <w:pPr>
        <w:numPr>
          <w:ilvl w:val="1"/>
          <w:numId w:val="22"/>
        </w:numPr>
        <w:tabs>
          <w:tab w:val="num" w:pos="720"/>
        </w:tabs>
        <w:spacing w:before="120" w:after="120" w:line="276" w:lineRule="auto"/>
        <w:ind w:left="720" w:right="-51" w:hanging="720"/>
        <w:jc w:val="both"/>
        <w:rPr>
          <w:rFonts w:ascii="Times New Roman" w:eastAsia="Times New Roman" w:hAnsi="Times New Roman" w:cs="Times New Roman"/>
          <w:color w:val="FF0000"/>
          <w:lang w:eastAsia="lv-LV"/>
        </w:rPr>
      </w:pPr>
      <w:r w:rsidRPr="000D30E8">
        <w:rPr>
          <w:rFonts w:ascii="Times New Roman" w:eastAsia="Times New Roman" w:hAnsi="Times New Roman" w:cs="Times New Roman"/>
          <w:lang w:eastAsia="lv-LV"/>
        </w:rPr>
        <w:t xml:space="preserve">PVN 21% no Līguma 13.1. punktā minētās summas jeb EUR _________ (______________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xml:space="preserve"> un ___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i/>
          <w:lang w:eastAsia="lv-LV"/>
        </w:rPr>
        <w:t xml:space="preserve"> centi</w:t>
      </w:r>
      <w:r w:rsidRPr="000D30E8">
        <w:rPr>
          <w:rFonts w:ascii="Times New Roman" w:eastAsia="Times New Roman" w:hAnsi="Times New Roman" w:cs="Times New Roman"/>
          <w:lang w:eastAsia="lv-LV"/>
        </w:rPr>
        <w:t xml:space="preserve">) valsts budžetā tiek pārskaitīts saskaņā ar Pievienotās vērtības nodokļa likuma 142. pantā noteikto kārtību. </w:t>
      </w:r>
    </w:p>
    <w:p w:rsidR="000D30E8" w:rsidRPr="000D30E8" w:rsidRDefault="000D30E8" w:rsidP="00421C5C">
      <w:pPr>
        <w:numPr>
          <w:ilvl w:val="1"/>
          <w:numId w:val="2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lastRenderedPageBreak/>
        <w:t>Ja darbi ir izpildīti nekvalitatīvi, tad galīgais norēķins tiek veikts pēc defektu un trūkumu novēršanas, atkārtoti nododot būvdarbus un Objektu Līgumā noteiktajā kārtībā.</w:t>
      </w:r>
    </w:p>
    <w:p w:rsidR="000D30E8" w:rsidRPr="000D30E8" w:rsidRDefault="000D30E8" w:rsidP="00421C5C">
      <w:pPr>
        <w:numPr>
          <w:ilvl w:val="1"/>
          <w:numId w:val="22"/>
        </w:numPr>
        <w:tabs>
          <w:tab w:val="num" w:pos="720"/>
        </w:tabs>
        <w:spacing w:before="120" w:after="120" w:line="276" w:lineRule="auto"/>
        <w:ind w:left="720" w:hanging="720"/>
        <w:jc w:val="both"/>
        <w:rPr>
          <w:rFonts w:ascii="Times New Roman" w:eastAsia="Times New Roman" w:hAnsi="Times New Roman" w:cs="Times New Roman"/>
          <w:b/>
          <w:lang w:eastAsia="lv-LV"/>
        </w:rPr>
      </w:pPr>
      <w:r w:rsidRPr="000D30E8">
        <w:rPr>
          <w:rFonts w:ascii="Times New Roman" w:eastAsia="Times New Roman" w:hAnsi="Times New Roman" w:cs="Times New Roman"/>
          <w:lang w:eastAsia="lv-LV"/>
        </w:rPr>
        <w:t>Iespējamais būvdarbu sadārdzinājums Līguma realizācijas laikā netiek apmaksāts.</w:t>
      </w:r>
    </w:p>
    <w:p w:rsidR="000D30E8" w:rsidRPr="000D30E8" w:rsidRDefault="000D30E8" w:rsidP="00D3490F">
      <w:pPr>
        <w:numPr>
          <w:ilvl w:val="0"/>
          <w:numId w:val="19"/>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 xml:space="preserve">Izmaiņas līgumā </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savstarpēji vienojoties, ir tiesīgi izdarīt izmaiņas Līgumā, ievērojot Publisko iepirkumu likuma 61. pantā noteikto attiecībā uz grozījumu veikšanu Līgumā. Ikviena Līguma izmaiņa tiek noformēta rakstveidā un abu Līdzēju parakstīta. Jebkuras izmaiņas vai papildinājumi Līgumā kļūst par šī Līguma neatņemamu sastāvdaļu. </w:t>
      </w:r>
    </w:p>
    <w:p w:rsidR="000D30E8" w:rsidRPr="000D30E8"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Ir pieļaujami tikai Līguma nebūtiski grozījumi. Būtiskus grozījumus drīkst izdarīt tikai Līguma 14.3.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punktā minētajos gadījumos.</w:t>
      </w:r>
    </w:p>
    <w:p w:rsidR="00912A63" w:rsidRPr="00D3490F" w:rsidRDefault="000D30E8" w:rsidP="00D3490F">
      <w:pPr>
        <w:numPr>
          <w:ilvl w:val="1"/>
          <w:numId w:val="23"/>
        </w:numPr>
        <w:tabs>
          <w:tab w:val="num" w:pos="709"/>
        </w:tabs>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Būtiski Līguma grozījumi ir pieļaujami jebkurā no šādiem gadījumiem:</w:t>
      </w:r>
    </w:p>
    <w:p w:rsidR="004B579C" w:rsidRPr="004B579C" w:rsidRDefault="004B579C" w:rsidP="004B579C">
      <w:pPr>
        <w:numPr>
          <w:ilvl w:val="2"/>
          <w:numId w:val="30"/>
        </w:numPr>
        <w:spacing w:after="0" w:line="240" w:lineRule="auto"/>
        <w:jc w:val="both"/>
        <w:rPr>
          <w:rFonts w:ascii="Times New Roman" w:eastAsia="Times New Roman" w:hAnsi="Times New Roman" w:cs="Times New Roman"/>
          <w:lang w:eastAsia="lv-LV"/>
        </w:rPr>
      </w:pPr>
      <w:r w:rsidRPr="004B579C">
        <w:rPr>
          <w:rFonts w:ascii="Times New Roman" w:eastAsia="Times New Roman" w:hAnsi="Times New Roman" w:cs="Times New Roman"/>
          <w:lang w:eastAsia="lv-LV"/>
        </w:rPr>
        <w:t xml:space="preserve">Pasūtītājam būvdarbu izpildes laikā bez atsevišķu Līguma grozījumu veikšanas ir tiesības veikt tikai tādu būvdarbu apjoma izmaiņas, kas jau sākotnēji bija iekļauti Būvprojektā, Tehniskajās specifikācijās vai Tāmēs un par kuriem tika organizēts Iepirkums un kuru apjoms palielinājies (vai samazinājies) būvdarbu izpildes laikā konstatēto Būvprojekta vai Tehnisko specifikāciju, vai Tāmju nepilnību dēļ, bet kuru izmaiņas (palielinājums vai samazinājums) tehnisku vai ekonomisku iemeslu dēļ ir būtiskas Būvprojektā vai Tehniskajās specifikācijās noteikto uzdevumu un prasību pilnvērtīgai un ekonomiski pamatotai realizācijai, ievērojot šādus nosacījumus: </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14.3.1. punktā minēto Būvdarbu apjomu kopējās izmaiņas (palielinājums un samazinājums) nedrīkst </w:t>
      </w:r>
      <w:r w:rsidRPr="000D30E8">
        <w:rPr>
          <w:rFonts w:ascii="Times New Roman" w:eastAsia="Times New Roman" w:hAnsi="Times New Roman" w:cs="Times New Roman"/>
          <w:u w:val="single"/>
          <w:lang w:eastAsia="lv-LV"/>
        </w:rPr>
        <w:t>palielināt</w:t>
      </w:r>
      <w:r w:rsidRPr="000D30E8">
        <w:rPr>
          <w:rFonts w:ascii="Times New Roman" w:eastAsia="Times New Roman" w:hAnsi="Times New Roman" w:cs="Times New Roman"/>
          <w:lang w:eastAsia="lv-LV"/>
        </w:rPr>
        <w:t xml:space="preserve"> Līguma 4.1. punktā n</w:t>
      </w:r>
      <w:r w:rsidR="00912A63" w:rsidRPr="00D3490F">
        <w:rPr>
          <w:rFonts w:ascii="Times New Roman" w:eastAsia="Times New Roman" w:hAnsi="Times New Roman" w:cs="Times New Roman"/>
          <w:lang w:eastAsia="lv-LV"/>
        </w:rPr>
        <w:t>oteikto līgumcenu vairāk par 10%;</w:t>
      </w:r>
    </w:p>
    <w:p w:rsidR="000D30E8" w:rsidRPr="000D30E8" w:rsidRDefault="000D30E8" w:rsidP="00D3490F">
      <w:pPr>
        <w:numPr>
          <w:ilvl w:val="3"/>
          <w:numId w:val="23"/>
        </w:numPr>
        <w:spacing w:after="0" w:line="276" w:lineRule="auto"/>
        <w:ind w:left="1560" w:hanging="8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Izmaiņas Līguma 14.3.1. punktā noteiktajos gadījumos tiek noformētas ar izmaiņu aktu, ko paraksta Līdzēji. Izmaiņu akts ar tā parakstīšanas brīdi kļūst ar neatņemamu Līguma sastāvdaļu.</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nepieciešami papildu būvdarbi, kas nebija iekļauti Līgumā, un Būvuzņēmēja maiņa radītu būtisku izmaksu pieaugumu, un to nevar veikt tādu ekonomisku un tehnisku iemeslu dēļ kā aizvietojamība vai savietojamība ar jau sākotnējā Iepirkumā iegādāto aprīkojumu, pakalpojumiem vai iekārtām vai Būvuzņēmēja maiņa radītu ievērojamas</w:t>
      </w:r>
      <w:r w:rsidR="003C5C03">
        <w:rPr>
          <w:rFonts w:ascii="Times New Roman" w:eastAsia="Times New Roman" w:hAnsi="Times New Roman" w:cs="Times New Roman"/>
          <w:lang w:eastAsia="lv-LV"/>
        </w:rPr>
        <w:t xml:space="preserve"> grūtības Pasūtītājam;</w:t>
      </w:r>
    </w:p>
    <w:p w:rsidR="000D30E8" w:rsidRPr="000D30E8" w:rsidRDefault="000D30E8" w:rsidP="00D3490F">
      <w:pPr>
        <w:numPr>
          <w:ilvl w:val="2"/>
          <w:numId w:val="23"/>
        </w:numPr>
        <w:spacing w:after="0" w:line="276" w:lineRule="auto"/>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grozījumi nepieciešami objektīvu iemeslu vai apstākļu dēļ (t. sk. nepieciešami papildu būvdarbi, kas nebija iekļauti sākotnējā iepirkumā), kurus Pasūtītājs iepriekš nevarēja paredzēt.</w:t>
      </w:r>
    </w:p>
    <w:p w:rsidR="000D30E8" w:rsidRPr="000D30E8" w:rsidRDefault="000D30E8" w:rsidP="00D3490F">
      <w:pPr>
        <w:numPr>
          <w:ilvl w:val="2"/>
          <w:numId w:val="23"/>
        </w:numPr>
        <w:spacing w:before="120" w:after="120" w:line="276" w:lineRule="auto"/>
        <w:ind w:right="-43"/>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Nepieciešams pagarināt Līguma darbības termiņu par laiku, kas atbilst fizisko šķēršļu vai apstākļu darbības ilgumam, pie šādiem nosacījumiem:</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resursu nepietiekamība, ko radījusi nepārvarama vara vai valdības pieņemtie lēmumi;</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jebkurš kavējums, traucējums, ko izraisījis vai kas attiecināms uz Pasūtītāju;</w:t>
      </w:r>
    </w:p>
    <w:p w:rsidR="000D30E8" w:rsidRPr="000D30E8" w:rsidRDefault="000D30E8" w:rsidP="00D3490F">
      <w:pPr>
        <w:numPr>
          <w:ilvl w:val="3"/>
          <w:numId w:val="23"/>
        </w:numPr>
        <w:tabs>
          <w:tab w:val="left" w:pos="1560"/>
        </w:tabs>
        <w:spacing w:before="120" w:after="120" w:line="276" w:lineRule="auto"/>
        <w:ind w:right="-345" w:hanging="1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nepamatota būvdarbu apturēšana.</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Būvuzņēmēju aizstāj ar citu piegādātāju atbilstoši komerctiesību jomas normatīvo aktu noteikumiem par komersantu reorganizāciju un uzņēmuma pāreju, un šis piegādātājs atbilst Iepirkuma dokumentos noteiktajām kvalifikācijas prasībām, un uz to neattiecas Publisko iepirkumu likuma </w:t>
      </w:r>
      <w:r w:rsidR="00912A63" w:rsidRPr="00D3490F">
        <w:rPr>
          <w:rFonts w:ascii="Times New Roman" w:eastAsia="Times New Roman" w:hAnsi="Times New Roman" w:cs="Times New Roman"/>
          <w:lang w:eastAsia="lv-LV"/>
        </w:rPr>
        <w:t>9.</w:t>
      </w:r>
      <w:r w:rsidRPr="000D30E8">
        <w:rPr>
          <w:rFonts w:ascii="Times New Roman" w:eastAsia="Times New Roman" w:hAnsi="Times New Roman" w:cs="Times New Roman"/>
          <w:lang w:eastAsia="lv-LV"/>
        </w:rPr>
        <w:t xml:space="preserve"> panta </w:t>
      </w:r>
      <w:r w:rsidR="00912A63" w:rsidRPr="00D3490F">
        <w:rPr>
          <w:rFonts w:ascii="Times New Roman" w:eastAsia="Times New Roman" w:hAnsi="Times New Roman" w:cs="Times New Roman"/>
          <w:lang w:eastAsia="lv-LV"/>
        </w:rPr>
        <w:t>astotajā</w:t>
      </w:r>
      <w:r w:rsidRPr="000D30E8">
        <w:rPr>
          <w:rFonts w:ascii="Times New Roman" w:eastAsia="Times New Roman" w:hAnsi="Times New Roman" w:cs="Times New Roman"/>
          <w:lang w:eastAsia="lv-LV"/>
        </w:rPr>
        <w:t xml:space="preserve"> daļā paredzētie izslēgšanas noteikumi. Šādā gadījumā nepieciešama otra Līdzēja piekrišana. Saistību nodošana nedrīkst apdraudēt Līguma izpildes</w:t>
      </w:r>
      <w:r w:rsidR="003C5C03">
        <w:rPr>
          <w:rFonts w:ascii="Times New Roman" w:eastAsia="Times New Roman" w:hAnsi="Times New Roman" w:cs="Times New Roman"/>
          <w:lang w:eastAsia="lv-LV"/>
        </w:rPr>
        <w:t xml:space="preserve"> termiņu un grozīt Līguma summu;</w:t>
      </w:r>
    </w:p>
    <w:p w:rsidR="000D30E8" w:rsidRPr="000D30E8" w:rsidRDefault="000D30E8" w:rsidP="00D3490F">
      <w:pPr>
        <w:numPr>
          <w:ilvl w:val="2"/>
          <w:numId w:val="23"/>
        </w:numPr>
        <w:spacing w:before="120" w:after="120" w:line="276" w:lineRule="auto"/>
        <w:ind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citos Līgumā noteiktajos gadījumos, tādā kārtībā un apjomā, kā noteikts Līgumā.</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Papildus būvdarbu novērtējumam tiks izmantoti Tāmē norādītie vienību izcenojumi, bet, ja tādi tur nebūs noteikti, Līdzēji atsevišķi vienosies par minēto būvdarbu vienību izcenojumiem, par ko tiks sastādīts atsevišķs akts.</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Līguma summas pieaugums Līguma 14.3.2. un 14.3.3. punktos paredzēto Līguma grozījumu gadījumā nevar pārsniegt 50</w:t>
      </w:r>
      <w:r w:rsidR="00912A63" w:rsidRPr="000D30E8">
        <w:rPr>
          <w:rFonts w:ascii="Times New Roman" w:eastAsia="Times New Roman" w:hAnsi="Times New Roman" w:cs="Times New Roman"/>
          <w:lang w:eastAsia="lv-LV"/>
        </w:rPr>
        <w:t xml:space="preserve"> % </w:t>
      </w:r>
      <w:r w:rsidRPr="000D30E8">
        <w:rPr>
          <w:rFonts w:ascii="Times New Roman" w:eastAsia="Times New Roman" w:hAnsi="Times New Roman" w:cs="Times New Roman"/>
          <w:lang w:eastAsia="lv-LV"/>
        </w:rPr>
        <w:t>no sākotnējās Līguma summas.</w:t>
      </w:r>
      <w:r w:rsidR="00912A63" w:rsidRPr="00D3490F">
        <w:rPr>
          <w:rFonts w:ascii="Times New Roman" w:eastAsia="Times New Roman" w:hAnsi="Times New Roman" w:cs="Times New Roman"/>
          <w:lang w:eastAsia="lv-LV"/>
        </w:rPr>
        <w:t xml:space="preserve"> </w:t>
      </w:r>
    </w:p>
    <w:p w:rsid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papildus šī Līguma 14.3. minētajiem gadījumiem ir tiesības veikt grozījumus Līgumā neatkarīgi no tā vai šie grozījumi Publisko iepirkumu likuma 61. panta izpratnē ir būtiski vai nebūtiski, ja tie nemaina Līguma vispārējo raksturu (veidu un iepirkuma procedūras dokumentos noteikto mērķi)</w:t>
      </w:r>
      <w:r w:rsidR="00DC0875">
        <w:rPr>
          <w:rFonts w:ascii="Times New Roman" w:eastAsia="Times New Roman" w:hAnsi="Times New Roman" w:cs="Times New Roman"/>
          <w:lang w:eastAsia="lv-LV"/>
        </w:rPr>
        <w:t>, ievērojot Līguma 14.7. punktā minētos papildus nosacījumus.</w:t>
      </w:r>
    </w:p>
    <w:p w:rsidR="00DC0875" w:rsidRPr="00DC0875" w:rsidRDefault="00DC0875" w:rsidP="00DC0875">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DC0875">
        <w:rPr>
          <w:rFonts w:ascii="Times New Roman" w:eastAsia="Times New Roman" w:hAnsi="Times New Roman" w:cs="Times New Roman"/>
          <w:lang w:eastAsia="lv-LV"/>
        </w:rPr>
        <w:t xml:space="preserve">Līguma 14.6. punktā minētie grozījumi ir pieļaujami, ja iepirkuma līguma grozījumu vērtība, ko noteic kā visu secīgi veikto grozījumu naudas vērtību summu </w:t>
      </w:r>
      <w:proofErr w:type="gramStart"/>
      <w:r w:rsidRPr="00DC0875">
        <w:rPr>
          <w:rFonts w:ascii="Times New Roman" w:eastAsia="Times New Roman" w:hAnsi="Times New Roman" w:cs="Times New Roman"/>
          <w:lang w:eastAsia="lv-LV"/>
        </w:rPr>
        <w:t>(</w:t>
      </w:r>
      <w:proofErr w:type="gramEnd"/>
      <w:r w:rsidRPr="00DC0875">
        <w:rPr>
          <w:rFonts w:ascii="Times New Roman" w:eastAsia="Times New Roman" w:hAnsi="Times New Roman" w:cs="Times New Roman"/>
          <w:lang w:eastAsia="lv-LV"/>
        </w:rPr>
        <w:t>neņemot vērā pārējo grozījumu vērtību, kuri veikti saskaņā ar šī Līguma 14.3. punktu, nepārsniedz 15 (piecpadsmit) % no sākotnējās Līguma summas.</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Būvuzņēmējs nav tiesīgs veikt patvaļīgu būvdarbu vai to apjomu maiņu.</w:t>
      </w:r>
    </w:p>
    <w:p w:rsidR="000D30E8" w:rsidRPr="000D30E8" w:rsidRDefault="000D30E8" w:rsidP="00D3490F">
      <w:pPr>
        <w:numPr>
          <w:ilvl w:val="1"/>
          <w:numId w:val="23"/>
        </w:numPr>
        <w:spacing w:before="120" w:after="120" w:line="276" w:lineRule="auto"/>
        <w:ind w:left="709" w:right="-51" w:hanging="709"/>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Gadījumā, ja Būvuzņēmējs iesniedz Pasūtītājam aprakstu par nepieciešamajām izmaiņām Līgumā, Būvuzņēmējs norāda to ietekmi uz Līguma cenu. Ja Pasūtītājs atzīst Būvuzņēmēja prasījumu par pamatotu, ievērojot Publisko iepirkumu likuma 61. pantā noteiktās tiesību normas attiecībā uz iepirkuma līguma grozīšanu, tiek sagatavotas izmaiņas Līgumā, kas stājas spēkā pēc abpusējas to parakstīšanas un kļūst par neatņemamu šī Līguma sastāvdaļu. </w:t>
      </w:r>
    </w:p>
    <w:p w:rsidR="000D30E8" w:rsidRPr="000D30E8" w:rsidRDefault="000D30E8" w:rsidP="00D3490F">
      <w:pPr>
        <w:numPr>
          <w:ilvl w:val="0"/>
          <w:numId w:val="20"/>
        </w:numPr>
        <w:spacing w:before="120" w:after="120" w:line="276" w:lineRule="auto"/>
        <w:ind w:right="-51"/>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Līgumsods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Būvuzņēmēja vainas dēļ būvdarbi nav tikuši nodoti Līgumā noteiktajā termiņā vai citā termiņā, par kuru Līdzēji ir vienojušies, Pasūtītājam ir tiesības ieturēt līgumsodu par katru nokavēto saistību izpildes dienu 0,1 % apmērā no Līguma summas (ar PVN), bet kopējam līgumsoda apmēram nepārsniedzot 10% no Līguma summas (ar PVN). Līgumsods neatbrīvo Būvuzņēmēju no turpmākās līgumsaistību izpildes un zaudējumu atlīdzināšanas, kas radusies tā vainas dēļ. </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proofErr w:type="gramStart"/>
      <w:r w:rsidRPr="000D30E8">
        <w:rPr>
          <w:rFonts w:ascii="Times New Roman" w:eastAsia="Times New Roman" w:hAnsi="Times New Roman" w:cs="Times New Roman"/>
          <w:lang w:eastAsia="lv-LV"/>
        </w:rPr>
        <w:t>Par garantijas laikā Būvuzņēmēja vainojamas darbības rezultātā konstatēto defektu nenovēršanu starp Līdzējiem noteiktajos termiņos,</w:t>
      </w:r>
      <w:proofErr w:type="gramEnd"/>
      <w:r w:rsidRPr="000D30E8">
        <w:rPr>
          <w:rFonts w:ascii="Times New Roman" w:eastAsia="Times New Roman" w:hAnsi="Times New Roman" w:cs="Times New Roman"/>
          <w:lang w:eastAsia="lv-LV"/>
        </w:rPr>
        <w:t xml:space="preserve"> Pasūtītājam ir tiesības no Būvuzņēmēja ieturēt līgumsodu EUR 100,00 (viens simts </w:t>
      </w:r>
      <w:proofErr w:type="spellStart"/>
      <w:r w:rsidRPr="000D30E8">
        <w:rPr>
          <w:rFonts w:ascii="Times New Roman" w:eastAsia="Times New Roman" w:hAnsi="Times New Roman" w:cs="Times New Roman"/>
          <w:i/>
          <w:lang w:eastAsia="lv-LV"/>
        </w:rPr>
        <w:t>euro</w:t>
      </w:r>
      <w:proofErr w:type="spellEnd"/>
      <w:r w:rsidRPr="000D30E8">
        <w:rPr>
          <w:rFonts w:ascii="Times New Roman" w:eastAsia="Times New Roman" w:hAnsi="Times New Roman" w:cs="Times New Roman"/>
          <w:lang w:eastAsia="lv-LV"/>
        </w:rPr>
        <w:t>) apmērā par katru nokavēto saistību izpildes dienu, aprēķinot līgumsodu par katru nokavēto saistību atsevišķi.</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Pasūtītājs neizdara maksājumus Līgumā noteiktajā kārtībā un termiņos, Būvuzņēmējs var pieprasīt Pasūtītājam maksāt par katru nokavēto dienu līgumsodu 0,1 % apmērā no nokavētā maksājuma summas, bet kopējam līgumsoda apmēram nepārsniedzot 10% no Līguma summas (ar PVN).  Līgumsods neatbrīvo Pasūtītāju no turpmākās Līgumsaistību izpildes un zaudējumu atlīdzināšanas, kas radusies tā vainas dēļ.</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laušana</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var tikt lauzts tikai šajā Līgumā noteiktajā kārtībā</w:t>
      </w:r>
      <w:r w:rsidR="00912A63" w:rsidRPr="00D3490F">
        <w:rPr>
          <w:rFonts w:ascii="Times New Roman" w:eastAsia="Times New Roman" w:hAnsi="Times New Roman" w:cs="Times New Roman"/>
          <w:lang w:eastAsia="lv-LV"/>
        </w:rPr>
        <w:t>,</w:t>
      </w:r>
      <w:r w:rsidRPr="000D30E8">
        <w:rPr>
          <w:rFonts w:ascii="Times New Roman" w:eastAsia="Times New Roman" w:hAnsi="Times New Roman" w:cs="Times New Roman"/>
          <w:lang w:eastAsia="lv-LV"/>
        </w:rPr>
        <w:t xml:space="preserve"> vai Līdzējiem savstarpēji vienojoties.</w:t>
      </w:r>
    </w:p>
    <w:p w:rsidR="000D30E8" w:rsidRPr="000D30E8" w:rsidRDefault="000D30E8" w:rsidP="00D3490F">
      <w:pPr>
        <w:numPr>
          <w:ilvl w:val="1"/>
          <w:numId w:val="20"/>
        </w:numPr>
        <w:tabs>
          <w:tab w:val="num" w:pos="720"/>
        </w:tabs>
        <w:spacing w:before="120" w:after="120" w:line="276" w:lineRule="auto"/>
        <w:ind w:left="720" w:right="-51"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Pasūtītājam ir tiesības 10 (desmit) darba dienas iepriekš ar rakstveida paziņojumu Būvuzņēmējam paziņot par konstatēto saistību neizpildīšanu, visa Līguma vai tā daļas pārtraukšanu pirms termiņa:</w:t>
      </w:r>
    </w:p>
    <w:p w:rsidR="000D30E8" w:rsidRPr="000D30E8" w:rsidRDefault="000D30E8" w:rsidP="00D3490F">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Būvuzņēmējs Līgumā noteiktajos termiņos nav izpildījis kādas savas saistības saskaņā ar Līgumu, vai neievēro normatīvo aktu prasības, vai nespēj veikt būvdarbus Līgumā noteiktajos termiņos – ar nosacījumu, ka Būvuzņēmējs 14 (četrpadsmit)</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darba</w:t>
      </w:r>
      <w:r w:rsidRPr="000D30E8">
        <w:rPr>
          <w:rFonts w:ascii="Times New Roman" w:eastAsia="Times New Roman" w:hAnsi="Times New Roman" w:cs="Times New Roman"/>
          <w:i/>
          <w:lang w:eastAsia="lv-LV"/>
        </w:rPr>
        <w:t xml:space="preserve"> </w:t>
      </w:r>
      <w:r w:rsidRPr="000D30E8">
        <w:rPr>
          <w:rFonts w:ascii="Times New Roman" w:eastAsia="Times New Roman" w:hAnsi="Times New Roman" w:cs="Times New Roman"/>
          <w:lang w:eastAsia="lv-LV"/>
        </w:rPr>
        <w:t xml:space="preserve">dienu laikā no attiecīgā paziņojuma saņemšanas nav novērsis konstatēto saistību neizpildīšanu; </w:t>
      </w:r>
    </w:p>
    <w:p w:rsidR="000D30E8" w:rsidRPr="001C7322" w:rsidRDefault="000D30E8" w:rsidP="001C7322">
      <w:pPr>
        <w:numPr>
          <w:ilvl w:val="2"/>
          <w:numId w:val="20"/>
        </w:numPr>
        <w:tabs>
          <w:tab w:val="num" w:pos="1260"/>
          <w:tab w:val="num" w:pos="1440"/>
        </w:tabs>
        <w:spacing w:before="120" w:after="120" w:line="276" w:lineRule="auto"/>
        <w:ind w:left="1440" w:right="-51"/>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konstatē, ka Būvuzņēmējs pametis būvdarbus vai Objektu vai jebkurā citā veidā skaidri izrāda savu nodomu pārtraukt ar Līgumu noteikto saistību izpildi;</w:t>
      </w:r>
    </w:p>
    <w:p w:rsidR="000D30E8" w:rsidRDefault="000D30E8" w:rsidP="00D3490F">
      <w:pPr>
        <w:numPr>
          <w:ilvl w:val="2"/>
          <w:numId w:val="20"/>
        </w:numPr>
        <w:tabs>
          <w:tab w:val="num" w:pos="1260"/>
          <w:tab w:val="num" w:pos="1440"/>
        </w:tabs>
        <w:spacing w:before="120" w:after="120" w:line="276" w:lineRule="auto"/>
        <w:ind w:left="144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ja Būvuzņēmējs ir atzīts par maksātnespējīgu vai tiek uzsākta bankrota procedūra, vai likvidācija;</w:t>
      </w:r>
    </w:p>
    <w:p w:rsidR="0018197D" w:rsidRDefault="0018197D" w:rsidP="0018197D">
      <w:pPr>
        <w:numPr>
          <w:ilvl w:val="1"/>
          <w:numId w:val="20"/>
        </w:numPr>
        <w:tabs>
          <w:tab w:val="clear" w:pos="405"/>
          <w:tab w:val="num" w:pos="709"/>
        </w:tabs>
        <w:spacing w:before="120" w:after="12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Pasūtītājam ir tiesības atkāpties no Līguma, 10 (desmit) darba dienas iepriekš brīdinot Būvuzņēmēju, šādos gadījumos:</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veiktais izpildījums neatbilst Līgumam, un šī neatbilstība nav vai nevar tikt novērsta Līgumā paredzētajā termiņā un neatbilstībā nav vainojams pats pasūtītājs;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Līguma noslēgšanas vai izpildes laikā sniedzis nepatiesas vai nepilnīgas ziņas vai apliecinājumus;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Līguma noslēgšanas vai izpildes laikā pārkāpis normatīvo aktu attiecībā uz līguma slēgšanu vai izpildi;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ir zaudējis spēku vai kļuvis nerealizējams Līguma nodrošinājums, un tas pēc Pasūtītāja pieprasījuma nav aizstāts ar citu līdzvērtīgu nodrošinājumu uz Pasūtītājam pieņemamiem noteikumiem;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 ja Būvuzņēmējs Pasūtītājam nodarījis zaudējumus;</w:t>
      </w:r>
      <w:r>
        <w:rPr>
          <w:rFonts w:ascii="Times New Roman" w:eastAsia="Times New Roman" w:hAnsi="Times New Roman" w:cs="Times New Roman"/>
          <w:bCs/>
        </w:rPr>
        <w:t xml:space="preserve">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ja Būvuzņēmējs ir patvaļīgi pārtraucis līguma izpildi, tai skaitā ja Būvuzņēmējs nav sasniedzams juridiskajā adresē vai deklarētajā dzīvesvietas adresē; </w:t>
      </w:r>
    </w:p>
    <w:p w:rsidR="0018197D" w:rsidRDefault="0018197D" w:rsidP="0018197D">
      <w:pPr>
        <w:numPr>
          <w:ilvl w:val="2"/>
          <w:numId w:val="20"/>
        </w:numPr>
        <w:tabs>
          <w:tab w:val="clear" w:pos="3131"/>
          <w:tab w:val="num" w:pos="1560"/>
        </w:tabs>
        <w:spacing w:before="120" w:after="120" w:line="240" w:lineRule="auto"/>
        <w:ind w:left="1560" w:hanging="851"/>
        <w:jc w:val="both"/>
        <w:rPr>
          <w:rFonts w:ascii="Times New Roman" w:eastAsia="Times New Roman" w:hAnsi="Times New Roman" w:cs="Times New Roman"/>
        </w:rPr>
      </w:pPr>
      <w:r>
        <w:rPr>
          <w:rFonts w:ascii="Times New Roman" w:eastAsia="Times New Roman" w:hAnsi="Times New Roman" w:cs="Times New Roman"/>
        </w:rPr>
        <w:t xml:space="preserve">ārējā normatīvajā aktā noteiktajos gadījumos. </w:t>
      </w:r>
    </w:p>
    <w:p w:rsidR="0018197D" w:rsidRPr="000D30E8" w:rsidRDefault="0018197D" w:rsidP="0018197D">
      <w:pPr>
        <w:tabs>
          <w:tab w:val="num" w:pos="1440"/>
          <w:tab w:val="num" w:pos="3131"/>
        </w:tabs>
        <w:spacing w:before="120" w:after="120" w:line="276" w:lineRule="auto"/>
        <w:ind w:left="720"/>
        <w:jc w:val="both"/>
        <w:rPr>
          <w:rFonts w:ascii="Times New Roman" w:eastAsia="Times New Roman" w:hAnsi="Times New Roman" w:cs="Times New Roman"/>
          <w:lang w:eastAsia="lv-LV"/>
        </w:rPr>
      </w:pP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Šī Līguma 16.2.</w:t>
      </w:r>
      <w:r w:rsidR="0018197D">
        <w:rPr>
          <w:rFonts w:ascii="Times New Roman" w:eastAsia="Times New Roman" w:hAnsi="Times New Roman" w:cs="Times New Roman"/>
          <w:lang w:eastAsia="lv-LV"/>
        </w:rPr>
        <w:t xml:space="preserve"> un 16.3.</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minētā Līguma laušana neierobežo Pasūtītāja tiesības uz tiešo zaudējumu atlīdzību vai līgumsodu.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Pasūtītājs izmanto tiesības vienpusēji lauzt Līgumu, Līdzēji sastāda atsevišķu aktu par faktiski izpildīto būvdarbu apjomu un to vērtību. Pasūtītājs pieņem būvdarbus tādā apjomā, kādā tie ir veikti, ja tie atbilst Līgumam un ir turpmāk izmantojami. Ja veiktie būvdarbi nav izmantojami turpmākajā būvniecības procesā, kas norādīts Līdzēju sastādītajā aktā par faktiski izpildīto būvdarbu apjomu, tad Būvuzņēmējs par saviem līdzekļiem atjauno Objektu līdz tādam stāvoklim, ka katrs </w:t>
      </w:r>
      <w:proofErr w:type="gramStart"/>
      <w:r w:rsidRPr="000D30E8">
        <w:rPr>
          <w:rFonts w:ascii="Times New Roman" w:eastAsia="Times New Roman" w:hAnsi="Times New Roman" w:cs="Times New Roman"/>
          <w:lang w:eastAsia="lv-LV"/>
        </w:rPr>
        <w:t>nākošais būvdarbu turpinātājs</w:t>
      </w:r>
      <w:proofErr w:type="gramEnd"/>
      <w:r w:rsidRPr="000D30E8">
        <w:rPr>
          <w:rFonts w:ascii="Times New Roman" w:eastAsia="Times New Roman" w:hAnsi="Times New Roman" w:cs="Times New Roman"/>
          <w:lang w:eastAsia="lv-LV"/>
        </w:rPr>
        <w:t xml:space="preserve"> netraucēti var turpināt nepabeigtos būvdarbus, nebojājot Objektu un neieguldot būvdarbos papildus un iepriekš neparedzētus izdevumus.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Līguma pārtraukšanas gadījumā Būvuzņēmējs nekavējoties vai arī noteiktajā datumā pārtrauc būvdarbus, veic visus pasākumus, lai Objekts un būvdarbi tiktu atstāti nebojātā, drošā stāvoklī un atbilstoši normatīvo aktu prasībām, sakopj būvlaukumu un nodod Pasūtītājam uz būvdarbiem attiecināmo dokumentāciju, nodrošina, lai Būvuzņēmēja personāls un apakšuzņēmēji atstātu Objektu, kā arī veic citas darbības, </w:t>
      </w:r>
      <w:proofErr w:type="gramStart"/>
      <w:r w:rsidRPr="000D30E8">
        <w:rPr>
          <w:rFonts w:ascii="Times New Roman" w:eastAsia="Times New Roman" w:hAnsi="Times New Roman" w:cs="Times New Roman"/>
          <w:lang w:eastAsia="lv-LV"/>
        </w:rPr>
        <w:t>par kurām Līdzēji</w:t>
      </w:r>
      <w:proofErr w:type="gramEnd"/>
      <w:r w:rsidRPr="000D30E8">
        <w:rPr>
          <w:rFonts w:ascii="Times New Roman" w:eastAsia="Times New Roman" w:hAnsi="Times New Roman" w:cs="Times New Roman"/>
          <w:lang w:eastAsia="lv-LV"/>
        </w:rPr>
        <w:t xml:space="preserve"> ir vienojušies.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par 10 (desmit) dienām vai citādi traucē vai neļauj Būvuzņēmējam veikt savas līgumsaistības, Būvuzņēmējam ir tiesības ar ierakstītu vēstuli</w:t>
      </w:r>
      <w:proofErr w:type="gramStart"/>
      <w:r w:rsidRPr="000D30E8">
        <w:rPr>
          <w:rFonts w:ascii="Times New Roman" w:eastAsia="Times New Roman" w:hAnsi="Times New Roman" w:cs="Times New Roman"/>
          <w:lang w:eastAsia="lv-LV"/>
        </w:rPr>
        <w:t xml:space="preserve"> vai faksa paziņojumu, kura saņemšanu ir apstiprinājis Pasūtītājs, brīdināt Pasūtītāju par Līguma izpildes termiņa pagarinājumu</w:t>
      </w:r>
      <w:proofErr w:type="gramEnd"/>
      <w:r w:rsidRPr="000D30E8">
        <w:rPr>
          <w:rFonts w:ascii="Times New Roman" w:eastAsia="Times New Roman" w:hAnsi="Times New Roman" w:cs="Times New Roman"/>
          <w:lang w:eastAsia="lv-LV"/>
        </w:rPr>
        <w:t>.</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Pasūtītājs nokavē maksājumu veikšanas termiņu vairāk par 30 (trīsdesmit) dienām, Būvuzņēmējam ir tiesības vismaz 10 (desmit) darba dienas iepriekš ar ierakstītu vēstuli brīdināt Pasūtītāju par Līguma laušanu.</w:t>
      </w:r>
      <w:r w:rsidRPr="000D30E8">
        <w:rPr>
          <w:rFonts w:ascii="Times New Roman" w:eastAsia="Times New Roman" w:hAnsi="Times New Roman" w:cs="Times New Roman"/>
          <w:i/>
          <w:color w:val="FF0000"/>
          <w:lang w:eastAsia="lv-LV"/>
        </w:rPr>
        <w:t xml:space="preserve">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Nepārvaramas varas apstākļi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Līdzēji nav pakļauti zaudējumu atlīdzībai vai Līguma atcēlumam saistību neizpildes gadījumā tieši tādā apjomā, kādā Līguma izpilde ir nokavēta nepārvaramas varas gadījumā. Šī punkta noteikumi nav attiecināmi uz gadījumiem, kad nepārvaramas varas apstākļi ir radušies jau pēc tam, kad attiecīgais Līdzējs ir nokavējis saistību izpildi.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Par nepārvaramas varas apstākļiem tiek uzskatīti apstākļi, kas iepriekš nav bijuši paredzēti un</w:t>
      </w:r>
      <w:proofErr w:type="gramStart"/>
      <w:r w:rsidRPr="000D30E8">
        <w:rPr>
          <w:rFonts w:ascii="Times New Roman" w:eastAsia="Times New Roman" w:hAnsi="Times New Roman" w:cs="Times New Roman"/>
          <w:lang w:eastAsia="lv-LV"/>
        </w:rPr>
        <w:t xml:space="preserve"> radušies neatkarīgi no Līdzēju rīcības</w:t>
      </w:r>
      <w:proofErr w:type="gramEnd"/>
      <w:r w:rsidRPr="000D30E8">
        <w:rPr>
          <w:rFonts w:ascii="Times New Roman" w:eastAsia="Times New Roman" w:hAnsi="Times New Roman" w:cs="Times New Roman"/>
          <w:lang w:eastAsia="lv-LV"/>
        </w:rPr>
        <w:t xml:space="preserve">, t.i., ko Līdzēji nespēja kontrolēt, pret kuriem šis Līdzējs nebūtu varējis saprātīgi nodrošināties pirms Līguma noslēgšanas, pēc to rašanās nevar novērst vai pārvarēt.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Šajā punktā nepārvarama vara nozīmē nekontrolējamu notikumu – ārkārtas situāciju, kuru Saeima vai Ministru kabinets izsludinājis Latvijas Republikā, ko attiecīgais Līdzējs nevar iespaidot un kas nav saistīts ar tā kvalifikāciju, vainu vai nolaidību. Par šādiem notikumiem tiek uzskatīti tādi, kas ietekmē Līdzēju iespēju veikt Līguma izpildi: kari, revolūcijas, ugunsgrēki, plūdi, epidēmijas u.c.</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Ja izceļas nepārvaramas varas situācija, Būvuzņēmējs nekavējoties rakstiski paziņo Pasūtītājam par šādiem apstākļiem, to cēloņiem un paredzamo ilgumu. Ja Pasūtītājs rakstiski nav norādījis savādāk, Būvuzņēmējam ir jāturpina pildīt savas saistības saskaņā ar Līgumu tādā apmērā, kādā to nav ierobežojuši nepārvaramas varas apstākļi.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Jebkuram no Līdzējiem jāveic visas nepieciešamās darbības, lai līdz minimumam samazinātu Līguma izpildes atlikšanu nepārvaramas varas apstākļu iestāšanās dēļ.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nepārvaramas varas apstākļi pastāv ilgāk par 30 (trīsdesmit) dienām, Līdzēji var vienoties par</w:t>
      </w:r>
      <w:proofErr w:type="gramStart"/>
      <w:r w:rsidRPr="000D30E8">
        <w:rPr>
          <w:rFonts w:ascii="Times New Roman" w:eastAsia="Times New Roman" w:hAnsi="Times New Roman" w:cs="Times New Roman"/>
          <w:lang w:eastAsia="lv-LV"/>
        </w:rPr>
        <w:t xml:space="preserve">  </w:t>
      </w:r>
      <w:proofErr w:type="gramEnd"/>
      <w:r w:rsidRPr="000D30E8">
        <w:rPr>
          <w:rFonts w:ascii="Times New Roman" w:eastAsia="Times New Roman" w:hAnsi="Times New Roman" w:cs="Times New Roman"/>
          <w:lang w:eastAsia="lv-LV"/>
        </w:rPr>
        <w:t>Līguma darbības apturēšanu vai pārtraukšanu un tādā gadījumā Būvuzņēmējam ir tiesības saņemt norēķinu par faktiski veiktajiem būvdarbiem Objektā, kas tiek fiksēti ar Līdzēju sastādītu aktu, piedaloties Būvuzraugam.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Ikvienam Līdzējam jebkurā laikā jābrīdina otrs Līdzējs par nepārvaramas varas apstākļu iestāšanos, jānorāda uz apstākļiem, kas pierāda nepārvaramas varas apstākļu iestāšanos, iespējamo situācijas risinājumu, veiktās darbības, lai </w:t>
      </w:r>
      <w:proofErr w:type="gramStart"/>
      <w:r w:rsidRPr="000D30E8">
        <w:rPr>
          <w:rFonts w:ascii="Times New Roman" w:eastAsia="Times New Roman" w:hAnsi="Times New Roman" w:cs="Times New Roman"/>
          <w:lang w:eastAsia="lv-LV"/>
        </w:rPr>
        <w:t>samazināt</w:t>
      </w:r>
      <w:proofErr w:type="gramEnd"/>
      <w:r w:rsidRPr="000D30E8">
        <w:rPr>
          <w:rFonts w:ascii="Times New Roman" w:eastAsia="Times New Roman" w:hAnsi="Times New Roman" w:cs="Times New Roman"/>
          <w:lang w:eastAsia="lv-LV"/>
        </w:rPr>
        <w:t xml:space="preserve"> Līguma izpildes atlikšanu nepārvaramas varas apstākļu iestāšanās dēļ, nepārvaramas varas apstākļu izbeigšanos un Līguma darbības atjaunošanu.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Nodokļi un nodevas</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Visi nodokļi un nodevas ir iekļautas Līguma summā, un izdarīt to maksājumus (izņemot PVN) ir Būvuzņēmēja pienākums. </w:t>
      </w:r>
    </w:p>
    <w:p w:rsidR="000D30E8" w:rsidRPr="000D30E8" w:rsidRDefault="000D30E8" w:rsidP="00D3490F">
      <w:pPr>
        <w:numPr>
          <w:ilvl w:val="1"/>
          <w:numId w:val="20"/>
        </w:numPr>
        <w:tabs>
          <w:tab w:val="left" w:pos="720"/>
          <w:tab w:val="num" w:pos="800"/>
        </w:tabs>
        <w:spacing w:before="120" w:after="120" w:line="276" w:lineRule="auto"/>
        <w:ind w:left="800" w:hanging="8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PVN Pasūtītājs apmaksā Līguma 4.2. un 13.4.</w:t>
      </w:r>
      <w:r w:rsidR="00912A63" w:rsidRPr="00D3490F">
        <w:rPr>
          <w:rFonts w:ascii="Times New Roman" w:eastAsia="Times New Roman" w:hAnsi="Times New Roman" w:cs="Times New Roman"/>
          <w:lang w:eastAsia="lv-LV"/>
        </w:rPr>
        <w:t> </w:t>
      </w:r>
      <w:r w:rsidRPr="000D30E8">
        <w:rPr>
          <w:rFonts w:ascii="Times New Roman" w:eastAsia="Times New Roman" w:hAnsi="Times New Roman" w:cs="Times New Roman"/>
          <w:lang w:eastAsia="lv-LV"/>
        </w:rPr>
        <w:t xml:space="preserve">punktā norādītā kārtībā.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Pārbaudes noteikumi un metodes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Domstarpības, kas rodas būvdarbu un materiālu kvalitātes un to atbilstības Līguma noteikumu novērtēšanā, izšķir būvniecības kontroles iestāde vai Līdzēju pieaicināti licencēti vai sertificēti speciālisti.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neatkarīgā laboratorijā vai sertificētu speciālistu pārbaudītie paraugi atbilst </w:t>
      </w:r>
      <w:r w:rsidR="00DC0875">
        <w:rPr>
          <w:rFonts w:ascii="Times New Roman" w:eastAsia="Times New Roman" w:hAnsi="Times New Roman" w:cs="Times New Roman"/>
          <w:lang w:eastAsia="lv-LV"/>
        </w:rPr>
        <w:t xml:space="preserve">Būvprojekta un </w:t>
      </w:r>
      <w:r w:rsidRPr="000D30E8">
        <w:rPr>
          <w:rFonts w:ascii="Times New Roman" w:eastAsia="Times New Roman" w:hAnsi="Times New Roman" w:cs="Times New Roman"/>
          <w:lang w:eastAsia="lv-LV"/>
        </w:rPr>
        <w:t>tehnisko noteikumu prasībām, tad paraugu pārbaudes izdevumus sedz Pasūtītājs. Ja neatkarīgā laboratorijā vai sertificētu speciālistu pārbaudītie paraugi neatbilst tehnisko noteikumu prasībām, tad paraugu pārbaudes izdevumus sedz Būvuzņēmējs.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Ja Pasūtītājs Būvuzņēmēja veiktajos būvdarbos konstatē slēptus trūkumus, tad Būvuzraugam 3 (trīs) darba dienu laikā jāiesniedz Būvuzņēmējam attiecīga pretenzija, uzliekot par pienākumu novērst trūkumus uz Būvuzņēmēja rēķina pretenzijā norādītajā tehnoloģiski iespējamā termiņā.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Par uzņemto saistību nepildīšanu vai nepienācīgu pildīšanu Līdzējam ir pienākums atlīdzināt zaudējumus, ko tas ar savu darbību vai bezdarbību radījis.</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 xml:space="preserve">Būvdarbu izpildes un būvdarbu garantijas laikā Būvuzņēmējs iesniedz priekšlikumus defektu cēloņu un seku novēršanai.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Piemērojamie normatīvie akti un strīdu risināšanas kārtība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lastRenderedPageBreak/>
        <w:t xml:space="preserve">Visas domstarpības un strīdi, kādi izceļas starp Līdzējiem saistībā ar Līguma izpildi, tiek atrisināti savstarpēju pārrunu ceļā, ja nepieciešams, papildinot vai grozot Līguma tekstu, pēc nepieciešamības pieaicinot neatkarīgus ekspertus un saņemot atzinumus un priekšlikumus par radušās situācijas iespējamiem risinājumiem. Izdevumus par eksperta pieaicināšanu sedz tā puse, kura ekspertu pieaicinājusi.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Ja Līdzēji nespēj strīdu atrisināt savstarpēju pārrunu rezultātā, tas tiek atrisināts tiesā Latvijas Republikā spēkā esošajos normatīvajos aktos noteiktajā kārtībā.</w:t>
      </w:r>
    </w:p>
    <w:p w:rsidR="000D30E8" w:rsidRPr="000D30E8" w:rsidRDefault="000D30E8" w:rsidP="00D3490F">
      <w:pPr>
        <w:numPr>
          <w:ilvl w:val="1"/>
          <w:numId w:val="20"/>
        </w:numPr>
        <w:spacing w:before="120" w:after="120" w:line="276" w:lineRule="auto"/>
        <w:rPr>
          <w:rFonts w:ascii="Times New Roman" w:eastAsia="Times New Roman" w:hAnsi="Times New Roman" w:cs="Times New Roman"/>
          <w:b/>
          <w:i/>
          <w:lang w:eastAsia="lv-LV"/>
        </w:rPr>
      </w:pPr>
      <w:r w:rsidRPr="000D30E8">
        <w:rPr>
          <w:rFonts w:ascii="Times New Roman" w:eastAsia="Times New Roman" w:hAnsi="Times New Roman" w:cs="Times New Roman"/>
          <w:lang w:eastAsia="lv-LV"/>
        </w:rPr>
        <w:t>Līgums tiek interpretēts un pildīts saskaņā ar Latvijas Republikas normatīvajiem aktiem</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Līguma spēkā esamība</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Šis Līgums stājas spēkā ar brīdi, kad Līdzēji to ir parakstījuši.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Līgums ir spēkā līdz brīdim, kad Līdzēji ir izpildījuši visas savas saistības, vai līdz brīdim, kad Līdzēji ir panākuši vienošanos par Līguma izpildes pārtraukšanu, vai arī līdz brīdim, kad kāds no Līdzējiem, saskaņā ar šo Līgumu</w:t>
      </w:r>
      <w:proofErr w:type="gramStart"/>
      <w:r w:rsidRPr="000D30E8">
        <w:rPr>
          <w:rFonts w:ascii="Times New Roman" w:eastAsia="Times New Roman" w:hAnsi="Times New Roman" w:cs="Times New Roman"/>
          <w:lang w:eastAsia="lv-LV"/>
        </w:rPr>
        <w:t>, to</w:t>
      </w:r>
      <w:proofErr w:type="gramEnd"/>
      <w:r w:rsidRPr="000D30E8">
        <w:rPr>
          <w:rFonts w:ascii="Times New Roman" w:eastAsia="Times New Roman" w:hAnsi="Times New Roman" w:cs="Times New Roman"/>
          <w:lang w:eastAsia="lv-LV"/>
        </w:rPr>
        <w:t xml:space="preserve"> lauž vienpusēji. </w:t>
      </w:r>
    </w:p>
    <w:p w:rsidR="000D30E8" w:rsidRPr="000D30E8" w:rsidRDefault="000D30E8" w:rsidP="00D3490F">
      <w:pPr>
        <w:numPr>
          <w:ilvl w:val="0"/>
          <w:numId w:val="20"/>
        </w:numPr>
        <w:spacing w:before="120" w:after="120" w:line="276"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Noslēguma noteikumi</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Gadījumā, ja kāds no Līdzējiem maina savu juridisko adresi vai bankas rekvizītus, tas ne vēlāk kā 3 (trīs) dienu laikā rakstiski paziņo par to otram Līdzējam.</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Visai sarakstei un jebkurai informācijai, ko kāds no Līdzējiem nosūta otram, ir jābūt latviešu valodā un nosūtītai uz Līgumā minēto adresi, ja vien Līdzējs – informācijas saņēmējs – nav iepriekš norādījis savādāk.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Līdzēji uzņemas pienākumu sniegt rakstveida atbildi 5 (piecu) darba dienu laikā uz jebkuru pieprasījumu, kas saistīts ar šī Līguma izpildi. </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w:t>
      </w:r>
      <w:r w:rsidR="00184F4F" w:rsidRPr="00D3490F">
        <w:rPr>
          <w:rFonts w:ascii="Times New Roman" w:eastAsia="Times New Roman" w:hAnsi="Times New Roman" w:cs="Times New Roman"/>
          <w:lang w:eastAsia="lv-LV"/>
        </w:rPr>
        <w:t>Būvuzņēmēja</w:t>
      </w:r>
      <w:r w:rsidRPr="000D30E8">
        <w:rPr>
          <w:rFonts w:ascii="Times New Roman" w:eastAsia="Times New Roman" w:hAnsi="Times New Roman" w:cs="Times New Roman"/>
          <w:lang w:eastAsia="lv-LV"/>
        </w:rPr>
        <w:t xml:space="preserve"> puses ir ______________, tālrunis _________________, e-pasts: ________________</w:t>
      </w:r>
    </w:p>
    <w:p w:rsidR="000D30E8" w:rsidRPr="000D30E8" w:rsidRDefault="000D30E8" w:rsidP="00D3490F">
      <w:pPr>
        <w:numPr>
          <w:ilvl w:val="1"/>
          <w:numId w:val="20"/>
        </w:numPr>
        <w:tabs>
          <w:tab w:val="num" w:pos="700"/>
          <w:tab w:val="left" w:pos="851"/>
        </w:tabs>
        <w:spacing w:before="120" w:after="120" w:line="276" w:lineRule="auto"/>
        <w:ind w:left="700" w:hanging="70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Atbildīgā kontaktpersona par Līguma izpildi no Pasūtītāja puses ir ___________, tālrunis ______________, e-pasts: __________________. </w:t>
      </w:r>
    </w:p>
    <w:p w:rsidR="000D30E8" w:rsidRPr="000D30E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lang w:eastAsia="lv-LV"/>
        </w:rPr>
        <w:t xml:space="preserve">Līgums noslēgts </w:t>
      </w:r>
      <w:r w:rsidR="00DC0875">
        <w:rPr>
          <w:rFonts w:ascii="Times New Roman" w:eastAsia="Times New Roman" w:hAnsi="Times New Roman" w:cs="Times New Roman"/>
          <w:lang w:eastAsia="lv-LV"/>
        </w:rPr>
        <w:t>2</w:t>
      </w:r>
      <w:r w:rsidRPr="000D30E8">
        <w:rPr>
          <w:rFonts w:ascii="Times New Roman" w:eastAsia="Times New Roman" w:hAnsi="Times New Roman" w:cs="Times New Roman"/>
          <w:lang w:eastAsia="lv-LV"/>
        </w:rPr>
        <w:t xml:space="preserve"> (</w:t>
      </w:r>
      <w:r w:rsidR="00DC0875">
        <w:rPr>
          <w:rFonts w:ascii="Times New Roman" w:eastAsia="Times New Roman" w:hAnsi="Times New Roman" w:cs="Times New Roman"/>
          <w:lang w:eastAsia="lv-LV"/>
        </w:rPr>
        <w:t>divos</w:t>
      </w:r>
      <w:r w:rsidRPr="000D30E8">
        <w:rPr>
          <w:rFonts w:ascii="Times New Roman" w:eastAsia="Times New Roman" w:hAnsi="Times New Roman" w:cs="Times New Roman"/>
          <w:lang w:eastAsia="lv-LV"/>
        </w:rPr>
        <w:t>) eksemplāros latviešu valodā, no kuriem viens eksemplārs nodots Pasūtītājam, bet otrs</w:t>
      </w:r>
      <w:r w:rsidR="00D75868">
        <w:rPr>
          <w:rFonts w:ascii="Times New Roman" w:eastAsia="Times New Roman" w:hAnsi="Times New Roman" w:cs="Times New Roman"/>
          <w:lang w:eastAsia="lv-LV"/>
        </w:rPr>
        <w:t xml:space="preserve"> –</w:t>
      </w:r>
      <w:r w:rsidRPr="000D30E8">
        <w:rPr>
          <w:rFonts w:ascii="Times New Roman" w:eastAsia="Times New Roman" w:hAnsi="Times New Roman" w:cs="Times New Roman"/>
          <w:lang w:eastAsia="lv-LV"/>
        </w:rPr>
        <w:t xml:space="preserve"> Būvuzņēmējam. Visiem Līguma eksemplāriem ir vienāds juridiskais spēks.</w:t>
      </w:r>
    </w:p>
    <w:p w:rsidR="000D30E8" w:rsidRPr="00BB22D8" w:rsidRDefault="000D30E8" w:rsidP="00D3490F">
      <w:pPr>
        <w:numPr>
          <w:ilvl w:val="1"/>
          <w:numId w:val="20"/>
        </w:numPr>
        <w:tabs>
          <w:tab w:val="num" w:pos="720"/>
        </w:tabs>
        <w:spacing w:before="120" w:after="120" w:line="276" w:lineRule="auto"/>
        <w:ind w:left="720" w:hanging="720"/>
        <w:jc w:val="both"/>
        <w:rPr>
          <w:rFonts w:ascii="Times New Roman" w:eastAsia="Times New Roman" w:hAnsi="Times New Roman" w:cs="Times New Roman"/>
          <w:lang w:eastAsia="lv-LV"/>
        </w:rPr>
      </w:pPr>
      <w:r w:rsidRPr="000D30E8">
        <w:rPr>
          <w:rFonts w:ascii="Times New Roman" w:eastAsia="Times New Roman" w:hAnsi="Times New Roman" w:cs="Times New Roman"/>
          <w:b/>
          <w:lang w:eastAsia="lv-LV"/>
        </w:rPr>
        <w:t>Līguma pielikumi:</w:t>
      </w:r>
    </w:p>
    <w:p w:rsidR="00BB22D8" w:rsidRPr="00BB22D8" w:rsidRDefault="00BB22D8" w:rsidP="00BB22D8">
      <w:pPr>
        <w:numPr>
          <w:ilvl w:val="2"/>
          <w:numId w:val="20"/>
        </w:numPr>
        <w:tabs>
          <w:tab w:val="clear" w:pos="3131"/>
          <w:tab w:val="num" w:pos="1560"/>
        </w:tabs>
        <w:spacing w:before="120" w:after="120" w:line="276" w:lineRule="auto"/>
        <w:ind w:left="1418"/>
        <w:jc w:val="both"/>
        <w:rPr>
          <w:rFonts w:ascii="Times New Roman" w:eastAsia="Times New Roman" w:hAnsi="Times New Roman" w:cs="Times New Roman"/>
          <w:lang w:eastAsia="lv-LV"/>
        </w:rPr>
      </w:pPr>
      <w:r w:rsidRPr="00BB22D8">
        <w:rPr>
          <w:rFonts w:ascii="Times New Roman" w:eastAsia="Times New Roman" w:hAnsi="Times New Roman" w:cs="Times New Roman"/>
          <w:lang w:eastAsia="lv-LV"/>
        </w:rPr>
        <w:t>1.pielikums – Tehniskā specifikācija (kopija);</w:t>
      </w:r>
    </w:p>
    <w:p w:rsidR="00BB22D8" w:rsidRPr="00BB22D8" w:rsidRDefault="00BB22D8" w:rsidP="00BB22D8">
      <w:pPr>
        <w:numPr>
          <w:ilvl w:val="2"/>
          <w:numId w:val="20"/>
        </w:numPr>
        <w:tabs>
          <w:tab w:val="clear" w:pos="3131"/>
          <w:tab w:val="num" w:pos="1560"/>
        </w:tabs>
        <w:spacing w:before="120" w:after="120" w:line="276" w:lineRule="auto"/>
        <w:ind w:left="1418"/>
        <w:jc w:val="both"/>
        <w:rPr>
          <w:rFonts w:ascii="Times New Roman" w:eastAsia="Times New Roman" w:hAnsi="Times New Roman" w:cs="Times New Roman"/>
          <w:lang w:eastAsia="lv-LV"/>
        </w:rPr>
      </w:pPr>
      <w:r w:rsidRPr="00BB22D8">
        <w:rPr>
          <w:rFonts w:ascii="Times New Roman" w:eastAsia="Times New Roman" w:hAnsi="Times New Roman" w:cs="Times New Roman"/>
          <w:lang w:eastAsia="lv-LV"/>
        </w:rPr>
        <w:t>2.pielikums – Finanšu piedāvājums (kopija).</w:t>
      </w:r>
    </w:p>
    <w:p w:rsidR="000D30E8" w:rsidRDefault="000D30E8" w:rsidP="000D30E8">
      <w:pPr>
        <w:numPr>
          <w:ilvl w:val="0"/>
          <w:numId w:val="20"/>
        </w:numPr>
        <w:spacing w:before="120" w:after="120" w:line="240" w:lineRule="auto"/>
        <w:jc w:val="center"/>
        <w:rPr>
          <w:rFonts w:ascii="Times New Roman" w:eastAsia="Times New Roman" w:hAnsi="Times New Roman" w:cs="Times New Roman"/>
          <w:b/>
          <w:lang w:eastAsia="lv-LV"/>
        </w:rPr>
      </w:pPr>
      <w:r w:rsidRPr="000D30E8">
        <w:rPr>
          <w:rFonts w:ascii="Times New Roman" w:eastAsia="Times New Roman" w:hAnsi="Times New Roman" w:cs="Times New Roman"/>
          <w:b/>
          <w:lang w:eastAsia="lv-LV"/>
        </w:rPr>
        <w:t>Pušu rekvizīti un paraksti</w:t>
      </w:r>
    </w:p>
    <w:tbl>
      <w:tblPr>
        <w:tblW w:w="9238"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03"/>
        <w:gridCol w:w="4535"/>
      </w:tblGrid>
      <w:tr w:rsidR="00DC0875" w:rsidRPr="00184F4F" w:rsidTr="001A28EE">
        <w:trPr>
          <w:trHeight w:val="2852"/>
        </w:trPr>
        <w:tc>
          <w:tcPr>
            <w:tcW w:w="4703" w:type="dxa"/>
            <w:tcBorders>
              <w:top w:val="nil"/>
              <w:left w:val="nil"/>
              <w:bottom w:val="nil"/>
              <w:right w:val="nil"/>
            </w:tcBorders>
          </w:tcPr>
          <w:p w:rsidR="00DC0875" w:rsidRPr="00184F4F" w:rsidRDefault="00DC0875" w:rsidP="00184F4F">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b/>
                <w:lang w:eastAsia="lv-LV"/>
              </w:rPr>
              <w:t>PASŪTĪTĀJS</w:t>
            </w:r>
            <w:r w:rsidRPr="00184F4F">
              <w:rPr>
                <w:rFonts w:ascii="Times New Roman" w:eastAsia="Times New Roman" w:hAnsi="Times New Roman" w:cs="Times New Roman"/>
                <w:b/>
                <w:lang w:eastAsia="lv-LV"/>
              </w:rPr>
              <w:t>:</w:t>
            </w:r>
          </w:p>
          <w:p w:rsidR="00DC0875" w:rsidRPr="00184F4F" w:rsidRDefault="00DC0875" w:rsidP="00184F4F">
            <w:pPr>
              <w:spacing w:after="0" w:line="240" w:lineRule="auto"/>
              <w:rPr>
                <w:rFonts w:ascii="Times New Roman" w:eastAsia="Times New Roman" w:hAnsi="Times New Roman" w:cs="Times New Roman"/>
                <w:b/>
                <w:lang w:eastAsia="lv-LV"/>
              </w:rPr>
            </w:pPr>
            <w:r w:rsidRPr="00184F4F">
              <w:rPr>
                <w:rFonts w:ascii="Times New Roman" w:eastAsia="Times New Roman" w:hAnsi="Times New Roman" w:cs="Times New Roman"/>
                <w:b/>
                <w:lang w:eastAsia="lv-LV"/>
              </w:rPr>
              <w:t>Tukuma novada Dome</w:t>
            </w:r>
          </w:p>
          <w:p w:rsidR="00DC0875" w:rsidRPr="00184F4F" w:rsidRDefault="00DC0875"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Reģ. Nr. 90000050975</w:t>
            </w:r>
          </w:p>
          <w:p w:rsidR="00DC0875" w:rsidRPr="00184F4F" w:rsidRDefault="00DC0875" w:rsidP="00184F4F">
            <w:pPr>
              <w:spacing w:after="0" w:line="240" w:lineRule="auto"/>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Adrese: Talsu ielā 4, Tukumā, LV 3101</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Tukuma novads, LV 3101</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Banka:</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Konts:</w:t>
            </w:r>
          </w:p>
          <w:p w:rsidR="00897546" w:rsidRPr="00897546" w:rsidRDefault="00897546" w:rsidP="00897546">
            <w:pPr>
              <w:tabs>
                <w:tab w:val="left" w:pos="840"/>
              </w:tabs>
              <w:spacing w:after="0" w:line="240" w:lineRule="auto"/>
              <w:rPr>
                <w:rFonts w:ascii="Times New Roman" w:eastAsia="Times New Roman" w:hAnsi="Times New Roman" w:cs="Times New Roman"/>
              </w:rPr>
            </w:pPr>
            <w:r w:rsidRPr="00897546">
              <w:rPr>
                <w:rFonts w:ascii="Times New Roman" w:eastAsia="Times New Roman" w:hAnsi="Times New Roman" w:cs="Times New Roman"/>
              </w:rPr>
              <w:t xml:space="preserve">Kods: </w:t>
            </w:r>
          </w:p>
          <w:p w:rsidR="00DC0875"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w:t>
            </w:r>
          </w:p>
          <w:p w:rsidR="00DC0875" w:rsidRPr="00184F4F" w:rsidRDefault="00DC0875" w:rsidP="00DC0875">
            <w:pPr>
              <w:spacing w:after="0" w:line="240" w:lineRule="auto"/>
              <w:jc w:val="center"/>
              <w:rPr>
                <w:rFonts w:ascii="Times New Roman" w:eastAsia="Times New Roman" w:hAnsi="Times New Roman" w:cs="Times New Roman"/>
                <w:lang w:eastAsia="lv-LV"/>
              </w:rPr>
            </w:pPr>
          </w:p>
        </w:tc>
        <w:tc>
          <w:tcPr>
            <w:tcW w:w="4535" w:type="dxa"/>
            <w:tcBorders>
              <w:top w:val="nil"/>
              <w:left w:val="nil"/>
              <w:bottom w:val="nil"/>
              <w:right w:val="nil"/>
            </w:tcBorders>
          </w:tcPr>
          <w:p w:rsidR="00DC0875" w:rsidRPr="00184F4F" w:rsidRDefault="00DC0875" w:rsidP="00184F4F">
            <w:pPr>
              <w:keepNext/>
              <w:spacing w:after="0" w:line="240" w:lineRule="auto"/>
              <w:outlineLvl w:val="1"/>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               </w:t>
            </w:r>
            <w:r w:rsidRPr="00184F4F">
              <w:rPr>
                <w:rFonts w:ascii="Times New Roman" w:eastAsia="Times New Roman" w:hAnsi="Times New Roman" w:cs="Times New Roman"/>
                <w:b/>
                <w:lang w:eastAsia="lv-LV"/>
              </w:rPr>
              <w:t>BŪVUZŅĒMĒJS:</w:t>
            </w: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p>
          <w:p w:rsidR="00DC0875" w:rsidRDefault="00DC0875" w:rsidP="00184F4F">
            <w:pPr>
              <w:spacing w:after="0" w:line="240" w:lineRule="auto"/>
              <w:jc w:val="center"/>
              <w:rPr>
                <w:rFonts w:ascii="Times New Roman" w:eastAsia="Times New Roman" w:hAnsi="Times New Roman" w:cs="Times New Roman"/>
                <w:lang w:eastAsia="lv-LV"/>
              </w:rPr>
            </w:pPr>
          </w:p>
          <w:p w:rsidR="00DC0875" w:rsidRPr="00184F4F" w:rsidRDefault="00DC0875" w:rsidP="00184F4F">
            <w:pPr>
              <w:spacing w:after="0" w:line="240" w:lineRule="auto"/>
              <w:jc w:val="center"/>
              <w:rPr>
                <w:rFonts w:ascii="Times New Roman" w:eastAsia="Times New Roman" w:hAnsi="Times New Roman" w:cs="Times New Roman"/>
                <w:lang w:eastAsia="lv-LV"/>
              </w:rPr>
            </w:pPr>
            <w:r w:rsidRPr="00184F4F">
              <w:rPr>
                <w:rFonts w:ascii="Times New Roman" w:eastAsia="Times New Roman" w:hAnsi="Times New Roman" w:cs="Times New Roman"/>
                <w:lang w:eastAsia="lv-LV"/>
              </w:rPr>
              <w:t>________________________</w:t>
            </w:r>
          </w:p>
          <w:p w:rsidR="00DC0875" w:rsidRPr="00184F4F" w:rsidRDefault="00DC0875" w:rsidP="00184F4F">
            <w:pPr>
              <w:keepNext/>
              <w:spacing w:after="0" w:line="240" w:lineRule="auto"/>
              <w:jc w:val="center"/>
              <w:outlineLvl w:val="1"/>
              <w:rPr>
                <w:rFonts w:ascii="Times New Roman" w:eastAsia="Times New Roman" w:hAnsi="Times New Roman" w:cs="Times New Roman"/>
                <w:b/>
                <w:lang w:eastAsia="lv-LV"/>
              </w:rPr>
            </w:pPr>
          </w:p>
        </w:tc>
      </w:tr>
    </w:tbl>
    <w:p w:rsidR="0098146A" w:rsidRDefault="0098146A" w:rsidP="001A28EE">
      <w:pPr>
        <w:spacing w:before="120" w:after="120" w:line="240" w:lineRule="auto"/>
        <w:jc w:val="center"/>
      </w:pPr>
    </w:p>
    <w:sectPr w:rsidR="0098146A" w:rsidSect="009223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169" w:rsidRDefault="00574169" w:rsidP="00F15FF2">
      <w:pPr>
        <w:spacing w:after="0" w:line="240" w:lineRule="auto"/>
      </w:pPr>
      <w:r>
        <w:separator/>
      </w:r>
    </w:p>
  </w:endnote>
  <w:endnote w:type="continuationSeparator" w:id="0">
    <w:p w:rsidR="00574169" w:rsidRDefault="00574169" w:rsidP="00F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Latvju Raksti B TL"/>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169" w:rsidRDefault="00574169" w:rsidP="00F15FF2">
      <w:pPr>
        <w:spacing w:after="0" w:line="240" w:lineRule="auto"/>
      </w:pPr>
      <w:r>
        <w:separator/>
      </w:r>
    </w:p>
  </w:footnote>
  <w:footnote w:type="continuationSeparator" w:id="0">
    <w:p w:rsidR="00574169" w:rsidRDefault="00574169" w:rsidP="00F15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FC88B6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color w:val="000000" w:themeColor="text1"/>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E3404E4"/>
    <w:multiLevelType w:val="multilevel"/>
    <w:tmpl w:val="3D2C3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5C1189"/>
    <w:multiLevelType w:val="multilevel"/>
    <w:tmpl w:val="9FBEACC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26C5D08"/>
    <w:multiLevelType w:val="multilevel"/>
    <w:tmpl w:val="83303D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71530BE"/>
    <w:multiLevelType w:val="hybridMultilevel"/>
    <w:tmpl w:val="67B03C40"/>
    <w:lvl w:ilvl="0" w:tplc="04260001">
      <w:start w:val="1"/>
      <w:numFmt w:val="bullet"/>
      <w:lvlText w:val=""/>
      <w:lvlJc w:val="left"/>
      <w:pPr>
        <w:ind w:left="1931" w:hanging="360"/>
      </w:pPr>
      <w:rPr>
        <w:rFonts w:ascii="Symbol" w:hAnsi="Symbol" w:hint="default"/>
      </w:rPr>
    </w:lvl>
    <w:lvl w:ilvl="1" w:tplc="04260003" w:tentative="1">
      <w:start w:val="1"/>
      <w:numFmt w:val="bullet"/>
      <w:lvlText w:val="o"/>
      <w:lvlJc w:val="left"/>
      <w:pPr>
        <w:ind w:left="2651" w:hanging="360"/>
      </w:pPr>
      <w:rPr>
        <w:rFonts w:ascii="Courier New" w:hAnsi="Courier New" w:cs="Courier New" w:hint="default"/>
      </w:rPr>
    </w:lvl>
    <w:lvl w:ilvl="2" w:tplc="04260005">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6">
    <w:nsid w:val="17E8657A"/>
    <w:multiLevelType w:val="hybridMultilevel"/>
    <w:tmpl w:val="F698CB92"/>
    <w:lvl w:ilvl="0" w:tplc="5C6C2706">
      <w:start w:val="1"/>
      <w:numFmt w:val="decimal"/>
      <w:lvlText w:val="%1)"/>
      <w:lvlJc w:val="left"/>
      <w:pPr>
        <w:tabs>
          <w:tab w:val="num" w:pos="720"/>
        </w:tabs>
        <w:ind w:left="720" w:hanging="360"/>
      </w:pPr>
      <w:rPr>
        <w:rFonts w:hint="default"/>
        <w:b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E422CC"/>
    <w:multiLevelType w:val="multilevel"/>
    <w:tmpl w:val="E8E4041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AA3B1F"/>
    <w:multiLevelType w:val="multilevel"/>
    <w:tmpl w:val="B0402B7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CCF48C3"/>
    <w:multiLevelType w:val="hybridMultilevel"/>
    <w:tmpl w:val="23C4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B5A47"/>
    <w:multiLevelType w:val="multilevel"/>
    <w:tmpl w:val="511E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713"/>
        </w:tabs>
        <w:ind w:left="1713" w:hanging="720"/>
      </w:pPr>
      <w:rPr>
        <w:rFonts w:hint="default"/>
        <w:b w:val="0"/>
        <w:color w:val="auto"/>
      </w:rPr>
    </w:lvl>
    <w:lvl w:ilvl="3">
      <w:start w:val="1"/>
      <w:numFmt w:val="decimal"/>
      <w:lvlText w:val="%1.%2.%3.%4."/>
      <w:lvlJc w:val="left"/>
      <w:pPr>
        <w:tabs>
          <w:tab w:val="num" w:pos="1020"/>
        </w:tabs>
        <w:ind w:left="1020" w:hanging="720"/>
      </w:pPr>
      <w:rPr>
        <w:rFonts w:hint="default"/>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F615444"/>
    <w:multiLevelType w:val="multilevel"/>
    <w:tmpl w:val="2D744906"/>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2"/>
        <w:szCs w:val="22"/>
      </w:rPr>
    </w:lvl>
    <w:lvl w:ilvl="2">
      <w:start w:val="1"/>
      <w:numFmt w:val="decimal"/>
      <w:lvlText w:val="%1.%2.%3."/>
      <w:lvlJc w:val="left"/>
      <w:pPr>
        <w:tabs>
          <w:tab w:val="num" w:pos="1260"/>
        </w:tabs>
        <w:ind w:left="1260" w:hanging="720"/>
      </w:pPr>
      <w:rPr>
        <w:rFonts w:ascii="Times New Roman" w:hAnsi="Times New Roman" w:hint="default"/>
        <w:b w:val="0"/>
        <w:i w:val="0"/>
        <w:color w:val="auto"/>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53800FA7"/>
    <w:multiLevelType w:val="multilevel"/>
    <w:tmpl w:val="B69034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56379E3"/>
    <w:multiLevelType w:val="multilevel"/>
    <w:tmpl w:val="AD8C489E"/>
    <w:lvl w:ilvl="0">
      <w:start w:val="4"/>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nsid w:val="55A73D76"/>
    <w:multiLevelType w:val="multilevel"/>
    <w:tmpl w:val="2184180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7A064DB"/>
    <w:multiLevelType w:val="multilevel"/>
    <w:tmpl w:val="0426001F"/>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7BD2768"/>
    <w:multiLevelType w:val="multilevel"/>
    <w:tmpl w:val="497C9DB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8D641FB"/>
    <w:multiLevelType w:val="multilevel"/>
    <w:tmpl w:val="51825F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164486"/>
    <w:multiLevelType w:val="multilevel"/>
    <w:tmpl w:val="6B54E2D8"/>
    <w:lvl w:ilvl="0">
      <w:start w:val="14"/>
      <w:numFmt w:val="decimal"/>
      <w:lvlText w:val="%1."/>
      <w:lvlJc w:val="left"/>
      <w:pPr>
        <w:tabs>
          <w:tab w:val="num" w:pos="555"/>
        </w:tabs>
        <w:ind w:left="555" w:hanging="555"/>
      </w:pPr>
      <w:rPr>
        <w:rFonts w:hint="default"/>
        <w:color w:val="auto"/>
      </w:rPr>
    </w:lvl>
    <w:lvl w:ilvl="1">
      <w:start w:val="4"/>
      <w:numFmt w:val="decimal"/>
      <w:lvlText w:val="%1.%2."/>
      <w:lvlJc w:val="left"/>
      <w:pPr>
        <w:tabs>
          <w:tab w:val="num" w:pos="555"/>
        </w:tabs>
        <w:ind w:left="555" w:hanging="55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080"/>
        </w:tabs>
        <w:ind w:left="1080" w:hanging="108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440"/>
        </w:tabs>
        <w:ind w:left="1440" w:hanging="1440"/>
      </w:pPr>
      <w:rPr>
        <w:rFonts w:hint="default"/>
        <w:color w:val="0000FF"/>
      </w:rPr>
    </w:lvl>
  </w:abstractNum>
  <w:abstractNum w:abstractNumId="21">
    <w:nsid w:val="6F2C361B"/>
    <w:multiLevelType w:val="multilevel"/>
    <w:tmpl w:val="3B12A26A"/>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color w:val="auto"/>
      </w:rPr>
    </w:lvl>
    <w:lvl w:ilvl="2">
      <w:start w:val="1"/>
      <w:numFmt w:val="decimal"/>
      <w:lvlText w:val="%1.%2.%3."/>
      <w:lvlJc w:val="left"/>
      <w:pPr>
        <w:tabs>
          <w:tab w:val="num" w:pos="3131"/>
        </w:tabs>
        <w:ind w:left="313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7E850B9"/>
    <w:multiLevelType w:val="hybridMultilevel"/>
    <w:tmpl w:val="285E2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F942CF2"/>
    <w:multiLevelType w:val="multilevel"/>
    <w:tmpl w:val="5C767E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11"/>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3"/>
  </w:num>
  <w:num w:numId="10">
    <w:abstractNumId w:val="17"/>
  </w:num>
  <w:num w:numId="11">
    <w:abstractNumId w:val="6"/>
  </w:num>
  <w:num w:numId="12">
    <w:abstractNumId w:val="12"/>
  </w:num>
  <w:num w:numId="13">
    <w:abstractNumId w:val="14"/>
  </w:num>
  <w:num w:numId="14">
    <w:abstractNumId w:val="16"/>
  </w:num>
  <w:num w:numId="15">
    <w:abstractNumId w:val="18"/>
  </w:num>
  <w:num w:numId="16">
    <w:abstractNumId w:val="8"/>
  </w:num>
  <w:num w:numId="17">
    <w:abstractNumId w:val="4"/>
  </w:num>
  <w:num w:numId="18">
    <w:abstractNumId w:val="9"/>
  </w:num>
  <w:num w:numId="19">
    <w:abstractNumId w:val="20"/>
  </w:num>
  <w:num w:numId="20">
    <w:abstractNumId w:val="21"/>
  </w:num>
  <w:num w:numId="21">
    <w:abstractNumId w:val="7"/>
  </w:num>
  <w:num w:numId="22">
    <w:abstractNumId w:val="15"/>
  </w:num>
  <w:num w:numId="23">
    <w:abstractNumId w:val="19"/>
  </w:num>
  <w:num w:numId="24">
    <w:abstractNumId w:val="1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6C"/>
    <w:rsid w:val="00007A0F"/>
    <w:rsid w:val="00022B8E"/>
    <w:rsid w:val="000241F3"/>
    <w:rsid w:val="00034F7B"/>
    <w:rsid w:val="00092D11"/>
    <w:rsid w:val="000941FD"/>
    <w:rsid w:val="000A1ADA"/>
    <w:rsid w:val="000A1D44"/>
    <w:rsid w:val="000D30E8"/>
    <w:rsid w:val="000D44C6"/>
    <w:rsid w:val="00103555"/>
    <w:rsid w:val="0015426C"/>
    <w:rsid w:val="00155C9C"/>
    <w:rsid w:val="0018197D"/>
    <w:rsid w:val="00184F4F"/>
    <w:rsid w:val="001A28EE"/>
    <w:rsid w:val="001A560A"/>
    <w:rsid w:val="001B7C90"/>
    <w:rsid w:val="001C4624"/>
    <w:rsid w:val="001C5BEC"/>
    <w:rsid w:val="001C7322"/>
    <w:rsid w:val="00214737"/>
    <w:rsid w:val="00226641"/>
    <w:rsid w:val="00230032"/>
    <w:rsid w:val="0024327F"/>
    <w:rsid w:val="0028470D"/>
    <w:rsid w:val="002D0493"/>
    <w:rsid w:val="002D3527"/>
    <w:rsid w:val="00300B5C"/>
    <w:rsid w:val="00307BA6"/>
    <w:rsid w:val="00323DFA"/>
    <w:rsid w:val="00333DE7"/>
    <w:rsid w:val="00341719"/>
    <w:rsid w:val="0037288B"/>
    <w:rsid w:val="003A7C10"/>
    <w:rsid w:val="003B7F86"/>
    <w:rsid w:val="003C4998"/>
    <w:rsid w:val="003C5C03"/>
    <w:rsid w:val="003D36B6"/>
    <w:rsid w:val="00402E60"/>
    <w:rsid w:val="00421C5C"/>
    <w:rsid w:val="00445A7E"/>
    <w:rsid w:val="004B391D"/>
    <w:rsid w:val="004B579C"/>
    <w:rsid w:val="004D2CD5"/>
    <w:rsid w:val="004D6A07"/>
    <w:rsid w:val="004E0021"/>
    <w:rsid w:val="004F0765"/>
    <w:rsid w:val="005019F2"/>
    <w:rsid w:val="00510F43"/>
    <w:rsid w:val="00515C2F"/>
    <w:rsid w:val="00547DF9"/>
    <w:rsid w:val="0056507D"/>
    <w:rsid w:val="00574169"/>
    <w:rsid w:val="00595877"/>
    <w:rsid w:val="005D4BE5"/>
    <w:rsid w:val="00656988"/>
    <w:rsid w:val="00662259"/>
    <w:rsid w:val="006723F4"/>
    <w:rsid w:val="00694986"/>
    <w:rsid w:val="006C560D"/>
    <w:rsid w:val="006F461E"/>
    <w:rsid w:val="00705CAB"/>
    <w:rsid w:val="007D0DFF"/>
    <w:rsid w:val="0082522D"/>
    <w:rsid w:val="0084613A"/>
    <w:rsid w:val="008640AE"/>
    <w:rsid w:val="00876043"/>
    <w:rsid w:val="008928A9"/>
    <w:rsid w:val="00897546"/>
    <w:rsid w:val="00912A63"/>
    <w:rsid w:val="00922386"/>
    <w:rsid w:val="00973ED1"/>
    <w:rsid w:val="0098146A"/>
    <w:rsid w:val="00981C47"/>
    <w:rsid w:val="00982187"/>
    <w:rsid w:val="00993911"/>
    <w:rsid w:val="009A1A50"/>
    <w:rsid w:val="009A40E1"/>
    <w:rsid w:val="009C6BBD"/>
    <w:rsid w:val="009F3353"/>
    <w:rsid w:val="00A01E16"/>
    <w:rsid w:val="00A0261E"/>
    <w:rsid w:val="00A267C0"/>
    <w:rsid w:val="00A30DDF"/>
    <w:rsid w:val="00A51F5C"/>
    <w:rsid w:val="00A7246B"/>
    <w:rsid w:val="00A83CA9"/>
    <w:rsid w:val="00AA46DA"/>
    <w:rsid w:val="00AE2FB2"/>
    <w:rsid w:val="00AE55CC"/>
    <w:rsid w:val="00B16AAE"/>
    <w:rsid w:val="00B70112"/>
    <w:rsid w:val="00B7215D"/>
    <w:rsid w:val="00B863A9"/>
    <w:rsid w:val="00B913FD"/>
    <w:rsid w:val="00B97C64"/>
    <w:rsid w:val="00BB22D8"/>
    <w:rsid w:val="00BC65C3"/>
    <w:rsid w:val="00BC7AF0"/>
    <w:rsid w:val="00BE08C0"/>
    <w:rsid w:val="00BF4D65"/>
    <w:rsid w:val="00C0523A"/>
    <w:rsid w:val="00C43D66"/>
    <w:rsid w:val="00C75CF3"/>
    <w:rsid w:val="00C86846"/>
    <w:rsid w:val="00CA0E51"/>
    <w:rsid w:val="00CC0DB8"/>
    <w:rsid w:val="00D22AE6"/>
    <w:rsid w:val="00D31B5F"/>
    <w:rsid w:val="00D34241"/>
    <w:rsid w:val="00D3490F"/>
    <w:rsid w:val="00D4635C"/>
    <w:rsid w:val="00D75868"/>
    <w:rsid w:val="00D839EC"/>
    <w:rsid w:val="00DB1B78"/>
    <w:rsid w:val="00DB2B84"/>
    <w:rsid w:val="00DC0875"/>
    <w:rsid w:val="00DD3B0B"/>
    <w:rsid w:val="00E55D33"/>
    <w:rsid w:val="00E61791"/>
    <w:rsid w:val="00E6318F"/>
    <w:rsid w:val="00E71AD5"/>
    <w:rsid w:val="00E84C5E"/>
    <w:rsid w:val="00EA0394"/>
    <w:rsid w:val="00EB2CBC"/>
    <w:rsid w:val="00EB2CDA"/>
    <w:rsid w:val="00EB3E39"/>
    <w:rsid w:val="00EB617C"/>
    <w:rsid w:val="00EC1149"/>
    <w:rsid w:val="00F15FF2"/>
    <w:rsid w:val="00F3216B"/>
    <w:rsid w:val="00F53EB5"/>
    <w:rsid w:val="00F5501B"/>
    <w:rsid w:val="00F85024"/>
    <w:rsid w:val="00FC0042"/>
    <w:rsid w:val="00FF41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 w:type="character" w:customStyle="1" w:styleId="BodyTextChar">
    <w:name w:val="Body Text Char"/>
    <w:aliases w:val="b Char,uvlaka 3 Char,plain Char1,plain Char Char,b1 Char,uvlaka 31 Char,Body Text Char Char Char,Body Text1 Char"/>
    <w:basedOn w:val="DefaultParagraphFont"/>
    <w:link w:val="BodyText"/>
    <w:semiHidden/>
    <w:locked/>
    <w:rsid w:val="00993911"/>
    <w:rPr>
      <w:rFonts w:ascii="RimTimes" w:hAnsi="RimTimes"/>
      <w:sz w:val="24"/>
      <w:lang w:val="en-US"/>
    </w:rPr>
  </w:style>
  <w:style w:type="paragraph" w:styleId="BodyText">
    <w:name w:val="Body Text"/>
    <w:aliases w:val="b,uvlaka 3,plain,plain Char,b1,uvlaka 31,Body Text Char Char,Body Text1"/>
    <w:basedOn w:val="Normal"/>
    <w:link w:val="BodyTextChar"/>
    <w:semiHidden/>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DefaultParagraphFont"/>
    <w:uiPriority w:val="99"/>
    <w:semiHidden/>
    <w:rsid w:val="00993911"/>
    <w:rPr>
      <w:rFonts w:asciiTheme="minorHAnsi" w:hAnsiTheme="minorHAnsi"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3F4"/>
    <w:rPr>
      <w:rFonts w:asciiTheme="minorHAnsi"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5CAB"/>
    <w:pPr>
      <w:ind w:left="720"/>
      <w:contextualSpacing/>
    </w:pPr>
  </w:style>
  <w:style w:type="character" w:styleId="Hyperlink">
    <w:name w:val="Hyperlink"/>
    <w:basedOn w:val="DefaultParagraphFont"/>
    <w:uiPriority w:val="99"/>
    <w:unhideWhenUsed/>
    <w:rsid w:val="00B913FD"/>
    <w:rPr>
      <w:color w:val="0563C1" w:themeColor="hyperlink"/>
      <w:u w:val="single"/>
    </w:rPr>
  </w:style>
  <w:style w:type="paragraph" w:styleId="CommentText">
    <w:name w:val="annotation text"/>
    <w:basedOn w:val="Normal"/>
    <w:link w:val="CommentTextChar"/>
    <w:semiHidden/>
    <w:rsid w:val="00B913FD"/>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B913FD"/>
    <w:rPr>
      <w:rFonts w:eastAsia="Times New Roman"/>
      <w:color w:val="auto"/>
      <w:sz w:val="20"/>
      <w:szCs w:val="20"/>
      <w:lang w:eastAsia="lv-LV"/>
    </w:rPr>
  </w:style>
  <w:style w:type="paragraph" w:customStyle="1" w:styleId="Punkts">
    <w:name w:val="Punkts"/>
    <w:basedOn w:val="Normal"/>
    <w:next w:val="Apakpunkts"/>
    <w:rsid w:val="00F15FF2"/>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F15FF2"/>
    <w:pPr>
      <w:numPr>
        <w:ilvl w:val="1"/>
        <w:numId w:val="3"/>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Normal"/>
    <w:rsid w:val="00F15FF2"/>
    <w:pPr>
      <w:numPr>
        <w:ilvl w:val="2"/>
        <w:numId w:val="3"/>
      </w:numPr>
      <w:spacing w:after="0" w:line="240" w:lineRule="auto"/>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semiHidden/>
    <w:unhideWhenUsed/>
    <w:rsid w:val="00F15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FF2"/>
    <w:rPr>
      <w:rFonts w:asciiTheme="minorHAnsi" w:hAnsiTheme="minorHAnsi" w:cstheme="minorBidi"/>
      <w:color w:val="auto"/>
      <w:sz w:val="20"/>
      <w:szCs w:val="20"/>
    </w:rPr>
  </w:style>
  <w:style w:type="character" w:styleId="FootnoteReference">
    <w:name w:val="footnote reference"/>
    <w:basedOn w:val="DefaultParagraphFont"/>
    <w:uiPriority w:val="99"/>
    <w:semiHidden/>
    <w:unhideWhenUsed/>
    <w:rsid w:val="00F15FF2"/>
    <w:rPr>
      <w:vertAlign w:val="superscript"/>
    </w:rPr>
  </w:style>
  <w:style w:type="character" w:customStyle="1" w:styleId="ListParagraphChar">
    <w:name w:val="List Paragraph Char"/>
    <w:link w:val="ListParagraph"/>
    <w:uiPriority w:val="34"/>
    <w:rsid w:val="00F53EB5"/>
    <w:rPr>
      <w:rFonts w:asciiTheme="minorHAnsi" w:hAnsiTheme="minorHAnsi" w:cstheme="minorBidi"/>
      <w:color w:val="auto"/>
    </w:rPr>
  </w:style>
  <w:style w:type="paragraph" w:customStyle="1" w:styleId="Rindkopa">
    <w:name w:val="Rindkopa"/>
    <w:basedOn w:val="Normal"/>
    <w:next w:val="Punkts"/>
    <w:rsid w:val="00694986"/>
    <w:pPr>
      <w:spacing w:after="0" w:line="240" w:lineRule="auto"/>
      <w:ind w:left="851"/>
      <w:jc w:val="both"/>
    </w:pPr>
    <w:rPr>
      <w:rFonts w:ascii="Arial" w:eastAsia="Times New Roman" w:hAnsi="Arial" w:cs="Times New Roman"/>
      <w:sz w:val="20"/>
      <w:szCs w:val="24"/>
      <w:lang w:eastAsia="lv-LV"/>
    </w:rPr>
  </w:style>
  <w:style w:type="paragraph" w:styleId="CommentSubject">
    <w:name w:val="annotation subject"/>
    <w:basedOn w:val="CommentText"/>
    <w:next w:val="CommentText"/>
    <w:link w:val="CommentSubjectChar"/>
    <w:semiHidden/>
    <w:rsid w:val="00214737"/>
    <w:rPr>
      <w:b/>
      <w:bCs/>
    </w:rPr>
  </w:style>
  <w:style w:type="character" w:customStyle="1" w:styleId="CommentSubjectChar">
    <w:name w:val="Comment Subject Char"/>
    <w:basedOn w:val="CommentTextChar"/>
    <w:link w:val="CommentSubject"/>
    <w:semiHidden/>
    <w:rsid w:val="00214737"/>
    <w:rPr>
      <w:rFonts w:eastAsia="Times New Roman"/>
      <w:b/>
      <w:bCs/>
      <w:color w:val="auto"/>
      <w:sz w:val="20"/>
      <w:szCs w:val="20"/>
      <w:lang w:eastAsia="lv-LV"/>
    </w:rPr>
  </w:style>
  <w:style w:type="paragraph" w:styleId="BalloonText">
    <w:name w:val="Balloon Text"/>
    <w:basedOn w:val="Normal"/>
    <w:link w:val="BalloonTextChar"/>
    <w:uiPriority w:val="99"/>
    <w:semiHidden/>
    <w:unhideWhenUsed/>
    <w:rsid w:val="004D6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A07"/>
    <w:rPr>
      <w:rFonts w:ascii="Segoe UI" w:hAnsi="Segoe UI" w:cs="Segoe UI"/>
      <w:color w:val="auto"/>
      <w:sz w:val="18"/>
      <w:szCs w:val="18"/>
    </w:rPr>
  </w:style>
  <w:style w:type="character" w:customStyle="1" w:styleId="BodyTextChar">
    <w:name w:val="Body Text Char"/>
    <w:aliases w:val="b Char,uvlaka 3 Char,plain Char1,plain Char Char,b1 Char,uvlaka 31 Char,Body Text Char Char Char,Body Text1 Char"/>
    <w:basedOn w:val="DefaultParagraphFont"/>
    <w:link w:val="BodyText"/>
    <w:semiHidden/>
    <w:locked/>
    <w:rsid w:val="00993911"/>
    <w:rPr>
      <w:rFonts w:ascii="RimTimes" w:hAnsi="RimTimes"/>
      <w:sz w:val="24"/>
      <w:lang w:val="en-US"/>
    </w:rPr>
  </w:style>
  <w:style w:type="paragraph" w:styleId="BodyText">
    <w:name w:val="Body Text"/>
    <w:aliases w:val="b,uvlaka 3,plain,plain Char,b1,uvlaka 31,Body Text Char Char,Body Text1"/>
    <w:basedOn w:val="Normal"/>
    <w:link w:val="BodyTextChar"/>
    <w:semiHidden/>
    <w:unhideWhenUsed/>
    <w:rsid w:val="00993911"/>
    <w:pPr>
      <w:widowControl w:val="0"/>
      <w:spacing w:after="120" w:line="240" w:lineRule="auto"/>
    </w:pPr>
    <w:rPr>
      <w:rFonts w:ascii="RimTimes" w:hAnsi="RimTimes" w:cs="Times New Roman"/>
      <w:color w:val="000000"/>
      <w:sz w:val="24"/>
      <w:lang w:val="en-US"/>
    </w:rPr>
  </w:style>
  <w:style w:type="character" w:customStyle="1" w:styleId="BodyTextChar1">
    <w:name w:val="Body Text Char1"/>
    <w:basedOn w:val="DefaultParagraphFont"/>
    <w:uiPriority w:val="99"/>
    <w:semiHidden/>
    <w:rsid w:val="00993911"/>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30656">
      <w:bodyDiv w:val="1"/>
      <w:marLeft w:val="0"/>
      <w:marRight w:val="0"/>
      <w:marTop w:val="0"/>
      <w:marBottom w:val="0"/>
      <w:divBdr>
        <w:top w:val="none" w:sz="0" w:space="0" w:color="auto"/>
        <w:left w:val="none" w:sz="0" w:space="0" w:color="auto"/>
        <w:bottom w:val="none" w:sz="0" w:space="0" w:color="auto"/>
        <w:right w:val="none" w:sz="0" w:space="0" w:color="auto"/>
      </w:divBdr>
    </w:div>
    <w:div w:id="52971983">
      <w:bodyDiv w:val="1"/>
      <w:marLeft w:val="0"/>
      <w:marRight w:val="0"/>
      <w:marTop w:val="0"/>
      <w:marBottom w:val="0"/>
      <w:divBdr>
        <w:top w:val="none" w:sz="0" w:space="0" w:color="auto"/>
        <w:left w:val="none" w:sz="0" w:space="0" w:color="auto"/>
        <w:bottom w:val="none" w:sz="0" w:space="0" w:color="auto"/>
        <w:right w:val="none" w:sz="0" w:space="0" w:color="auto"/>
      </w:divBdr>
    </w:div>
    <w:div w:id="59063283">
      <w:bodyDiv w:val="1"/>
      <w:marLeft w:val="0"/>
      <w:marRight w:val="0"/>
      <w:marTop w:val="0"/>
      <w:marBottom w:val="0"/>
      <w:divBdr>
        <w:top w:val="none" w:sz="0" w:space="0" w:color="auto"/>
        <w:left w:val="none" w:sz="0" w:space="0" w:color="auto"/>
        <w:bottom w:val="none" w:sz="0" w:space="0" w:color="auto"/>
        <w:right w:val="none" w:sz="0" w:space="0" w:color="auto"/>
      </w:divBdr>
    </w:div>
    <w:div w:id="64574015">
      <w:bodyDiv w:val="1"/>
      <w:marLeft w:val="0"/>
      <w:marRight w:val="0"/>
      <w:marTop w:val="0"/>
      <w:marBottom w:val="0"/>
      <w:divBdr>
        <w:top w:val="none" w:sz="0" w:space="0" w:color="auto"/>
        <w:left w:val="none" w:sz="0" w:space="0" w:color="auto"/>
        <w:bottom w:val="none" w:sz="0" w:space="0" w:color="auto"/>
        <w:right w:val="none" w:sz="0" w:space="0" w:color="auto"/>
      </w:divBdr>
    </w:div>
    <w:div w:id="86003173">
      <w:bodyDiv w:val="1"/>
      <w:marLeft w:val="0"/>
      <w:marRight w:val="0"/>
      <w:marTop w:val="0"/>
      <w:marBottom w:val="0"/>
      <w:divBdr>
        <w:top w:val="none" w:sz="0" w:space="0" w:color="auto"/>
        <w:left w:val="none" w:sz="0" w:space="0" w:color="auto"/>
        <w:bottom w:val="none" w:sz="0" w:space="0" w:color="auto"/>
        <w:right w:val="none" w:sz="0" w:space="0" w:color="auto"/>
      </w:divBdr>
    </w:div>
    <w:div w:id="99374569">
      <w:bodyDiv w:val="1"/>
      <w:marLeft w:val="0"/>
      <w:marRight w:val="0"/>
      <w:marTop w:val="0"/>
      <w:marBottom w:val="0"/>
      <w:divBdr>
        <w:top w:val="none" w:sz="0" w:space="0" w:color="auto"/>
        <w:left w:val="none" w:sz="0" w:space="0" w:color="auto"/>
        <w:bottom w:val="none" w:sz="0" w:space="0" w:color="auto"/>
        <w:right w:val="none" w:sz="0" w:space="0" w:color="auto"/>
      </w:divBdr>
    </w:div>
    <w:div w:id="183977320">
      <w:bodyDiv w:val="1"/>
      <w:marLeft w:val="0"/>
      <w:marRight w:val="0"/>
      <w:marTop w:val="0"/>
      <w:marBottom w:val="0"/>
      <w:divBdr>
        <w:top w:val="none" w:sz="0" w:space="0" w:color="auto"/>
        <w:left w:val="none" w:sz="0" w:space="0" w:color="auto"/>
        <w:bottom w:val="none" w:sz="0" w:space="0" w:color="auto"/>
        <w:right w:val="none" w:sz="0" w:space="0" w:color="auto"/>
      </w:divBdr>
    </w:div>
    <w:div w:id="232860210">
      <w:bodyDiv w:val="1"/>
      <w:marLeft w:val="0"/>
      <w:marRight w:val="0"/>
      <w:marTop w:val="0"/>
      <w:marBottom w:val="0"/>
      <w:divBdr>
        <w:top w:val="none" w:sz="0" w:space="0" w:color="auto"/>
        <w:left w:val="none" w:sz="0" w:space="0" w:color="auto"/>
        <w:bottom w:val="none" w:sz="0" w:space="0" w:color="auto"/>
        <w:right w:val="none" w:sz="0" w:space="0" w:color="auto"/>
      </w:divBdr>
    </w:div>
    <w:div w:id="281227582">
      <w:bodyDiv w:val="1"/>
      <w:marLeft w:val="0"/>
      <w:marRight w:val="0"/>
      <w:marTop w:val="0"/>
      <w:marBottom w:val="0"/>
      <w:divBdr>
        <w:top w:val="none" w:sz="0" w:space="0" w:color="auto"/>
        <w:left w:val="none" w:sz="0" w:space="0" w:color="auto"/>
        <w:bottom w:val="none" w:sz="0" w:space="0" w:color="auto"/>
        <w:right w:val="none" w:sz="0" w:space="0" w:color="auto"/>
      </w:divBdr>
    </w:div>
    <w:div w:id="332031170">
      <w:bodyDiv w:val="1"/>
      <w:marLeft w:val="0"/>
      <w:marRight w:val="0"/>
      <w:marTop w:val="0"/>
      <w:marBottom w:val="0"/>
      <w:divBdr>
        <w:top w:val="none" w:sz="0" w:space="0" w:color="auto"/>
        <w:left w:val="none" w:sz="0" w:space="0" w:color="auto"/>
        <w:bottom w:val="none" w:sz="0" w:space="0" w:color="auto"/>
        <w:right w:val="none" w:sz="0" w:space="0" w:color="auto"/>
      </w:divBdr>
    </w:div>
    <w:div w:id="344744090">
      <w:bodyDiv w:val="1"/>
      <w:marLeft w:val="0"/>
      <w:marRight w:val="0"/>
      <w:marTop w:val="0"/>
      <w:marBottom w:val="0"/>
      <w:divBdr>
        <w:top w:val="none" w:sz="0" w:space="0" w:color="auto"/>
        <w:left w:val="none" w:sz="0" w:space="0" w:color="auto"/>
        <w:bottom w:val="none" w:sz="0" w:space="0" w:color="auto"/>
        <w:right w:val="none" w:sz="0" w:space="0" w:color="auto"/>
      </w:divBdr>
    </w:div>
    <w:div w:id="388958310">
      <w:bodyDiv w:val="1"/>
      <w:marLeft w:val="0"/>
      <w:marRight w:val="0"/>
      <w:marTop w:val="0"/>
      <w:marBottom w:val="0"/>
      <w:divBdr>
        <w:top w:val="none" w:sz="0" w:space="0" w:color="auto"/>
        <w:left w:val="none" w:sz="0" w:space="0" w:color="auto"/>
        <w:bottom w:val="none" w:sz="0" w:space="0" w:color="auto"/>
        <w:right w:val="none" w:sz="0" w:space="0" w:color="auto"/>
      </w:divBdr>
    </w:div>
    <w:div w:id="426731028">
      <w:bodyDiv w:val="1"/>
      <w:marLeft w:val="0"/>
      <w:marRight w:val="0"/>
      <w:marTop w:val="0"/>
      <w:marBottom w:val="0"/>
      <w:divBdr>
        <w:top w:val="none" w:sz="0" w:space="0" w:color="auto"/>
        <w:left w:val="none" w:sz="0" w:space="0" w:color="auto"/>
        <w:bottom w:val="none" w:sz="0" w:space="0" w:color="auto"/>
        <w:right w:val="none" w:sz="0" w:space="0" w:color="auto"/>
      </w:divBdr>
    </w:div>
    <w:div w:id="463475220">
      <w:bodyDiv w:val="1"/>
      <w:marLeft w:val="0"/>
      <w:marRight w:val="0"/>
      <w:marTop w:val="0"/>
      <w:marBottom w:val="0"/>
      <w:divBdr>
        <w:top w:val="none" w:sz="0" w:space="0" w:color="auto"/>
        <w:left w:val="none" w:sz="0" w:space="0" w:color="auto"/>
        <w:bottom w:val="none" w:sz="0" w:space="0" w:color="auto"/>
        <w:right w:val="none" w:sz="0" w:space="0" w:color="auto"/>
      </w:divBdr>
    </w:div>
    <w:div w:id="472138538">
      <w:bodyDiv w:val="1"/>
      <w:marLeft w:val="0"/>
      <w:marRight w:val="0"/>
      <w:marTop w:val="0"/>
      <w:marBottom w:val="0"/>
      <w:divBdr>
        <w:top w:val="none" w:sz="0" w:space="0" w:color="auto"/>
        <w:left w:val="none" w:sz="0" w:space="0" w:color="auto"/>
        <w:bottom w:val="none" w:sz="0" w:space="0" w:color="auto"/>
        <w:right w:val="none" w:sz="0" w:space="0" w:color="auto"/>
      </w:divBdr>
    </w:div>
    <w:div w:id="493765786">
      <w:bodyDiv w:val="1"/>
      <w:marLeft w:val="0"/>
      <w:marRight w:val="0"/>
      <w:marTop w:val="0"/>
      <w:marBottom w:val="0"/>
      <w:divBdr>
        <w:top w:val="none" w:sz="0" w:space="0" w:color="auto"/>
        <w:left w:val="none" w:sz="0" w:space="0" w:color="auto"/>
        <w:bottom w:val="none" w:sz="0" w:space="0" w:color="auto"/>
        <w:right w:val="none" w:sz="0" w:space="0" w:color="auto"/>
      </w:divBdr>
    </w:div>
    <w:div w:id="544945172">
      <w:bodyDiv w:val="1"/>
      <w:marLeft w:val="0"/>
      <w:marRight w:val="0"/>
      <w:marTop w:val="0"/>
      <w:marBottom w:val="0"/>
      <w:divBdr>
        <w:top w:val="none" w:sz="0" w:space="0" w:color="auto"/>
        <w:left w:val="none" w:sz="0" w:space="0" w:color="auto"/>
        <w:bottom w:val="none" w:sz="0" w:space="0" w:color="auto"/>
        <w:right w:val="none" w:sz="0" w:space="0" w:color="auto"/>
      </w:divBdr>
    </w:div>
    <w:div w:id="555895319">
      <w:bodyDiv w:val="1"/>
      <w:marLeft w:val="0"/>
      <w:marRight w:val="0"/>
      <w:marTop w:val="0"/>
      <w:marBottom w:val="0"/>
      <w:divBdr>
        <w:top w:val="none" w:sz="0" w:space="0" w:color="auto"/>
        <w:left w:val="none" w:sz="0" w:space="0" w:color="auto"/>
        <w:bottom w:val="none" w:sz="0" w:space="0" w:color="auto"/>
        <w:right w:val="none" w:sz="0" w:space="0" w:color="auto"/>
      </w:divBdr>
    </w:div>
    <w:div w:id="581837511">
      <w:bodyDiv w:val="1"/>
      <w:marLeft w:val="0"/>
      <w:marRight w:val="0"/>
      <w:marTop w:val="0"/>
      <w:marBottom w:val="0"/>
      <w:divBdr>
        <w:top w:val="none" w:sz="0" w:space="0" w:color="auto"/>
        <w:left w:val="none" w:sz="0" w:space="0" w:color="auto"/>
        <w:bottom w:val="none" w:sz="0" w:space="0" w:color="auto"/>
        <w:right w:val="none" w:sz="0" w:space="0" w:color="auto"/>
      </w:divBdr>
    </w:div>
    <w:div w:id="599873172">
      <w:bodyDiv w:val="1"/>
      <w:marLeft w:val="0"/>
      <w:marRight w:val="0"/>
      <w:marTop w:val="0"/>
      <w:marBottom w:val="0"/>
      <w:divBdr>
        <w:top w:val="none" w:sz="0" w:space="0" w:color="auto"/>
        <w:left w:val="none" w:sz="0" w:space="0" w:color="auto"/>
        <w:bottom w:val="none" w:sz="0" w:space="0" w:color="auto"/>
        <w:right w:val="none" w:sz="0" w:space="0" w:color="auto"/>
      </w:divBdr>
    </w:div>
    <w:div w:id="665207247">
      <w:bodyDiv w:val="1"/>
      <w:marLeft w:val="0"/>
      <w:marRight w:val="0"/>
      <w:marTop w:val="0"/>
      <w:marBottom w:val="0"/>
      <w:divBdr>
        <w:top w:val="none" w:sz="0" w:space="0" w:color="auto"/>
        <w:left w:val="none" w:sz="0" w:space="0" w:color="auto"/>
        <w:bottom w:val="none" w:sz="0" w:space="0" w:color="auto"/>
        <w:right w:val="none" w:sz="0" w:space="0" w:color="auto"/>
      </w:divBdr>
    </w:div>
    <w:div w:id="684944137">
      <w:bodyDiv w:val="1"/>
      <w:marLeft w:val="0"/>
      <w:marRight w:val="0"/>
      <w:marTop w:val="0"/>
      <w:marBottom w:val="0"/>
      <w:divBdr>
        <w:top w:val="none" w:sz="0" w:space="0" w:color="auto"/>
        <w:left w:val="none" w:sz="0" w:space="0" w:color="auto"/>
        <w:bottom w:val="none" w:sz="0" w:space="0" w:color="auto"/>
        <w:right w:val="none" w:sz="0" w:space="0" w:color="auto"/>
      </w:divBdr>
    </w:div>
    <w:div w:id="688335683">
      <w:bodyDiv w:val="1"/>
      <w:marLeft w:val="0"/>
      <w:marRight w:val="0"/>
      <w:marTop w:val="0"/>
      <w:marBottom w:val="0"/>
      <w:divBdr>
        <w:top w:val="none" w:sz="0" w:space="0" w:color="auto"/>
        <w:left w:val="none" w:sz="0" w:space="0" w:color="auto"/>
        <w:bottom w:val="none" w:sz="0" w:space="0" w:color="auto"/>
        <w:right w:val="none" w:sz="0" w:space="0" w:color="auto"/>
      </w:divBdr>
    </w:div>
    <w:div w:id="708339213">
      <w:bodyDiv w:val="1"/>
      <w:marLeft w:val="0"/>
      <w:marRight w:val="0"/>
      <w:marTop w:val="0"/>
      <w:marBottom w:val="0"/>
      <w:divBdr>
        <w:top w:val="none" w:sz="0" w:space="0" w:color="auto"/>
        <w:left w:val="none" w:sz="0" w:space="0" w:color="auto"/>
        <w:bottom w:val="none" w:sz="0" w:space="0" w:color="auto"/>
        <w:right w:val="none" w:sz="0" w:space="0" w:color="auto"/>
      </w:divBdr>
    </w:div>
    <w:div w:id="733698330">
      <w:bodyDiv w:val="1"/>
      <w:marLeft w:val="0"/>
      <w:marRight w:val="0"/>
      <w:marTop w:val="0"/>
      <w:marBottom w:val="0"/>
      <w:divBdr>
        <w:top w:val="none" w:sz="0" w:space="0" w:color="auto"/>
        <w:left w:val="none" w:sz="0" w:space="0" w:color="auto"/>
        <w:bottom w:val="none" w:sz="0" w:space="0" w:color="auto"/>
        <w:right w:val="none" w:sz="0" w:space="0" w:color="auto"/>
      </w:divBdr>
    </w:div>
    <w:div w:id="742526107">
      <w:bodyDiv w:val="1"/>
      <w:marLeft w:val="0"/>
      <w:marRight w:val="0"/>
      <w:marTop w:val="0"/>
      <w:marBottom w:val="0"/>
      <w:divBdr>
        <w:top w:val="none" w:sz="0" w:space="0" w:color="auto"/>
        <w:left w:val="none" w:sz="0" w:space="0" w:color="auto"/>
        <w:bottom w:val="none" w:sz="0" w:space="0" w:color="auto"/>
        <w:right w:val="none" w:sz="0" w:space="0" w:color="auto"/>
      </w:divBdr>
    </w:div>
    <w:div w:id="777137695">
      <w:bodyDiv w:val="1"/>
      <w:marLeft w:val="0"/>
      <w:marRight w:val="0"/>
      <w:marTop w:val="0"/>
      <w:marBottom w:val="0"/>
      <w:divBdr>
        <w:top w:val="none" w:sz="0" w:space="0" w:color="auto"/>
        <w:left w:val="none" w:sz="0" w:space="0" w:color="auto"/>
        <w:bottom w:val="none" w:sz="0" w:space="0" w:color="auto"/>
        <w:right w:val="none" w:sz="0" w:space="0" w:color="auto"/>
      </w:divBdr>
    </w:div>
    <w:div w:id="788165146">
      <w:bodyDiv w:val="1"/>
      <w:marLeft w:val="0"/>
      <w:marRight w:val="0"/>
      <w:marTop w:val="0"/>
      <w:marBottom w:val="0"/>
      <w:divBdr>
        <w:top w:val="none" w:sz="0" w:space="0" w:color="auto"/>
        <w:left w:val="none" w:sz="0" w:space="0" w:color="auto"/>
        <w:bottom w:val="none" w:sz="0" w:space="0" w:color="auto"/>
        <w:right w:val="none" w:sz="0" w:space="0" w:color="auto"/>
      </w:divBdr>
    </w:div>
    <w:div w:id="822551025">
      <w:bodyDiv w:val="1"/>
      <w:marLeft w:val="0"/>
      <w:marRight w:val="0"/>
      <w:marTop w:val="0"/>
      <w:marBottom w:val="0"/>
      <w:divBdr>
        <w:top w:val="none" w:sz="0" w:space="0" w:color="auto"/>
        <w:left w:val="none" w:sz="0" w:space="0" w:color="auto"/>
        <w:bottom w:val="none" w:sz="0" w:space="0" w:color="auto"/>
        <w:right w:val="none" w:sz="0" w:space="0" w:color="auto"/>
      </w:divBdr>
    </w:div>
    <w:div w:id="907880231">
      <w:bodyDiv w:val="1"/>
      <w:marLeft w:val="0"/>
      <w:marRight w:val="0"/>
      <w:marTop w:val="0"/>
      <w:marBottom w:val="0"/>
      <w:divBdr>
        <w:top w:val="none" w:sz="0" w:space="0" w:color="auto"/>
        <w:left w:val="none" w:sz="0" w:space="0" w:color="auto"/>
        <w:bottom w:val="none" w:sz="0" w:space="0" w:color="auto"/>
        <w:right w:val="none" w:sz="0" w:space="0" w:color="auto"/>
      </w:divBdr>
    </w:div>
    <w:div w:id="934247658">
      <w:bodyDiv w:val="1"/>
      <w:marLeft w:val="0"/>
      <w:marRight w:val="0"/>
      <w:marTop w:val="0"/>
      <w:marBottom w:val="0"/>
      <w:divBdr>
        <w:top w:val="none" w:sz="0" w:space="0" w:color="auto"/>
        <w:left w:val="none" w:sz="0" w:space="0" w:color="auto"/>
        <w:bottom w:val="none" w:sz="0" w:space="0" w:color="auto"/>
        <w:right w:val="none" w:sz="0" w:space="0" w:color="auto"/>
      </w:divBdr>
    </w:div>
    <w:div w:id="943729122">
      <w:bodyDiv w:val="1"/>
      <w:marLeft w:val="0"/>
      <w:marRight w:val="0"/>
      <w:marTop w:val="0"/>
      <w:marBottom w:val="0"/>
      <w:divBdr>
        <w:top w:val="none" w:sz="0" w:space="0" w:color="auto"/>
        <w:left w:val="none" w:sz="0" w:space="0" w:color="auto"/>
        <w:bottom w:val="none" w:sz="0" w:space="0" w:color="auto"/>
        <w:right w:val="none" w:sz="0" w:space="0" w:color="auto"/>
      </w:divBdr>
    </w:div>
    <w:div w:id="959604518">
      <w:bodyDiv w:val="1"/>
      <w:marLeft w:val="0"/>
      <w:marRight w:val="0"/>
      <w:marTop w:val="0"/>
      <w:marBottom w:val="0"/>
      <w:divBdr>
        <w:top w:val="none" w:sz="0" w:space="0" w:color="auto"/>
        <w:left w:val="none" w:sz="0" w:space="0" w:color="auto"/>
        <w:bottom w:val="none" w:sz="0" w:space="0" w:color="auto"/>
        <w:right w:val="none" w:sz="0" w:space="0" w:color="auto"/>
      </w:divBdr>
    </w:div>
    <w:div w:id="986982079">
      <w:bodyDiv w:val="1"/>
      <w:marLeft w:val="0"/>
      <w:marRight w:val="0"/>
      <w:marTop w:val="0"/>
      <w:marBottom w:val="0"/>
      <w:divBdr>
        <w:top w:val="none" w:sz="0" w:space="0" w:color="auto"/>
        <w:left w:val="none" w:sz="0" w:space="0" w:color="auto"/>
        <w:bottom w:val="none" w:sz="0" w:space="0" w:color="auto"/>
        <w:right w:val="none" w:sz="0" w:space="0" w:color="auto"/>
      </w:divBdr>
    </w:div>
    <w:div w:id="1017923775">
      <w:bodyDiv w:val="1"/>
      <w:marLeft w:val="0"/>
      <w:marRight w:val="0"/>
      <w:marTop w:val="0"/>
      <w:marBottom w:val="0"/>
      <w:divBdr>
        <w:top w:val="none" w:sz="0" w:space="0" w:color="auto"/>
        <w:left w:val="none" w:sz="0" w:space="0" w:color="auto"/>
        <w:bottom w:val="none" w:sz="0" w:space="0" w:color="auto"/>
        <w:right w:val="none" w:sz="0" w:space="0" w:color="auto"/>
      </w:divBdr>
    </w:div>
    <w:div w:id="1037773513">
      <w:bodyDiv w:val="1"/>
      <w:marLeft w:val="0"/>
      <w:marRight w:val="0"/>
      <w:marTop w:val="0"/>
      <w:marBottom w:val="0"/>
      <w:divBdr>
        <w:top w:val="none" w:sz="0" w:space="0" w:color="auto"/>
        <w:left w:val="none" w:sz="0" w:space="0" w:color="auto"/>
        <w:bottom w:val="none" w:sz="0" w:space="0" w:color="auto"/>
        <w:right w:val="none" w:sz="0" w:space="0" w:color="auto"/>
      </w:divBdr>
    </w:div>
    <w:div w:id="1059985688">
      <w:bodyDiv w:val="1"/>
      <w:marLeft w:val="0"/>
      <w:marRight w:val="0"/>
      <w:marTop w:val="0"/>
      <w:marBottom w:val="0"/>
      <w:divBdr>
        <w:top w:val="none" w:sz="0" w:space="0" w:color="auto"/>
        <w:left w:val="none" w:sz="0" w:space="0" w:color="auto"/>
        <w:bottom w:val="none" w:sz="0" w:space="0" w:color="auto"/>
        <w:right w:val="none" w:sz="0" w:space="0" w:color="auto"/>
      </w:divBdr>
    </w:div>
    <w:div w:id="1174564310">
      <w:bodyDiv w:val="1"/>
      <w:marLeft w:val="0"/>
      <w:marRight w:val="0"/>
      <w:marTop w:val="0"/>
      <w:marBottom w:val="0"/>
      <w:divBdr>
        <w:top w:val="none" w:sz="0" w:space="0" w:color="auto"/>
        <w:left w:val="none" w:sz="0" w:space="0" w:color="auto"/>
        <w:bottom w:val="none" w:sz="0" w:space="0" w:color="auto"/>
        <w:right w:val="none" w:sz="0" w:space="0" w:color="auto"/>
      </w:divBdr>
    </w:div>
    <w:div w:id="1198154837">
      <w:bodyDiv w:val="1"/>
      <w:marLeft w:val="0"/>
      <w:marRight w:val="0"/>
      <w:marTop w:val="0"/>
      <w:marBottom w:val="0"/>
      <w:divBdr>
        <w:top w:val="none" w:sz="0" w:space="0" w:color="auto"/>
        <w:left w:val="none" w:sz="0" w:space="0" w:color="auto"/>
        <w:bottom w:val="none" w:sz="0" w:space="0" w:color="auto"/>
        <w:right w:val="none" w:sz="0" w:space="0" w:color="auto"/>
      </w:divBdr>
    </w:div>
    <w:div w:id="1217352161">
      <w:bodyDiv w:val="1"/>
      <w:marLeft w:val="0"/>
      <w:marRight w:val="0"/>
      <w:marTop w:val="0"/>
      <w:marBottom w:val="0"/>
      <w:divBdr>
        <w:top w:val="none" w:sz="0" w:space="0" w:color="auto"/>
        <w:left w:val="none" w:sz="0" w:space="0" w:color="auto"/>
        <w:bottom w:val="none" w:sz="0" w:space="0" w:color="auto"/>
        <w:right w:val="none" w:sz="0" w:space="0" w:color="auto"/>
      </w:divBdr>
    </w:div>
    <w:div w:id="1261766592">
      <w:bodyDiv w:val="1"/>
      <w:marLeft w:val="0"/>
      <w:marRight w:val="0"/>
      <w:marTop w:val="0"/>
      <w:marBottom w:val="0"/>
      <w:divBdr>
        <w:top w:val="none" w:sz="0" w:space="0" w:color="auto"/>
        <w:left w:val="none" w:sz="0" w:space="0" w:color="auto"/>
        <w:bottom w:val="none" w:sz="0" w:space="0" w:color="auto"/>
        <w:right w:val="none" w:sz="0" w:space="0" w:color="auto"/>
      </w:divBdr>
    </w:div>
    <w:div w:id="1288125191">
      <w:bodyDiv w:val="1"/>
      <w:marLeft w:val="0"/>
      <w:marRight w:val="0"/>
      <w:marTop w:val="0"/>
      <w:marBottom w:val="0"/>
      <w:divBdr>
        <w:top w:val="none" w:sz="0" w:space="0" w:color="auto"/>
        <w:left w:val="none" w:sz="0" w:space="0" w:color="auto"/>
        <w:bottom w:val="none" w:sz="0" w:space="0" w:color="auto"/>
        <w:right w:val="none" w:sz="0" w:space="0" w:color="auto"/>
      </w:divBdr>
    </w:div>
    <w:div w:id="1291739921">
      <w:bodyDiv w:val="1"/>
      <w:marLeft w:val="0"/>
      <w:marRight w:val="0"/>
      <w:marTop w:val="0"/>
      <w:marBottom w:val="0"/>
      <w:divBdr>
        <w:top w:val="none" w:sz="0" w:space="0" w:color="auto"/>
        <w:left w:val="none" w:sz="0" w:space="0" w:color="auto"/>
        <w:bottom w:val="none" w:sz="0" w:space="0" w:color="auto"/>
        <w:right w:val="none" w:sz="0" w:space="0" w:color="auto"/>
      </w:divBdr>
    </w:div>
    <w:div w:id="1304584678">
      <w:bodyDiv w:val="1"/>
      <w:marLeft w:val="0"/>
      <w:marRight w:val="0"/>
      <w:marTop w:val="0"/>
      <w:marBottom w:val="0"/>
      <w:divBdr>
        <w:top w:val="none" w:sz="0" w:space="0" w:color="auto"/>
        <w:left w:val="none" w:sz="0" w:space="0" w:color="auto"/>
        <w:bottom w:val="none" w:sz="0" w:space="0" w:color="auto"/>
        <w:right w:val="none" w:sz="0" w:space="0" w:color="auto"/>
      </w:divBdr>
    </w:div>
    <w:div w:id="1329091782">
      <w:bodyDiv w:val="1"/>
      <w:marLeft w:val="0"/>
      <w:marRight w:val="0"/>
      <w:marTop w:val="0"/>
      <w:marBottom w:val="0"/>
      <w:divBdr>
        <w:top w:val="none" w:sz="0" w:space="0" w:color="auto"/>
        <w:left w:val="none" w:sz="0" w:space="0" w:color="auto"/>
        <w:bottom w:val="none" w:sz="0" w:space="0" w:color="auto"/>
        <w:right w:val="none" w:sz="0" w:space="0" w:color="auto"/>
      </w:divBdr>
    </w:div>
    <w:div w:id="1373119598">
      <w:bodyDiv w:val="1"/>
      <w:marLeft w:val="0"/>
      <w:marRight w:val="0"/>
      <w:marTop w:val="0"/>
      <w:marBottom w:val="0"/>
      <w:divBdr>
        <w:top w:val="none" w:sz="0" w:space="0" w:color="auto"/>
        <w:left w:val="none" w:sz="0" w:space="0" w:color="auto"/>
        <w:bottom w:val="none" w:sz="0" w:space="0" w:color="auto"/>
        <w:right w:val="none" w:sz="0" w:space="0" w:color="auto"/>
      </w:divBdr>
    </w:div>
    <w:div w:id="1379433272">
      <w:bodyDiv w:val="1"/>
      <w:marLeft w:val="0"/>
      <w:marRight w:val="0"/>
      <w:marTop w:val="0"/>
      <w:marBottom w:val="0"/>
      <w:divBdr>
        <w:top w:val="none" w:sz="0" w:space="0" w:color="auto"/>
        <w:left w:val="none" w:sz="0" w:space="0" w:color="auto"/>
        <w:bottom w:val="none" w:sz="0" w:space="0" w:color="auto"/>
        <w:right w:val="none" w:sz="0" w:space="0" w:color="auto"/>
      </w:divBdr>
    </w:div>
    <w:div w:id="1418400504">
      <w:bodyDiv w:val="1"/>
      <w:marLeft w:val="0"/>
      <w:marRight w:val="0"/>
      <w:marTop w:val="0"/>
      <w:marBottom w:val="0"/>
      <w:divBdr>
        <w:top w:val="none" w:sz="0" w:space="0" w:color="auto"/>
        <w:left w:val="none" w:sz="0" w:space="0" w:color="auto"/>
        <w:bottom w:val="none" w:sz="0" w:space="0" w:color="auto"/>
        <w:right w:val="none" w:sz="0" w:space="0" w:color="auto"/>
      </w:divBdr>
    </w:div>
    <w:div w:id="1423989413">
      <w:bodyDiv w:val="1"/>
      <w:marLeft w:val="0"/>
      <w:marRight w:val="0"/>
      <w:marTop w:val="0"/>
      <w:marBottom w:val="0"/>
      <w:divBdr>
        <w:top w:val="none" w:sz="0" w:space="0" w:color="auto"/>
        <w:left w:val="none" w:sz="0" w:space="0" w:color="auto"/>
        <w:bottom w:val="none" w:sz="0" w:space="0" w:color="auto"/>
        <w:right w:val="none" w:sz="0" w:space="0" w:color="auto"/>
      </w:divBdr>
    </w:div>
    <w:div w:id="1490058429">
      <w:bodyDiv w:val="1"/>
      <w:marLeft w:val="0"/>
      <w:marRight w:val="0"/>
      <w:marTop w:val="0"/>
      <w:marBottom w:val="0"/>
      <w:divBdr>
        <w:top w:val="none" w:sz="0" w:space="0" w:color="auto"/>
        <w:left w:val="none" w:sz="0" w:space="0" w:color="auto"/>
        <w:bottom w:val="none" w:sz="0" w:space="0" w:color="auto"/>
        <w:right w:val="none" w:sz="0" w:space="0" w:color="auto"/>
      </w:divBdr>
    </w:div>
    <w:div w:id="1548839104">
      <w:bodyDiv w:val="1"/>
      <w:marLeft w:val="0"/>
      <w:marRight w:val="0"/>
      <w:marTop w:val="0"/>
      <w:marBottom w:val="0"/>
      <w:divBdr>
        <w:top w:val="none" w:sz="0" w:space="0" w:color="auto"/>
        <w:left w:val="none" w:sz="0" w:space="0" w:color="auto"/>
        <w:bottom w:val="none" w:sz="0" w:space="0" w:color="auto"/>
        <w:right w:val="none" w:sz="0" w:space="0" w:color="auto"/>
      </w:divBdr>
    </w:div>
    <w:div w:id="1569029330">
      <w:bodyDiv w:val="1"/>
      <w:marLeft w:val="0"/>
      <w:marRight w:val="0"/>
      <w:marTop w:val="0"/>
      <w:marBottom w:val="0"/>
      <w:divBdr>
        <w:top w:val="none" w:sz="0" w:space="0" w:color="auto"/>
        <w:left w:val="none" w:sz="0" w:space="0" w:color="auto"/>
        <w:bottom w:val="none" w:sz="0" w:space="0" w:color="auto"/>
        <w:right w:val="none" w:sz="0" w:space="0" w:color="auto"/>
      </w:divBdr>
    </w:div>
    <w:div w:id="1592203058">
      <w:bodyDiv w:val="1"/>
      <w:marLeft w:val="0"/>
      <w:marRight w:val="0"/>
      <w:marTop w:val="0"/>
      <w:marBottom w:val="0"/>
      <w:divBdr>
        <w:top w:val="none" w:sz="0" w:space="0" w:color="auto"/>
        <w:left w:val="none" w:sz="0" w:space="0" w:color="auto"/>
        <w:bottom w:val="none" w:sz="0" w:space="0" w:color="auto"/>
        <w:right w:val="none" w:sz="0" w:space="0" w:color="auto"/>
      </w:divBdr>
    </w:div>
    <w:div w:id="1628851586">
      <w:bodyDiv w:val="1"/>
      <w:marLeft w:val="0"/>
      <w:marRight w:val="0"/>
      <w:marTop w:val="0"/>
      <w:marBottom w:val="0"/>
      <w:divBdr>
        <w:top w:val="none" w:sz="0" w:space="0" w:color="auto"/>
        <w:left w:val="none" w:sz="0" w:space="0" w:color="auto"/>
        <w:bottom w:val="none" w:sz="0" w:space="0" w:color="auto"/>
        <w:right w:val="none" w:sz="0" w:space="0" w:color="auto"/>
      </w:divBdr>
    </w:div>
    <w:div w:id="1630548467">
      <w:bodyDiv w:val="1"/>
      <w:marLeft w:val="0"/>
      <w:marRight w:val="0"/>
      <w:marTop w:val="0"/>
      <w:marBottom w:val="0"/>
      <w:divBdr>
        <w:top w:val="none" w:sz="0" w:space="0" w:color="auto"/>
        <w:left w:val="none" w:sz="0" w:space="0" w:color="auto"/>
        <w:bottom w:val="none" w:sz="0" w:space="0" w:color="auto"/>
        <w:right w:val="none" w:sz="0" w:space="0" w:color="auto"/>
      </w:divBdr>
    </w:div>
    <w:div w:id="1635716934">
      <w:bodyDiv w:val="1"/>
      <w:marLeft w:val="0"/>
      <w:marRight w:val="0"/>
      <w:marTop w:val="0"/>
      <w:marBottom w:val="0"/>
      <w:divBdr>
        <w:top w:val="none" w:sz="0" w:space="0" w:color="auto"/>
        <w:left w:val="none" w:sz="0" w:space="0" w:color="auto"/>
        <w:bottom w:val="none" w:sz="0" w:space="0" w:color="auto"/>
        <w:right w:val="none" w:sz="0" w:space="0" w:color="auto"/>
      </w:divBdr>
    </w:div>
    <w:div w:id="1654601630">
      <w:bodyDiv w:val="1"/>
      <w:marLeft w:val="0"/>
      <w:marRight w:val="0"/>
      <w:marTop w:val="0"/>
      <w:marBottom w:val="0"/>
      <w:divBdr>
        <w:top w:val="none" w:sz="0" w:space="0" w:color="auto"/>
        <w:left w:val="none" w:sz="0" w:space="0" w:color="auto"/>
        <w:bottom w:val="none" w:sz="0" w:space="0" w:color="auto"/>
        <w:right w:val="none" w:sz="0" w:space="0" w:color="auto"/>
      </w:divBdr>
    </w:div>
    <w:div w:id="1708800395">
      <w:bodyDiv w:val="1"/>
      <w:marLeft w:val="0"/>
      <w:marRight w:val="0"/>
      <w:marTop w:val="0"/>
      <w:marBottom w:val="0"/>
      <w:divBdr>
        <w:top w:val="none" w:sz="0" w:space="0" w:color="auto"/>
        <w:left w:val="none" w:sz="0" w:space="0" w:color="auto"/>
        <w:bottom w:val="none" w:sz="0" w:space="0" w:color="auto"/>
        <w:right w:val="none" w:sz="0" w:space="0" w:color="auto"/>
      </w:divBdr>
    </w:div>
    <w:div w:id="1724983097">
      <w:bodyDiv w:val="1"/>
      <w:marLeft w:val="0"/>
      <w:marRight w:val="0"/>
      <w:marTop w:val="0"/>
      <w:marBottom w:val="0"/>
      <w:divBdr>
        <w:top w:val="none" w:sz="0" w:space="0" w:color="auto"/>
        <w:left w:val="none" w:sz="0" w:space="0" w:color="auto"/>
        <w:bottom w:val="none" w:sz="0" w:space="0" w:color="auto"/>
        <w:right w:val="none" w:sz="0" w:space="0" w:color="auto"/>
      </w:divBdr>
    </w:div>
    <w:div w:id="1728917802">
      <w:bodyDiv w:val="1"/>
      <w:marLeft w:val="0"/>
      <w:marRight w:val="0"/>
      <w:marTop w:val="0"/>
      <w:marBottom w:val="0"/>
      <w:divBdr>
        <w:top w:val="none" w:sz="0" w:space="0" w:color="auto"/>
        <w:left w:val="none" w:sz="0" w:space="0" w:color="auto"/>
        <w:bottom w:val="none" w:sz="0" w:space="0" w:color="auto"/>
        <w:right w:val="none" w:sz="0" w:space="0" w:color="auto"/>
      </w:divBdr>
    </w:div>
    <w:div w:id="1741557621">
      <w:bodyDiv w:val="1"/>
      <w:marLeft w:val="0"/>
      <w:marRight w:val="0"/>
      <w:marTop w:val="0"/>
      <w:marBottom w:val="0"/>
      <w:divBdr>
        <w:top w:val="none" w:sz="0" w:space="0" w:color="auto"/>
        <w:left w:val="none" w:sz="0" w:space="0" w:color="auto"/>
        <w:bottom w:val="none" w:sz="0" w:space="0" w:color="auto"/>
        <w:right w:val="none" w:sz="0" w:space="0" w:color="auto"/>
      </w:divBdr>
    </w:div>
    <w:div w:id="1742754678">
      <w:bodyDiv w:val="1"/>
      <w:marLeft w:val="0"/>
      <w:marRight w:val="0"/>
      <w:marTop w:val="0"/>
      <w:marBottom w:val="0"/>
      <w:divBdr>
        <w:top w:val="none" w:sz="0" w:space="0" w:color="auto"/>
        <w:left w:val="none" w:sz="0" w:space="0" w:color="auto"/>
        <w:bottom w:val="none" w:sz="0" w:space="0" w:color="auto"/>
        <w:right w:val="none" w:sz="0" w:space="0" w:color="auto"/>
      </w:divBdr>
    </w:div>
    <w:div w:id="1758481118">
      <w:bodyDiv w:val="1"/>
      <w:marLeft w:val="0"/>
      <w:marRight w:val="0"/>
      <w:marTop w:val="0"/>
      <w:marBottom w:val="0"/>
      <w:divBdr>
        <w:top w:val="none" w:sz="0" w:space="0" w:color="auto"/>
        <w:left w:val="none" w:sz="0" w:space="0" w:color="auto"/>
        <w:bottom w:val="none" w:sz="0" w:space="0" w:color="auto"/>
        <w:right w:val="none" w:sz="0" w:space="0" w:color="auto"/>
      </w:divBdr>
    </w:div>
    <w:div w:id="1802337320">
      <w:bodyDiv w:val="1"/>
      <w:marLeft w:val="0"/>
      <w:marRight w:val="0"/>
      <w:marTop w:val="0"/>
      <w:marBottom w:val="0"/>
      <w:divBdr>
        <w:top w:val="none" w:sz="0" w:space="0" w:color="auto"/>
        <w:left w:val="none" w:sz="0" w:space="0" w:color="auto"/>
        <w:bottom w:val="none" w:sz="0" w:space="0" w:color="auto"/>
        <w:right w:val="none" w:sz="0" w:space="0" w:color="auto"/>
      </w:divBdr>
    </w:div>
    <w:div w:id="1807577138">
      <w:bodyDiv w:val="1"/>
      <w:marLeft w:val="0"/>
      <w:marRight w:val="0"/>
      <w:marTop w:val="0"/>
      <w:marBottom w:val="0"/>
      <w:divBdr>
        <w:top w:val="none" w:sz="0" w:space="0" w:color="auto"/>
        <w:left w:val="none" w:sz="0" w:space="0" w:color="auto"/>
        <w:bottom w:val="none" w:sz="0" w:space="0" w:color="auto"/>
        <w:right w:val="none" w:sz="0" w:space="0" w:color="auto"/>
      </w:divBdr>
    </w:div>
    <w:div w:id="1886017943">
      <w:bodyDiv w:val="1"/>
      <w:marLeft w:val="0"/>
      <w:marRight w:val="0"/>
      <w:marTop w:val="0"/>
      <w:marBottom w:val="0"/>
      <w:divBdr>
        <w:top w:val="none" w:sz="0" w:space="0" w:color="auto"/>
        <w:left w:val="none" w:sz="0" w:space="0" w:color="auto"/>
        <w:bottom w:val="none" w:sz="0" w:space="0" w:color="auto"/>
        <w:right w:val="none" w:sz="0" w:space="0" w:color="auto"/>
      </w:divBdr>
    </w:div>
    <w:div w:id="1892884355">
      <w:bodyDiv w:val="1"/>
      <w:marLeft w:val="0"/>
      <w:marRight w:val="0"/>
      <w:marTop w:val="0"/>
      <w:marBottom w:val="0"/>
      <w:divBdr>
        <w:top w:val="none" w:sz="0" w:space="0" w:color="auto"/>
        <w:left w:val="none" w:sz="0" w:space="0" w:color="auto"/>
        <w:bottom w:val="none" w:sz="0" w:space="0" w:color="auto"/>
        <w:right w:val="none" w:sz="0" w:space="0" w:color="auto"/>
      </w:divBdr>
    </w:div>
    <w:div w:id="1907184621">
      <w:bodyDiv w:val="1"/>
      <w:marLeft w:val="0"/>
      <w:marRight w:val="0"/>
      <w:marTop w:val="0"/>
      <w:marBottom w:val="0"/>
      <w:divBdr>
        <w:top w:val="none" w:sz="0" w:space="0" w:color="auto"/>
        <w:left w:val="none" w:sz="0" w:space="0" w:color="auto"/>
        <w:bottom w:val="none" w:sz="0" w:space="0" w:color="auto"/>
        <w:right w:val="none" w:sz="0" w:space="0" w:color="auto"/>
      </w:divBdr>
    </w:div>
    <w:div w:id="1934976583">
      <w:bodyDiv w:val="1"/>
      <w:marLeft w:val="0"/>
      <w:marRight w:val="0"/>
      <w:marTop w:val="0"/>
      <w:marBottom w:val="0"/>
      <w:divBdr>
        <w:top w:val="none" w:sz="0" w:space="0" w:color="auto"/>
        <w:left w:val="none" w:sz="0" w:space="0" w:color="auto"/>
        <w:bottom w:val="none" w:sz="0" w:space="0" w:color="auto"/>
        <w:right w:val="none" w:sz="0" w:space="0" w:color="auto"/>
      </w:divBdr>
    </w:div>
    <w:div w:id="1936858537">
      <w:bodyDiv w:val="1"/>
      <w:marLeft w:val="0"/>
      <w:marRight w:val="0"/>
      <w:marTop w:val="0"/>
      <w:marBottom w:val="0"/>
      <w:divBdr>
        <w:top w:val="none" w:sz="0" w:space="0" w:color="auto"/>
        <w:left w:val="none" w:sz="0" w:space="0" w:color="auto"/>
        <w:bottom w:val="none" w:sz="0" w:space="0" w:color="auto"/>
        <w:right w:val="none" w:sz="0" w:space="0" w:color="auto"/>
      </w:divBdr>
    </w:div>
    <w:div w:id="2031687016">
      <w:bodyDiv w:val="1"/>
      <w:marLeft w:val="0"/>
      <w:marRight w:val="0"/>
      <w:marTop w:val="0"/>
      <w:marBottom w:val="0"/>
      <w:divBdr>
        <w:top w:val="none" w:sz="0" w:space="0" w:color="auto"/>
        <w:left w:val="none" w:sz="0" w:space="0" w:color="auto"/>
        <w:bottom w:val="none" w:sz="0" w:space="0" w:color="auto"/>
        <w:right w:val="none" w:sz="0" w:space="0" w:color="auto"/>
      </w:divBdr>
    </w:div>
    <w:div w:id="2045403111">
      <w:bodyDiv w:val="1"/>
      <w:marLeft w:val="0"/>
      <w:marRight w:val="0"/>
      <w:marTop w:val="0"/>
      <w:marBottom w:val="0"/>
      <w:divBdr>
        <w:top w:val="none" w:sz="0" w:space="0" w:color="auto"/>
        <w:left w:val="none" w:sz="0" w:space="0" w:color="auto"/>
        <w:bottom w:val="none" w:sz="0" w:space="0" w:color="auto"/>
        <w:right w:val="none" w:sz="0" w:space="0" w:color="auto"/>
      </w:divBdr>
    </w:div>
    <w:div w:id="2053992076">
      <w:bodyDiv w:val="1"/>
      <w:marLeft w:val="0"/>
      <w:marRight w:val="0"/>
      <w:marTop w:val="0"/>
      <w:marBottom w:val="0"/>
      <w:divBdr>
        <w:top w:val="none" w:sz="0" w:space="0" w:color="auto"/>
        <w:left w:val="none" w:sz="0" w:space="0" w:color="auto"/>
        <w:bottom w:val="none" w:sz="0" w:space="0" w:color="auto"/>
        <w:right w:val="none" w:sz="0" w:space="0" w:color="auto"/>
      </w:divBdr>
    </w:div>
    <w:div w:id="2086758750">
      <w:bodyDiv w:val="1"/>
      <w:marLeft w:val="0"/>
      <w:marRight w:val="0"/>
      <w:marTop w:val="0"/>
      <w:marBottom w:val="0"/>
      <w:divBdr>
        <w:top w:val="none" w:sz="0" w:space="0" w:color="auto"/>
        <w:left w:val="none" w:sz="0" w:space="0" w:color="auto"/>
        <w:bottom w:val="none" w:sz="0" w:space="0" w:color="auto"/>
        <w:right w:val="none" w:sz="0" w:space="0" w:color="auto"/>
      </w:divBdr>
    </w:div>
    <w:div w:id="2095080736">
      <w:bodyDiv w:val="1"/>
      <w:marLeft w:val="0"/>
      <w:marRight w:val="0"/>
      <w:marTop w:val="0"/>
      <w:marBottom w:val="0"/>
      <w:divBdr>
        <w:top w:val="none" w:sz="0" w:space="0" w:color="auto"/>
        <w:left w:val="none" w:sz="0" w:space="0" w:color="auto"/>
        <w:bottom w:val="none" w:sz="0" w:space="0" w:color="auto"/>
        <w:right w:val="none" w:sz="0" w:space="0" w:color="auto"/>
      </w:divBdr>
    </w:div>
    <w:div w:id="21368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ukums.lv/lv/publiskie-iepirkum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ukums.lv/lv/publiskie-iepirku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tools-databases/espd/filter?lang=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ukums.lv/lv/publiskie-iepirkumi" TargetMode="External"/><Relationship Id="rId4" Type="http://schemas.microsoft.com/office/2007/relationships/stylesWithEffects" Target="stylesWithEffects.xml"/><Relationship Id="rId9" Type="http://schemas.openxmlformats.org/officeDocument/2006/relationships/hyperlink" Target="mailto:Ieva.Rucevska@tu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81C5-E72C-4220-AD79-A99E3E9F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25</Pages>
  <Words>11495</Words>
  <Characters>65527</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40</cp:revision>
  <cp:lastPrinted>2018-05-14T12:17:00Z</cp:lastPrinted>
  <dcterms:created xsi:type="dcterms:W3CDTF">2018-05-25T10:45:00Z</dcterms:created>
  <dcterms:modified xsi:type="dcterms:W3CDTF">2018-08-02T05:33:00Z</dcterms:modified>
</cp:coreProperties>
</file>