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9732" w14:textId="39803434" w:rsidR="00627ACF" w:rsidRPr="002110B3" w:rsidRDefault="00627ACF" w:rsidP="002110B3">
      <w:pPr>
        <w:pStyle w:val="NormalWeb"/>
        <w:shd w:val="clear" w:color="auto" w:fill="FFFFFF"/>
        <w:jc w:val="both"/>
        <w:rPr>
          <w:rFonts w:asciiTheme="minorHAnsi" w:hAnsiTheme="minorHAnsi" w:cstheme="minorHAnsi"/>
          <w:b/>
          <w:bCs/>
          <w:color w:val="000000" w:themeColor="text1"/>
        </w:rPr>
      </w:pPr>
    </w:p>
    <w:p w14:paraId="0F25025C" w14:textId="77777777" w:rsidR="001C6083" w:rsidRPr="001A0437" w:rsidRDefault="001C6083" w:rsidP="001C6083">
      <w:pPr>
        <w:ind w:left="5040" w:right="-1" w:firstLine="720"/>
        <w:rPr>
          <w:sz w:val="20"/>
          <w:szCs w:val="20"/>
        </w:rPr>
      </w:pPr>
      <w:r w:rsidRPr="001A0437">
        <w:rPr>
          <w:sz w:val="20"/>
          <w:szCs w:val="20"/>
        </w:rPr>
        <w:t>APSTIPRINĀTI</w:t>
      </w:r>
    </w:p>
    <w:p w14:paraId="19D8322E" w14:textId="77777777" w:rsidR="001C6083" w:rsidRDefault="001C6083" w:rsidP="001C6083">
      <w:pPr>
        <w:ind w:left="5760" w:right="-1"/>
        <w:rPr>
          <w:sz w:val="20"/>
          <w:szCs w:val="20"/>
        </w:rPr>
      </w:pPr>
      <w:r>
        <w:rPr>
          <w:sz w:val="20"/>
          <w:szCs w:val="20"/>
        </w:rPr>
        <w:t>a</w:t>
      </w:r>
      <w:r w:rsidRPr="001A0437">
        <w:rPr>
          <w:sz w:val="20"/>
          <w:szCs w:val="20"/>
        </w:rPr>
        <w:t xml:space="preserve">r Tukuma novada domes 30.03.2023. </w:t>
      </w:r>
    </w:p>
    <w:p w14:paraId="1609CF60" w14:textId="77777777" w:rsidR="001C6083" w:rsidRDefault="001C6083" w:rsidP="001C6083">
      <w:pPr>
        <w:ind w:left="5040" w:right="-1" w:firstLine="720"/>
        <w:rPr>
          <w:sz w:val="20"/>
          <w:szCs w:val="20"/>
        </w:rPr>
      </w:pPr>
      <w:r w:rsidRPr="001A0437">
        <w:rPr>
          <w:sz w:val="20"/>
          <w:szCs w:val="20"/>
        </w:rPr>
        <w:t>lēmumu Nr. TND/23/</w:t>
      </w:r>
      <w:r>
        <w:rPr>
          <w:sz w:val="20"/>
          <w:szCs w:val="20"/>
        </w:rPr>
        <w:t xml:space="preserve">182 </w:t>
      </w:r>
      <w:r w:rsidRPr="001A0437">
        <w:rPr>
          <w:sz w:val="20"/>
          <w:szCs w:val="20"/>
        </w:rPr>
        <w:t>(prot. Nr</w:t>
      </w:r>
      <w:r>
        <w:rPr>
          <w:sz w:val="20"/>
          <w:szCs w:val="20"/>
        </w:rPr>
        <w:t>. 4, 58.§</w:t>
      </w:r>
      <w:r w:rsidRPr="001A0437">
        <w:rPr>
          <w:sz w:val="20"/>
          <w:szCs w:val="20"/>
        </w:rPr>
        <w:t>)</w:t>
      </w:r>
    </w:p>
    <w:p w14:paraId="1165665A" w14:textId="77777777" w:rsidR="001C6083" w:rsidRPr="001A0437" w:rsidRDefault="001C6083" w:rsidP="001C6083">
      <w:pPr>
        <w:ind w:left="5040" w:right="-1" w:firstLine="720"/>
        <w:rPr>
          <w:sz w:val="20"/>
          <w:szCs w:val="20"/>
        </w:rPr>
      </w:pPr>
    </w:p>
    <w:p w14:paraId="7A144151" w14:textId="77777777" w:rsidR="001C6083" w:rsidRDefault="001C6083" w:rsidP="001C6083">
      <w:pPr>
        <w:ind w:right="-1"/>
        <w:jc w:val="center"/>
        <w:rPr>
          <w:b/>
          <w:bCs/>
        </w:rPr>
      </w:pPr>
      <w:r w:rsidRPr="001A10C0">
        <w:rPr>
          <w:rFonts w:eastAsia="Times New Roman"/>
          <w:b/>
          <w:bCs/>
          <w:szCs w:val="24"/>
          <w:lang w:eastAsia="lv-LV"/>
        </w:rPr>
        <w:t xml:space="preserve">IZSOLES </w:t>
      </w:r>
      <w:r w:rsidRPr="001A10C0">
        <w:rPr>
          <w:b/>
          <w:bCs/>
        </w:rPr>
        <w:t>NOTEIKUMI</w:t>
      </w:r>
    </w:p>
    <w:p w14:paraId="761AAA39" w14:textId="77777777" w:rsidR="001C6083" w:rsidRPr="00E44464" w:rsidRDefault="001C6083" w:rsidP="001C6083">
      <w:pPr>
        <w:ind w:right="-1"/>
        <w:jc w:val="center"/>
        <w:rPr>
          <w:rFonts w:eastAsia="Times New Roman"/>
          <w:szCs w:val="24"/>
          <w:lang w:eastAsia="lv-LV"/>
        </w:rPr>
      </w:pPr>
      <w:r>
        <w:rPr>
          <w:rFonts w:eastAsia="Times New Roman"/>
          <w:szCs w:val="24"/>
          <w:lang w:eastAsia="lv-LV"/>
        </w:rPr>
        <w:t>Tukumā</w:t>
      </w:r>
    </w:p>
    <w:p w14:paraId="780138D3" w14:textId="77777777" w:rsidR="001C6083" w:rsidRDefault="001C6083" w:rsidP="001C6083">
      <w:pPr>
        <w:ind w:right="-1"/>
        <w:jc w:val="left"/>
        <w:rPr>
          <w:rFonts w:eastAsia="Times New Roman"/>
          <w:b/>
          <w:bCs/>
          <w:szCs w:val="24"/>
          <w:lang w:eastAsia="lv-LV"/>
        </w:rPr>
      </w:pPr>
      <w:r w:rsidRPr="005C6A65">
        <w:rPr>
          <w:rFonts w:eastAsia="Times New Roman"/>
          <w:szCs w:val="24"/>
          <w:lang w:eastAsia="lv-LV"/>
        </w:rPr>
        <w:t>2023. gada 30. martā</w:t>
      </w:r>
      <w:r w:rsidRPr="005C6A65">
        <w:rPr>
          <w:rFonts w:eastAsia="Times New Roman"/>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r>
      <w:r>
        <w:rPr>
          <w:rFonts w:eastAsia="Times New Roman"/>
          <w:b/>
          <w:bCs/>
          <w:szCs w:val="24"/>
          <w:lang w:eastAsia="lv-LV"/>
        </w:rPr>
        <w:tab/>
        <w:t xml:space="preserve">      Nr. 35</w:t>
      </w:r>
    </w:p>
    <w:p w14:paraId="61EDFB0D" w14:textId="77777777" w:rsidR="001C6083" w:rsidRPr="00022237" w:rsidRDefault="001C6083" w:rsidP="001C6083">
      <w:pPr>
        <w:ind w:left="5040" w:right="-1" w:firstLine="720"/>
        <w:jc w:val="right"/>
        <w:rPr>
          <w:szCs w:val="24"/>
        </w:rPr>
      </w:pPr>
      <w:r w:rsidRPr="00022237">
        <w:rPr>
          <w:szCs w:val="24"/>
        </w:rPr>
        <w:t>(prot. Nr. 4, 58.§)</w:t>
      </w:r>
    </w:p>
    <w:p w14:paraId="01C4FA11" w14:textId="77777777" w:rsidR="001C6083" w:rsidRDefault="001C6083" w:rsidP="001C6083">
      <w:pPr>
        <w:ind w:right="-1"/>
        <w:jc w:val="left"/>
        <w:rPr>
          <w:rFonts w:eastAsia="Times New Roman"/>
          <w:b/>
          <w:bCs/>
          <w:szCs w:val="24"/>
          <w:lang w:eastAsia="lv-LV"/>
        </w:rPr>
      </w:pPr>
    </w:p>
    <w:p w14:paraId="7CBA1791" w14:textId="77777777" w:rsidR="001C6083" w:rsidRDefault="001C6083" w:rsidP="001C6083">
      <w:pPr>
        <w:ind w:right="-1"/>
        <w:rPr>
          <w:rFonts w:eastAsia="Times New Roman"/>
          <w:b/>
          <w:bCs/>
          <w:szCs w:val="24"/>
          <w:lang w:eastAsia="lv-LV"/>
        </w:rPr>
      </w:pPr>
    </w:p>
    <w:p w14:paraId="0A271B21" w14:textId="77777777" w:rsidR="001C6083" w:rsidRDefault="001C6083" w:rsidP="001C6083">
      <w:pPr>
        <w:ind w:right="-1"/>
        <w:rPr>
          <w:rFonts w:eastAsia="Times New Roman"/>
          <w:b/>
          <w:bCs/>
          <w:szCs w:val="24"/>
          <w:lang w:eastAsia="lv-LV"/>
        </w:rPr>
      </w:pPr>
      <w:r>
        <w:rPr>
          <w:rFonts w:eastAsia="Times New Roman"/>
          <w:b/>
          <w:bCs/>
          <w:szCs w:val="24"/>
          <w:lang w:eastAsia="lv-LV"/>
        </w:rPr>
        <w:t>Par Klapkalnciema</w:t>
      </w:r>
      <w:r w:rsidRPr="001A10C0">
        <w:rPr>
          <w:rFonts w:eastAsia="Times New Roman"/>
          <w:b/>
          <w:bCs/>
          <w:szCs w:val="24"/>
          <w:lang w:eastAsia="lv-LV"/>
        </w:rPr>
        <w:t xml:space="preserve"> pludmales </w:t>
      </w:r>
    </w:p>
    <w:p w14:paraId="1948785D" w14:textId="77777777" w:rsidR="001C6083" w:rsidRPr="001A10C0" w:rsidRDefault="001C6083" w:rsidP="001C6083">
      <w:pPr>
        <w:ind w:right="-1"/>
        <w:rPr>
          <w:rFonts w:eastAsia="Times New Roman"/>
          <w:b/>
          <w:bCs/>
          <w:szCs w:val="24"/>
          <w:lang w:eastAsia="lv-LV"/>
        </w:rPr>
      </w:pPr>
      <w:r w:rsidRPr="001A10C0">
        <w:rPr>
          <w:rFonts w:eastAsia="Times New Roman"/>
          <w:b/>
          <w:bCs/>
          <w:szCs w:val="24"/>
          <w:lang w:eastAsia="lv-LV"/>
        </w:rPr>
        <w:t>nogabala nomas tiesību</w:t>
      </w:r>
      <w:r>
        <w:rPr>
          <w:rFonts w:eastAsia="Times New Roman"/>
          <w:b/>
          <w:bCs/>
          <w:szCs w:val="24"/>
          <w:lang w:eastAsia="lv-LV"/>
        </w:rPr>
        <w:t xml:space="preserve"> izsoli</w:t>
      </w:r>
      <w:r w:rsidRPr="001A10C0">
        <w:rPr>
          <w:rFonts w:eastAsia="Times New Roman"/>
          <w:b/>
          <w:bCs/>
          <w:szCs w:val="24"/>
          <w:lang w:eastAsia="lv-LV"/>
        </w:rPr>
        <w:t xml:space="preserve"> </w:t>
      </w:r>
    </w:p>
    <w:p w14:paraId="0C3E442E" w14:textId="77777777" w:rsidR="001C6083" w:rsidRDefault="001C6083" w:rsidP="001C6083">
      <w:pPr>
        <w:ind w:right="-1"/>
        <w:jc w:val="left"/>
        <w:rPr>
          <w:rFonts w:eastAsia="Times New Roman"/>
          <w:szCs w:val="24"/>
          <w:lang w:eastAsia="lv-LV"/>
        </w:rPr>
      </w:pPr>
    </w:p>
    <w:p w14:paraId="4BCA5B9F" w14:textId="77777777" w:rsidR="001C6083" w:rsidRDefault="001C6083" w:rsidP="001C6083">
      <w:pPr>
        <w:ind w:right="-1"/>
        <w:jc w:val="center"/>
        <w:rPr>
          <w:rFonts w:eastAsia="Times New Roman"/>
          <w:b/>
          <w:bCs/>
          <w:szCs w:val="24"/>
          <w:lang w:eastAsia="lv-LV"/>
        </w:rPr>
      </w:pPr>
      <w:r>
        <w:rPr>
          <w:rFonts w:eastAsia="Times New Roman"/>
          <w:b/>
          <w:bCs/>
          <w:szCs w:val="24"/>
          <w:lang w:eastAsia="lv-LV"/>
        </w:rPr>
        <w:t>I. </w:t>
      </w:r>
      <w:r w:rsidRPr="00964899">
        <w:rPr>
          <w:rFonts w:eastAsia="Times New Roman"/>
          <w:b/>
          <w:bCs/>
          <w:szCs w:val="24"/>
          <w:lang w:eastAsia="lv-LV"/>
        </w:rPr>
        <w:t xml:space="preserve">Vispārīgie </w:t>
      </w:r>
      <w:r>
        <w:rPr>
          <w:rFonts w:eastAsia="Times New Roman"/>
          <w:b/>
          <w:bCs/>
          <w:szCs w:val="24"/>
          <w:lang w:eastAsia="lv-LV"/>
        </w:rPr>
        <w:t>jautājumi</w:t>
      </w:r>
    </w:p>
    <w:p w14:paraId="2D29C478" w14:textId="77777777" w:rsidR="001C6083" w:rsidRDefault="001C6083" w:rsidP="001C6083">
      <w:pPr>
        <w:ind w:right="-1" w:firstLine="720"/>
        <w:rPr>
          <w:rFonts w:eastAsia="Times New Roman"/>
          <w:szCs w:val="24"/>
          <w:lang w:eastAsia="lv-LV"/>
        </w:rPr>
      </w:pPr>
      <w:r>
        <w:rPr>
          <w:rFonts w:eastAsia="Times New Roman"/>
          <w:szCs w:val="24"/>
          <w:lang w:eastAsia="lv-LV"/>
        </w:rPr>
        <w:t>1. Klapkalnciema</w:t>
      </w:r>
      <w:r w:rsidRPr="00475A97">
        <w:rPr>
          <w:rFonts w:eastAsia="Times New Roman"/>
          <w:szCs w:val="24"/>
          <w:lang w:eastAsia="lv-LV"/>
        </w:rPr>
        <w:t xml:space="preserve"> pludmales nogabala nomas tiesību izsoles </w:t>
      </w:r>
      <w:r w:rsidRPr="00475A97">
        <w:rPr>
          <w:szCs w:val="24"/>
        </w:rPr>
        <w:t>noteikumi</w:t>
      </w:r>
      <w:r w:rsidRPr="00475A97">
        <w:rPr>
          <w:rFonts w:eastAsia="Times New Roman"/>
          <w:b/>
          <w:bCs/>
          <w:szCs w:val="24"/>
          <w:lang w:eastAsia="lv-LV"/>
        </w:rPr>
        <w:t xml:space="preserve"> </w:t>
      </w:r>
      <w:r w:rsidRPr="00475A97">
        <w:rPr>
          <w:rFonts w:eastAsia="Times New Roman"/>
          <w:szCs w:val="24"/>
          <w:lang w:eastAsia="lv-LV"/>
        </w:rPr>
        <w:t xml:space="preserve">(turpmāk – Noteikumi) nosaka kārtību, kādā Tukuma novada </w:t>
      </w:r>
      <w:r w:rsidRPr="00475A97">
        <w:rPr>
          <w:rFonts w:eastAsia="Times New Roman"/>
          <w:iCs/>
          <w:szCs w:val="24"/>
          <w:lang w:eastAsia="lv-LV"/>
        </w:rPr>
        <w:t>domes Īpašumu apsaimniekošanas un privatizācijas komisija</w:t>
      </w:r>
      <w:r w:rsidRPr="00475A97">
        <w:rPr>
          <w:rFonts w:eastAsia="Times New Roman"/>
          <w:szCs w:val="24"/>
          <w:lang w:eastAsia="lv-LV"/>
        </w:rPr>
        <w:t xml:space="preserve"> (turpmāk – Komisija) rīko Tukuma novada teritorijā esošās zemes vienības – </w:t>
      </w:r>
      <w:r>
        <w:rPr>
          <w:szCs w:val="24"/>
        </w:rPr>
        <w:t>Klapkalnciema pludmales</w:t>
      </w:r>
      <w:r w:rsidRPr="00475A97">
        <w:rPr>
          <w:szCs w:val="24"/>
        </w:rPr>
        <w:t xml:space="preserve"> nogabals, kas atrodas </w:t>
      </w:r>
      <w:r>
        <w:rPr>
          <w:szCs w:val="24"/>
        </w:rPr>
        <w:t>Engures</w:t>
      </w:r>
      <w:r w:rsidRPr="00475A97">
        <w:rPr>
          <w:szCs w:val="24"/>
        </w:rPr>
        <w:t xml:space="preserve"> pagastā, Tukuma novadā, kadastra apzīmējums </w:t>
      </w:r>
      <w:r>
        <w:t>9050 009 0427</w:t>
      </w:r>
      <w:r w:rsidRPr="00475A97">
        <w:rPr>
          <w:szCs w:val="24"/>
        </w:rPr>
        <w:t xml:space="preserve">, platība </w:t>
      </w:r>
      <w:r>
        <w:rPr>
          <w:szCs w:val="24"/>
        </w:rPr>
        <w:t>6</w:t>
      </w:r>
      <w:r w:rsidRPr="00475A97">
        <w:rPr>
          <w:szCs w:val="24"/>
        </w:rPr>
        <w:t>4 m</w:t>
      </w:r>
      <w:r w:rsidRPr="00475A97">
        <w:rPr>
          <w:szCs w:val="24"/>
          <w:vertAlign w:val="superscript"/>
        </w:rPr>
        <w:t>2</w:t>
      </w:r>
      <w:r w:rsidRPr="00475A97">
        <w:rPr>
          <w:rFonts w:eastAsia="Times New Roman"/>
          <w:i/>
          <w:iCs/>
          <w:color w:val="4472C4"/>
          <w:szCs w:val="24"/>
          <w:lang w:eastAsia="lv-LV"/>
        </w:rPr>
        <w:t xml:space="preserve"> </w:t>
      </w:r>
      <w:r w:rsidRPr="00475A97">
        <w:rPr>
          <w:rFonts w:eastAsia="Times New Roman"/>
          <w:szCs w:val="24"/>
          <w:lang w:eastAsia="lv-LV"/>
        </w:rPr>
        <w:t>(turpmāk – Pludmales nogabals) mutisku nomas tiesību izsoli saskaņā ar Ministru kabineta 2018. gada 19. jūnija noteikumiem Nr.</w:t>
      </w:r>
      <w:r>
        <w:rPr>
          <w:rFonts w:eastAsia="Times New Roman"/>
          <w:szCs w:val="24"/>
          <w:lang w:eastAsia="lv-LV"/>
        </w:rPr>
        <w:t> </w:t>
      </w:r>
      <w:r w:rsidRPr="00475A97">
        <w:rPr>
          <w:rFonts w:eastAsia="Times New Roman"/>
          <w:szCs w:val="24"/>
          <w:lang w:eastAsia="lv-LV"/>
        </w:rPr>
        <w:t>350 “Publiskas personas zemes nomas un apbūves tiesības noteikumi”</w:t>
      </w:r>
      <w:r>
        <w:rPr>
          <w:rFonts w:eastAsia="Times New Roman"/>
          <w:szCs w:val="24"/>
          <w:lang w:eastAsia="lv-LV"/>
        </w:rPr>
        <w:t xml:space="preserve"> un</w:t>
      </w:r>
      <w:r w:rsidRPr="00475A97">
        <w:rPr>
          <w:rFonts w:eastAsia="Times New Roman"/>
          <w:color w:val="000000"/>
          <w:szCs w:val="24"/>
          <w:lang w:eastAsia="lv-LV"/>
        </w:rPr>
        <w:t xml:space="preserve"> Ministru kabineta 2022. gada 15. novembra noteikum</w:t>
      </w:r>
      <w:r>
        <w:rPr>
          <w:rFonts w:eastAsia="Times New Roman"/>
          <w:color w:val="000000"/>
          <w:szCs w:val="24"/>
          <w:lang w:eastAsia="lv-LV"/>
        </w:rPr>
        <w:t>iem</w:t>
      </w:r>
      <w:r w:rsidRPr="00475A97">
        <w:rPr>
          <w:rFonts w:eastAsia="Times New Roman"/>
          <w:color w:val="000000"/>
          <w:szCs w:val="24"/>
          <w:lang w:eastAsia="lv-LV"/>
        </w:rPr>
        <w:t xml:space="preserve"> Nr. 719</w:t>
      </w:r>
      <w:r>
        <w:rPr>
          <w:rFonts w:eastAsia="Times New Roman"/>
          <w:color w:val="000000"/>
          <w:szCs w:val="24"/>
          <w:lang w:eastAsia="lv-LV"/>
        </w:rPr>
        <w:t xml:space="preserve"> </w:t>
      </w:r>
      <w:r w:rsidRPr="00475A97">
        <w:rPr>
          <w:rFonts w:eastAsia="Times New Roman"/>
          <w:color w:val="000000"/>
          <w:szCs w:val="24"/>
          <w:lang w:eastAsia="lv-LV"/>
        </w:rPr>
        <w:t>“Publisko ūdeņu nomas noteikumi”</w:t>
      </w:r>
      <w:r w:rsidRPr="00475A97">
        <w:rPr>
          <w:rFonts w:eastAsia="Times New Roman"/>
          <w:szCs w:val="24"/>
          <w:lang w:eastAsia="lv-LV"/>
        </w:rPr>
        <w:t>.</w:t>
      </w:r>
    </w:p>
    <w:p w14:paraId="3663040A" w14:textId="77777777" w:rsidR="001C6083" w:rsidRDefault="001C6083" w:rsidP="001C6083">
      <w:pPr>
        <w:ind w:right="-1" w:firstLine="720"/>
      </w:pPr>
      <w:r>
        <w:t xml:space="preserve">Pludmales nogabala nodrošinājums – </w:t>
      </w:r>
      <w:r>
        <w:rPr>
          <w:rFonts w:eastAsia="Times New Roman"/>
          <w:szCs w:val="24"/>
          <w:lang w:eastAsia="lv-LV"/>
        </w:rPr>
        <w:t xml:space="preserve">publiskas peldvietas statuss, ar atbilstošu labiekārtojumu, iespēja piebraukt ar transportlīdzekli, pieejama publiskā tualete, iespēja pieslēgties elektrībai, uzstādot atsevišķu skaitītāju, transportlīdzekļu novietne. Papildus prasības nomniekam: nodrošināt atkritumu savākšanu (teritorijas apsaimniekošanu) jūras piekrastes sauszemes daļā 300 metru garumā, no publiskās ūdens </w:t>
      </w:r>
      <w:r w:rsidRPr="006756AA">
        <w:rPr>
          <w:rFonts w:eastAsia="Times New Roman"/>
          <w:szCs w:val="24"/>
          <w:lang w:eastAsia="lv-LV"/>
        </w:rPr>
        <w:t>joslas līdz apaugumam</w:t>
      </w:r>
      <w:r>
        <w:rPr>
          <w:rFonts w:eastAsia="Times New Roman"/>
          <w:szCs w:val="24"/>
          <w:lang w:eastAsia="lv-LV"/>
        </w:rPr>
        <w:t xml:space="preserve">, </w:t>
      </w:r>
      <w:r w:rsidRPr="005C6A65">
        <w:rPr>
          <w:rFonts w:eastAsia="Times New Roman"/>
          <w:szCs w:val="24"/>
          <w:lang w:eastAsia="lv-LV"/>
        </w:rPr>
        <w:t>nodrošināt publiskās pašvaldības tualetes regulāru uzkopšanu</w:t>
      </w:r>
      <w:r>
        <w:rPr>
          <w:rFonts w:eastAsia="Times New Roman"/>
          <w:szCs w:val="24"/>
          <w:lang w:eastAsia="lv-LV"/>
        </w:rPr>
        <w:t>, nodrošināt regulāru betona nobrauktuves attīrīšana no smilšu sanesumiem, nodrošināt regulāru koka laipu attīrīšana no smilšu sanesumiem un nodrošināt automašīnu stāvlaukuma teritorijas regulāru sakopšanu.</w:t>
      </w:r>
    </w:p>
    <w:p w14:paraId="0F9EC250" w14:textId="77777777" w:rsidR="001C6083" w:rsidRPr="001D3BC3" w:rsidRDefault="001C6083" w:rsidP="001C6083">
      <w:pPr>
        <w:ind w:right="-1" w:firstLine="720"/>
      </w:pPr>
      <w:r w:rsidRPr="00BB3487">
        <w:rPr>
          <w:rFonts w:eastAsia="Times New Roman"/>
          <w:szCs w:val="24"/>
          <w:lang w:eastAsia="lv-LV"/>
        </w:rPr>
        <w:t>2</w:t>
      </w:r>
      <w:r>
        <w:rPr>
          <w:rFonts w:eastAsia="Times New Roman"/>
          <w:szCs w:val="24"/>
          <w:lang w:eastAsia="lv-LV"/>
        </w:rPr>
        <w:t>.</w:t>
      </w:r>
      <w:r w:rsidRPr="00896C59">
        <w:rPr>
          <w:color w:val="000000"/>
          <w:szCs w:val="24"/>
          <w:lang w:eastAsia="lv-LV"/>
        </w:rPr>
        <w:t xml:space="preserve"> </w:t>
      </w:r>
      <w:r w:rsidRPr="00846F86">
        <w:rPr>
          <w:color w:val="000000"/>
          <w:szCs w:val="24"/>
          <w:lang w:eastAsia="lv-LV"/>
        </w:rPr>
        <w:t>Saskaņā ar Engures novada domes 2012.</w:t>
      </w:r>
      <w:r>
        <w:rPr>
          <w:color w:val="000000"/>
          <w:szCs w:val="24"/>
          <w:lang w:eastAsia="lv-LV"/>
        </w:rPr>
        <w:t> </w:t>
      </w:r>
      <w:r w:rsidRPr="00846F86">
        <w:rPr>
          <w:color w:val="000000"/>
          <w:szCs w:val="24"/>
          <w:lang w:eastAsia="lv-LV"/>
        </w:rPr>
        <w:t>gada 20.</w:t>
      </w:r>
      <w:r>
        <w:rPr>
          <w:color w:val="000000"/>
          <w:szCs w:val="24"/>
          <w:lang w:eastAsia="lv-LV"/>
        </w:rPr>
        <w:t> </w:t>
      </w:r>
      <w:r w:rsidRPr="00846F86">
        <w:rPr>
          <w:color w:val="000000"/>
          <w:szCs w:val="24"/>
          <w:lang w:eastAsia="lv-LV"/>
        </w:rPr>
        <w:t>novembra saistoš</w:t>
      </w:r>
      <w:r>
        <w:rPr>
          <w:color w:val="000000"/>
          <w:szCs w:val="24"/>
          <w:lang w:eastAsia="lv-LV"/>
        </w:rPr>
        <w:t>o</w:t>
      </w:r>
      <w:r w:rsidRPr="00846F86">
        <w:rPr>
          <w:color w:val="000000"/>
          <w:szCs w:val="24"/>
          <w:lang w:eastAsia="lv-LV"/>
        </w:rPr>
        <w:t xml:space="preserve"> noteikum</w:t>
      </w:r>
      <w:r>
        <w:rPr>
          <w:color w:val="000000"/>
          <w:szCs w:val="24"/>
          <w:lang w:eastAsia="lv-LV"/>
        </w:rPr>
        <w:t>u</w:t>
      </w:r>
      <w:r w:rsidRPr="00846F86">
        <w:rPr>
          <w:color w:val="000000"/>
          <w:szCs w:val="24"/>
          <w:lang w:eastAsia="lv-LV"/>
        </w:rPr>
        <w:t xml:space="preserve"> Nr.</w:t>
      </w:r>
      <w:r>
        <w:rPr>
          <w:color w:val="000000"/>
          <w:szCs w:val="24"/>
          <w:lang w:eastAsia="lv-LV"/>
        </w:rPr>
        <w:t> </w:t>
      </w:r>
      <w:r w:rsidRPr="00846F86">
        <w:rPr>
          <w:color w:val="000000"/>
          <w:szCs w:val="24"/>
          <w:lang w:eastAsia="lv-LV"/>
        </w:rPr>
        <w:t xml:space="preserve">19 </w:t>
      </w:r>
      <w:r>
        <w:rPr>
          <w:color w:val="000000"/>
          <w:szCs w:val="24"/>
          <w:lang w:eastAsia="lv-LV"/>
        </w:rPr>
        <w:t>“</w:t>
      </w:r>
      <w:r w:rsidRPr="00846F86">
        <w:rPr>
          <w:color w:val="000000"/>
          <w:szCs w:val="24"/>
          <w:lang w:eastAsia="lv-LV"/>
        </w:rPr>
        <w:t xml:space="preserve">Par Engures novada teritorijas plānojuma grafiskās daļas un teritorijas izmantošanas un apbūves noteikumu apstiprināšanu” (turpmāk </w:t>
      </w:r>
      <w:r>
        <w:rPr>
          <w:color w:val="000000"/>
          <w:szCs w:val="24"/>
          <w:lang w:eastAsia="lv-LV"/>
        </w:rPr>
        <w:t>–</w:t>
      </w:r>
      <w:r w:rsidRPr="00846F86">
        <w:rPr>
          <w:color w:val="000000"/>
          <w:szCs w:val="24"/>
          <w:lang w:eastAsia="lv-LV"/>
        </w:rPr>
        <w:t xml:space="preserve"> apbūves noteikumi)</w:t>
      </w:r>
      <w:r>
        <w:rPr>
          <w:color w:val="000000"/>
          <w:szCs w:val="24"/>
          <w:lang w:eastAsia="lv-LV"/>
        </w:rPr>
        <w:t xml:space="preserve"> </w:t>
      </w:r>
      <w:r w:rsidRPr="001D3BC3">
        <w:t>295. punktu</w:t>
      </w:r>
      <w:r>
        <w:t>, pludmales nogabala galvenā izmantošana</w:t>
      </w:r>
      <w:r w:rsidRPr="001D3BC3">
        <w:t xml:space="preserve"> ir</w:t>
      </w:r>
      <w:r>
        <w:t xml:space="preserve">: </w:t>
      </w:r>
      <w:r w:rsidRPr="001D3BC3">
        <w:t xml:space="preserve">teritorijas labiekārtojums </w:t>
      </w:r>
      <w:r>
        <w:t>–</w:t>
      </w:r>
      <w:r w:rsidRPr="001D3BC3">
        <w:t xml:space="preserve"> labiekārtota peldvieta; inženierbūves: krasta aizsardzības būves pret noskalošanu</w:t>
      </w:r>
      <w:r>
        <w:t xml:space="preserve">, </w:t>
      </w:r>
      <w:r w:rsidRPr="001D3BC3">
        <w:t>mazizmēra kuģošanas līdzekļu pietauvošanās vietas uz pāļu konstrukcijām</w:t>
      </w:r>
      <w:r>
        <w:t xml:space="preserve">, </w:t>
      </w:r>
      <w:r w:rsidRPr="001D3BC3">
        <w:t>ar glābšanas pasākumiem saistītas būves</w:t>
      </w:r>
      <w:r>
        <w:t xml:space="preserve">; </w:t>
      </w:r>
      <w:r w:rsidRPr="001D3BC3">
        <w:t xml:space="preserve">komercdarbības būves – sezonas būve </w:t>
      </w:r>
      <w:r>
        <w:t>–</w:t>
      </w:r>
      <w:r w:rsidRPr="001D3BC3">
        <w:t xml:space="preserve"> mazumtirdzniecības un/vai pakalpojumu objekts. Apbūves parametri – sezonas būves maksimālais apbūves laukums – 25</w:t>
      </w:r>
      <w:r>
        <w:t xml:space="preserve"> </w:t>
      </w:r>
      <w:r w:rsidRPr="001D3BC3">
        <w:t>m</w:t>
      </w:r>
      <w:r w:rsidRPr="001D3BC3">
        <w:rPr>
          <w:vertAlign w:val="superscript"/>
        </w:rPr>
        <w:t>2</w:t>
      </w:r>
      <w:r w:rsidRPr="001D3BC3">
        <w:t>, stāvu skaits 1, augstums 4</w:t>
      </w:r>
      <w:r>
        <w:t xml:space="preserve"> </w:t>
      </w:r>
      <w:r w:rsidRPr="001D3BC3">
        <w:t>m.</w:t>
      </w:r>
    </w:p>
    <w:p w14:paraId="58911FE6" w14:textId="77777777" w:rsidR="001C6083" w:rsidRPr="00437E56" w:rsidRDefault="001C6083" w:rsidP="001C6083">
      <w:pPr>
        <w:ind w:right="-1" w:firstLine="720"/>
        <w:rPr>
          <w:rFonts w:eastAsia="Times New Roman"/>
          <w:color w:val="000000"/>
          <w:szCs w:val="24"/>
        </w:rPr>
      </w:pPr>
      <w:r>
        <w:rPr>
          <w:rFonts w:eastAsia="Times New Roman"/>
          <w:szCs w:val="24"/>
          <w:lang w:eastAsia="lv-LV"/>
        </w:rPr>
        <w:t>3. Zemes n</w:t>
      </w:r>
      <w:r w:rsidRPr="00E46A0C">
        <w:rPr>
          <w:rFonts w:eastAsia="Times New Roman"/>
          <w:szCs w:val="24"/>
          <w:lang w:eastAsia="lv-LV"/>
        </w:rPr>
        <w:t xml:space="preserve">omas līgumā paredzētais izmantošanas veids </w:t>
      </w:r>
      <w:r w:rsidRPr="00910273">
        <w:rPr>
          <w:rFonts w:eastAsia="Times New Roman"/>
          <w:szCs w:val="24"/>
          <w:lang w:eastAsia="lv-LV"/>
        </w:rPr>
        <w:t xml:space="preserve">– </w:t>
      </w:r>
      <w:r w:rsidRPr="00437E56">
        <w:rPr>
          <w:rFonts w:eastAsia="Times New Roman"/>
          <w:color w:val="000000"/>
          <w:szCs w:val="24"/>
        </w:rPr>
        <w:t>sezonas būves vai objektu izvietošana un teritorijas kopšana. </w:t>
      </w:r>
    </w:p>
    <w:p w14:paraId="5281942B" w14:textId="77777777" w:rsidR="001C6083" w:rsidRDefault="001C6083" w:rsidP="001C6083">
      <w:pPr>
        <w:ind w:right="-1" w:firstLine="720"/>
        <w:rPr>
          <w:rFonts w:eastAsia="Times New Roman"/>
          <w:szCs w:val="24"/>
          <w:lang w:eastAsia="lv-LV"/>
        </w:rPr>
      </w:pPr>
      <w:r>
        <w:rPr>
          <w:rFonts w:eastAsia="Times New Roman"/>
          <w:szCs w:val="24"/>
          <w:lang w:eastAsia="lv-LV"/>
        </w:rPr>
        <w:t>4. </w:t>
      </w:r>
      <w:r w:rsidRPr="00E46A0C">
        <w:rPr>
          <w:rFonts w:eastAsia="Times New Roman"/>
          <w:szCs w:val="24"/>
          <w:lang w:eastAsia="lv-LV"/>
        </w:rPr>
        <w:t xml:space="preserve">Iznomātājs – Tukuma novada </w:t>
      </w:r>
      <w:r>
        <w:rPr>
          <w:rFonts w:eastAsia="Times New Roman"/>
          <w:szCs w:val="24"/>
          <w:lang w:eastAsia="lv-LV"/>
        </w:rPr>
        <w:t>pašvaldība</w:t>
      </w:r>
      <w:r w:rsidRPr="00E46A0C">
        <w:rPr>
          <w:rFonts w:eastAsia="Times New Roman"/>
          <w:szCs w:val="24"/>
          <w:lang w:eastAsia="lv-LV"/>
        </w:rPr>
        <w:t>.</w:t>
      </w:r>
    </w:p>
    <w:p w14:paraId="501E18C0" w14:textId="77777777" w:rsidR="001C6083" w:rsidRDefault="001C6083" w:rsidP="001C6083">
      <w:pPr>
        <w:ind w:right="-1" w:firstLine="720"/>
        <w:rPr>
          <w:rFonts w:eastAsia="Times New Roman"/>
          <w:szCs w:val="24"/>
          <w:lang w:eastAsia="lv-LV"/>
        </w:rPr>
      </w:pPr>
      <w:r>
        <w:rPr>
          <w:rFonts w:eastAsia="Times New Roman"/>
          <w:szCs w:val="24"/>
          <w:lang w:eastAsia="lv-LV"/>
        </w:rPr>
        <w:t>5</w:t>
      </w:r>
      <w:r w:rsidRPr="000766E9">
        <w:rPr>
          <w:rFonts w:eastAsia="Times New Roman"/>
          <w:szCs w:val="24"/>
          <w:lang w:eastAsia="lv-LV"/>
        </w:rPr>
        <w:t>.</w:t>
      </w:r>
      <w:r>
        <w:rPr>
          <w:rFonts w:eastAsia="Times New Roman"/>
          <w:szCs w:val="24"/>
          <w:lang w:eastAsia="lv-LV"/>
        </w:rPr>
        <w:t> </w:t>
      </w:r>
      <w:r w:rsidRPr="000766E9">
        <w:rPr>
          <w:rFonts w:eastAsia="Times New Roman"/>
          <w:szCs w:val="24"/>
          <w:lang w:eastAsia="lv-LV"/>
        </w:rPr>
        <w:t>Izsoles veids –</w:t>
      </w:r>
      <w:r>
        <w:rPr>
          <w:rFonts w:eastAsia="Times New Roman"/>
          <w:szCs w:val="24"/>
          <w:lang w:eastAsia="lv-LV"/>
        </w:rPr>
        <w:t xml:space="preserve"> </w:t>
      </w:r>
      <w:r w:rsidRPr="000766E9">
        <w:rPr>
          <w:rFonts w:eastAsia="Times New Roman"/>
          <w:szCs w:val="24"/>
          <w:lang w:eastAsia="lv-LV"/>
        </w:rPr>
        <w:t xml:space="preserve">mutiska </w:t>
      </w:r>
      <w:r>
        <w:rPr>
          <w:rFonts w:eastAsia="Times New Roman"/>
          <w:szCs w:val="24"/>
          <w:lang w:eastAsia="lv-LV"/>
        </w:rPr>
        <w:t xml:space="preserve">nomas tiesību </w:t>
      </w:r>
      <w:r w:rsidRPr="000766E9">
        <w:rPr>
          <w:rFonts w:eastAsia="Times New Roman"/>
          <w:szCs w:val="24"/>
          <w:lang w:eastAsia="lv-LV"/>
        </w:rPr>
        <w:t>izsole ar augšupejošu soli</w:t>
      </w:r>
      <w:r w:rsidRPr="00910273">
        <w:rPr>
          <w:rFonts w:eastAsia="Times New Roman"/>
          <w:szCs w:val="24"/>
          <w:lang w:eastAsia="lv-LV"/>
        </w:rPr>
        <w:t xml:space="preserve"> (turpmāk – Izsole).</w:t>
      </w:r>
      <w:r w:rsidRPr="00AF248D">
        <w:rPr>
          <w:rFonts w:eastAsia="Times New Roman"/>
          <w:szCs w:val="24"/>
          <w:lang w:eastAsia="lv-LV"/>
        </w:rPr>
        <w:t xml:space="preserve"> </w:t>
      </w:r>
    </w:p>
    <w:p w14:paraId="2DA86381" w14:textId="77777777" w:rsidR="001C6083" w:rsidRDefault="001C6083" w:rsidP="001C6083">
      <w:pPr>
        <w:ind w:right="-1" w:firstLine="720"/>
        <w:rPr>
          <w:rFonts w:eastAsia="Times New Roman"/>
          <w:szCs w:val="24"/>
          <w:lang w:eastAsia="lv-LV"/>
        </w:rPr>
      </w:pPr>
      <w:r>
        <w:rPr>
          <w:rFonts w:eastAsia="Times New Roman"/>
          <w:szCs w:val="24"/>
          <w:lang w:eastAsia="lv-LV"/>
        </w:rPr>
        <w:t>6. </w:t>
      </w:r>
      <w:r w:rsidRPr="00AF248D">
        <w:rPr>
          <w:rFonts w:eastAsia="Times New Roman"/>
          <w:szCs w:val="24"/>
          <w:lang w:eastAsia="lv-LV"/>
        </w:rPr>
        <w:t>Izsoles sākumcena</w:t>
      </w:r>
      <w:r>
        <w:rPr>
          <w:rFonts w:eastAsia="Times New Roman"/>
          <w:szCs w:val="24"/>
          <w:lang w:eastAsia="lv-LV"/>
        </w:rPr>
        <w:t xml:space="preserve"> (nosacītā cena)</w:t>
      </w:r>
      <w:r w:rsidRPr="00AF248D">
        <w:rPr>
          <w:rFonts w:eastAsia="Times New Roman"/>
          <w:szCs w:val="24"/>
          <w:lang w:eastAsia="lv-LV"/>
        </w:rPr>
        <w:t xml:space="preserve"> </w:t>
      </w:r>
      <w:r>
        <w:rPr>
          <w:rFonts w:eastAsia="Times New Roman"/>
          <w:b/>
          <w:szCs w:val="24"/>
          <w:lang w:eastAsia="lv-LV"/>
        </w:rPr>
        <w:t>110</w:t>
      </w:r>
      <w:r w:rsidRPr="00A75B99">
        <w:rPr>
          <w:rFonts w:eastAsia="Times New Roman"/>
          <w:b/>
          <w:szCs w:val="24"/>
          <w:lang w:eastAsia="lv-LV"/>
        </w:rPr>
        <w:t xml:space="preserve">,00 EUR </w:t>
      </w:r>
      <w:r w:rsidRPr="00A75B99">
        <w:rPr>
          <w:rFonts w:eastAsia="Times New Roman"/>
          <w:bCs/>
          <w:szCs w:val="24"/>
          <w:lang w:eastAsia="lv-LV"/>
        </w:rPr>
        <w:t>(</w:t>
      </w:r>
      <w:r>
        <w:rPr>
          <w:rFonts w:eastAsia="Times New Roman"/>
          <w:bCs/>
          <w:szCs w:val="24"/>
          <w:lang w:eastAsia="lv-LV"/>
        </w:rPr>
        <w:t>viens simts desmit</w:t>
      </w:r>
      <w:r w:rsidRPr="00A75B99">
        <w:rPr>
          <w:rFonts w:eastAsia="Times New Roman"/>
          <w:bCs/>
          <w:szCs w:val="24"/>
          <w:lang w:eastAsia="lv-LV"/>
        </w:rPr>
        <w:t xml:space="preserve"> </w:t>
      </w:r>
      <w:r w:rsidRPr="00A75B99">
        <w:rPr>
          <w:rFonts w:eastAsia="Times New Roman"/>
          <w:bCs/>
          <w:i/>
          <w:szCs w:val="24"/>
          <w:lang w:eastAsia="lv-LV"/>
        </w:rPr>
        <w:t>euro)</w:t>
      </w:r>
      <w:r w:rsidRPr="00910273">
        <w:rPr>
          <w:rFonts w:eastAsia="Times New Roman"/>
          <w:szCs w:val="24"/>
          <w:lang w:eastAsia="lv-LV"/>
        </w:rPr>
        <w:t xml:space="preserve"> bez </w:t>
      </w:r>
      <w:r>
        <w:rPr>
          <w:rFonts w:eastAsia="Times New Roman"/>
          <w:szCs w:val="24"/>
          <w:lang w:eastAsia="lv-LV"/>
        </w:rPr>
        <w:t xml:space="preserve">pievienotās vērtības nodokļa (turpmāk – PVN) </w:t>
      </w:r>
      <w:r>
        <w:t>sezonā (no 15. maija līdz 15. septembrim)</w:t>
      </w:r>
      <w:r w:rsidRPr="00910273">
        <w:rPr>
          <w:rFonts w:eastAsia="Times New Roman"/>
          <w:szCs w:val="24"/>
          <w:lang w:eastAsia="lv-LV"/>
        </w:rPr>
        <w:t>.</w:t>
      </w:r>
    </w:p>
    <w:p w14:paraId="2FFE18F7" w14:textId="77777777" w:rsidR="001C6083" w:rsidRDefault="001C6083" w:rsidP="001C6083">
      <w:pPr>
        <w:ind w:right="-1" w:firstLine="720"/>
        <w:rPr>
          <w:rFonts w:eastAsia="Times New Roman"/>
          <w:szCs w:val="24"/>
          <w:lang w:eastAsia="lv-LV"/>
        </w:rPr>
      </w:pPr>
      <w:r>
        <w:rPr>
          <w:rFonts w:eastAsia="Times New Roman"/>
          <w:szCs w:val="24"/>
          <w:lang w:eastAsia="lv-LV"/>
        </w:rPr>
        <w:t>7</w:t>
      </w:r>
      <w:r w:rsidRPr="00AF248D">
        <w:rPr>
          <w:rFonts w:eastAsia="Times New Roman"/>
          <w:szCs w:val="24"/>
          <w:lang w:eastAsia="lv-LV"/>
        </w:rPr>
        <w:t>.</w:t>
      </w:r>
      <w:r>
        <w:rPr>
          <w:rFonts w:eastAsia="Times New Roman"/>
          <w:szCs w:val="24"/>
          <w:lang w:eastAsia="lv-LV"/>
        </w:rPr>
        <w:t> Izsoles solis</w:t>
      </w:r>
      <w:r w:rsidRPr="00AF248D">
        <w:rPr>
          <w:rFonts w:eastAsia="Times New Roman"/>
          <w:szCs w:val="24"/>
          <w:lang w:eastAsia="lv-LV"/>
        </w:rPr>
        <w:t xml:space="preserve"> </w:t>
      </w:r>
      <w:r>
        <w:rPr>
          <w:rFonts w:eastAsia="Times New Roman"/>
          <w:szCs w:val="24"/>
          <w:lang w:eastAsia="lv-LV"/>
        </w:rPr>
        <w:t>–</w:t>
      </w:r>
      <w:r w:rsidRPr="00AF248D">
        <w:rPr>
          <w:rFonts w:eastAsia="Times New Roman"/>
          <w:szCs w:val="24"/>
          <w:lang w:eastAsia="lv-LV"/>
        </w:rPr>
        <w:t xml:space="preserve"> </w:t>
      </w:r>
      <w:r>
        <w:rPr>
          <w:rFonts w:eastAsia="Times New Roman"/>
          <w:b/>
          <w:szCs w:val="24"/>
          <w:lang w:eastAsia="lv-LV"/>
        </w:rPr>
        <w:t xml:space="preserve">10,00 EUR </w:t>
      </w:r>
      <w:r w:rsidRPr="00526067">
        <w:rPr>
          <w:rFonts w:eastAsia="Times New Roman"/>
          <w:bCs/>
          <w:szCs w:val="24"/>
          <w:lang w:eastAsia="lv-LV"/>
        </w:rPr>
        <w:t>(</w:t>
      </w:r>
      <w:r>
        <w:rPr>
          <w:rFonts w:eastAsia="Times New Roman"/>
          <w:bCs/>
          <w:szCs w:val="24"/>
          <w:lang w:eastAsia="lv-LV"/>
        </w:rPr>
        <w:t>desmit</w:t>
      </w:r>
      <w:r w:rsidRPr="00526067">
        <w:rPr>
          <w:rFonts w:eastAsia="Times New Roman"/>
          <w:bCs/>
          <w:szCs w:val="24"/>
          <w:lang w:eastAsia="lv-LV"/>
        </w:rPr>
        <w:t xml:space="preserve"> </w:t>
      </w:r>
      <w:r w:rsidRPr="00526067">
        <w:rPr>
          <w:rFonts w:eastAsia="Times New Roman"/>
          <w:bCs/>
          <w:i/>
          <w:szCs w:val="24"/>
          <w:lang w:eastAsia="lv-LV"/>
        </w:rPr>
        <w:t>euro)</w:t>
      </w:r>
      <w:r w:rsidRPr="00AF248D">
        <w:rPr>
          <w:rFonts w:eastAsia="Times New Roman"/>
          <w:szCs w:val="24"/>
          <w:lang w:eastAsia="lv-LV"/>
        </w:rPr>
        <w:t>.</w:t>
      </w:r>
    </w:p>
    <w:p w14:paraId="4210920C" w14:textId="77777777" w:rsidR="001C6083" w:rsidRDefault="001C6083" w:rsidP="001C6083">
      <w:pPr>
        <w:ind w:right="-1" w:firstLine="720"/>
        <w:rPr>
          <w:rFonts w:eastAsia="Times New Roman"/>
          <w:szCs w:val="24"/>
          <w:lang w:eastAsia="lv-LV"/>
        </w:rPr>
      </w:pPr>
      <w:r>
        <w:rPr>
          <w:rFonts w:eastAsia="Times New Roman"/>
          <w:szCs w:val="24"/>
          <w:lang w:eastAsia="lv-LV"/>
        </w:rPr>
        <w:t>8</w:t>
      </w:r>
      <w:r w:rsidRPr="00130259">
        <w:rPr>
          <w:rFonts w:eastAsia="Times New Roman"/>
          <w:szCs w:val="24"/>
          <w:lang w:eastAsia="lv-LV"/>
        </w:rPr>
        <w:t>. Pie nosacītās nomas maksas papildus tiek maksāts PVN.</w:t>
      </w:r>
    </w:p>
    <w:p w14:paraId="10BFB9CB" w14:textId="77777777" w:rsidR="001C6083" w:rsidRDefault="001C6083" w:rsidP="001C6083">
      <w:pPr>
        <w:ind w:right="-1" w:firstLine="720"/>
        <w:rPr>
          <w:rFonts w:eastAsia="Times New Roman"/>
          <w:szCs w:val="24"/>
          <w:lang w:eastAsia="lv-LV"/>
        </w:rPr>
      </w:pPr>
      <w:r>
        <w:rPr>
          <w:rFonts w:eastAsia="Times New Roman"/>
          <w:szCs w:val="24"/>
          <w:lang w:eastAsia="lv-LV"/>
        </w:rPr>
        <w:t xml:space="preserve">9. Izsoles dalības </w:t>
      </w:r>
      <w:r w:rsidRPr="00910273">
        <w:rPr>
          <w:rFonts w:eastAsia="Times New Roman"/>
          <w:szCs w:val="24"/>
          <w:lang w:eastAsia="lv-LV"/>
        </w:rPr>
        <w:t xml:space="preserve">maksa – </w:t>
      </w:r>
      <w:r w:rsidRPr="00BB3487">
        <w:rPr>
          <w:rFonts w:eastAsia="Times New Roman"/>
          <w:b/>
          <w:bCs/>
          <w:szCs w:val="24"/>
          <w:lang w:eastAsia="lv-LV"/>
        </w:rPr>
        <w:t>20,00</w:t>
      </w:r>
      <w:r>
        <w:rPr>
          <w:rFonts w:eastAsia="Times New Roman"/>
          <w:szCs w:val="24"/>
          <w:lang w:eastAsia="lv-LV"/>
        </w:rPr>
        <w:t> </w:t>
      </w:r>
      <w:r w:rsidRPr="00910273">
        <w:rPr>
          <w:rFonts w:eastAsia="Times New Roman"/>
          <w:b/>
          <w:szCs w:val="24"/>
          <w:lang w:eastAsia="lv-LV"/>
        </w:rPr>
        <w:t xml:space="preserve">EUR </w:t>
      </w:r>
      <w:r w:rsidRPr="00910273">
        <w:rPr>
          <w:rFonts w:eastAsia="Times New Roman"/>
          <w:bCs/>
          <w:szCs w:val="24"/>
          <w:lang w:eastAsia="lv-LV"/>
        </w:rPr>
        <w:t xml:space="preserve">(divdesmit </w:t>
      </w:r>
      <w:r w:rsidRPr="00910273">
        <w:rPr>
          <w:rFonts w:eastAsia="Times New Roman"/>
          <w:bCs/>
          <w:i/>
          <w:szCs w:val="24"/>
          <w:lang w:eastAsia="lv-LV"/>
        </w:rPr>
        <w:t xml:space="preserve">euro), </w:t>
      </w:r>
      <w:r>
        <w:rPr>
          <w:rFonts w:eastAsia="Times New Roman"/>
          <w:bCs/>
          <w:iCs/>
          <w:szCs w:val="24"/>
          <w:lang w:eastAsia="lv-LV"/>
        </w:rPr>
        <w:t xml:space="preserve">kas </w:t>
      </w:r>
      <w:r w:rsidRPr="00910273">
        <w:rPr>
          <w:rFonts w:eastAsia="Times New Roman"/>
          <w:bCs/>
          <w:iCs/>
          <w:szCs w:val="24"/>
          <w:lang w:eastAsia="lv-LV"/>
        </w:rPr>
        <w:t>Izsoles</w:t>
      </w:r>
      <w:r w:rsidRPr="00130259">
        <w:rPr>
          <w:rFonts w:eastAsia="Times New Roman"/>
          <w:bCs/>
          <w:iCs/>
          <w:szCs w:val="24"/>
          <w:lang w:eastAsia="lv-LV"/>
        </w:rPr>
        <w:t xml:space="preserve"> dalībniekam netiek atgriezta.</w:t>
      </w:r>
    </w:p>
    <w:p w14:paraId="264755A6" w14:textId="77777777" w:rsidR="001C6083" w:rsidRDefault="001C6083" w:rsidP="001C6083">
      <w:pPr>
        <w:ind w:right="-1" w:firstLine="720"/>
        <w:rPr>
          <w:rFonts w:eastAsia="Times New Roman"/>
          <w:szCs w:val="24"/>
          <w:lang w:eastAsia="lv-LV"/>
        </w:rPr>
      </w:pPr>
      <w:r>
        <w:rPr>
          <w:rFonts w:eastAsia="Times New Roman"/>
          <w:szCs w:val="24"/>
          <w:lang w:eastAsia="lv-LV"/>
        </w:rPr>
        <w:t>10. </w:t>
      </w:r>
      <w:r w:rsidRPr="00AF248D">
        <w:rPr>
          <w:rFonts w:eastAsia="Times New Roman"/>
          <w:szCs w:val="24"/>
          <w:lang w:eastAsia="lv-LV"/>
        </w:rPr>
        <w:t xml:space="preserve">Izsoles mērķis ir iznomāt </w:t>
      </w:r>
      <w:r>
        <w:rPr>
          <w:rFonts w:eastAsia="Times New Roman"/>
          <w:szCs w:val="24"/>
          <w:lang w:eastAsia="lv-LV"/>
        </w:rPr>
        <w:t>Pludmales nogabalu</w:t>
      </w:r>
      <w:r w:rsidRPr="00AF248D">
        <w:rPr>
          <w:rFonts w:eastAsia="Times New Roman"/>
          <w:szCs w:val="24"/>
          <w:lang w:eastAsia="lv-LV"/>
        </w:rPr>
        <w:t xml:space="preserve"> par maksimāli lielāko nomas cenu, nosakot pretendentu, kas šādu cenu piedāvās ar mutiskās izsoles metodi</w:t>
      </w:r>
      <w:r>
        <w:rPr>
          <w:rFonts w:eastAsia="Times New Roman"/>
          <w:szCs w:val="24"/>
          <w:lang w:eastAsia="lv-LV"/>
        </w:rPr>
        <w:t>.</w:t>
      </w:r>
    </w:p>
    <w:p w14:paraId="19AD7DED" w14:textId="77777777" w:rsidR="001C6083" w:rsidRPr="008F1E72" w:rsidRDefault="001C6083" w:rsidP="001C6083">
      <w:pPr>
        <w:ind w:right="-1" w:firstLine="720"/>
        <w:rPr>
          <w:rFonts w:eastAsia="Times New Roman"/>
          <w:szCs w:val="24"/>
          <w:lang w:eastAsia="lv-LV"/>
        </w:rPr>
      </w:pPr>
      <w:r w:rsidRPr="008F1E72">
        <w:rPr>
          <w:rFonts w:eastAsia="Times New Roman"/>
          <w:szCs w:val="24"/>
          <w:lang w:eastAsia="lv-LV"/>
        </w:rPr>
        <w:lastRenderedPageBreak/>
        <w:t>11. Pludmales nogabals tiek iznomāts ar tiesībām izvietot sezonas</w:t>
      </w:r>
      <w:r>
        <w:rPr>
          <w:rFonts w:eastAsia="Times New Roman"/>
          <w:szCs w:val="24"/>
          <w:lang w:eastAsia="lv-LV"/>
        </w:rPr>
        <w:t xml:space="preserve"> būvi vai </w:t>
      </w:r>
      <w:r w:rsidRPr="008F1E72">
        <w:rPr>
          <w:rFonts w:eastAsia="Times New Roman"/>
          <w:szCs w:val="24"/>
          <w:lang w:eastAsia="lv-LV"/>
        </w:rPr>
        <w:t>objektu</w:t>
      </w:r>
      <w:r>
        <w:rPr>
          <w:rFonts w:eastAsia="Times New Roman"/>
          <w:szCs w:val="24"/>
          <w:lang w:eastAsia="lv-LV"/>
        </w:rPr>
        <w:t xml:space="preserve"> (turpmāk – sezonas objekts)</w:t>
      </w:r>
      <w:r w:rsidRPr="008F1E72">
        <w:rPr>
          <w:rFonts w:eastAsia="Times New Roman"/>
          <w:szCs w:val="24"/>
          <w:lang w:eastAsia="lv-LV"/>
        </w:rPr>
        <w:t xml:space="preserve">, kas saskaņojams ar pagasta pārvaldes vadītāju vai atbilstoši spēkā esošiem normatīvajiem aktiem ar </w:t>
      </w:r>
      <w:r>
        <w:rPr>
          <w:rFonts w:eastAsia="Times New Roman"/>
          <w:szCs w:val="24"/>
          <w:lang w:eastAsia="lv-LV"/>
        </w:rPr>
        <w:t>Tukuma novada b</w:t>
      </w:r>
      <w:r w:rsidRPr="008F1E72">
        <w:rPr>
          <w:rFonts w:eastAsia="Times New Roman"/>
          <w:szCs w:val="24"/>
          <w:lang w:eastAsia="lv-LV"/>
        </w:rPr>
        <w:t>ūvvaldi.</w:t>
      </w:r>
    </w:p>
    <w:p w14:paraId="2FC49E8D" w14:textId="77777777" w:rsidR="001C6083" w:rsidRPr="00022237" w:rsidRDefault="001C6083" w:rsidP="001C6083">
      <w:pPr>
        <w:ind w:right="-1" w:firstLine="720"/>
        <w:rPr>
          <w:rFonts w:eastAsia="Times New Roman"/>
          <w:szCs w:val="24"/>
          <w:lang w:eastAsia="lv-LV"/>
        </w:rPr>
      </w:pPr>
      <w:r w:rsidRPr="00022237">
        <w:rPr>
          <w:rFonts w:eastAsia="Times New Roman"/>
          <w:szCs w:val="24"/>
          <w:lang w:eastAsia="lv-LV"/>
        </w:rPr>
        <w:t xml:space="preserve">12. Noteikumi apstiprināti ar Tukuma novada domes 2023. gada 30. marta lēmumu Nr. TND/23/182 “Par </w:t>
      </w:r>
      <w:r w:rsidRPr="00022237">
        <w:rPr>
          <w:rFonts w:eastAsia="Times New Roman"/>
          <w:bCs/>
          <w:szCs w:val="24"/>
          <w:lang w:eastAsia="lv-LV"/>
        </w:rPr>
        <w:t>Klapkalnciema pludmales nogabala nomas tiesību izsoles organizēšanu un noteikumu apstiprināšanu</w:t>
      </w:r>
      <w:r w:rsidRPr="00022237">
        <w:rPr>
          <w:rFonts w:eastAsia="Times New Roman"/>
          <w:szCs w:val="24"/>
          <w:lang w:eastAsia="lv-LV"/>
        </w:rPr>
        <w:t xml:space="preserve">” (prot. Nr. 4, 58. §). </w:t>
      </w:r>
    </w:p>
    <w:p w14:paraId="25035C91" w14:textId="77777777" w:rsidR="001C6083" w:rsidRDefault="001C6083" w:rsidP="001C6083">
      <w:pPr>
        <w:ind w:right="-1" w:firstLine="720"/>
        <w:rPr>
          <w:rFonts w:eastAsia="Times New Roman"/>
          <w:szCs w:val="24"/>
          <w:lang w:eastAsia="lv-LV"/>
        </w:rPr>
      </w:pPr>
      <w:r w:rsidRPr="00022237">
        <w:rPr>
          <w:rFonts w:eastAsia="Times New Roman"/>
          <w:szCs w:val="24"/>
          <w:lang w:eastAsia="lv-LV"/>
        </w:rPr>
        <w:t>13. Nomas termiņš – Pludmales nogabals tiek iznomāts uz trim oficiālajām peldsezonām,</w:t>
      </w:r>
      <w:r w:rsidRPr="005E0D94">
        <w:rPr>
          <w:rFonts w:eastAsia="Times New Roman"/>
          <w:szCs w:val="24"/>
          <w:lang w:eastAsia="lv-LV"/>
        </w:rPr>
        <w:t xml:space="preserve"> kuras ilgst no 15. maija līdz 15. septembrim.</w:t>
      </w:r>
    </w:p>
    <w:p w14:paraId="0D02FC3F" w14:textId="77777777" w:rsidR="001C6083" w:rsidRDefault="001C6083" w:rsidP="001C6083">
      <w:pPr>
        <w:ind w:right="-1" w:firstLine="720"/>
        <w:rPr>
          <w:rFonts w:eastAsia="Times New Roman"/>
          <w:szCs w:val="24"/>
          <w:lang w:eastAsia="lv-LV"/>
        </w:rPr>
      </w:pPr>
      <w:r>
        <w:rPr>
          <w:rFonts w:eastAsia="Times New Roman"/>
          <w:szCs w:val="24"/>
          <w:lang w:eastAsia="lv-LV"/>
        </w:rPr>
        <w:t>14</w:t>
      </w:r>
      <w:r w:rsidRPr="000E3CA4">
        <w:rPr>
          <w:rFonts w:eastAsia="Times New Roman"/>
          <w:szCs w:val="24"/>
          <w:lang w:eastAsia="lv-LV"/>
        </w:rPr>
        <w:t>. Komisijas</w:t>
      </w:r>
      <w:r w:rsidRPr="00910273">
        <w:rPr>
          <w:rFonts w:eastAsia="Times New Roman"/>
          <w:szCs w:val="24"/>
          <w:lang w:eastAsia="lv-LV"/>
        </w:rPr>
        <w:t xml:space="preserve"> locekļi, kā arī citas personas, kuras saskaņā ar amata pienākumiem vai atsevišķu uzdevumu piedalās Izsolē (tās organizēšanā, rīkošanā), nedrīkst paši būt Izsoles pretendenti, kā arī nedrīkst būt citu Izsoles pretendentu pārstāvji.</w:t>
      </w:r>
    </w:p>
    <w:p w14:paraId="4693C0FF" w14:textId="77777777" w:rsidR="001C6083" w:rsidRPr="00910273" w:rsidRDefault="001C6083" w:rsidP="001C6083">
      <w:pPr>
        <w:ind w:right="-1" w:firstLine="720"/>
        <w:rPr>
          <w:rFonts w:eastAsia="Times New Roman"/>
          <w:szCs w:val="24"/>
          <w:lang w:eastAsia="lv-LV"/>
        </w:rPr>
      </w:pPr>
      <w:r w:rsidRPr="00910273">
        <w:rPr>
          <w:rFonts w:eastAsia="Times New Roman"/>
          <w:szCs w:val="24"/>
          <w:lang w:eastAsia="lv-LV"/>
        </w:rPr>
        <w:t>1</w:t>
      </w:r>
      <w:r>
        <w:rPr>
          <w:rFonts w:eastAsia="Times New Roman"/>
          <w:szCs w:val="24"/>
          <w:lang w:eastAsia="lv-LV"/>
        </w:rPr>
        <w:t>5</w:t>
      </w:r>
      <w:r w:rsidRPr="00910273">
        <w:rPr>
          <w:rFonts w:eastAsia="Times New Roman"/>
          <w:szCs w:val="24"/>
          <w:lang w:eastAsia="lv-LV"/>
        </w:rPr>
        <w:t xml:space="preserve">. Pašvaldības darbinieki </w:t>
      </w:r>
      <w:r w:rsidRPr="000E3CA4">
        <w:rPr>
          <w:rFonts w:eastAsia="Times New Roman"/>
          <w:szCs w:val="24"/>
          <w:lang w:eastAsia="lv-LV"/>
        </w:rPr>
        <w:t>un Komisija līdz</w:t>
      </w:r>
      <w:r w:rsidRPr="00910273">
        <w:rPr>
          <w:rFonts w:eastAsia="Times New Roman"/>
          <w:szCs w:val="24"/>
          <w:lang w:eastAsia="lv-LV"/>
        </w:rPr>
        <w:t xml:space="preserve"> Izsoles sākumam nedrīkst izpaust Izsoles pretendentu skaitu un jebkādas ziņas par Izsoles pretendentu.</w:t>
      </w:r>
    </w:p>
    <w:p w14:paraId="2D5FD4C0" w14:textId="77777777" w:rsidR="001C6083" w:rsidRPr="00075636" w:rsidRDefault="001C6083" w:rsidP="001C6083">
      <w:pPr>
        <w:suppressAutoHyphens/>
        <w:ind w:right="-1"/>
        <w:rPr>
          <w:rFonts w:eastAsia="Times New Roman"/>
          <w:b/>
          <w:szCs w:val="24"/>
          <w:lang w:eastAsia="lv-LV"/>
        </w:rPr>
      </w:pPr>
    </w:p>
    <w:p w14:paraId="5071829F" w14:textId="77777777" w:rsidR="001C6083" w:rsidRPr="00075636" w:rsidRDefault="001C6083" w:rsidP="001C6083">
      <w:pPr>
        <w:suppressAutoHyphens/>
        <w:ind w:right="-1"/>
        <w:jc w:val="center"/>
        <w:rPr>
          <w:rFonts w:eastAsia="Times New Roman"/>
          <w:szCs w:val="24"/>
          <w:lang w:eastAsia="lv-LV"/>
        </w:rPr>
      </w:pPr>
      <w:r w:rsidRPr="00075636">
        <w:rPr>
          <w:rFonts w:eastAsia="Times New Roman"/>
          <w:b/>
          <w:szCs w:val="24"/>
          <w:lang w:eastAsia="lv-LV"/>
        </w:rPr>
        <w:t>I</w:t>
      </w:r>
      <w:r>
        <w:rPr>
          <w:rFonts w:eastAsia="Times New Roman"/>
          <w:b/>
          <w:szCs w:val="24"/>
          <w:lang w:eastAsia="lv-LV"/>
        </w:rPr>
        <w:t>I</w:t>
      </w:r>
      <w:r w:rsidRPr="00075636">
        <w:rPr>
          <w:rFonts w:eastAsia="Times New Roman"/>
          <w:b/>
          <w:szCs w:val="24"/>
          <w:lang w:eastAsia="lv-LV"/>
        </w:rPr>
        <w:t>. </w:t>
      </w:r>
      <w:r>
        <w:rPr>
          <w:rFonts w:eastAsia="Times New Roman"/>
          <w:b/>
          <w:szCs w:val="24"/>
          <w:lang w:eastAsia="lv-LV"/>
        </w:rPr>
        <w:t>Pludmales nogabala</w:t>
      </w:r>
      <w:r w:rsidRPr="00075636">
        <w:rPr>
          <w:rFonts w:eastAsia="Times New Roman"/>
          <w:b/>
          <w:szCs w:val="24"/>
          <w:lang w:eastAsia="lv-LV"/>
        </w:rPr>
        <w:t xml:space="preserve"> nomas īpašie nosacījumi</w:t>
      </w:r>
    </w:p>
    <w:p w14:paraId="2DACE26F" w14:textId="77777777" w:rsidR="001C6083" w:rsidRPr="00075636" w:rsidRDefault="001C6083" w:rsidP="001C6083">
      <w:pPr>
        <w:suppressAutoHyphens/>
        <w:ind w:right="-1" w:firstLine="720"/>
        <w:rPr>
          <w:rFonts w:eastAsia="Times New Roman"/>
          <w:szCs w:val="24"/>
          <w:lang w:eastAsia="lv-LV"/>
        </w:rPr>
      </w:pPr>
      <w:r>
        <w:rPr>
          <w:rFonts w:eastAsia="Times New Roman"/>
          <w:szCs w:val="24"/>
          <w:lang w:eastAsia="lv-LV"/>
        </w:rPr>
        <w:t>16. </w:t>
      </w:r>
      <w:r w:rsidRPr="00075636">
        <w:rPr>
          <w:rFonts w:eastAsia="Times New Roman"/>
          <w:szCs w:val="24"/>
          <w:lang w:eastAsia="lv-LV"/>
        </w:rPr>
        <w:t xml:space="preserve">Nomniekam nav tiesību </w:t>
      </w:r>
      <w:r>
        <w:rPr>
          <w:rFonts w:eastAsia="Times New Roman"/>
          <w:szCs w:val="24"/>
          <w:lang w:eastAsia="lv-LV"/>
        </w:rPr>
        <w:t>Pludmales nogabalu</w:t>
      </w:r>
      <w:r w:rsidRPr="00075636">
        <w:rPr>
          <w:rFonts w:eastAsia="Times New Roman"/>
          <w:szCs w:val="24"/>
          <w:lang w:eastAsia="lv-LV"/>
        </w:rPr>
        <w:t xml:space="preserve"> nodot apakšnomā bez Iznomātāja rakstiskas piekrišanas.</w:t>
      </w:r>
    </w:p>
    <w:p w14:paraId="5C77798A" w14:textId="77777777" w:rsidR="001C6083" w:rsidRPr="00E14409" w:rsidRDefault="001C6083" w:rsidP="001C6083">
      <w:pPr>
        <w:suppressAutoHyphens/>
        <w:ind w:right="-1" w:firstLine="720"/>
        <w:rPr>
          <w:rFonts w:eastAsia="Times New Roman"/>
          <w:szCs w:val="24"/>
          <w:lang w:eastAsia="lv-LV"/>
        </w:rPr>
      </w:pPr>
      <w:r>
        <w:rPr>
          <w:rFonts w:eastAsia="Times New Roman"/>
          <w:szCs w:val="24"/>
          <w:lang w:eastAsia="lv-LV"/>
        </w:rPr>
        <w:t>17. </w:t>
      </w:r>
      <w:r w:rsidRPr="00075636">
        <w:rPr>
          <w:rFonts w:eastAsia="Times New Roman"/>
          <w:szCs w:val="24"/>
          <w:lang w:eastAsia="lv-LV"/>
        </w:rPr>
        <w:t xml:space="preserve">Nomnieks patstāvīgi slēdz līgumus ar pakalpojumu sniedzējiem, ja tādi ir, un nodrošina </w:t>
      </w:r>
      <w:r>
        <w:rPr>
          <w:rFonts w:eastAsia="Times New Roman"/>
          <w:szCs w:val="24"/>
          <w:lang w:eastAsia="lv-LV"/>
        </w:rPr>
        <w:t xml:space="preserve">Pludmales nogabala un noteiktās teritorijas kopšanu un </w:t>
      </w:r>
      <w:r w:rsidRPr="00E14409">
        <w:rPr>
          <w:rFonts w:eastAsia="Times New Roman"/>
          <w:szCs w:val="24"/>
          <w:lang w:eastAsia="lv-LV"/>
        </w:rPr>
        <w:t>uzturēšanu atbilstoši normatīvo aktu prasībām.</w:t>
      </w:r>
    </w:p>
    <w:p w14:paraId="6E7E8C54" w14:textId="77777777" w:rsidR="001C6083" w:rsidRPr="00A84C62" w:rsidRDefault="001C6083" w:rsidP="001C6083">
      <w:pPr>
        <w:suppressAutoHyphens/>
        <w:ind w:right="-1" w:firstLine="720"/>
        <w:rPr>
          <w:rFonts w:eastAsia="Times New Roman"/>
          <w:szCs w:val="24"/>
          <w:lang w:eastAsia="lv-LV"/>
        </w:rPr>
      </w:pPr>
      <w:r>
        <w:rPr>
          <w:rFonts w:eastAsia="Times New Roman"/>
          <w:szCs w:val="24"/>
          <w:lang w:eastAsia="lv-LV"/>
        </w:rPr>
        <w:t xml:space="preserve">18. Nomnieks </w:t>
      </w:r>
      <w:r w:rsidRPr="00A84C62">
        <w:rPr>
          <w:rFonts w:eastAsia="Times New Roman"/>
          <w:szCs w:val="24"/>
          <w:lang w:eastAsia="lv-LV"/>
        </w:rPr>
        <w:t xml:space="preserve">zemes nomas līgumu paraksta 10 (desmit) darbdienu laikā no Izsoles rezultātu spēkā stāšanās dienas. Izsoles rezultāti stājas spēkā dienā, kad tos </w:t>
      </w:r>
      <w:r w:rsidRPr="000E3CA4">
        <w:rPr>
          <w:rFonts w:eastAsia="Times New Roman"/>
          <w:szCs w:val="24"/>
          <w:lang w:eastAsia="lv-LV"/>
        </w:rPr>
        <w:t>apstiprina Komisija.</w:t>
      </w:r>
      <w:r w:rsidRPr="00A84C62">
        <w:rPr>
          <w:rFonts w:eastAsia="Times New Roman"/>
          <w:szCs w:val="24"/>
          <w:lang w:eastAsia="lv-LV"/>
        </w:rPr>
        <w:t xml:space="preserve"> </w:t>
      </w:r>
    </w:p>
    <w:p w14:paraId="07DA739F" w14:textId="77777777" w:rsidR="001C6083" w:rsidRPr="00A84C62" w:rsidRDefault="001C6083" w:rsidP="001C6083">
      <w:pPr>
        <w:suppressAutoHyphens/>
        <w:ind w:right="-1" w:firstLine="720"/>
        <w:rPr>
          <w:rFonts w:eastAsia="Times New Roman"/>
          <w:szCs w:val="24"/>
          <w:lang w:eastAsia="lv-LV"/>
        </w:rPr>
      </w:pPr>
      <w:r>
        <w:rPr>
          <w:rFonts w:eastAsia="Times New Roman"/>
          <w:szCs w:val="24"/>
          <w:lang w:eastAsia="lv-LV"/>
        </w:rPr>
        <w:t>19</w:t>
      </w:r>
      <w:r w:rsidRPr="00A84C62">
        <w:rPr>
          <w:rFonts w:eastAsia="Times New Roman"/>
          <w:szCs w:val="24"/>
          <w:lang w:eastAsia="lv-LV"/>
        </w:rPr>
        <w:t>. Noteikumiem tiek pievienoti šādi pielikumi:</w:t>
      </w:r>
    </w:p>
    <w:p w14:paraId="62924D09" w14:textId="77777777" w:rsidR="001C6083" w:rsidRPr="00A84C62" w:rsidRDefault="001C6083" w:rsidP="001C6083">
      <w:pPr>
        <w:suppressAutoHyphens/>
        <w:ind w:right="-1" w:firstLine="720"/>
        <w:rPr>
          <w:rFonts w:eastAsia="Times New Roman"/>
          <w:szCs w:val="24"/>
          <w:lang w:eastAsia="lv-LV"/>
        </w:rPr>
      </w:pPr>
      <w:r>
        <w:rPr>
          <w:rFonts w:eastAsia="Times New Roman"/>
          <w:szCs w:val="24"/>
          <w:lang w:eastAsia="lv-LV"/>
        </w:rPr>
        <w:t>19</w:t>
      </w:r>
      <w:r w:rsidRPr="00A84C62">
        <w:rPr>
          <w:rFonts w:eastAsia="Times New Roman"/>
          <w:szCs w:val="24"/>
          <w:lang w:eastAsia="lv-LV"/>
        </w:rPr>
        <w:t xml:space="preserve">.1. 1. pielikums – publicējamā informācija par </w:t>
      </w:r>
      <w:r>
        <w:rPr>
          <w:rFonts w:eastAsia="Times New Roman"/>
          <w:szCs w:val="24"/>
          <w:lang w:eastAsia="lv-LV"/>
        </w:rPr>
        <w:t>Izsoli</w:t>
      </w:r>
      <w:r w:rsidRPr="00A84C62">
        <w:rPr>
          <w:rFonts w:eastAsia="Times New Roman"/>
          <w:szCs w:val="24"/>
          <w:lang w:eastAsia="lv-LV"/>
        </w:rPr>
        <w:t>,</w:t>
      </w:r>
    </w:p>
    <w:p w14:paraId="21A24DE7" w14:textId="77777777" w:rsidR="001C6083" w:rsidRPr="00A84C62" w:rsidRDefault="001C6083" w:rsidP="001C6083">
      <w:pPr>
        <w:suppressAutoHyphens/>
        <w:ind w:right="-1" w:firstLine="720"/>
        <w:rPr>
          <w:rFonts w:eastAsia="Times New Roman"/>
          <w:szCs w:val="24"/>
          <w:lang w:eastAsia="lv-LV"/>
        </w:rPr>
      </w:pPr>
      <w:r>
        <w:rPr>
          <w:rFonts w:eastAsia="Times New Roman"/>
          <w:szCs w:val="24"/>
          <w:lang w:eastAsia="lv-LV"/>
        </w:rPr>
        <w:t>19</w:t>
      </w:r>
      <w:r w:rsidRPr="00A84C62">
        <w:rPr>
          <w:rFonts w:eastAsia="Times New Roman"/>
          <w:szCs w:val="24"/>
          <w:lang w:eastAsia="lv-LV"/>
        </w:rPr>
        <w:t>.2. 2. pielikums – Pieteikums Izsolei</w:t>
      </w:r>
      <w:r>
        <w:rPr>
          <w:rFonts w:eastAsia="Times New Roman"/>
          <w:szCs w:val="24"/>
          <w:lang w:eastAsia="lv-LV"/>
        </w:rPr>
        <w:t>,</w:t>
      </w:r>
    </w:p>
    <w:p w14:paraId="6A936584" w14:textId="77777777" w:rsidR="001C6083" w:rsidRDefault="001C6083" w:rsidP="001C6083">
      <w:pPr>
        <w:suppressAutoHyphens/>
        <w:ind w:right="-1" w:firstLine="720"/>
        <w:rPr>
          <w:rFonts w:eastAsia="Times New Roman"/>
          <w:szCs w:val="24"/>
          <w:lang w:eastAsia="lv-LV"/>
        </w:rPr>
      </w:pPr>
      <w:r>
        <w:rPr>
          <w:rFonts w:eastAsia="Times New Roman"/>
          <w:szCs w:val="24"/>
          <w:lang w:eastAsia="lv-LV"/>
        </w:rPr>
        <w:t>19</w:t>
      </w:r>
      <w:r w:rsidRPr="00A84C62">
        <w:rPr>
          <w:rFonts w:eastAsia="Times New Roman"/>
          <w:szCs w:val="24"/>
          <w:lang w:eastAsia="lv-LV"/>
        </w:rPr>
        <w:t>.3. 3. pielikums – zemes nomas līguma projekts</w:t>
      </w:r>
      <w:r>
        <w:rPr>
          <w:rFonts w:eastAsia="Times New Roman"/>
          <w:szCs w:val="24"/>
          <w:lang w:eastAsia="lv-LV"/>
        </w:rPr>
        <w:t>,</w:t>
      </w:r>
    </w:p>
    <w:p w14:paraId="33AA678C" w14:textId="77777777" w:rsidR="001C6083" w:rsidRPr="00073FD9" w:rsidRDefault="001C6083" w:rsidP="001C6083">
      <w:pPr>
        <w:suppressAutoHyphens/>
        <w:ind w:right="-1" w:firstLine="720"/>
      </w:pPr>
      <w:r>
        <w:rPr>
          <w:rFonts w:eastAsia="Times New Roman"/>
          <w:szCs w:val="24"/>
          <w:lang w:eastAsia="lv-LV"/>
        </w:rPr>
        <w:t>19</w:t>
      </w:r>
      <w:r w:rsidRPr="00A84C62">
        <w:rPr>
          <w:rFonts w:eastAsia="Times New Roman"/>
          <w:szCs w:val="24"/>
          <w:lang w:eastAsia="lv-LV"/>
        </w:rPr>
        <w:t>.4.</w:t>
      </w:r>
      <w:r w:rsidRPr="00A84C62">
        <w:t xml:space="preserve"> 4. pielikums – </w:t>
      </w:r>
      <w:r>
        <w:t>Klapkalnciema</w:t>
      </w:r>
      <w:r w:rsidRPr="00073FD9">
        <w:t xml:space="preserve"> pludmales nogabala apraksts un shēma.</w:t>
      </w:r>
    </w:p>
    <w:p w14:paraId="2B534399" w14:textId="77777777" w:rsidR="001C6083" w:rsidRDefault="001C6083" w:rsidP="001C6083">
      <w:pPr>
        <w:suppressAutoHyphens/>
        <w:ind w:right="-1" w:firstLine="720"/>
      </w:pPr>
      <w:r w:rsidRPr="00A84C62">
        <w:t>2</w:t>
      </w:r>
      <w:r>
        <w:t>0</w:t>
      </w:r>
      <w:r w:rsidRPr="00A84C62">
        <w:t>. Pludmales nogabalu neiznomā Nomniekam</w:t>
      </w:r>
      <w:r w:rsidRPr="00075636">
        <w:t>,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r>
        <w:t>.</w:t>
      </w:r>
    </w:p>
    <w:p w14:paraId="345500FA" w14:textId="77777777" w:rsidR="001C6083" w:rsidRDefault="001C6083" w:rsidP="001C6083">
      <w:pPr>
        <w:suppressAutoHyphens/>
        <w:ind w:right="-1" w:firstLine="720"/>
        <w:rPr>
          <w:rFonts w:eastAsia="Times New Roman"/>
          <w:szCs w:val="24"/>
          <w:lang w:eastAsia="lv-LV"/>
        </w:rPr>
      </w:pPr>
      <w:r w:rsidRPr="00E55655">
        <w:t>2</w:t>
      </w:r>
      <w:r>
        <w:t>1</w:t>
      </w:r>
      <w:r w:rsidRPr="00E55655">
        <w:t>. Nomniekam a</w:t>
      </w:r>
      <w:r w:rsidRPr="00E55655">
        <w:rPr>
          <w:rFonts w:eastAsia="Times New Roman"/>
          <w:szCs w:val="24"/>
          <w:lang w:eastAsia="lv-LV"/>
        </w:rPr>
        <w:t>izliegts ar žogiem un peldlīdzekļiem (laivām, katamarāniem, ūdens motocikliem, u.c.) norobežot pieeju jūrai</w:t>
      </w:r>
      <w:r>
        <w:rPr>
          <w:rFonts w:eastAsia="Times New Roman"/>
          <w:szCs w:val="24"/>
          <w:lang w:eastAsia="lv-LV"/>
        </w:rPr>
        <w:t xml:space="preserve"> (publiskiem ūdeņiem)</w:t>
      </w:r>
      <w:r w:rsidRPr="00E55655">
        <w:rPr>
          <w:rFonts w:eastAsia="Times New Roman"/>
          <w:szCs w:val="24"/>
          <w:lang w:eastAsia="lv-LV"/>
        </w:rPr>
        <w:t>, kā arī traucēt tur kājāmgājēju brīvu pārvietošanos un atrašanos</w:t>
      </w:r>
      <w:r>
        <w:rPr>
          <w:rFonts w:eastAsia="Times New Roman"/>
          <w:szCs w:val="24"/>
          <w:lang w:eastAsia="lv-LV"/>
        </w:rPr>
        <w:t xml:space="preserve"> jūras piekrastes sauszemes daļā</w:t>
      </w:r>
      <w:r w:rsidRPr="00E55655">
        <w:rPr>
          <w:rFonts w:eastAsia="Times New Roman"/>
          <w:szCs w:val="24"/>
          <w:lang w:eastAsia="lv-LV"/>
        </w:rPr>
        <w:t>.</w:t>
      </w:r>
    </w:p>
    <w:p w14:paraId="3C1339BB" w14:textId="77777777" w:rsidR="001C6083" w:rsidRDefault="001C6083" w:rsidP="001C6083">
      <w:pPr>
        <w:suppressAutoHyphens/>
        <w:ind w:right="-1" w:firstLine="720"/>
      </w:pPr>
      <w:r>
        <w:rPr>
          <w:rFonts w:eastAsia="Times New Roman"/>
          <w:szCs w:val="24"/>
          <w:lang w:eastAsia="lv-LV"/>
        </w:rPr>
        <w:t>22. Lai Nomnieks ar savu mehānisko transportlīdzekli varētu piekļūt sezonas objektam, ko izvietojis Pludmales nogabalā, tam ir jāsaņem Tukuma novada pašvaldības nobraukšanas atļauja.</w:t>
      </w:r>
    </w:p>
    <w:p w14:paraId="489A9CA4" w14:textId="77777777" w:rsidR="001C6083" w:rsidRPr="00075636" w:rsidRDefault="001C6083" w:rsidP="001C6083">
      <w:pPr>
        <w:suppressAutoHyphens/>
        <w:ind w:right="-1" w:firstLine="720"/>
        <w:rPr>
          <w:rFonts w:eastAsia="Times New Roman"/>
          <w:szCs w:val="24"/>
          <w:lang w:eastAsia="lv-LV"/>
        </w:rPr>
      </w:pPr>
      <w:r>
        <w:t>23. </w:t>
      </w:r>
      <w:r>
        <w:rPr>
          <w:rFonts w:eastAsia="Times New Roman"/>
          <w:szCs w:val="24"/>
          <w:lang w:eastAsia="lv-LV"/>
        </w:rPr>
        <w:t xml:space="preserve">Nomniekam ir jāievēro papildus prasības atbilstoši iznomātajam Pludmales nogabalam, </w:t>
      </w:r>
      <w:r w:rsidRPr="00E55655">
        <w:rPr>
          <w:rFonts w:eastAsia="Times New Roman"/>
          <w:szCs w:val="24"/>
          <w:lang w:eastAsia="lv-LV"/>
        </w:rPr>
        <w:t>skatīt 4.pielikumu.</w:t>
      </w:r>
    </w:p>
    <w:p w14:paraId="6E781405" w14:textId="77777777" w:rsidR="001C6083" w:rsidRPr="00075636" w:rsidRDefault="001C6083" w:rsidP="001C6083">
      <w:pPr>
        <w:tabs>
          <w:tab w:val="left" w:pos="3405"/>
        </w:tabs>
        <w:suppressAutoHyphens/>
        <w:ind w:right="-1"/>
        <w:rPr>
          <w:rFonts w:eastAsia="Times New Roman"/>
          <w:szCs w:val="24"/>
          <w:lang w:eastAsia="lv-LV"/>
        </w:rPr>
      </w:pPr>
    </w:p>
    <w:p w14:paraId="0FA4F8DC" w14:textId="77777777" w:rsidR="001C6083" w:rsidRPr="00075636" w:rsidRDefault="001C6083" w:rsidP="001C6083">
      <w:pPr>
        <w:suppressAutoHyphens/>
        <w:ind w:right="-1"/>
        <w:jc w:val="center"/>
        <w:rPr>
          <w:rFonts w:eastAsia="Times New Roman"/>
          <w:szCs w:val="24"/>
          <w:lang w:eastAsia="lv-LV"/>
        </w:rPr>
      </w:pPr>
      <w:r>
        <w:rPr>
          <w:rFonts w:eastAsia="Times New Roman"/>
          <w:b/>
          <w:szCs w:val="24"/>
          <w:lang w:eastAsia="lv-LV"/>
        </w:rPr>
        <w:t>III</w:t>
      </w:r>
      <w:r w:rsidRPr="00075636">
        <w:rPr>
          <w:rFonts w:eastAsia="Times New Roman"/>
          <w:b/>
          <w:szCs w:val="24"/>
          <w:lang w:eastAsia="lv-LV"/>
        </w:rPr>
        <w:t>.</w:t>
      </w:r>
      <w:r w:rsidRPr="00075636">
        <w:rPr>
          <w:rFonts w:eastAsia="Times New Roman"/>
          <w:szCs w:val="24"/>
          <w:lang w:eastAsia="lv-LV"/>
        </w:rPr>
        <w:t xml:space="preserve"> </w:t>
      </w:r>
      <w:r w:rsidRPr="00075636">
        <w:rPr>
          <w:rFonts w:eastAsia="Times New Roman"/>
          <w:b/>
          <w:szCs w:val="24"/>
          <w:lang w:eastAsia="lv-LV"/>
        </w:rPr>
        <w:t>Informācijas publicēšanas kārtība</w:t>
      </w:r>
    </w:p>
    <w:p w14:paraId="46EBB8E8" w14:textId="77777777" w:rsidR="001C6083" w:rsidRPr="00075636" w:rsidRDefault="001C6083" w:rsidP="001C6083">
      <w:pPr>
        <w:suppressAutoHyphens/>
        <w:ind w:right="-1" w:firstLine="720"/>
        <w:rPr>
          <w:rFonts w:eastAsia="Times New Roman"/>
          <w:szCs w:val="24"/>
          <w:lang w:eastAsia="lv-LV"/>
        </w:rPr>
      </w:pPr>
      <w:r>
        <w:rPr>
          <w:rFonts w:eastAsia="Times New Roman"/>
          <w:szCs w:val="24"/>
          <w:lang w:eastAsia="lv-LV"/>
        </w:rPr>
        <w:t>24. </w:t>
      </w:r>
      <w:r w:rsidRPr="00075636">
        <w:rPr>
          <w:rFonts w:eastAsia="Times New Roman"/>
          <w:szCs w:val="24"/>
          <w:lang w:eastAsia="lv-LV"/>
        </w:rPr>
        <w:t xml:space="preserve">Informācija par Izsoli tiek ievietota Tukuma novada pašvaldības tīmekļa vietnē </w:t>
      </w:r>
      <w:hyperlink r:id="rId6" w:history="1">
        <w:r w:rsidRPr="00075636">
          <w:rPr>
            <w:rFonts w:eastAsia="Times New Roman"/>
            <w:szCs w:val="24"/>
            <w:u w:val="single"/>
            <w:lang w:eastAsia="lv-LV"/>
          </w:rPr>
          <w:t>www.tukums.lv</w:t>
        </w:r>
      </w:hyperlink>
      <w:r w:rsidRPr="00075636">
        <w:rPr>
          <w:rFonts w:eastAsia="Times New Roman"/>
          <w:szCs w:val="24"/>
          <w:lang w:eastAsia="lv-LV"/>
        </w:rPr>
        <w:t>, norādot šādas ziņas:</w:t>
      </w:r>
    </w:p>
    <w:p w14:paraId="5C2183D5" w14:textId="77777777" w:rsidR="001C6083" w:rsidRPr="00075636" w:rsidRDefault="001C6083" w:rsidP="001C6083">
      <w:pPr>
        <w:suppressAutoHyphens/>
        <w:ind w:right="-1" w:firstLine="720"/>
        <w:rPr>
          <w:rFonts w:eastAsia="Times New Roman"/>
          <w:szCs w:val="24"/>
          <w:lang w:eastAsia="lv-LV"/>
        </w:rPr>
      </w:pPr>
      <w:r>
        <w:rPr>
          <w:rFonts w:eastAsia="Times New Roman"/>
          <w:szCs w:val="24"/>
          <w:lang w:eastAsia="lv-LV"/>
        </w:rPr>
        <w:t>24.</w:t>
      </w:r>
      <w:r w:rsidRPr="00075636">
        <w:rPr>
          <w:rFonts w:eastAsia="Times New Roman"/>
          <w:szCs w:val="24"/>
          <w:lang w:eastAsia="lv-LV"/>
        </w:rPr>
        <w:t>1.</w:t>
      </w:r>
      <w:r>
        <w:rPr>
          <w:rFonts w:eastAsia="Times New Roman"/>
          <w:szCs w:val="24"/>
          <w:lang w:eastAsia="lv-LV"/>
        </w:rPr>
        <w:t> Pludmales nogabala</w:t>
      </w:r>
      <w:r w:rsidRPr="00075636">
        <w:rPr>
          <w:rFonts w:eastAsia="Times New Roman"/>
          <w:szCs w:val="24"/>
          <w:lang w:eastAsia="lv-LV"/>
        </w:rPr>
        <w:t xml:space="preserve"> adresi un sastāvu, </w:t>
      </w:r>
    </w:p>
    <w:p w14:paraId="0CCB5D45" w14:textId="77777777" w:rsidR="001C6083" w:rsidRPr="00075636" w:rsidRDefault="001C6083" w:rsidP="001C6083">
      <w:pPr>
        <w:suppressAutoHyphens/>
        <w:ind w:right="-1" w:firstLine="720"/>
        <w:rPr>
          <w:rFonts w:eastAsia="Times New Roman"/>
          <w:szCs w:val="24"/>
          <w:lang w:eastAsia="lv-LV"/>
        </w:rPr>
      </w:pPr>
      <w:r>
        <w:rPr>
          <w:rFonts w:eastAsia="Times New Roman"/>
          <w:szCs w:val="24"/>
          <w:lang w:eastAsia="lv-LV"/>
        </w:rPr>
        <w:t>24.</w:t>
      </w:r>
      <w:r w:rsidRPr="00075636">
        <w:rPr>
          <w:rFonts w:eastAsia="Times New Roman"/>
          <w:szCs w:val="24"/>
          <w:lang w:eastAsia="lv-LV"/>
        </w:rPr>
        <w:t>2.</w:t>
      </w:r>
      <w:r>
        <w:rPr>
          <w:rFonts w:eastAsia="Times New Roman"/>
          <w:szCs w:val="24"/>
          <w:lang w:eastAsia="lv-LV"/>
        </w:rPr>
        <w:t> </w:t>
      </w:r>
      <w:r w:rsidRPr="00075636">
        <w:rPr>
          <w:rFonts w:eastAsia="Times New Roman"/>
          <w:szCs w:val="24"/>
          <w:lang w:eastAsia="lv-LV"/>
        </w:rPr>
        <w:t>Izsoles</w:t>
      </w:r>
      <w:r>
        <w:rPr>
          <w:rFonts w:eastAsia="Times New Roman"/>
          <w:szCs w:val="24"/>
          <w:lang w:eastAsia="lv-LV"/>
        </w:rPr>
        <w:t xml:space="preserve"> veidu,</w:t>
      </w:r>
      <w:r w:rsidRPr="00075636">
        <w:rPr>
          <w:rFonts w:eastAsia="Times New Roman"/>
          <w:szCs w:val="24"/>
          <w:lang w:eastAsia="lv-LV"/>
        </w:rPr>
        <w:t xml:space="preserve"> </w:t>
      </w:r>
      <w:r>
        <w:rPr>
          <w:rFonts w:eastAsia="Times New Roman"/>
          <w:szCs w:val="24"/>
          <w:lang w:eastAsia="lv-LV"/>
        </w:rPr>
        <w:t xml:space="preserve">datumu, </w:t>
      </w:r>
      <w:r w:rsidRPr="00075636">
        <w:rPr>
          <w:rFonts w:eastAsia="Times New Roman"/>
          <w:szCs w:val="24"/>
          <w:lang w:eastAsia="lv-LV"/>
        </w:rPr>
        <w:t>laiku un vietu,</w:t>
      </w:r>
    </w:p>
    <w:p w14:paraId="70C5E034" w14:textId="77777777" w:rsidR="001C6083" w:rsidRDefault="001C6083" w:rsidP="001C6083">
      <w:pPr>
        <w:suppressAutoHyphens/>
        <w:ind w:right="-1" w:firstLine="720"/>
        <w:rPr>
          <w:rFonts w:eastAsia="Times New Roman"/>
          <w:szCs w:val="24"/>
          <w:lang w:eastAsia="lv-LV"/>
        </w:rPr>
      </w:pPr>
      <w:r>
        <w:rPr>
          <w:rFonts w:eastAsia="Times New Roman"/>
          <w:szCs w:val="24"/>
          <w:lang w:eastAsia="lv-LV"/>
        </w:rPr>
        <w:t>24.</w:t>
      </w:r>
      <w:r w:rsidRPr="00075636">
        <w:rPr>
          <w:rFonts w:eastAsia="Times New Roman"/>
          <w:szCs w:val="24"/>
          <w:lang w:eastAsia="lv-LV"/>
        </w:rPr>
        <w:t>3.</w:t>
      </w:r>
      <w:r>
        <w:rPr>
          <w:rFonts w:eastAsia="Times New Roman"/>
          <w:szCs w:val="24"/>
          <w:lang w:eastAsia="lv-LV"/>
        </w:rPr>
        <w:t> </w:t>
      </w:r>
      <w:r w:rsidRPr="00075636">
        <w:rPr>
          <w:rFonts w:eastAsia="Times New Roman"/>
          <w:szCs w:val="24"/>
          <w:lang w:eastAsia="lv-LV"/>
        </w:rPr>
        <w:t>Izsoles sākumcenu,</w:t>
      </w:r>
    </w:p>
    <w:p w14:paraId="7237174F" w14:textId="77777777" w:rsidR="001C6083" w:rsidRPr="00910273" w:rsidRDefault="001C6083" w:rsidP="001C6083">
      <w:pPr>
        <w:suppressAutoHyphens/>
        <w:ind w:right="-1" w:firstLine="720"/>
        <w:rPr>
          <w:rFonts w:eastAsia="Times New Roman"/>
          <w:szCs w:val="24"/>
          <w:lang w:eastAsia="lv-LV"/>
        </w:rPr>
      </w:pPr>
      <w:r w:rsidRPr="00910273">
        <w:rPr>
          <w:rFonts w:eastAsia="Times New Roman"/>
          <w:szCs w:val="24"/>
          <w:lang w:eastAsia="lv-LV"/>
        </w:rPr>
        <w:t>2</w:t>
      </w:r>
      <w:r>
        <w:rPr>
          <w:rFonts w:eastAsia="Times New Roman"/>
          <w:szCs w:val="24"/>
          <w:lang w:eastAsia="lv-LV"/>
        </w:rPr>
        <w:t>4</w:t>
      </w:r>
      <w:r w:rsidRPr="00910273">
        <w:rPr>
          <w:rFonts w:eastAsia="Times New Roman"/>
          <w:szCs w:val="24"/>
          <w:lang w:eastAsia="lv-LV"/>
        </w:rPr>
        <w:t>.</w:t>
      </w:r>
      <w:r>
        <w:rPr>
          <w:rFonts w:eastAsia="Times New Roman"/>
          <w:szCs w:val="24"/>
          <w:lang w:eastAsia="lv-LV"/>
        </w:rPr>
        <w:t>4</w:t>
      </w:r>
      <w:r w:rsidRPr="00910273">
        <w:rPr>
          <w:rFonts w:eastAsia="Times New Roman"/>
          <w:szCs w:val="24"/>
          <w:lang w:eastAsia="lv-LV"/>
        </w:rPr>
        <w:t>. Izsoles dalības maksu,</w:t>
      </w:r>
    </w:p>
    <w:p w14:paraId="46862B9C" w14:textId="77777777" w:rsidR="001C6083" w:rsidRPr="00A84C62" w:rsidRDefault="001C6083" w:rsidP="001C6083">
      <w:pPr>
        <w:suppressAutoHyphens/>
        <w:ind w:right="-1" w:firstLine="720"/>
        <w:rPr>
          <w:rFonts w:eastAsia="Times New Roman"/>
          <w:szCs w:val="24"/>
          <w:lang w:eastAsia="lv-LV"/>
        </w:rPr>
      </w:pPr>
      <w:r w:rsidRPr="00A84C62">
        <w:t>2</w:t>
      </w:r>
      <w:r>
        <w:t>4</w:t>
      </w:r>
      <w:r w:rsidRPr="00A84C62">
        <w:t>.</w:t>
      </w:r>
      <w:r>
        <w:t>5</w:t>
      </w:r>
      <w:r w:rsidRPr="00A84C62">
        <w:t>. nomas tiesības termiņu,</w:t>
      </w:r>
    </w:p>
    <w:p w14:paraId="2443C788" w14:textId="77777777" w:rsidR="001C6083" w:rsidRPr="00A84C62" w:rsidRDefault="001C6083" w:rsidP="001C6083">
      <w:pPr>
        <w:suppressAutoHyphens/>
        <w:ind w:right="-1" w:firstLine="720"/>
        <w:rPr>
          <w:rFonts w:eastAsia="Times New Roman"/>
          <w:szCs w:val="24"/>
          <w:lang w:eastAsia="lv-LV"/>
        </w:rPr>
      </w:pPr>
      <w:r w:rsidRPr="00A84C62">
        <w:rPr>
          <w:rFonts w:eastAsia="Times New Roman"/>
          <w:szCs w:val="24"/>
          <w:lang w:eastAsia="lv-LV"/>
        </w:rPr>
        <w:t>2</w:t>
      </w:r>
      <w:r>
        <w:rPr>
          <w:rFonts w:eastAsia="Times New Roman"/>
          <w:szCs w:val="24"/>
          <w:lang w:eastAsia="lv-LV"/>
        </w:rPr>
        <w:t>4</w:t>
      </w:r>
      <w:r w:rsidRPr="00A84C62">
        <w:rPr>
          <w:rFonts w:eastAsia="Times New Roman"/>
          <w:szCs w:val="24"/>
          <w:lang w:eastAsia="lv-LV"/>
        </w:rPr>
        <w:t>.</w:t>
      </w:r>
      <w:r>
        <w:rPr>
          <w:rFonts w:eastAsia="Times New Roman"/>
          <w:szCs w:val="24"/>
          <w:lang w:eastAsia="lv-LV"/>
        </w:rPr>
        <w:t>6</w:t>
      </w:r>
      <w:r w:rsidRPr="00A84C62">
        <w:rPr>
          <w:rFonts w:eastAsia="Times New Roman"/>
          <w:szCs w:val="24"/>
          <w:lang w:eastAsia="lv-LV"/>
        </w:rPr>
        <w:t>. kur un kad var iepazīties ar Noteikumiem,</w:t>
      </w:r>
    </w:p>
    <w:p w14:paraId="574A674C" w14:textId="77777777" w:rsidR="001C6083" w:rsidRPr="00A84C62" w:rsidRDefault="001C6083" w:rsidP="001C6083">
      <w:pPr>
        <w:suppressAutoHyphens/>
        <w:ind w:right="-1" w:firstLine="720"/>
        <w:rPr>
          <w:rFonts w:eastAsia="Times New Roman"/>
          <w:szCs w:val="24"/>
          <w:lang w:eastAsia="lv-LV"/>
        </w:rPr>
      </w:pPr>
      <w:r w:rsidRPr="00A84C62">
        <w:rPr>
          <w:rFonts w:eastAsia="Times New Roman"/>
          <w:szCs w:val="24"/>
          <w:lang w:eastAsia="lv-LV"/>
        </w:rPr>
        <w:t>2</w:t>
      </w:r>
      <w:r>
        <w:rPr>
          <w:rFonts w:eastAsia="Times New Roman"/>
          <w:szCs w:val="24"/>
          <w:lang w:eastAsia="lv-LV"/>
        </w:rPr>
        <w:t>4</w:t>
      </w:r>
      <w:r w:rsidRPr="00A84C62">
        <w:rPr>
          <w:rFonts w:eastAsia="Times New Roman"/>
          <w:szCs w:val="24"/>
          <w:lang w:eastAsia="lv-LV"/>
        </w:rPr>
        <w:t>.</w:t>
      </w:r>
      <w:r>
        <w:rPr>
          <w:rFonts w:eastAsia="Times New Roman"/>
          <w:szCs w:val="24"/>
          <w:lang w:eastAsia="lv-LV"/>
        </w:rPr>
        <w:t>7</w:t>
      </w:r>
      <w:r w:rsidRPr="00A84C62">
        <w:rPr>
          <w:rFonts w:eastAsia="Times New Roman"/>
          <w:szCs w:val="24"/>
          <w:lang w:eastAsia="lv-LV"/>
        </w:rPr>
        <w:t>. kā var vienoties par Pludmales nogabala apskates vietu un laiku,</w:t>
      </w:r>
    </w:p>
    <w:p w14:paraId="5C69C5F8" w14:textId="77777777" w:rsidR="001C6083" w:rsidRPr="00A84C62" w:rsidRDefault="001C6083" w:rsidP="001C6083">
      <w:pPr>
        <w:suppressAutoHyphens/>
        <w:ind w:right="-1" w:firstLine="720"/>
        <w:rPr>
          <w:rFonts w:eastAsia="Times New Roman"/>
          <w:szCs w:val="24"/>
          <w:lang w:eastAsia="lv-LV"/>
        </w:rPr>
      </w:pPr>
      <w:r w:rsidRPr="00A84C62">
        <w:rPr>
          <w:rFonts w:eastAsia="Times New Roman"/>
          <w:szCs w:val="24"/>
          <w:lang w:eastAsia="lv-LV"/>
        </w:rPr>
        <w:t>2</w:t>
      </w:r>
      <w:r>
        <w:rPr>
          <w:rFonts w:eastAsia="Times New Roman"/>
          <w:szCs w:val="24"/>
          <w:lang w:eastAsia="lv-LV"/>
        </w:rPr>
        <w:t>4</w:t>
      </w:r>
      <w:r w:rsidRPr="00A84C62">
        <w:rPr>
          <w:rFonts w:eastAsia="Times New Roman"/>
          <w:szCs w:val="24"/>
          <w:lang w:eastAsia="lv-LV"/>
        </w:rPr>
        <w:t>.</w:t>
      </w:r>
      <w:r>
        <w:rPr>
          <w:rFonts w:eastAsia="Times New Roman"/>
          <w:szCs w:val="24"/>
          <w:lang w:eastAsia="lv-LV"/>
        </w:rPr>
        <w:t>8</w:t>
      </w:r>
      <w:r w:rsidRPr="00A84C62">
        <w:rPr>
          <w:rFonts w:eastAsia="Times New Roman"/>
          <w:szCs w:val="24"/>
          <w:lang w:eastAsia="lv-LV"/>
        </w:rPr>
        <w:t>. kur un kad var pieteikties dalībai Izsolē.</w:t>
      </w:r>
    </w:p>
    <w:p w14:paraId="60DCA27E" w14:textId="77777777" w:rsidR="001C6083" w:rsidRDefault="001C6083" w:rsidP="001C6083">
      <w:pPr>
        <w:suppressAutoHyphens/>
        <w:ind w:right="-1" w:firstLine="720"/>
        <w:rPr>
          <w:szCs w:val="24"/>
        </w:rPr>
      </w:pPr>
      <w:r>
        <w:rPr>
          <w:rFonts w:eastAsia="Times New Roman"/>
          <w:szCs w:val="24"/>
          <w:lang w:eastAsia="lv-LV"/>
        </w:rPr>
        <w:lastRenderedPageBreak/>
        <w:t>25</w:t>
      </w:r>
      <w:r w:rsidRPr="00A84C62">
        <w:rPr>
          <w:rFonts w:eastAsia="Times New Roman"/>
          <w:szCs w:val="24"/>
          <w:lang w:eastAsia="lv-LV"/>
        </w:rPr>
        <w:t xml:space="preserve">. Ar Noteikumiem, t.sk. zemes nomas līguma projektu, interesenti var iepazīties </w:t>
      </w:r>
      <w:r>
        <w:rPr>
          <w:rFonts w:eastAsia="Times New Roman"/>
          <w:szCs w:val="24"/>
          <w:lang w:eastAsia="lv-LV"/>
        </w:rPr>
        <w:t>Engures pagasta pārvaldē</w:t>
      </w:r>
      <w:r w:rsidRPr="00A84C62">
        <w:rPr>
          <w:rFonts w:eastAsia="Times New Roman"/>
          <w:szCs w:val="24"/>
          <w:lang w:eastAsia="lv-LV"/>
        </w:rPr>
        <w:t xml:space="preserve"> </w:t>
      </w:r>
      <w:r>
        <w:rPr>
          <w:rFonts w:eastAsia="Times New Roman"/>
          <w:szCs w:val="24"/>
          <w:lang w:eastAsia="lv-LV"/>
        </w:rPr>
        <w:t>Jūras ielā 85, Engurē, Engures pagastā,</w:t>
      </w:r>
      <w:r w:rsidRPr="00A84C62">
        <w:rPr>
          <w:rFonts w:eastAsia="Times New Roman"/>
          <w:szCs w:val="24"/>
          <w:lang w:eastAsia="lv-LV"/>
        </w:rPr>
        <w:t xml:space="preserve"> Tukuma novad</w:t>
      </w:r>
      <w:r>
        <w:rPr>
          <w:rFonts w:eastAsia="Times New Roman"/>
          <w:szCs w:val="24"/>
          <w:lang w:eastAsia="lv-LV"/>
        </w:rPr>
        <w:t>ā</w:t>
      </w:r>
      <w:r w:rsidRPr="00A84C62">
        <w:rPr>
          <w:rFonts w:eastAsia="Times New Roman"/>
          <w:szCs w:val="24"/>
          <w:lang w:eastAsia="lv-LV"/>
        </w:rPr>
        <w:t>,</w:t>
      </w:r>
      <w:r w:rsidRPr="00B13E99">
        <w:rPr>
          <w:rFonts w:eastAsia="Times New Roman"/>
          <w:szCs w:val="24"/>
          <w:lang w:eastAsia="lv-LV"/>
        </w:rPr>
        <w:t xml:space="preserve"> </w:t>
      </w:r>
      <w:r w:rsidRPr="00B13E99">
        <w:rPr>
          <w:rFonts w:eastAsia="Times New Roman"/>
          <w:szCs w:val="24"/>
          <w:lang w:bidi="lo-LA"/>
        </w:rPr>
        <w:t xml:space="preserve">iepriekš sazvanoties ar </w:t>
      </w:r>
      <w:r>
        <w:rPr>
          <w:rFonts w:eastAsia="Times New Roman"/>
          <w:szCs w:val="24"/>
          <w:lang w:bidi="lo-LA"/>
        </w:rPr>
        <w:t xml:space="preserve">Kristīni Raginsku, </w:t>
      </w:r>
      <w:r w:rsidRPr="00B13E99">
        <w:rPr>
          <w:rFonts w:eastAsia="Times New Roman"/>
          <w:bCs/>
          <w:szCs w:val="24"/>
          <w:lang w:bidi="lo-LA"/>
        </w:rPr>
        <w:t>tālr. </w:t>
      </w:r>
      <w:r>
        <w:rPr>
          <w:rFonts w:eastAsia="Times New Roman"/>
          <w:bCs/>
          <w:szCs w:val="24"/>
          <w:lang w:bidi="lo-LA"/>
        </w:rPr>
        <w:t xml:space="preserve">+371 26619416, </w:t>
      </w:r>
      <w:r w:rsidRPr="00B13E99">
        <w:rPr>
          <w:szCs w:val="24"/>
        </w:rPr>
        <w:t xml:space="preserve">Tukuma novada pašvaldības tīmekļa vietnē </w:t>
      </w:r>
      <w:hyperlink r:id="rId7" w:history="1">
        <w:r w:rsidRPr="00B13E99">
          <w:rPr>
            <w:szCs w:val="24"/>
            <w:u w:val="single"/>
          </w:rPr>
          <w:t>www.tukums.lv</w:t>
        </w:r>
      </w:hyperlink>
      <w:r>
        <w:rPr>
          <w:szCs w:val="24"/>
        </w:rPr>
        <w:t xml:space="preserve">. </w:t>
      </w:r>
    </w:p>
    <w:p w14:paraId="0B52AF17" w14:textId="77777777" w:rsidR="001C6083" w:rsidRDefault="001C6083" w:rsidP="001C6083">
      <w:pPr>
        <w:suppressAutoHyphens/>
        <w:ind w:right="-1" w:firstLine="720"/>
        <w:rPr>
          <w:rFonts w:eastAsia="Times New Roman"/>
          <w:szCs w:val="24"/>
          <w:lang w:eastAsia="lv-LV"/>
        </w:rPr>
      </w:pPr>
      <w:r>
        <w:rPr>
          <w:rFonts w:eastAsia="Times New Roman"/>
          <w:szCs w:val="24"/>
          <w:lang w:eastAsia="lv-LV"/>
        </w:rPr>
        <w:t>26</w:t>
      </w:r>
      <w:r w:rsidRPr="00075636">
        <w:rPr>
          <w:rFonts w:eastAsia="Times New Roman"/>
          <w:szCs w:val="24"/>
          <w:lang w:eastAsia="lv-LV"/>
        </w:rPr>
        <w:t>.</w:t>
      </w:r>
      <w:r>
        <w:rPr>
          <w:rFonts w:eastAsia="Times New Roman"/>
          <w:szCs w:val="24"/>
          <w:lang w:eastAsia="lv-LV"/>
        </w:rPr>
        <w:t> </w:t>
      </w:r>
      <w:r w:rsidRPr="00075636">
        <w:rPr>
          <w:rFonts w:eastAsia="Times New Roman"/>
          <w:szCs w:val="24"/>
          <w:lang w:eastAsia="lv-LV"/>
        </w:rPr>
        <w:t>Iznomātājs</w:t>
      </w:r>
      <w:r>
        <w:rPr>
          <w:rFonts w:eastAsia="Times New Roman"/>
          <w:szCs w:val="24"/>
          <w:lang w:eastAsia="lv-LV"/>
        </w:rPr>
        <w:t xml:space="preserve"> Noteikumu 24. </w:t>
      </w:r>
      <w:r w:rsidRPr="00075636">
        <w:rPr>
          <w:rFonts w:eastAsia="Times New Roman"/>
          <w:szCs w:val="24"/>
          <w:lang w:eastAsia="lv-LV"/>
        </w:rPr>
        <w:t>punktā noteikto informāciju publicē Iznomātāja tīmekļvietnē. Iznomātājs papildus var izmantot arī citus informācijas paziņošanas veidus, lai informācija sasniegtu pēc iespējas plašāku nomas tiesību pretendentu loku.</w:t>
      </w:r>
    </w:p>
    <w:p w14:paraId="7E13CDBC" w14:textId="77777777" w:rsidR="001C6083" w:rsidRDefault="001C6083" w:rsidP="001C6083">
      <w:pPr>
        <w:suppressAutoHyphens/>
        <w:ind w:right="-1" w:firstLine="720"/>
        <w:rPr>
          <w:rFonts w:eastAsia="Times New Roman"/>
          <w:szCs w:val="24"/>
          <w:lang w:eastAsia="lv-LV"/>
        </w:rPr>
      </w:pPr>
    </w:p>
    <w:p w14:paraId="58C890F8" w14:textId="77777777" w:rsidR="001C6083" w:rsidRDefault="001C6083" w:rsidP="001C6083">
      <w:pPr>
        <w:ind w:right="-1"/>
        <w:jc w:val="center"/>
        <w:rPr>
          <w:rFonts w:eastAsia="Times New Roman"/>
          <w:b/>
          <w:szCs w:val="24"/>
          <w:lang w:eastAsia="lv-LV"/>
        </w:rPr>
      </w:pPr>
    </w:p>
    <w:p w14:paraId="216E54AF" w14:textId="77777777" w:rsidR="001C6083" w:rsidRPr="00E14409" w:rsidRDefault="001C6083" w:rsidP="001C6083">
      <w:pPr>
        <w:ind w:right="-1"/>
        <w:jc w:val="center"/>
        <w:rPr>
          <w:rFonts w:eastAsia="Times New Roman"/>
          <w:szCs w:val="24"/>
          <w:lang w:eastAsia="lv-LV"/>
        </w:rPr>
      </w:pPr>
      <w:r>
        <w:rPr>
          <w:rFonts w:eastAsia="Times New Roman"/>
          <w:b/>
          <w:szCs w:val="24"/>
          <w:lang w:eastAsia="lv-LV"/>
        </w:rPr>
        <w:t>IV</w:t>
      </w:r>
      <w:r w:rsidRPr="00E14409">
        <w:rPr>
          <w:rFonts w:eastAsia="Times New Roman"/>
          <w:b/>
          <w:szCs w:val="24"/>
          <w:lang w:eastAsia="lv-LV"/>
        </w:rPr>
        <w:t>. Izsoles dalībnieki</w:t>
      </w:r>
    </w:p>
    <w:p w14:paraId="20B38834" w14:textId="77777777" w:rsidR="001C6083" w:rsidRPr="00910273" w:rsidRDefault="001C6083" w:rsidP="001C6083">
      <w:pPr>
        <w:ind w:right="-1" w:firstLine="720"/>
        <w:rPr>
          <w:rFonts w:eastAsia="Times New Roman"/>
          <w:szCs w:val="24"/>
          <w:lang w:eastAsia="lv-LV"/>
        </w:rPr>
      </w:pPr>
      <w:r>
        <w:rPr>
          <w:rFonts w:eastAsia="Times New Roman"/>
          <w:szCs w:val="24"/>
          <w:lang w:eastAsia="lv-LV"/>
        </w:rPr>
        <w:t>27</w:t>
      </w:r>
      <w:r w:rsidRPr="00910273">
        <w:rPr>
          <w:rFonts w:eastAsia="Times New Roman"/>
          <w:szCs w:val="24"/>
          <w:lang w:eastAsia="lv-LV"/>
        </w:rPr>
        <w:t>. Par Izsoles dalībnieku var kļūt ikviena fiziska vai maksātspējīga juridiska persona, kurai ir tiesības veikt saimniecisko darbību un kurai saskaņā ar spēkā esošo likumdošanu ir tiesības nomāt Pludmales nogabalu Noteikumos noteiktā kārtībā, ja:</w:t>
      </w:r>
    </w:p>
    <w:p w14:paraId="227D096F" w14:textId="77777777" w:rsidR="001C6083" w:rsidRPr="00910273" w:rsidRDefault="001C6083" w:rsidP="001C6083">
      <w:pPr>
        <w:ind w:right="-1" w:firstLine="720"/>
        <w:rPr>
          <w:rFonts w:eastAsia="Times New Roman"/>
          <w:szCs w:val="24"/>
          <w:lang w:eastAsia="lv-LV"/>
        </w:rPr>
      </w:pPr>
      <w:r>
        <w:rPr>
          <w:rFonts w:eastAsia="Times New Roman"/>
          <w:szCs w:val="24"/>
          <w:lang w:eastAsia="lv-LV"/>
        </w:rPr>
        <w:t>27</w:t>
      </w:r>
      <w:r w:rsidRPr="00075636">
        <w:rPr>
          <w:rFonts w:eastAsia="Times New Roman"/>
          <w:szCs w:val="24"/>
          <w:lang w:eastAsia="lv-LV"/>
        </w:rPr>
        <w:t>.1.</w:t>
      </w:r>
      <w:r>
        <w:rPr>
          <w:rFonts w:eastAsia="Times New Roman"/>
          <w:szCs w:val="24"/>
          <w:lang w:eastAsia="lv-LV"/>
        </w:rPr>
        <w:t> </w:t>
      </w:r>
      <w:r w:rsidRPr="00075636">
        <w:rPr>
          <w:rFonts w:eastAsia="Times New Roman"/>
          <w:szCs w:val="24"/>
          <w:lang w:eastAsia="lv-LV"/>
        </w:rPr>
        <w:t xml:space="preserve">Izsoles pretendentam nav parādu attiecībā pret Tukuma novada pašvaldību (t.sk. </w:t>
      </w:r>
      <w:r w:rsidRPr="00910273">
        <w:rPr>
          <w:rFonts w:eastAsia="Times New Roman"/>
          <w:szCs w:val="24"/>
          <w:lang w:eastAsia="lv-LV"/>
        </w:rPr>
        <w:t xml:space="preserve">nekustamā īpašuma nodoklis, nomas maksas vai cita veida neizpildītas līgumsaistības), </w:t>
      </w:r>
      <w:r w:rsidRPr="00910273">
        <w:t>izņemot gadījumus, ja pretendents ar attiecīgā nodokļa administrētāju (Tukums novada pašvaldību) ir noslēdzis labprātīgu vienošanos par uzkrāto nodokļu saistību atmaksu un ievēro šo noslēgto vienošanos</w:t>
      </w:r>
    </w:p>
    <w:p w14:paraId="31DFB94C" w14:textId="77777777" w:rsidR="001C6083" w:rsidRPr="00910273" w:rsidRDefault="001C6083" w:rsidP="001C6083">
      <w:pPr>
        <w:ind w:right="-1" w:firstLine="720"/>
        <w:rPr>
          <w:rFonts w:eastAsia="Times New Roman"/>
          <w:szCs w:val="24"/>
          <w:lang w:eastAsia="lv-LV"/>
        </w:rPr>
      </w:pPr>
      <w:r>
        <w:rPr>
          <w:rFonts w:eastAsia="Times New Roman"/>
          <w:szCs w:val="24"/>
          <w:lang w:eastAsia="lv-LV"/>
        </w:rPr>
        <w:t>27</w:t>
      </w:r>
      <w:r w:rsidRPr="00910273">
        <w:rPr>
          <w:rFonts w:eastAsia="Times New Roman"/>
          <w:szCs w:val="24"/>
          <w:lang w:eastAsia="lv-LV"/>
        </w:rPr>
        <w:t>.2.</w:t>
      </w:r>
      <w:r>
        <w:rPr>
          <w:rFonts w:eastAsia="Times New Roman"/>
          <w:szCs w:val="24"/>
          <w:lang w:eastAsia="lv-LV"/>
        </w:rPr>
        <w:t xml:space="preserve"> Izsoles pretendentam </w:t>
      </w:r>
      <w:r w:rsidRPr="00910273">
        <w:t>nav pievienotās vērtības nodokļa parāda, kas pārsniedz 150,00 EUR (uz nomas tiesības izsoles dienu), izņemot gadījumus, ja pretendents ar attiecīgā nodokļa administrētāju (Valsts ieņēmumu dienestu) ir noslēdzis labprātīgu vienošanos par uzkrāto nodokļu saistību atmaksu un ievēro šo noslēgto vienošanos,</w:t>
      </w:r>
    </w:p>
    <w:p w14:paraId="6ED46782" w14:textId="77777777" w:rsidR="001C6083" w:rsidRPr="00075636" w:rsidRDefault="001C6083" w:rsidP="001C6083">
      <w:pPr>
        <w:ind w:right="-1" w:firstLine="720"/>
        <w:rPr>
          <w:rFonts w:eastAsia="Times New Roman"/>
          <w:szCs w:val="24"/>
          <w:lang w:eastAsia="lv-LV"/>
        </w:rPr>
      </w:pPr>
      <w:r>
        <w:rPr>
          <w:rFonts w:eastAsia="Times New Roman"/>
          <w:szCs w:val="24"/>
          <w:lang w:eastAsia="lv-LV"/>
        </w:rPr>
        <w:t>27</w:t>
      </w:r>
      <w:r w:rsidRPr="00391736">
        <w:rPr>
          <w:rFonts w:eastAsia="Times New Roman"/>
          <w:szCs w:val="24"/>
          <w:lang w:eastAsia="lv-LV"/>
        </w:rPr>
        <w:t>.</w:t>
      </w:r>
      <w:r>
        <w:rPr>
          <w:rFonts w:eastAsia="Times New Roman"/>
          <w:szCs w:val="24"/>
          <w:lang w:eastAsia="lv-LV"/>
        </w:rPr>
        <w:t>3</w:t>
      </w:r>
      <w:r w:rsidRPr="00391736">
        <w:rPr>
          <w:rFonts w:eastAsia="Times New Roman"/>
          <w:szCs w:val="24"/>
          <w:lang w:eastAsia="lv-LV"/>
        </w:rPr>
        <w:t>.</w:t>
      </w:r>
      <w:r>
        <w:rPr>
          <w:rFonts w:eastAsia="Times New Roman"/>
          <w:szCs w:val="24"/>
          <w:lang w:eastAsia="lv-LV"/>
        </w:rPr>
        <w:t> </w:t>
      </w:r>
      <w:r w:rsidRPr="00391736">
        <w:rPr>
          <w:rFonts w:eastAsia="Times New Roman"/>
          <w:szCs w:val="24"/>
          <w:lang w:eastAsia="lv-LV"/>
        </w:rPr>
        <w:t xml:space="preserve">ja Izsoles pretendents neatbilst Noteikumu </w:t>
      </w:r>
      <w:r>
        <w:rPr>
          <w:rFonts w:eastAsia="Times New Roman"/>
          <w:szCs w:val="24"/>
          <w:lang w:eastAsia="lv-LV"/>
        </w:rPr>
        <w:t>20</w:t>
      </w:r>
      <w:r w:rsidRPr="00391736">
        <w:rPr>
          <w:rFonts w:eastAsia="Times New Roman"/>
          <w:szCs w:val="24"/>
          <w:lang w:eastAsia="lv-LV"/>
        </w:rPr>
        <w:t>. punktam.</w:t>
      </w:r>
    </w:p>
    <w:p w14:paraId="6593CA54" w14:textId="77777777" w:rsidR="001C6083" w:rsidRPr="00E14409" w:rsidRDefault="001C6083" w:rsidP="001C6083">
      <w:pPr>
        <w:ind w:right="-1" w:firstLine="720"/>
        <w:rPr>
          <w:rFonts w:eastAsia="Times New Roman"/>
          <w:szCs w:val="24"/>
          <w:lang w:eastAsia="lv-LV"/>
        </w:rPr>
      </w:pPr>
      <w:r>
        <w:rPr>
          <w:rFonts w:eastAsia="Times New Roman"/>
          <w:szCs w:val="24"/>
          <w:lang w:eastAsia="lv-LV"/>
        </w:rPr>
        <w:t>28</w:t>
      </w:r>
      <w:r w:rsidRPr="006B3964">
        <w:rPr>
          <w:rFonts w:eastAsia="Times New Roman"/>
          <w:szCs w:val="24"/>
          <w:lang w:eastAsia="lv-LV"/>
        </w:rPr>
        <w:t xml:space="preserve">. Izsoles </w:t>
      </w:r>
      <w:r>
        <w:rPr>
          <w:rFonts w:eastAsia="Times New Roman"/>
          <w:szCs w:val="24"/>
          <w:lang w:eastAsia="lv-LV"/>
        </w:rPr>
        <w:t>pretendentam</w:t>
      </w:r>
      <w:r w:rsidRPr="006B3964">
        <w:rPr>
          <w:rFonts w:eastAsia="Times New Roman"/>
          <w:szCs w:val="24"/>
          <w:lang w:eastAsia="lv-LV"/>
        </w:rPr>
        <w:t xml:space="preserve">, reģistrējoties Izsolei, rakstiski jāapliecina, ka Noteikumu </w:t>
      </w:r>
      <w:r>
        <w:rPr>
          <w:rFonts w:eastAsia="Times New Roman"/>
          <w:szCs w:val="24"/>
          <w:lang w:eastAsia="lv-LV"/>
        </w:rPr>
        <w:t>27</w:t>
      </w:r>
      <w:r w:rsidRPr="006B3964">
        <w:rPr>
          <w:rFonts w:eastAsia="Times New Roman"/>
          <w:szCs w:val="24"/>
          <w:lang w:eastAsia="lv-LV"/>
        </w:rPr>
        <w:t xml:space="preserve">. punktā minētie ierobežojumi uz viņu neattiecas. Ja tiek atklāts, ka Izsoles dalībnieks ir sniedzis nepatiesas ziņas, Izsoles dalībnieks tiek svītrots no Izsoles dalībnieku </w:t>
      </w:r>
      <w:r w:rsidRPr="00910273">
        <w:rPr>
          <w:rFonts w:eastAsia="Times New Roman"/>
          <w:szCs w:val="24"/>
          <w:lang w:eastAsia="lv-LV"/>
        </w:rPr>
        <w:t>saraksta.</w:t>
      </w:r>
    </w:p>
    <w:p w14:paraId="71C5EC21" w14:textId="77777777" w:rsidR="001C6083" w:rsidRPr="00E14409" w:rsidRDefault="001C6083" w:rsidP="001C6083">
      <w:pPr>
        <w:tabs>
          <w:tab w:val="left" w:pos="3405"/>
        </w:tabs>
        <w:ind w:left="360" w:right="-1"/>
        <w:rPr>
          <w:rFonts w:eastAsia="Times New Roman"/>
          <w:szCs w:val="24"/>
          <w:lang w:eastAsia="lv-LV"/>
        </w:rPr>
      </w:pPr>
    </w:p>
    <w:p w14:paraId="5100923E" w14:textId="77777777" w:rsidR="001C6083" w:rsidRPr="00075636" w:rsidRDefault="001C6083" w:rsidP="001C6083">
      <w:pPr>
        <w:ind w:right="-1"/>
        <w:jc w:val="center"/>
        <w:rPr>
          <w:szCs w:val="24"/>
        </w:rPr>
      </w:pPr>
      <w:r w:rsidRPr="00075636">
        <w:rPr>
          <w:b/>
          <w:szCs w:val="24"/>
        </w:rPr>
        <w:t>V. Dalībnieku reģistrācijas kārtība</w:t>
      </w:r>
    </w:p>
    <w:p w14:paraId="1DF72FDD" w14:textId="77777777" w:rsidR="001C6083" w:rsidRPr="00DF5DDE" w:rsidRDefault="001C6083" w:rsidP="001C6083">
      <w:pPr>
        <w:ind w:right="-1" w:firstLine="720"/>
        <w:rPr>
          <w:b/>
          <w:szCs w:val="24"/>
        </w:rPr>
      </w:pPr>
      <w:r>
        <w:rPr>
          <w:szCs w:val="24"/>
        </w:rPr>
        <w:t>29</w:t>
      </w:r>
      <w:r w:rsidRPr="00075636">
        <w:rPr>
          <w:szCs w:val="24"/>
        </w:rPr>
        <w:t>.</w:t>
      </w:r>
      <w:r>
        <w:rPr>
          <w:szCs w:val="24"/>
        </w:rPr>
        <w:t> Izsoles pretendentam</w:t>
      </w:r>
      <w:r w:rsidRPr="00075636">
        <w:rPr>
          <w:szCs w:val="24"/>
        </w:rPr>
        <w:t xml:space="preserve"> jāreģistrējas uz Izsoli Tukuma novada pašvaldībā Talsu ielā 4, Tukumā</w:t>
      </w:r>
      <w:r>
        <w:rPr>
          <w:szCs w:val="24"/>
        </w:rPr>
        <w:t xml:space="preserve">, vai </w:t>
      </w:r>
      <w:r>
        <w:rPr>
          <w:rFonts w:eastAsia="Times New Roman"/>
          <w:szCs w:val="24"/>
          <w:lang w:eastAsia="lv-LV"/>
        </w:rPr>
        <w:t>Engures pagasta pārvaldē</w:t>
      </w:r>
      <w:r w:rsidRPr="00A84C62">
        <w:rPr>
          <w:rFonts w:eastAsia="Times New Roman"/>
          <w:szCs w:val="24"/>
          <w:lang w:eastAsia="lv-LV"/>
        </w:rPr>
        <w:t xml:space="preserve"> </w:t>
      </w:r>
      <w:r>
        <w:rPr>
          <w:rFonts w:eastAsia="Times New Roman"/>
          <w:szCs w:val="24"/>
          <w:lang w:eastAsia="lv-LV"/>
        </w:rPr>
        <w:t>Jūras ielā 85, Engurē,</w:t>
      </w:r>
      <w:r w:rsidRPr="00A84C62">
        <w:rPr>
          <w:rFonts w:eastAsia="Times New Roman"/>
          <w:szCs w:val="24"/>
          <w:lang w:eastAsia="lv-LV"/>
        </w:rPr>
        <w:t xml:space="preserve"> </w:t>
      </w:r>
      <w:r>
        <w:rPr>
          <w:rFonts w:eastAsia="Times New Roman"/>
          <w:szCs w:val="24"/>
          <w:lang w:eastAsia="lv-LV"/>
        </w:rPr>
        <w:t xml:space="preserve">Engures pagastā, </w:t>
      </w:r>
      <w:r w:rsidRPr="00A84C62">
        <w:rPr>
          <w:rFonts w:eastAsia="Times New Roman"/>
          <w:szCs w:val="24"/>
          <w:lang w:eastAsia="lv-LV"/>
        </w:rPr>
        <w:t>Tukuma novad</w:t>
      </w:r>
      <w:r>
        <w:rPr>
          <w:rFonts w:eastAsia="Times New Roman"/>
          <w:szCs w:val="24"/>
          <w:lang w:eastAsia="lv-LV"/>
        </w:rPr>
        <w:t>ā,</w:t>
      </w:r>
      <w:r w:rsidRPr="00A84C62">
        <w:rPr>
          <w:rFonts w:eastAsia="Times New Roman"/>
          <w:szCs w:val="24"/>
          <w:lang w:eastAsia="lv-LV"/>
        </w:rPr>
        <w:t xml:space="preserve"> </w:t>
      </w:r>
      <w:r w:rsidRPr="006B3964">
        <w:rPr>
          <w:szCs w:val="24"/>
        </w:rPr>
        <w:t xml:space="preserve">līdz </w:t>
      </w:r>
      <w:r w:rsidRPr="00DF5DDE">
        <w:rPr>
          <w:b/>
          <w:szCs w:val="24"/>
        </w:rPr>
        <w:t>2023. gada 17. aprīļa plkst. 12.00.</w:t>
      </w:r>
    </w:p>
    <w:p w14:paraId="2EF3F4DF" w14:textId="77777777" w:rsidR="001C6083" w:rsidRPr="00E14409" w:rsidRDefault="001C6083" w:rsidP="001C6083">
      <w:pPr>
        <w:ind w:right="-1" w:firstLine="720"/>
        <w:rPr>
          <w:szCs w:val="24"/>
        </w:rPr>
      </w:pPr>
      <w:r>
        <w:rPr>
          <w:szCs w:val="24"/>
        </w:rPr>
        <w:t>30</w:t>
      </w:r>
      <w:r w:rsidRPr="006B3964">
        <w:rPr>
          <w:szCs w:val="24"/>
        </w:rPr>
        <w:t xml:space="preserve">. Izsoles pretendentiem, kuri vēlas </w:t>
      </w:r>
      <w:r w:rsidRPr="009B2E99">
        <w:rPr>
          <w:szCs w:val="24"/>
        </w:rPr>
        <w:t>reģistrēties, Komisijai jāiesniedz pieteikums Izsolei (2. pielikums)</w:t>
      </w:r>
      <w:r>
        <w:rPr>
          <w:szCs w:val="24"/>
        </w:rPr>
        <w:t xml:space="preserve"> Noteikumu 29. punktā norādītajā termiņā</w:t>
      </w:r>
      <w:r w:rsidRPr="009B2E99">
        <w:rPr>
          <w:szCs w:val="24"/>
        </w:rPr>
        <w:t>, norādot saziņai e-pastu un kontakttālrun</w:t>
      </w:r>
      <w:r>
        <w:rPr>
          <w:szCs w:val="24"/>
        </w:rPr>
        <w:t>i, kā arī plānotās saimnieciskās darbības aprakstu. Papildus jāiesniedz vai Izsoles telpā jāuzrāda</w:t>
      </w:r>
      <w:r w:rsidRPr="00E14409">
        <w:rPr>
          <w:szCs w:val="24"/>
        </w:rPr>
        <w:t xml:space="preserve"> šādi dokumenti:</w:t>
      </w:r>
    </w:p>
    <w:p w14:paraId="6005E2B4" w14:textId="77777777" w:rsidR="001C6083" w:rsidRPr="00797F6E" w:rsidRDefault="001C6083" w:rsidP="001C6083">
      <w:pPr>
        <w:ind w:right="-1" w:firstLine="720"/>
        <w:rPr>
          <w:szCs w:val="24"/>
        </w:rPr>
      </w:pPr>
      <w:r w:rsidRPr="00E01240">
        <w:rPr>
          <w:szCs w:val="24"/>
        </w:rPr>
        <w:t>3</w:t>
      </w:r>
      <w:r>
        <w:rPr>
          <w:szCs w:val="24"/>
        </w:rPr>
        <w:t>0</w:t>
      </w:r>
      <w:r w:rsidRPr="00E01240">
        <w:rPr>
          <w:szCs w:val="24"/>
        </w:rPr>
        <w:t>.1. </w:t>
      </w:r>
      <w:r w:rsidRPr="00E01240">
        <w:rPr>
          <w:szCs w:val="24"/>
          <w:u w:val="single"/>
        </w:rPr>
        <w:t xml:space="preserve">fiziskām personām </w:t>
      </w:r>
      <w:r w:rsidRPr="00E91E53">
        <w:rPr>
          <w:szCs w:val="24"/>
        </w:rPr>
        <w:t xml:space="preserve">– </w:t>
      </w:r>
      <w:r w:rsidRPr="00E01240">
        <w:rPr>
          <w:szCs w:val="24"/>
        </w:rPr>
        <w:t xml:space="preserve">jāuzrāda personu apliecinošs dokuments, ja fizisku personu </w:t>
      </w:r>
      <w:r w:rsidRPr="00797F6E">
        <w:rPr>
          <w:szCs w:val="24"/>
        </w:rPr>
        <w:t>pārstāv tās pilnvarnieks, tad notariālā kārtībā apliecināta pilnvara (oriģināleksemplārs) un pilnvarnieks uzrāda personu apliecinošu dokumentu</w:t>
      </w:r>
      <w:r>
        <w:rPr>
          <w:szCs w:val="24"/>
        </w:rPr>
        <w:t>;</w:t>
      </w:r>
    </w:p>
    <w:p w14:paraId="5CD70F78" w14:textId="77777777" w:rsidR="001C6083" w:rsidRPr="00797F6E" w:rsidRDefault="001C6083" w:rsidP="001C6083">
      <w:pPr>
        <w:ind w:right="-1" w:firstLine="720"/>
        <w:rPr>
          <w:szCs w:val="24"/>
        </w:rPr>
      </w:pPr>
      <w:r w:rsidRPr="00797F6E">
        <w:rPr>
          <w:szCs w:val="24"/>
        </w:rPr>
        <w:t>30.2.</w:t>
      </w:r>
      <w:r w:rsidRPr="00797F6E">
        <w:rPr>
          <w:szCs w:val="24"/>
          <w:u w:val="single"/>
        </w:rPr>
        <w:t xml:space="preserve"> juridiskām personām </w:t>
      </w:r>
      <w:r w:rsidRPr="00E91E53">
        <w:rPr>
          <w:szCs w:val="24"/>
        </w:rPr>
        <w:t xml:space="preserve">– </w:t>
      </w:r>
      <w:r w:rsidRPr="00797F6E">
        <w:rPr>
          <w:szCs w:val="24"/>
        </w:rPr>
        <w:t>pārstāvja pilnvara (oriģināls), ar norādi, ka persona tiek pilnvarota piedalīties Izsolē, personu apliecinošs dokuments.</w:t>
      </w:r>
    </w:p>
    <w:p w14:paraId="41796701" w14:textId="77777777" w:rsidR="001C6083" w:rsidRPr="00797F6E" w:rsidRDefault="001C6083" w:rsidP="001C6083">
      <w:pPr>
        <w:ind w:right="-1" w:firstLine="720"/>
        <w:rPr>
          <w:strike/>
          <w:szCs w:val="24"/>
        </w:rPr>
      </w:pPr>
      <w:r w:rsidRPr="00797F6E">
        <w:rPr>
          <w:rFonts w:eastAsia="Times New Roman"/>
          <w:szCs w:val="24"/>
          <w:lang w:eastAsia="lv-LV"/>
        </w:rPr>
        <w:t>31. Saņemtie Izsoles pieteikumi tiek reģistrēti Pašvaldības Klientu apkalpošanas centrā, norādot pieteikuma Izsolei reģistrācijas numuru un saņemšanas datumu.</w:t>
      </w:r>
    </w:p>
    <w:p w14:paraId="6971673B" w14:textId="77777777" w:rsidR="001C6083" w:rsidRPr="00951198" w:rsidRDefault="001C6083" w:rsidP="001C6083">
      <w:pPr>
        <w:ind w:right="-1" w:firstLine="720"/>
        <w:rPr>
          <w:szCs w:val="24"/>
        </w:rPr>
      </w:pPr>
      <w:r w:rsidRPr="00951198">
        <w:rPr>
          <w:szCs w:val="24"/>
        </w:rPr>
        <w:t>32. Izsoles pretendents tiek reģistrēts Izsoles reģistrācijas lapā, iesniegšanas secībā, kurā tiek norādītas šādas ziņas:</w:t>
      </w:r>
    </w:p>
    <w:p w14:paraId="3E92226B" w14:textId="77777777" w:rsidR="001C6083" w:rsidRPr="00951198" w:rsidRDefault="001C6083" w:rsidP="001C6083">
      <w:pPr>
        <w:ind w:right="-1" w:firstLine="720"/>
        <w:rPr>
          <w:szCs w:val="24"/>
        </w:rPr>
      </w:pPr>
      <w:r w:rsidRPr="00951198">
        <w:rPr>
          <w:szCs w:val="24"/>
        </w:rPr>
        <w:t>32.1. dalībnieka kārtas numurs;</w:t>
      </w:r>
    </w:p>
    <w:p w14:paraId="073F3080" w14:textId="77777777" w:rsidR="001C6083" w:rsidRPr="00951198" w:rsidRDefault="001C6083" w:rsidP="001C6083">
      <w:pPr>
        <w:ind w:right="-1" w:firstLine="720"/>
        <w:rPr>
          <w:szCs w:val="24"/>
        </w:rPr>
      </w:pPr>
      <w:r w:rsidRPr="00951198">
        <w:rPr>
          <w:szCs w:val="24"/>
        </w:rPr>
        <w:t>32.2. vārds, uzvārds (juridiskām personām tās pilns nosaukums);</w:t>
      </w:r>
    </w:p>
    <w:p w14:paraId="1E3458DF" w14:textId="77777777" w:rsidR="001C6083" w:rsidRPr="00951198" w:rsidRDefault="001C6083" w:rsidP="001C6083">
      <w:pPr>
        <w:ind w:right="-1" w:firstLine="720"/>
        <w:rPr>
          <w:szCs w:val="24"/>
        </w:rPr>
      </w:pPr>
      <w:r w:rsidRPr="00951198">
        <w:rPr>
          <w:szCs w:val="24"/>
        </w:rPr>
        <w:t>32.3. personas kods (juridiskām personām reģ.</w:t>
      </w:r>
      <w:r>
        <w:rPr>
          <w:szCs w:val="24"/>
        </w:rPr>
        <w:t> </w:t>
      </w:r>
      <w:r w:rsidRPr="00951198">
        <w:rPr>
          <w:szCs w:val="24"/>
        </w:rPr>
        <w:t>Nr.);</w:t>
      </w:r>
    </w:p>
    <w:p w14:paraId="59422998" w14:textId="77777777" w:rsidR="001C6083" w:rsidRPr="00951198" w:rsidRDefault="001C6083" w:rsidP="001C6083">
      <w:pPr>
        <w:ind w:right="-1" w:firstLine="720"/>
        <w:rPr>
          <w:szCs w:val="24"/>
        </w:rPr>
      </w:pPr>
      <w:r w:rsidRPr="00951198">
        <w:rPr>
          <w:szCs w:val="24"/>
        </w:rPr>
        <w:t>32.4. adrese;</w:t>
      </w:r>
    </w:p>
    <w:p w14:paraId="5A428A1A" w14:textId="77777777" w:rsidR="001C6083" w:rsidRPr="00951198" w:rsidRDefault="001C6083" w:rsidP="001C6083">
      <w:pPr>
        <w:ind w:right="-1" w:firstLine="720"/>
        <w:rPr>
          <w:szCs w:val="24"/>
        </w:rPr>
      </w:pPr>
      <w:r w:rsidRPr="00951198">
        <w:rPr>
          <w:szCs w:val="24"/>
        </w:rPr>
        <w:t>32.5. reģistrācijas datums.</w:t>
      </w:r>
    </w:p>
    <w:p w14:paraId="45B8F823" w14:textId="77777777" w:rsidR="001C6083" w:rsidRPr="00797F6E" w:rsidRDefault="001C6083" w:rsidP="001C6083">
      <w:pPr>
        <w:ind w:right="-1" w:firstLine="720"/>
        <w:rPr>
          <w:szCs w:val="24"/>
        </w:rPr>
      </w:pPr>
      <w:r w:rsidRPr="00797F6E">
        <w:rPr>
          <w:szCs w:val="24"/>
        </w:rPr>
        <w:t>3</w:t>
      </w:r>
      <w:r>
        <w:rPr>
          <w:szCs w:val="24"/>
        </w:rPr>
        <w:t>3</w:t>
      </w:r>
      <w:r w:rsidRPr="00797F6E">
        <w:rPr>
          <w:szCs w:val="24"/>
        </w:rPr>
        <w:t>. Izsoles pretendents netiek reģistrēts, ja:</w:t>
      </w:r>
    </w:p>
    <w:p w14:paraId="641437BF" w14:textId="77777777" w:rsidR="001C6083" w:rsidRPr="00797F6E" w:rsidRDefault="001C6083" w:rsidP="001C6083">
      <w:pPr>
        <w:ind w:right="-1" w:firstLine="720"/>
        <w:rPr>
          <w:szCs w:val="24"/>
        </w:rPr>
      </w:pPr>
      <w:r w:rsidRPr="00797F6E">
        <w:rPr>
          <w:szCs w:val="24"/>
        </w:rPr>
        <w:t>3</w:t>
      </w:r>
      <w:r>
        <w:rPr>
          <w:szCs w:val="24"/>
        </w:rPr>
        <w:t>3</w:t>
      </w:r>
      <w:r w:rsidRPr="00797F6E">
        <w:rPr>
          <w:szCs w:val="24"/>
        </w:rPr>
        <w:t>.1. nav sācies vai jau beidzies Izsoles pretendentu reģistrācijas termiņš;</w:t>
      </w:r>
    </w:p>
    <w:p w14:paraId="76AB7CD7" w14:textId="77777777" w:rsidR="001C6083" w:rsidRPr="00797F6E" w:rsidRDefault="001C6083" w:rsidP="001C6083">
      <w:pPr>
        <w:ind w:right="-1" w:firstLine="720"/>
        <w:rPr>
          <w:szCs w:val="24"/>
        </w:rPr>
      </w:pPr>
      <w:r w:rsidRPr="00797F6E">
        <w:rPr>
          <w:szCs w:val="24"/>
        </w:rPr>
        <w:t>3</w:t>
      </w:r>
      <w:r>
        <w:rPr>
          <w:szCs w:val="24"/>
        </w:rPr>
        <w:t>3</w:t>
      </w:r>
      <w:r w:rsidRPr="00797F6E">
        <w:rPr>
          <w:szCs w:val="24"/>
        </w:rPr>
        <w:t>.2. nav uzrādīti un iesniegti nepieciešamie dokumenti;</w:t>
      </w:r>
    </w:p>
    <w:p w14:paraId="2BE137DF" w14:textId="77777777" w:rsidR="001C6083" w:rsidRPr="00797F6E" w:rsidRDefault="001C6083" w:rsidP="001C6083">
      <w:pPr>
        <w:ind w:right="-1" w:firstLine="720"/>
        <w:rPr>
          <w:szCs w:val="24"/>
        </w:rPr>
      </w:pPr>
      <w:r w:rsidRPr="00797F6E">
        <w:rPr>
          <w:szCs w:val="24"/>
        </w:rPr>
        <w:t>3</w:t>
      </w:r>
      <w:r>
        <w:rPr>
          <w:szCs w:val="24"/>
        </w:rPr>
        <w:t>3</w:t>
      </w:r>
      <w:r w:rsidRPr="00797F6E">
        <w:rPr>
          <w:szCs w:val="24"/>
        </w:rPr>
        <w:t>.3. Izsoles pretendents neatbilst Noteikumu 28. punktā minētajām prasībām.</w:t>
      </w:r>
    </w:p>
    <w:p w14:paraId="7A2931E9" w14:textId="77777777" w:rsidR="001C6083" w:rsidRPr="00797F6E" w:rsidRDefault="001C6083" w:rsidP="001C6083">
      <w:pPr>
        <w:ind w:right="-1" w:firstLine="720"/>
        <w:rPr>
          <w:szCs w:val="24"/>
        </w:rPr>
      </w:pPr>
      <w:r w:rsidRPr="00797F6E">
        <w:rPr>
          <w:szCs w:val="24"/>
        </w:rPr>
        <w:t>3</w:t>
      </w:r>
      <w:r>
        <w:rPr>
          <w:szCs w:val="24"/>
        </w:rPr>
        <w:t>4</w:t>
      </w:r>
      <w:r w:rsidRPr="00797F6E">
        <w:rPr>
          <w:szCs w:val="24"/>
        </w:rPr>
        <w:t>. Izsoles pretendents reģistrācijas lapā parakstās, ka ir iepazinies ar Noteikumiem.</w:t>
      </w:r>
    </w:p>
    <w:p w14:paraId="196CB7ED" w14:textId="77777777" w:rsidR="001C6083" w:rsidRDefault="001C6083" w:rsidP="001C6083">
      <w:pPr>
        <w:ind w:right="-1" w:firstLine="720"/>
        <w:rPr>
          <w:rFonts w:eastAsia="Times New Roman"/>
          <w:szCs w:val="24"/>
          <w:lang w:eastAsia="lv-LV"/>
        </w:rPr>
      </w:pPr>
      <w:r w:rsidRPr="00797F6E">
        <w:rPr>
          <w:szCs w:val="24"/>
        </w:rPr>
        <w:lastRenderedPageBreak/>
        <w:t>3</w:t>
      </w:r>
      <w:r>
        <w:rPr>
          <w:szCs w:val="24"/>
        </w:rPr>
        <w:t>5</w:t>
      </w:r>
      <w:r w:rsidRPr="00797F6E">
        <w:rPr>
          <w:szCs w:val="24"/>
        </w:rPr>
        <w:t>. </w:t>
      </w:r>
      <w:r w:rsidRPr="00797F6E">
        <w:rPr>
          <w:rFonts w:eastAsia="Times New Roman"/>
          <w:szCs w:val="24"/>
          <w:lang w:eastAsia="lv-LV"/>
        </w:rPr>
        <w:t>Visiem Izsoles pretendenta iesniegtajiem dokumentiem jābūt noformētiem tā, lai tiem būtu juridisks spēks saskaņā ar Dokumentu juridiskā spēka likumu un Ministru kabineta</w:t>
      </w:r>
      <w:r w:rsidRPr="006B3964">
        <w:rPr>
          <w:rFonts w:eastAsia="Times New Roman"/>
          <w:szCs w:val="24"/>
          <w:lang w:eastAsia="lv-LV"/>
        </w:rPr>
        <w:t xml:space="preserve"> 2018.</w:t>
      </w:r>
      <w:r>
        <w:rPr>
          <w:rFonts w:eastAsia="Times New Roman"/>
          <w:szCs w:val="24"/>
          <w:lang w:eastAsia="lv-LV"/>
        </w:rPr>
        <w:t> </w:t>
      </w:r>
      <w:r w:rsidRPr="006B3964">
        <w:rPr>
          <w:rFonts w:eastAsia="Times New Roman"/>
          <w:szCs w:val="24"/>
          <w:lang w:eastAsia="lv-LV"/>
        </w:rPr>
        <w:t>gada 4.</w:t>
      </w:r>
      <w:r>
        <w:rPr>
          <w:rFonts w:eastAsia="Times New Roman"/>
          <w:szCs w:val="24"/>
          <w:lang w:eastAsia="lv-LV"/>
        </w:rPr>
        <w:t> </w:t>
      </w:r>
      <w:r w:rsidRPr="006B3964">
        <w:rPr>
          <w:rFonts w:eastAsia="Times New Roman"/>
          <w:szCs w:val="24"/>
          <w:lang w:eastAsia="lv-LV"/>
        </w:rPr>
        <w:t>septembra noteikumiem Nr.</w:t>
      </w:r>
      <w:r>
        <w:rPr>
          <w:rFonts w:eastAsia="Times New Roman"/>
          <w:szCs w:val="24"/>
          <w:lang w:eastAsia="lv-LV"/>
        </w:rPr>
        <w:t> </w:t>
      </w:r>
      <w:r w:rsidRPr="006B3964">
        <w:rPr>
          <w:rFonts w:eastAsia="Times New Roman"/>
          <w:szCs w:val="24"/>
          <w:lang w:eastAsia="lv-LV"/>
        </w:rPr>
        <w:t xml:space="preserve">558 </w:t>
      </w:r>
      <w:r>
        <w:rPr>
          <w:rFonts w:eastAsia="Times New Roman"/>
          <w:szCs w:val="24"/>
          <w:lang w:eastAsia="lv-LV"/>
        </w:rPr>
        <w:t>“</w:t>
      </w:r>
      <w:r w:rsidRPr="006B3964">
        <w:rPr>
          <w:rFonts w:eastAsia="Times New Roman"/>
          <w:szCs w:val="24"/>
          <w:lang w:eastAsia="lv-LV"/>
        </w:rPr>
        <w:t>Dokumentu izstrādāšanas un noformēšanas kārtība”. Ārvalstīs izsniegti dokumenti tiek pieņemti, ja tie noformēti atbilstoši Latvijai saistošu starptautisko līgumu noteikumiem.</w:t>
      </w:r>
    </w:p>
    <w:p w14:paraId="7AD8B15F" w14:textId="77777777" w:rsidR="001C6083" w:rsidRDefault="001C6083" w:rsidP="001C6083">
      <w:pPr>
        <w:ind w:right="-1" w:firstLine="720"/>
        <w:rPr>
          <w:szCs w:val="24"/>
        </w:rPr>
      </w:pPr>
      <w:r w:rsidRPr="006B3964">
        <w:rPr>
          <w:rFonts w:eastAsia="Times New Roman"/>
          <w:szCs w:val="24"/>
          <w:lang w:eastAsia="lv-LV"/>
        </w:rPr>
        <w:t>3</w:t>
      </w:r>
      <w:r>
        <w:rPr>
          <w:rFonts w:eastAsia="Times New Roman"/>
          <w:szCs w:val="24"/>
          <w:lang w:eastAsia="lv-LV"/>
        </w:rPr>
        <w:t>6</w:t>
      </w:r>
      <w:r w:rsidRPr="006B3964">
        <w:rPr>
          <w:rFonts w:eastAsia="Times New Roman"/>
          <w:szCs w:val="24"/>
          <w:lang w:eastAsia="lv-LV"/>
        </w:rPr>
        <w:t>. Izsoles pretendents ir atbildīgs par iesniegto dokumentu un tajos uzrādīto ziņu patiesumu. Pašvaldība neatbild par sekām, kas rodas, ja atklājas, ka uzrādītās ziņas bijušas nepatiesas. Pašvaldībai iesniegtie dokumenti Izsoles pretendentiem atpakaļ netiek izsniegti.</w:t>
      </w:r>
    </w:p>
    <w:p w14:paraId="66198524" w14:textId="77777777" w:rsidR="001C6083" w:rsidRPr="00CA5631" w:rsidRDefault="001C6083" w:rsidP="001C6083">
      <w:pPr>
        <w:ind w:right="-1" w:firstLine="720"/>
        <w:rPr>
          <w:rFonts w:eastAsia="Times New Roman"/>
          <w:szCs w:val="24"/>
          <w:highlight w:val="yellow"/>
          <w:lang w:eastAsia="lv-LV"/>
        </w:rPr>
      </w:pPr>
      <w:r>
        <w:rPr>
          <w:szCs w:val="24"/>
        </w:rPr>
        <w:t>37</w:t>
      </w:r>
      <w:r w:rsidRPr="006B3964">
        <w:rPr>
          <w:szCs w:val="24"/>
        </w:rPr>
        <w:t>. Komisija Izsoles pretendentu atzīst par Izsoles dalībnieku veicot atzīmi protokolā, ja tas atbilst Noteikumos noteiktajā prasībām.</w:t>
      </w:r>
    </w:p>
    <w:p w14:paraId="7C15AB30" w14:textId="77777777" w:rsidR="001C6083" w:rsidRPr="00246409" w:rsidRDefault="001C6083" w:rsidP="001C6083">
      <w:pPr>
        <w:ind w:left="360" w:right="-1"/>
        <w:jc w:val="center"/>
        <w:rPr>
          <w:b/>
          <w:szCs w:val="24"/>
        </w:rPr>
      </w:pPr>
    </w:p>
    <w:p w14:paraId="66554CF7" w14:textId="77777777" w:rsidR="001C6083" w:rsidRPr="00075636" w:rsidRDefault="001C6083" w:rsidP="001C6083">
      <w:pPr>
        <w:ind w:right="-1"/>
        <w:jc w:val="center"/>
        <w:rPr>
          <w:szCs w:val="24"/>
        </w:rPr>
      </w:pPr>
      <w:r w:rsidRPr="00075636">
        <w:rPr>
          <w:b/>
          <w:szCs w:val="24"/>
        </w:rPr>
        <w:t>VI. Izsoles norise</w:t>
      </w:r>
    </w:p>
    <w:p w14:paraId="71769BBC" w14:textId="77777777" w:rsidR="001C6083" w:rsidRPr="00A75B99" w:rsidRDefault="001C6083" w:rsidP="001C6083">
      <w:pPr>
        <w:ind w:right="-1" w:firstLine="720"/>
        <w:rPr>
          <w:rFonts w:eastAsia="Times New Roman"/>
          <w:szCs w:val="24"/>
          <w:lang w:bidi="lo-LA"/>
        </w:rPr>
      </w:pPr>
      <w:r>
        <w:rPr>
          <w:szCs w:val="24"/>
        </w:rPr>
        <w:t>38. </w:t>
      </w:r>
      <w:r w:rsidRPr="0011311C">
        <w:rPr>
          <w:szCs w:val="24"/>
        </w:rPr>
        <w:t xml:space="preserve">Izsole notiks </w:t>
      </w:r>
      <w:r w:rsidRPr="00797F6E">
        <w:rPr>
          <w:b/>
          <w:szCs w:val="24"/>
        </w:rPr>
        <w:t>2023. gada 18. </w:t>
      </w:r>
      <w:r>
        <w:rPr>
          <w:b/>
          <w:szCs w:val="24"/>
        </w:rPr>
        <w:t>ap</w:t>
      </w:r>
      <w:r w:rsidRPr="00797F6E">
        <w:rPr>
          <w:b/>
          <w:szCs w:val="24"/>
        </w:rPr>
        <w:t>rīlī</w:t>
      </w:r>
      <w:r w:rsidRPr="00797F6E">
        <w:rPr>
          <w:szCs w:val="24"/>
        </w:rPr>
        <w:t xml:space="preserve">, </w:t>
      </w:r>
      <w:r>
        <w:rPr>
          <w:rFonts w:eastAsia="Times New Roman"/>
          <w:szCs w:val="24"/>
          <w:lang w:bidi="lo-LA"/>
        </w:rPr>
        <w:t xml:space="preserve">Engures </w:t>
      </w:r>
      <w:r w:rsidRPr="00797F6E">
        <w:rPr>
          <w:rFonts w:eastAsia="Times New Roman"/>
          <w:szCs w:val="24"/>
          <w:lang w:bidi="lo-LA"/>
        </w:rPr>
        <w:t xml:space="preserve">pagasta pārvaldē </w:t>
      </w:r>
      <w:r>
        <w:rPr>
          <w:rFonts w:eastAsia="Times New Roman"/>
          <w:szCs w:val="24"/>
          <w:lang w:eastAsia="lv-LV"/>
        </w:rPr>
        <w:t>Jūras</w:t>
      </w:r>
      <w:r w:rsidRPr="00797F6E">
        <w:rPr>
          <w:rFonts w:eastAsia="Times New Roman"/>
          <w:szCs w:val="24"/>
          <w:lang w:eastAsia="lv-LV"/>
        </w:rPr>
        <w:t xml:space="preserve"> ielā </w:t>
      </w:r>
      <w:r>
        <w:rPr>
          <w:rFonts w:eastAsia="Times New Roman"/>
          <w:szCs w:val="24"/>
          <w:lang w:eastAsia="lv-LV"/>
        </w:rPr>
        <w:t>85</w:t>
      </w:r>
      <w:r w:rsidRPr="00797F6E">
        <w:rPr>
          <w:rFonts w:eastAsia="Times New Roman"/>
          <w:szCs w:val="24"/>
          <w:lang w:eastAsia="lv-LV"/>
        </w:rPr>
        <w:t xml:space="preserve">, </w:t>
      </w:r>
      <w:r>
        <w:rPr>
          <w:rFonts w:eastAsia="Times New Roman"/>
          <w:szCs w:val="24"/>
          <w:lang w:eastAsia="lv-LV"/>
        </w:rPr>
        <w:t>Engurē</w:t>
      </w:r>
      <w:r w:rsidRPr="00797F6E">
        <w:rPr>
          <w:rFonts w:eastAsia="Times New Roman"/>
          <w:szCs w:val="24"/>
          <w:lang w:eastAsia="lv-LV"/>
        </w:rPr>
        <w:t xml:space="preserve">, </w:t>
      </w:r>
      <w:r>
        <w:rPr>
          <w:rFonts w:eastAsia="Times New Roman"/>
          <w:szCs w:val="24"/>
          <w:lang w:eastAsia="lv-LV"/>
        </w:rPr>
        <w:t xml:space="preserve">Engures pagastā, </w:t>
      </w:r>
      <w:r w:rsidRPr="00797F6E">
        <w:rPr>
          <w:rFonts w:eastAsia="Times New Roman"/>
          <w:szCs w:val="24"/>
          <w:lang w:eastAsia="lv-LV"/>
        </w:rPr>
        <w:t>Tukuma novadā</w:t>
      </w:r>
      <w:r w:rsidRPr="00797F6E">
        <w:rPr>
          <w:rFonts w:eastAsia="Times New Roman"/>
          <w:szCs w:val="24"/>
          <w:lang w:bidi="lo-LA"/>
        </w:rPr>
        <w:t>,</w:t>
      </w:r>
      <w:r w:rsidRPr="00797F6E">
        <w:rPr>
          <w:rFonts w:eastAsia="Times New Roman"/>
          <w:color w:val="FF0000"/>
          <w:szCs w:val="24"/>
          <w:lang w:bidi="lo-LA"/>
        </w:rPr>
        <w:t xml:space="preserve"> </w:t>
      </w:r>
      <w:r w:rsidRPr="00A75B99">
        <w:rPr>
          <w:rFonts w:eastAsia="Times New Roman"/>
          <w:b/>
          <w:bCs/>
          <w:szCs w:val="24"/>
          <w:lang w:bidi="lo-LA"/>
        </w:rPr>
        <w:t>plkst. </w:t>
      </w:r>
      <w:r>
        <w:rPr>
          <w:rFonts w:eastAsia="Times New Roman"/>
          <w:b/>
          <w:bCs/>
          <w:szCs w:val="24"/>
          <w:lang w:bidi="lo-LA"/>
        </w:rPr>
        <w:t>9.00</w:t>
      </w:r>
      <w:r w:rsidRPr="00A75B99">
        <w:rPr>
          <w:rFonts w:eastAsia="Times New Roman"/>
          <w:b/>
          <w:bCs/>
          <w:szCs w:val="24"/>
          <w:lang w:bidi="lo-LA"/>
        </w:rPr>
        <w:t>.</w:t>
      </w:r>
    </w:p>
    <w:p w14:paraId="6E416CBC" w14:textId="77777777" w:rsidR="001C6083" w:rsidRPr="0011311C" w:rsidRDefault="001C6083" w:rsidP="001C6083">
      <w:pPr>
        <w:ind w:right="-1" w:firstLine="720"/>
      </w:pPr>
      <w:r>
        <w:t>39</w:t>
      </w:r>
      <w:r w:rsidRPr="0011311C">
        <w:t xml:space="preserve">. Pirms Izsoles sākuma Komisija pārliecinās par reģistrēto Izsoles dalībnieku ierašanos. Ja </w:t>
      </w:r>
      <w:r>
        <w:t>K</w:t>
      </w:r>
      <w:r w:rsidRPr="0011311C">
        <w:t>omisija konstatē, ka kāds no reģistrētajiem Izsoles dalībniekiem Noteikumu norādītajā laikā nav ieradies, tad šis Izsoles dalībnieks skaitās nepiedalījies Izsolē.</w:t>
      </w:r>
    </w:p>
    <w:p w14:paraId="5EF568CC" w14:textId="77777777" w:rsidR="001C6083" w:rsidRPr="0011311C" w:rsidRDefault="001C6083" w:rsidP="001C6083">
      <w:pPr>
        <w:ind w:right="-1" w:firstLine="720"/>
      </w:pPr>
      <w:r>
        <w:rPr>
          <w:rFonts w:eastAsia="Times New Roman"/>
          <w:szCs w:val="24"/>
          <w:lang w:eastAsia="lv-LV"/>
        </w:rPr>
        <w:t>40</w:t>
      </w:r>
      <w:r w:rsidRPr="0011311C">
        <w:rPr>
          <w:rFonts w:eastAsia="Times New Roman"/>
          <w:szCs w:val="24"/>
          <w:lang w:eastAsia="lv-LV"/>
        </w:rPr>
        <w:t>. Izsoles gaitu protokolē Komisijas protokolists</w:t>
      </w:r>
      <w:r>
        <w:rPr>
          <w:rFonts w:eastAsia="Times New Roman"/>
          <w:szCs w:val="24"/>
          <w:lang w:eastAsia="lv-LV"/>
        </w:rPr>
        <w:t>, p</w:t>
      </w:r>
      <w:r w:rsidRPr="0011311C">
        <w:rPr>
          <w:rFonts w:eastAsia="Times New Roman"/>
          <w:szCs w:val="24"/>
          <w:lang w:eastAsia="lv-LV"/>
        </w:rPr>
        <w:t>rotokolā norādot katra Izsoles dalībnieka solītās Pludmales nogabala nomas maksas summas. Izsoles protokolā tiek norādīti visi Izsoles dalībnieki, norādot katra Izsoles dalībnieka augstāko piedāvāto Pludmales nogabala nomas maksu. Izsoles protokolu paraksta visi Komisijas locekļi.</w:t>
      </w:r>
    </w:p>
    <w:p w14:paraId="07C247BC" w14:textId="77777777" w:rsidR="001C6083" w:rsidRDefault="001C6083" w:rsidP="001C6083">
      <w:pPr>
        <w:ind w:right="-1" w:firstLine="720"/>
        <w:rPr>
          <w:rFonts w:eastAsia="Times New Roman"/>
          <w:b/>
          <w:szCs w:val="24"/>
          <w:lang w:eastAsia="lv-LV"/>
        </w:rPr>
      </w:pPr>
      <w:r>
        <w:rPr>
          <w:rFonts w:eastAsia="Times New Roman"/>
          <w:szCs w:val="24"/>
          <w:lang w:eastAsia="lv-LV"/>
        </w:rPr>
        <w:t>41. </w:t>
      </w:r>
      <w:r w:rsidRPr="00246409">
        <w:rPr>
          <w:rFonts w:eastAsia="Times New Roman"/>
          <w:szCs w:val="24"/>
          <w:lang w:eastAsia="lv-LV"/>
        </w:rPr>
        <w:t xml:space="preserve">Izsoli vada Komisijas priekšsēdētājs, kurš </w:t>
      </w:r>
      <w:r>
        <w:rPr>
          <w:rFonts w:eastAsia="Times New Roman"/>
          <w:szCs w:val="24"/>
          <w:lang w:eastAsia="lv-LV"/>
        </w:rPr>
        <w:t xml:space="preserve">atklāj Izsoli un </w:t>
      </w:r>
      <w:r w:rsidRPr="003C59DC">
        <w:rPr>
          <w:rFonts w:eastAsia="Times New Roman"/>
          <w:szCs w:val="24"/>
          <w:lang w:eastAsia="lv-LV"/>
        </w:rPr>
        <w:t>raksturo</w:t>
      </w:r>
      <w:r>
        <w:rPr>
          <w:rFonts w:eastAsia="Times New Roman"/>
          <w:szCs w:val="24"/>
          <w:lang w:eastAsia="lv-LV"/>
        </w:rPr>
        <w:t xml:space="preserve"> Pludmales nogabalu </w:t>
      </w:r>
      <w:r w:rsidRPr="00246409">
        <w:rPr>
          <w:rFonts w:eastAsia="Times New Roman"/>
          <w:szCs w:val="24"/>
          <w:lang w:eastAsia="lv-LV"/>
        </w:rPr>
        <w:t xml:space="preserve">un paziņo tā </w:t>
      </w:r>
      <w:r>
        <w:rPr>
          <w:rFonts w:eastAsia="Times New Roman"/>
          <w:szCs w:val="24"/>
          <w:lang w:eastAsia="lv-LV"/>
        </w:rPr>
        <w:t>sākum</w:t>
      </w:r>
      <w:r w:rsidRPr="00246409">
        <w:rPr>
          <w:rFonts w:eastAsia="Times New Roman"/>
          <w:szCs w:val="24"/>
          <w:lang w:eastAsia="lv-LV"/>
        </w:rPr>
        <w:t>cenu, kā arī summu, par kādu cena katrā nākamajā solī tiek paaugstināta</w:t>
      </w:r>
      <w:r>
        <w:rPr>
          <w:rFonts w:eastAsia="Times New Roman"/>
          <w:szCs w:val="24"/>
          <w:lang w:eastAsia="lv-LV"/>
        </w:rPr>
        <w:t xml:space="preserve">. </w:t>
      </w:r>
      <w:r w:rsidRPr="00E01240">
        <w:rPr>
          <w:rFonts w:eastAsia="Times New Roman"/>
          <w:szCs w:val="24"/>
          <w:lang w:eastAsia="lv-LV"/>
        </w:rPr>
        <w:t>Izsoles solis 10,00</w:t>
      </w:r>
      <w:r>
        <w:rPr>
          <w:rFonts w:eastAsia="Times New Roman"/>
          <w:szCs w:val="24"/>
          <w:lang w:eastAsia="lv-LV"/>
        </w:rPr>
        <w:t> </w:t>
      </w:r>
      <w:r w:rsidRPr="00E01240">
        <w:rPr>
          <w:rFonts w:eastAsia="Times New Roman"/>
          <w:szCs w:val="24"/>
          <w:lang w:eastAsia="lv-LV"/>
        </w:rPr>
        <w:t>EUR (desmit</w:t>
      </w:r>
      <w:r>
        <w:rPr>
          <w:rFonts w:eastAsia="Times New Roman"/>
          <w:szCs w:val="24"/>
          <w:lang w:eastAsia="lv-LV"/>
        </w:rPr>
        <w:t xml:space="preserve"> </w:t>
      </w:r>
      <w:r w:rsidRPr="00E01240">
        <w:rPr>
          <w:rFonts w:eastAsia="Times New Roman"/>
          <w:i/>
          <w:iCs/>
          <w:szCs w:val="24"/>
          <w:lang w:eastAsia="lv-LV"/>
        </w:rPr>
        <w:t>euro)</w:t>
      </w:r>
      <w:r w:rsidRPr="00E01240">
        <w:rPr>
          <w:rFonts w:eastAsia="Times New Roman"/>
          <w:szCs w:val="24"/>
          <w:lang w:eastAsia="lv-LV"/>
        </w:rPr>
        <w:t>.</w:t>
      </w:r>
      <w:r w:rsidRPr="00E14409">
        <w:rPr>
          <w:rFonts w:eastAsia="Times New Roman"/>
          <w:b/>
          <w:szCs w:val="24"/>
          <w:lang w:eastAsia="lv-LV"/>
        </w:rPr>
        <w:t xml:space="preserve"> </w:t>
      </w:r>
    </w:p>
    <w:p w14:paraId="4346A0CF" w14:textId="77777777" w:rsidR="001C6083" w:rsidRPr="0011311C" w:rsidRDefault="001C6083" w:rsidP="001C6083">
      <w:pPr>
        <w:ind w:right="-1" w:firstLine="720"/>
      </w:pPr>
      <w:r w:rsidRPr="0011311C">
        <w:t>4</w:t>
      </w:r>
      <w:r>
        <w:t>2</w:t>
      </w:r>
      <w:r w:rsidRPr="0011311C">
        <w:t>. Starp Izsoles dalībniekiem aizliegta vienošanās, kas ietekmē Izsoles rezultātu un gaitu. Komunikācija starp Izsoles dalībniekiem Izsoles laikā ir aizliegta.</w:t>
      </w:r>
    </w:p>
    <w:p w14:paraId="0793F0CE" w14:textId="77777777" w:rsidR="001C6083" w:rsidRDefault="001C6083" w:rsidP="001C6083">
      <w:pPr>
        <w:ind w:right="-1" w:firstLine="720"/>
      </w:pPr>
      <w:r>
        <w:t>43</w:t>
      </w:r>
      <w:r w:rsidRPr="00BB01D7">
        <w:t>. Ja uz Izsoli ieradies tikai viens Izsoles dalībnieks, Izsole tiek atzīta par notikušu un notiek solīšana un izsolāmo</w:t>
      </w:r>
      <w:r>
        <w:t xml:space="preserve"> Pludmales nogabalu piedāvā nomāt vienīgajam Izsoles dalībniekam par maksu, kura nav zemāka par Izsoles sākumcenu. Ja Izsoles dalībnieks nosola nomas maksu par šajā punktā norādīto cenu, Izsoles dalībnieks tiek uzskatīts par Izsoles uzvarētāju.</w:t>
      </w:r>
    </w:p>
    <w:p w14:paraId="5189CCE0" w14:textId="77777777" w:rsidR="001C6083" w:rsidRPr="00BB01D7" w:rsidRDefault="001C6083" w:rsidP="001C6083">
      <w:pPr>
        <w:ind w:right="-1" w:firstLine="720"/>
      </w:pPr>
      <w:r>
        <w:t>44</w:t>
      </w:r>
      <w:r w:rsidRPr="00BB01D7">
        <w:t xml:space="preserve">. Ja Izsoles vienīgais dalībnieks solījumu neveic, tiek uzskatīts, ka viņš Izsolē nepiedalās. </w:t>
      </w:r>
    </w:p>
    <w:p w14:paraId="2E859680" w14:textId="77777777" w:rsidR="001C6083" w:rsidRDefault="001C6083" w:rsidP="001C6083">
      <w:pPr>
        <w:ind w:right="-1" w:firstLine="720"/>
      </w:pPr>
      <w:r>
        <w:t>45. Izsoles dalībnieki solīšanas procesā paceļ savu reģistrācijas kartīti ar numuru un nosauc piedāvāto cenu. Solīšana notiek tikai pa vienam Izsoles solim.</w:t>
      </w:r>
    </w:p>
    <w:p w14:paraId="55EB8045" w14:textId="77777777" w:rsidR="001C6083" w:rsidRDefault="001C6083" w:rsidP="001C6083">
      <w:pPr>
        <w:ind w:right="-1" w:firstLine="720"/>
      </w:pPr>
      <w:r>
        <w:t xml:space="preserve">46. Izsoles vadītājs paziņo solītāja reģistrācijas numuru un piedāvāto cenu. Ja neviens no Izsoles dalībniekiem augstāku cenu nepiedāvā, Izsoles vadītājs trīs reizes atkārto pēdējo augstāko cenu un fiksē to ar āmura piesitienu. Šis āmura piesitiens noslēdz solīšanu. Dalībnieka reģistrācijas numurs un solītā cena tiek ierakstīta protokolā. </w:t>
      </w:r>
    </w:p>
    <w:p w14:paraId="46A4B3C1" w14:textId="77777777" w:rsidR="001C6083" w:rsidRDefault="001C6083" w:rsidP="001C6083">
      <w:pPr>
        <w:ind w:right="-1" w:firstLine="720"/>
      </w:pPr>
      <w:r>
        <w:t>47. Ja vairāki solītāji reizē sola vienādu cenu, tad par pirmo solītāju uzskatāms Izsoles dalībnieks, kurš Izsolē reģistrēts ar mazāko numuru.</w:t>
      </w:r>
    </w:p>
    <w:p w14:paraId="3790C10A" w14:textId="77777777" w:rsidR="001C6083" w:rsidRPr="00E14409" w:rsidRDefault="001C6083" w:rsidP="001C6083">
      <w:pPr>
        <w:ind w:right="-1" w:firstLine="720"/>
        <w:rPr>
          <w:rFonts w:eastAsia="Times New Roman"/>
          <w:szCs w:val="24"/>
          <w:lang w:eastAsia="lv-LV"/>
        </w:rPr>
      </w:pPr>
      <w:r>
        <w:rPr>
          <w:rFonts w:eastAsia="Times New Roman"/>
          <w:szCs w:val="24"/>
          <w:lang w:eastAsia="lv-LV"/>
        </w:rPr>
        <w:t>48. </w:t>
      </w:r>
      <w:r w:rsidRPr="00E14409">
        <w:rPr>
          <w:rFonts w:eastAsia="Times New Roman"/>
          <w:szCs w:val="24"/>
          <w:lang w:eastAsia="lv-LV"/>
        </w:rPr>
        <w:t xml:space="preserve">Ja kāds </w:t>
      </w:r>
      <w:r>
        <w:rPr>
          <w:rFonts w:eastAsia="Times New Roman"/>
          <w:szCs w:val="24"/>
          <w:lang w:eastAsia="lv-LV"/>
        </w:rPr>
        <w:t>I</w:t>
      </w:r>
      <w:r w:rsidRPr="00E14409">
        <w:rPr>
          <w:rFonts w:eastAsia="Times New Roman"/>
          <w:szCs w:val="24"/>
          <w:lang w:eastAsia="lv-LV"/>
        </w:rPr>
        <w:t xml:space="preserve">zsoles dalībnieks atsakās no turpmākās solīšanas, viņa pēdējā solītā nomas maksa tiek apstiprināta ar </w:t>
      </w:r>
      <w:r>
        <w:rPr>
          <w:rFonts w:eastAsia="Times New Roman"/>
          <w:szCs w:val="24"/>
          <w:lang w:eastAsia="lv-LV"/>
        </w:rPr>
        <w:t>I</w:t>
      </w:r>
      <w:r w:rsidRPr="00E14409">
        <w:rPr>
          <w:rFonts w:eastAsia="Times New Roman"/>
          <w:szCs w:val="24"/>
          <w:lang w:eastAsia="lv-LV"/>
        </w:rPr>
        <w:t xml:space="preserve">zsoles dalībnieka parakstu </w:t>
      </w:r>
      <w:r>
        <w:rPr>
          <w:rFonts w:eastAsia="Times New Roman"/>
          <w:szCs w:val="24"/>
          <w:lang w:eastAsia="lv-LV"/>
        </w:rPr>
        <w:t>I</w:t>
      </w:r>
      <w:r w:rsidRPr="00E14409">
        <w:rPr>
          <w:rFonts w:eastAsia="Times New Roman"/>
          <w:szCs w:val="24"/>
          <w:lang w:eastAsia="lv-LV"/>
        </w:rPr>
        <w:t xml:space="preserve">zsoles dalībnieku sarakstā. </w:t>
      </w:r>
    </w:p>
    <w:p w14:paraId="474A72E0" w14:textId="77777777" w:rsidR="001C6083" w:rsidRPr="00075636" w:rsidRDefault="001C6083" w:rsidP="001C6083">
      <w:pPr>
        <w:ind w:right="-1" w:firstLine="720"/>
        <w:rPr>
          <w:rFonts w:eastAsia="Times New Roman"/>
          <w:szCs w:val="24"/>
          <w:lang w:eastAsia="lv-LV"/>
        </w:rPr>
      </w:pPr>
      <w:r w:rsidRPr="00951198">
        <w:rPr>
          <w:rFonts w:eastAsia="Times New Roman"/>
          <w:szCs w:val="24"/>
          <w:lang w:eastAsia="lv-LV"/>
        </w:rPr>
        <w:t>49. Izsoles dalībnieks, kurš piedāvājis visaugstāko cenu, ar savu parakstu dalībnieku sarakstā apliecina savu gribu nomāt Pludmales nogabalu par nosolīto nomas maksu. Izsoles dalībnieks, kurš nosolījis nomas tiesības</w:t>
      </w:r>
      <w:r w:rsidRPr="00BB01D7">
        <w:rPr>
          <w:rFonts w:eastAsia="Times New Roman"/>
          <w:szCs w:val="24"/>
          <w:lang w:eastAsia="lv-LV"/>
        </w:rPr>
        <w:t>, bet neparakstās dalībnieku sarakstā,</w:t>
      </w:r>
      <w:r w:rsidRPr="008C4DAE">
        <w:rPr>
          <w:rFonts w:eastAsia="Times New Roman"/>
          <w:color w:val="FF0000"/>
          <w:szCs w:val="24"/>
          <w:lang w:eastAsia="lv-LV"/>
        </w:rPr>
        <w:t xml:space="preserve"> </w:t>
      </w:r>
      <w:r w:rsidRPr="00075636">
        <w:rPr>
          <w:rFonts w:eastAsia="Times New Roman"/>
          <w:szCs w:val="24"/>
          <w:lang w:eastAsia="lv-LV"/>
        </w:rPr>
        <w:t>tādējādi ir atteicies no nomas tiesībām un</w:t>
      </w:r>
      <w:r>
        <w:rPr>
          <w:rFonts w:eastAsia="Times New Roman"/>
          <w:szCs w:val="24"/>
          <w:lang w:eastAsia="lv-LV"/>
        </w:rPr>
        <w:t xml:space="preserve"> </w:t>
      </w:r>
      <w:r w:rsidRPr="00075636">
        <w:rPr>
          <w:rFonts w:eastAsia="Times New Roman"/>
          <w:szCs w:val="24"/>
          <w:lang w:eastAsia="lv-LV"/>
        </w:rPr>
        <w:t xml:space="preserve">tiek svītrots no Izsoles dalībnieku saraksta. Izsoles </w:t>
      </w:r>
      <w:r>
        <w:rPr>
          <w:rFonts w:eastAsia="Times New Roman"/>
          <w:szCs w:val="24"/>
          <w:lang w:eastAsia="lv-LV"/>
        </w:rPr>
        <w:t>Pludmales nogabala</w:t>
      </w:r>
      <w:r w:rsidRPr="00075636">
        <w:rPr>
          <w:rFonts w:eastAsia="Times New Roman"/>
          <w:szCs w:val="24"/>
          <w:lang w:eastAsia="lv-LV"/>
        </w:rPr>
        <w:t xml:space="preserve"> nomas tiesības tiek piedāvātas Izsoles dalībniekam, kurš nosolījis nākamo augstāko cenu.</w:t>
      </w:r>
    </w:p>
    <w:p w14:paraId="0E25D7D7" w14:textId="77777777" w:rsidR="001C6083" w:rsidRDefault="001C6083" w:rsidP="001C6083">
      <w:pPr>
        <w:ind w:right="-1" w:firstLine="720"/>
      </w:pPr>
      <w:r>
        <w:t>50. Ja Noteikumu 49. punktā noteiktajā gadījumā nomas tiesības tiek piedāvātas dalībniekam ar nākamo augstāko nosolīto cenu un šī persona atsakās parakstīties dalībnieku sarakstā, persona zaudē tiesības uz nosolīto Pludmales nogabala nomu.</w:t>
      </w:r>
    </w:p>
    <w:p w14:paraId="5CD60C20" w14:textId="77777777" w:rsidR="001C6083" w:rsidRPr="00BB01D7" w:rsidRDefault="001C6083" w:rsidP="001C6083">
      <w:pPr>
        <w:ind w:right="-1" w:firstLine="720"/>
      </w:pPr>
      <w:r w:rsidRPr="00BB01D7">
        <w:t>5</w:t>
      </w:r>
      <w:r>
        <w:t>1</w:t>
      </w:r>
      <w:r w:rsidRPr="00BB01D7">
        <w:t>. Pēc Noteikumu 4</w:t>
      </w:r>
      <w:r>
        <w:t>6</w:t>
      </w:r>
      <w:r w:rsidRPr="00BB01D7">
        <w:t>. punkta Izsoles vadītājs paziņo, ka mutiskā Izsole ir pabeigta un nosauc augstāko nosolīto cenu un Izsoles dalībnieku, kas to piedāvājis. Izsoles vadītājs pasludina Izsoli par slēgtu.</w:t>
      </w:r>
    </w:p>
    <w:p w14:paraId="1A9C0A3C" w14:textId="77777777" w:rsidR="001C6083" w:rsidRDefault="001C6083" w:rsidP="001C6083">
      <w:pPr>
        <w:ind w:right="-1" w:firstLine="720"/>
      </w:pPr>
      <w:r>
        <w:lastRenderedPageBreak/>
        <w:t>52. Izsole tiek atzīta par nenotikušu, ja neviens no Izsoles dalībniekiem nav pārsolījis Izsoles sākumcenu, izņemot Noteikumu 43. punktu.</w:t>
      </w:r>
    </w:p>
    <w:p w14:paraId="6F4154C5" w14:textId="77777777" w:rsidR="001C6083" w:rsidRPr="00BB01D7" w:rsidRDefault="001C6083" w:rsidP="001C6083">
      <w:pPr>
        <w:ind w:right="-1" w:firstLine="720"/>
      </w:pPr>
      <w:r w:rsidRPr="00BB01D7">
        <w:rPr>
          <w:rFonts w:eastAsia="Times New Roman"/>
          <w:szCs w:val="24"/>
          <w:lang w:eastAsia="lv-LV"/>
        </w:rPr>
        <w:t>5</w:t>
      </w:r>
      <w:r>
        <w:rPr>
          <w:rFonts w:eastAsia="Times New Roman"/>
          <w:szCs w:val="24"/>
          <w:lang w:eastAsia="lv-LV"/>
        </w:rPr>
        <w:t>3</w:t>
      </w:r>
      <w:r w:rsidRPr="00BB01D7">
        <w:rPr>
          <w:rFonts w:eastAsia="Times New Roman"/>
          <w:szCs w:val="24"/>
          <w:lang w:eastAsia="lv-LV"/>
        </w:rPr>
        <w:t>. Izsoles dalībniekiem Izsoles dalības maksa netiek atgriezta.</w:t>
      </w:r>
    </w:p>
    <w:p w14:paraId="385DF384" w14:textId="77777777" w:rsidR="001C6083" w:rsidRPr="00951198" w:rsidRDefault="001C6083" w:rsidP="001C6083">
      <w:pPr>
        <w:ind w:right="-1" w:firstLine="720"/>
        <w:rPr>
          <w:rFonts w:eastAsia="Times New Roman"/>
          <w:szCs w:val="24"/>
          <w:lang w:eastAsia="lv-LV"/>
        </w:rPr>
      </w:pPr>
    </w:p>
    <w:p w14:paraId="0753E2CD" w14:textId="77777777" w:rsidR="001C6083" w:rsidRPr="00075636" w:rsidRDefault="001C6083" w:rsidP="001C6083">
      <w:pPr>
        <w:ind w:right="-1"/>
        <w:jc w:val="center"/>
        <w:rPr>
          <w:b/>
          <w:szCs w:val="24"/>
        </w:rPr>
      </w:pPr>
      <w:r w:rsidRPr="00075636">
        <w:rPr>
          <w:b/>
          <w:szCs w:val="24"/>
        </w:rPr>
        <w:t>VII. Izsoles rezultātu apstiprināšana</w:t>
      </w:r>
    </w:p>
    <w:p w14:paraId="38308FC4" w14:textId="77777777" w:rsidR="001C6083" w:rsidRPr="0011311C" w:rsidRDefault="001C6083" w:rsidP="001C6083">
      <w:pPr>
        <w:ind w:right="-1" w:firstLine="720"/>
        <w:rPr>
          <w:szCs w:val="24"/>
        </w:rPr>
      </w:pPr>
      <w:r>
        <w:rPr>
          <w:szCs w:val="24"/>
        </w:rPr>
        <w:t>54. </w:t>
      </w:r>
      <w:r w:rsidRPr="00E14409">
        <w:rPr>
          <w:szCs w:val="24"/>
        </w:rPr>
        <w:t xml:space="preserve">Komisija </w:t>
      </w:r>
      <w:r>
        <w:rPr>
          <w:szCs w:val="24"/>
        </w:rPr>
        <w:t>I</w:t>
      </w:r>
      <w:r w:rsidRPr="0011311C">
        <w:rPr>
          <w:szCs w:val="24"/>
        </w:rPr>
        <w:t>zsoles rezultātus apstiprina Izsoles dien</w:t>
      </w:r>
      <w:r>
        <w:rPr>
          <w:szCs w:val="24"/>
        </w:rPr>
        <w:t>ā</w:t>
      </w:r>
      <w:r w:rsidRPr="0011311C">
        <w:rPr>
          <w:szCs w:val="24"/>
        </w:rPr>
        <w:t>.</w:t>
      </w:r>
    </w:p>
    <w:p w14:paraId="3A081C02" w14:textId="77777777" w:rsidR="001C6083" w:rsidRPr="00E14409" w:rsidRDefault="001C6083" w:rsidP="001C6083">
      <w:pPr>
        <w:ind w:right="-1" w:firstLine="720"/>
        <w:rPr>
          <w:szCs w:val="24"/>
        </w:rPr>
      </w:pPr>
      <w:r>
        <w:rPr>
          <w:szCs w:val="24"/>
        </w:rPr>
        <w:t>55</w:t>
      </w:r>
      <w:r w:rsidRPr="0011311C">
        <w:rPr>
          <w:szCs w:val="24"/>
        </w:rPr>
        <w:t>. Informācija par Izsoles rezultātu apstiprināšanu un nomas tiesību piešķiršanu</w:t>
      </w:r>
      <w:r w:rsidRPr="00E14409">
        <w:rPr>
          <w:szCs w:val="24"/>
        </w:rPr>
        <w:t xml:space="preserve"> </w:t>
      </w:r>
      <w:r>
        <w:rPr>
          <w:szCs w:val="24"/>
        </w:rPr>
        <w:t xml:space="preserve">10 (desmit) </w:t>
      </w:r>
      <w:r w:rsidRPr="00E14409">
        <w:rPr>
          <w:szCs w:val="24"/>
        </w:rPr>
        <w:t xml:space="preserve">darbdienu laikā pēc </w:t>
      </w:r>
      <w:r>
        <w:rPr>
          <w:szCs w:val="24"/>
        </w:rPr>
        <w:t>I</w:t>
      </w:r>
      <w:r w:rsidRPr="00E14409">
        <w:rPr>
          <w:szCs w:val="24"/>
        </w:rPr>
        <w:t xml:space="preserve">zsoles rezultātu apstiprināšanas tiek publicēta Tukuma novada pašvaldības tīmekļa vietnē </w:t>
      </w:r>
      <w:hyperlink r:id="rId8" w:history="1">
        <w:r w:rsidRPr="00E14409">
          <w:rPr>
            <w:szCs w:val="24"/>
            <w:u w:val="single"/>
          </w:rPr>
          <w:t>www.tukums.lv</w:t>
        </w:r>
      </w:hyperlink>
      <w:r w:rsidRPr="00E14409">
        <w:rPr>
          <w:szCs w:val="24"/>
        </w:rPr>
        <w:t xml:space="preserve">. </w:t>
      </w:r>
    </w:p>
    <w:p w14:paraId="64274F57" w14:textId="77777777" w:rsidR="001C6083" w:rsidRPr="00E14409" w:rsidRDefault="001C6083" w:rsidP="001C6083">
      <w:pPr>
        <w:ind w:left="720" w:right="-1" w:hanging="360"/>
        <w:rPr>
          <w:rFonts w:eastAsia="Times New Roman"/>
          <w:b/>
          <w:szCs w:val="24"/>
          <w:lang w:eastAsia="lv-LV"/>
        </w:rPr>
      </w:pPr>
    </w:p>
    <w:p w14:paraId="531BBBE8" w14:textId="77777777" w:rsidR="001C6083" w:rsidRPr="00613F7B" w:rsidRDefault="001C6083" w:rsidP="001C6083">
      <w:pPr>
        <w:ind w:right="-1"/>
        <w:jc w:val="center"/>
        <w:rPr>
          <w:rFonts w:eastAsia="Times New Roman"/>
          <w:b/>
          <w:szCs w:val="24"/>
          <w:lang w:eastAsia="lv-LV"/>
        </w:rPr>
      </w:pPr>
      <w:r>
        <w:rPr>
          <w:rFonts w:eastAsia="Times New Roman"/>
          <w:b/>
          <w:szCs w:val="24"/>
          <w:lang w:eastAsia="lv-LV"/>
        </w:rPr>
        <w:t>VIII</w:t>
      </w:r>
      <w:r w:rsidRPr="00E14409">
        <w:rPr>
          <w:rFonts w:eastAsia="Times New Roman"/>
          <w:b/>
          <w:szCs w:val="24"/>
          <w:lang w:eastAsia="lv-LV"/>
        </w:rPr>
        <w:t xml:space="preserve">. </w:t>
      </w:r>
      <w:r w:rsidRPr="00613F7B">
        <w:rPr>
          <w:rFonts w:eastAsia="Times New Roman"/>
          <w:b/>
          <w:szCs w:val="24"/>
          <w:lang w:eastAsia="lv-LV"/>
        </w:rPr>
        <w:t>Līguma slēgšana un norēķinu kārtība</w:t>
      </w:r>
    </w:p>
    <w:p w14:paraId="6A04A46C" w14:textId="77777777" w:rsidR="001C6083" w:rsidRPr="00951198" w:rsidRDefault="001C6083" w:rsidP="001C6083">
      <w:pPr>
        <w:ind w:right="-1" w:firstLine="720"/>
        <w:rPr>
          <w:rFonts w:eastAsia="Times New Roman"/>
          <w:szCs w:val="24"/>
          <w:lang w:eastAsia="lv-LV"/>
        </w:rPr>
      </w:pPr>
      <w:r>
        <w:rPr>
          <w:rFonts w:eastAsia="Times New Roman"/>
          <w:szCs w:val="24"/>
          <w:lang w:eastAsia="lv-LV"/>
        </w:rPr>
        <w:t>56. </w:t>
      </w:r>
      <w:r w:rsidRPr="00613F7B">
        <w:rPr>
          <w:rFonts w:eastAsia="Times New Roman"/>
          <w:szCs w:val="24"/>
          <w:lang w:eastAsia="lv-LV"/>
        </w:rPr>
        <w:t xml:space="preserve">Izsoles dalībnieks, kurš nosolījis </w:t>
      </w:r>
      <w:r>
        <w:rPr>
          <w:rFonts w:eastAsia="Times New Roman"/>
          <w:szCs w:val="24"/>
          <w:lang w:eastAsia="lv-LV"/>
        </w:rPr>
        <w:t xml:space="preserve">Pludmales nogabala </w:t>
      </w:r>
      <w:r w:rsidRPr="00613F7B">
        <w:rPr>
          <w:rFonts w:eastAsia="Times New Roman"/>
          <w:szCs w:val="24"/>
          <w:lang w:eastAsia="lv-LV"/>
        </w:rPr>
        <w:t xml:space="preserve">nomas tiesības </w:t>
      </w:r>
      <w:r>
        <w:rPr>
          <w:rFonts w:eastAsia="Times New Roman"/>
          <w:szCs w:val="24"/>
          <w:lang w:eastAsia="lv-LV"/>
        </w:rPr>
        <w:t>10</w:t>
      </w:r>
      <w:r w:rsidRPr="00613F7B">
        <w:rPr>
          <w:rFonts w:eastAsia="Times New Roman"/>
          <w:szCs w:val="24"/>
          <w:lang w:eastAsia="lv-LV"/>
        </w:rPr>
        <w:t xml:space="preserve"> (</w:t>
      </w:r>
      <w:r>
        <w:rPr>
          <w:rFonts w:eastAsia="Times New Roman"/>
          <w:szCs w:val="24"/>
          <w:lang w:eastAsia="lv-LV"/>
        </w:rPr>
        <w:t>d</w:t>
      </w:r>
      <w:r w:rsidRPr="00613F7B">
        <w:rPr>
          <w:rFonts w:eastAsia="Times New Roman"/>
          <w:szCs w:val="24"/>
          <w:lang w:eastAsia="lv-LV"/>
        </w:rPr>
        <w:t xml:space="preserve">esmit) </w:t>
      </w:r>
      <w:r>
        <w:rPr>
          <w:rFonts w:eastAsia="Times New Roman"/>
          <w:szCs w:val="24"/>
          <w:lang w:eastAsia="lv-LV"/>
        </w:rPr>
        <w:t>darb</w:t>
      </w:r>
      <w:r w:rsidRPr="00613F7B">
        <w:rPr>
          <w:rFonts w:eastAsia="Times New Roman"/>
          <w:szCs w:val="24"/>
          <w:lang w:eastAsia="lv-LV"/>
        </w:rPr>
        <w:t>dienu laikā no dienas, kad Komisija apstiprinājusi Izsoles rezultātus</w:t>
      </w:r>
      <w:r>
        <w:rPr>
          <w:rFonts w:eastAsia="Times New Roman"/>
          <w:szCs w:val="24"/>
          <w:lang w:eastAsia="lv-LV"/>
        </w:rPr>
        <w:t xml:space="preserve">, </w:t>
      </w:r>
      <w:r w:rsidRPr="00613F7B">
        <w:rPr>
          <w:rFonts w:eastAsia="Times New Roman"/>
          <w:szCs w:val="24"/>
          <w:lang w:eastAsia="lv-LV"/>
        </w:rPr>
        <w:t>noslēdz</w:t>
      </w:r>
      <w:r>
        <w:rPr>
          <w:rFonts w:eastAsia="Times New Roman"/>
          <w:szCs w:val="24"/>
          <w:lang w:eastAsia="lv-LV"/>
        </w:rPr>
        <w:t xml:space="preserve"> zemes nomas</w:t>
      </w:r>
      <w:r w:rsidRPr="00613F7B">
        <w:rPr>
          <w:rFonts w:eastAsia="Times New Roman"/>
          <w:szCs w:val="24"/>
          <w:lang w:eastAsia="lv-LV"/>
        </w:rPr>
        <w:t xml:space="preserve"> līgumu ar</w:t>
      </w:r>
      <w:r>
        <w:rPr>
          <w:rFonts w:eastAsia="Times New Roman"/>
          <w:szCs w:val="24"/>
          <w:lang w:eastAsia="lv-LV"/>
        </w:rPr>
        <w:t xml:space="preserve"> Engures</w:t>
      </w:r>
      <w:r w:rsidRPr="00951198">
        <w:rPr>
          <w:rFonts w:eastAsia="Times New Roman"/>
          <w:szCs w:val="24"/>
          <w:lang w:eastAsia="lv-LV"/>
        </w:rPr>
        <w:t xml:space="preserve"> pagasta pārvaldi par Pludmales nogabala nomu.</w:t>
      </w:r>
    </w:p>
    <w:p w14:paraId="4F24A7B6" w14:textId="77777777" w:rsidR="001C6083" w:rsidRPr="00A84C62" w:rsidRDefault="001C6083" w:rsidP="001C6083">
      <w:pPr>
        <w:ind w:right="-1" w:firstLine="720"/>
        <w:rPr>
          <w:rFonts w:eastAsia="Times New Roman"/>
          <w:szCs w:val="24"/>
          <w:lang w:eastAsia="lv-LV"/>
        </w:rPr>
      </w:pPr>
      <w:r>
        <w:t>57</w:t>
      </w:r>
      <w:r w:rsidRPr="00A84C62">
        <w:t>. Zemes nomas līgums tiek slēgts atbilstoši Noteikumu (3.</w:t>
      </w:r>
      <w:r>
        <w:t> </w:t>
      </w:r>
      <w:r w:rsidRPr="00A84C62">
        <w:t>pielikums) pievienotajam zemes nomas līguma projektam. Puses ir tiesīgas zemes nomas līguma slēgšanas laikā vienoties par nebūtiskiem tā redakcijas grozījumiem.</w:t>
      </w:r>
    </w:p>
    <w:p w14:paraId="4C42E136" w14:textId="77777777" w:rsidR="001C6083" w:rsidRPr="00613F7B" w:rsidRDefault="001C6083" w:rsidP="001C6083">
      <w:pPr>
        <w:ind w:right="-1" w:firstLine="720"/>
        <w:rPr>
          <w:szCs w:val="24"/>
        </w:rPr>
      </w:pPr>
      <w:r>
        <w:rPr>
          <w:szCs w:val="24"/>
        </w:rPr>
        <w:t>58</w:t>
      </w:r>
      <w:r w:rsidRPr="00A84C62">
        <w:rPr>
          <w:szCs w:val="24"/>
        </w:rPr>
        <w:t xml:space="preserve">. Ja </w:t>
      </w:r>
      <w:r>
        <w:rPr>
          <w:szCs w:val="24"/>
        </w:rPr>
        <w:t>I</w:t>
      </w:r>
      <w:r w:rsidRPr="00A84C62">
        <w:rPr>
          <w:szCs w:val="24"/>
        </w:rPr>
        <w:t>zsoles dalībnieks 10 (desmit</w:t>
      </w:r>
      <w:r w:rsidRPr="00613F7B">
        <w:rPr>
          <w:szCs w:val="24"/>
        </w:rPr>
        <w:t xml:space="preserve">) </w:t>
      </w:r>
      <w:r>
        <w:rPr>
          <w:szCs w:val="24"/>
        </w:rPr>
        <w:t>darb</w:t>
      </w:r>
      <w:r w:rsidRPr="00613F7B">
        <w:rPr>
          <w:szCs w:val="24"/>
        </w:rPr>
        <w:t xml:space="preserve">dienu laikā no Izsoles rezultātu apstiprināšanas nav </w:t>
      </w:r>
      <w:r>
        <w:rPr>
          <w:szCs w:val="24"/>
        </w:rPr>
        <w:t xml:space="preserve">parakstījis </w:t>
      </w:r>
      <w:r w:rsidRPr="00A84C62">
        <w:rPr>
          <w:szCs w:val="24"/>
        </w:rPr>
        <w:t xml:space="preserve">zemes nomas līgumu, </w:t>
      </w:r>
      <w:r w:rsidRPr="00A84C62">
        <w:rPr>
          <w:szCs w:val="24"/>
          <w:shd w:val="clear" w:color="auto" w:fill="FFFFFF"/>
        </w:rPr>
        <w:t>un neiesniedz attiecīgu atteikumu, uzskatāms, ka Izsoles dalībnieks no zemes nomas līguma slēgšanas ir atteicies</w:t>
      </w:r>
      <w:r w:rsidRPr="00A84C62">
        <w:rPr>
          <w:szCs w:val="24"/>
        </w:rPr>
        <w:t xml:space="preserve">. </w:t>
      </w:r>
      <w:r>
        <w:rPr>
          <w:szCs w:val="24"/>
        </w:rPr>
        <w:t xml:space="preserve">Engures pagasta pārvalde </w:t>
      </w:r>
      <w:r w:rsidRPr="00A84C62">
        <w:rPr>
          <w:szCs w:val="24"/>
        </w:rPr>
        <w:t xml:space="preserve">informē par šo faktu </w:t>
      </w:r>
      <w:r>
        <w:rPr>
          <w:szCs w:val="24"/>
        </w:rPr>
        <w:t>Komisiju</w:t>
      </w:r>
      <w:r w:rsidRPr="00A84C62">
        <w:rPr>
          <w:szCs w:val="24"/>
        </w:rPr>
        <w:t xml:space="preserve"> un</w:t>
      </w:r>
      <w:r>
        <w:rPr>
          <w:szCs w:val="24"/>
        </w:rPr>
        <w:t xml:space="preserve"> Komisija</w:t>
      </w:r>
      <w:r w:rsidRPr="00A84C62">
        <w:rPr>
          <w:szCs w:val="24"/>
        </w:rPr>
        <w:t xml:space="preserve"> piedāvā Pludmales</w:t>
      </w:r>
      <w:r>
        <w:rPr>
          <w:szCs w:val="24"/>
        </w:rPr>
        <w:t xml:space="preserve"> nogabalu</w:t>
      </w:r>
      <w:r w:rsidRPr="00613F7B">
        <w:rPr>
          <w:szCs w:val="24"/>
        </w:rPr>
        <w:t xml:space="preserve"> nomāt Izsoles dalībniekam, kurš Izsolē nosolījis nākamo augstāko nomas maksu, un </w:t>
      </w:r>
      <w:r>
        <w:rPr>
          <w:szCs w:val="24"/>
        </w:rPr>
        <w:t>10 (desmit)</w:t>
      </w:r>
      <w:r w:rsidRPr="00613F7B">
        <w:rPr>
          <w:szCs w:val="24"/>
        </w:rPr>
        <w:t xml:space="preserve"> darbdienu laikā pēc minētā piedāvājuma nosūtīšanas nodrošina minētās informācijas publicēšanu Tukuma novada pašvaldības tīmekļa vietnē </w:t>
      </w:r>
      <w:hyperlink r:id="rId9" w:history="1">
        <w:r w:rsidRPr="00613F7B">
          <w:rPr>
            <w:szCs w:val="24"/>
            <w:u w:val="single"/>
          </w:rPr>
          <w:t>www.tukums.lv</w:t>
        </w:r>
      </w:hyperlink>
      <w:r w:rsidRPr="00613F7B">
        <w:rPr>
          <w:szCs w:val="24"/>
        </w:rPr>
        <w:t xml:space="preserve">. </w:t>
      </w:r>
    </w:p>
    <w:p w14:paraId="3CC6A444" w14:textId="77777777" w:rsidR="001C6083" w:rsidRDefault="001C6083" w:rsidP="001C6083">
      <w:pPr>
        <w:ind w:right="-1" w:firstLine="720"/>
        <w:rPr>
          <w:szCs w:val="24"/>
        </w:rPr>
      </w:pPr>
      <w:r>
        <w:rPr>
          <w:szCs w:val="24"/>
        </w:rPr>
        <w:t>59. </w:t>
      </w:r>
      <w:r w:rsidRPr="00613F7B">
        <w:rPr>
          <w:szCs w:val="24"/>
        </w:rPr>
        <w:t xml:space="preserve">Izsoles dalībnieks, kurš nosolījis nākamo augstāko nomas maksu, atbildi uz piedāvājumu sniedz </w:t>
      </w:r>
      <w:r>
        <w:rPr>
          <w:szCs w:val="24"/>
        </w:rPr>
        <w:t>10 (desmit) darbdienu</w:t>
      </w:r>
      <w:r w:rsidRPr="00613F7B">
        <w:rPr>
          <w:szCs w:val="24"/>
        </w:rPr>
        <w:t xml:space="preserve"> laikā pēc tā saņemšanas dienas. Ja Izsoles dalībnieks piekrīt parakstīt </w:t>
      </w:r>
      <w:r w:rsidRPr="00A84C62">
        <w:rPr>
          <w:szCs w:val="24"/>
        </w:rPr>
        <w:t>zemes nomas līgumu par paša nosolīto augstāko nomas maksu, 10 (desmit) darbdienu laikā, pēc Izsoles uzvarētāja apstiprināšanas Komisijā, viņš paraksta zemes nomas līgumu. Informācija par zemes nomas līguma noslēgšanu piecu darbdienu laikā pēc tā spēkā stāšanās tiek publicēta Tukuma novada</w:t>
      </w:r>
      <w:r w:rsidRPr="00613F7B">
        <w:rPr>
          <w:szCs w:val="24"/>
        </w:rPr>
        <w:t xml:space="preserve"> pašvaldības tīmekļa vietnē </w:t>
      </w:r>
      <w:hyperlink r:id="rId10" w:history="1">
        <w:r w:rsidRPr="00613F7B">
          <w:rPr>
            <w:szCs w:val="24"/>
            <w:u w:val="single"/>
          </w:rPr>
          <w:t>www.tukums.lv</w:t>
        </w:r>
      </w:hyperlink>
      <w:r w:rsidRPr="00613F7B">
        <w:rPr>
          <w:szCs w:val="24"/>
        </w:rPr>
        <w:t>.</w:t>
      </w:r>
    </w:p>
    <w:p w14:paraId="2B98A1C4" w14:textId="77777777" w:rsidR="001C6083" w:rsidRPr="00A84C62" w:rsidRDefault="001C6083" w:rsidP="001C6083">
      <w:pPr>
        <w:ind w:right="-1" w:firstLine="720"/>
        <w:rPr>
          <w:szCs w:val="24"/>
        </w:rPr>
      </w:pPr>
      <w:r>
        <w:rPr>
          <w:szCs w:val="24"/>
          <w:shd w:val="clear" w:color="auto" w:fill="FFFFFF"/>
        </w:rPr>
        <w:t>60. </w:t>
      </w:r>
      <w:r w:rsidRPr="0021024F">
        <w:rPr>
          <w:szCs w:val="24"/>
          <w:shd w:val="clear" w:color="auto" w:fill="FFFFFF"/>
        </w:rPr>
        <w:t xml:space="preserve">Ja </w:t>
      </w:r>
      <w:r w:rsidRPr="00A84C62">
        <w:rPr>
          <w:szCs w:val="24"/>
          <w:shd w:val="clear" w:color="auto" w:fill="FFFFFF"/>
        </w:rPr>
        <w:t>iepriekš minētajā termiņā Izsoles pārsolītais dalībnieks zemes nomas līgumu neparaksta vai rakstiski nepaziņo par atteikumu parakstīt zemes nomas līgumu ar iznomātāju, ir uzskatāms, ka pārsolītais Izsoles dalībnieks no zemes nomas līguma slēgšanas ir atteicies, un rīkojama jauna nomas tiesīb</w:t>
      </w:r>
      <w:r>
        <w:rPr>
          <w:szCs w:val="24"/>
          <w:shd w:val="clear" w:color="auto" w:fill="FFFFFF"/>
        </w:rPr>
        <w:t>u</w:t>
      </w:r>
      <w:r w:rsidRPr="00A84C62">
        <w:rPr>
          <w:szCs w:val="24"/>
          <w:shd w:val="clear" w:color="auto" w:fill="FFFFFF"/>
        </w:rPr>
        <w:t xml:space="preserve"> izsole.</w:t>
      </w:r>
    </w:p>
    <w:p w14:paraId="1982A69C" w14:textId="77777777" w:rsidR="001C6083" w:rsidRPr="00613F7B" w:rsidRDefault="001C6083" w:rsidP="001C6083">
      <w:pPr>
        <w:ind w:right="-1" w:firstLine="720"/>
        <w:rPr>
          <w:szCs w:val="24"/>
        </w:rPr>
      </w:pPr>
      <w:r w:rsidRPr="00A84C62">
        <w:rPr>
          <w:szCs w:val="24"/>
        </w:rPr>
        <w:t>6</w:t>
      </w:r>
      <w:r>
        <w:rPr>
          <w:szCs w:val="24"/>
        </w:rPr>
        <w:t>1</w:t>
      </w:r>
      <w:r w:rsidRPr="00A84C62">
        <w:rPr>
          <w:szCs w:val="24"/>
        </w:rPr>
        <w:t xml:space="preserve">. Izsoles dalībnieka, kurš nosolījis Pludmales nogabala nomas tiesības, piedāvātā augstākā summa </w:t>
      </w:r>
      <w:r>
        <w:rPr>
          <w:szCs w:val="24"/>
        </w:rPr>
        <w:t xml:space="preserve">tai </w:t>
      </w:r>
      <w:r w:rsidRPr="008B4B76">
        <w:rPr>
          <w:szCs w:val="24"/>
        </w:rPr>
        <w:t>skaitā PVN jāmaksā</w:t>
      </w:r>
      <w:r w:rsidRPr="00A84C62">
        <w:rPr>
          <w:szCs w:val="24"/>
        </w:rPr>
        <w:t xml:space="preserve"> zemes nomas līgumā</w:t>
      </w:r>
      <w:r w:rsidRPr="00613F7B">
        <w:rPr>
          <w:szCs w:val="24"/>
        </w:rPr>
        <w:t xml:space="preserve"> noteiktā kārtībā.</w:t>
      </w:r>
    </w:p>
    <w:p w14:paraId="443E704F" w14:textId="77777777" w:rsidR="001C6083" w:rsidRPr="00A74555" w:rsidRDefault="001C6083" w:rsidP="001C6083">
      <w:pPr>
        <w:ind w:right="-1"/>
        <w:rPr>
          <w:rFonts w:eastAsia="Times New Roman"/>
          <w:szCs w:val="24"/>
          <w:lang w:eastAsia="lv-LV"/>
        </w:rPr>
      </w:pPr>
    </w:p>
    <w:p w14:paraId="2A676509" w14:textId="77777777" w:rsidR="001C6083" w:rsidRPr="0021024F" w:rsidRDefault="001C6083" w:rsidP="001C6083">
      <w:pPr>
        <w:ind w:right="-1"/>
        <w:jc w:val="center"/>
        <w:rPr>
          <w:b/>
          <w:szCs w:val="24"/>
        </w:rPr>
      </w:pPr>
      <w:r w:rsidRPr="0021024F">
        <w:rPr>
          <w:b/>
          <w:szCs w:val="24"/>
        </w:rPr>
        <w:t>IX. Izsoles atzīšanas par nenotikušu</w:t>
      </w:r>
    </w:p>
    <w:p w14:paraId="5B9BD80B" w14:textId="77777777" w:rsidR="001C6083" w:rsidRPr="00613F7B" w:rsidRDefault="001C6083" w:rsidP="001C6083">
      <w:pPr>
        <w:ind w:right="-1" w:firstLine="720"/>
        <w:rPr>
          <w:szCs w:val="24"/>
        </w:rPr>
      </w:pPr>
      <w:r>
        <w:rPr>
          <w:szCs w:val="24"/>
        </w:rPr>
        <w:t>62. </w:t>
      </w:r>
      <w:r w:rsidRPr="00613F7B">
        <w:rPr>
          <w:szCs w:val="24"/>
        </w:rPr>
        <w:t>Izsole atzīstama par nenotikušu:</w:t>
      </w:r>
    </w:p>
    <w:p w14:paraId="04BC0CAB" w14:textId="77777777" w:rsidR="001C6083" w:rsidRPr="00613F7B" w:rsidRDefault="001C6083" w:rsidP="001C6083">
      <w:pPr>
        <w:ind w:right="-1" w:firstLine="720"/>
        <w:rPr>
          <w:szCs w:val="24"/>
        </w:rPr>
      </w:pPr>
      <w:r>
        <w:rPr>
          <w:szCs w:val="24"/>
        </w:rPr>
        <w:t>62</w:t>
      </w:r>
      <w:r w:rsidRPr="00613F7B">
        <w:rPr>
          <w:szCs w:val="24"/>
        </w:rPr>
        <w:t>.1.</w:t>
      </w:r>
      <w:r>
        <w:rPr>
          <w:szCs w:val="24"/>
        </w:rPr>
        <w:t> </w:t>
      </w:r>
      <w:r w:rsidRPr="00613F7B">
        <w:rPr>
          <w:szCs w:val="24"/>
        </w:rPr>
        <w:t>ja Izsolei nav reģistrējies</w:t>
      </w:r>
      <w:r>
        <w:rPr>
          <w:szCs w:val="24"/>
        </w:rPr>
        <w:t xml:space="preserve"> vai nav ieradies </w:t>
      </w:r>
      <w:r w:rsidRPr="00613F7B">
        <w:rPr>
          <w:szCs w:val="24"/>
        </w:rPr>
        <w:t>neviens Izsoles dalībnieks,</w:t>
      </w:r>
    </w:p>
    <w:p w14:paraId="3D3EBA76" w14:textId="77777777" w:rsidR="001C6083" w:rsidRPr="00613F7B" w:rsidRDefault="001C6083" w:rsidP="001C6083">
      <w:pPr>
        <w:ind w:right="-1" w:firstLine="720"/>
        <w:rPr>
          <w:szCs w:val="24"/>
        </w:rPr>
      </w:pPr>
      <w:r>
        <w:rPr>
          <w:szCs w:val="24"/>
        </w:rPr>
        <w:t>62</w:t>
      </w:r>
      <w:r w:rsidRPr="00613F7B">
        <w:rPr>
          <w:szCs w:val="24"/>
        </w:rPr>
        <w:t>.2.</w:t>
      </w:r>
      <w:r>
        <w:rPr>
          <w:szCs w:val="24"/>
        </w:rPr>
        <w:t> </w:t>
      </w:r>
      <w:r w:rsidRPr="00613F7B">
        <w:rPr>
          <w:szCs w:val="24"/>
        </w:rPr>
        <w:t>ja tiek noskaidrots, ka nepamatoti norādīta kāda Izsoles dalībnieka piedalīšanās Izsolē vai nepareizi norādīts kāds pārsolījums,</w:t>
      </w:r>
    </w:p>
    <w:p w14:paraId="2A841F81" w14:textId="77777777" w:rsidR="001C6083" w:rsidRPr="00613F7B" w:rsidRDefault="001C6083" w:rsidP="001C6083">
      <w:pPr>
        <w:ind w:right="-1" w:firstLine="720"/>
        <w:rPr>
          <w:szCs w:val="24"/>
        </w:rPr>
      </w:pPr>
      <w:r>
        <w:rPr>
          <w:szCs w:val="24"/>
        </w:rPr>
        <w:t>62</w:t>
      </w:r>
      <w:r w:rsidRPr="00613F7B">
        <w:rPr>
          <w:szCs w:val="24"/>
        </w:rPr>
        <w:t>.3</w:t>
      </w:r>
      <w:r>
        <w:rPr>
          <w:szCs w:val="24"/>
        </w:rPr>
        <w:t>. </w:t>
      </w:r>
      <w:r w:rsidRPr="00613F7B">
        <w:rPr>
          <w:szCs w:val="24"/>
        </w:rPr>
        <w:t>ja tiek konstatēts, ka bijusi noruna kādu atturēt no piedalīšanās Izsolē,</w:t>
      </w:r>
    </w:p>
    <w:p w14:paraId="29B95B27" w14:textId="77777777" w:rsidR="001C6083" w:rsidRPr="00650873" w:rsidRDefault="001C6083" w:rsidP="001C6083">
      <w:pPr>
        <w:ind w:right="-1" w:firstLine="720"/>
        <w:rPr>
          <w:szCs w:val="24"/>
        </w:rPr>
      </w:pPr>
      <w:r>
        <w:rPr>
          <w:szCs w:val="24"/>
        </w:rPr>
        <w:t>62</w:t>
      </w:r>
      <w:r w:rsidRPr="00613F7B">
        <w:rPr>
          <w:szCs w:val="24"/>
        </w:rPr>
        <w:t>.4.</w:t>
      </w:r>
      <w:r>
        <w:rPr>
          <w:szCs w:val="24"/>
        </w:rPr>
        <w:t> </w:t>
      </w:r>
      <w:r w:rsidRPr="00613F7B">
        <w:rPr>
          <w:szCs w:val="24"/>
        </w:rPr>
        <w:t xml:space="preserve">ja </w:t>
      </w:r>
      <w:r>
        <w:rPr>
          <w:szCs w:val="24"/>
        </w:rPr>
        <w:t>Pludmales nogabala</w:t>
      </w:r>
      <w:r w:rsidRPr="00613F7B">
        <w:rPr>
          <w:szCs w:val="24"/>
        </w:rPr>
        <w:t xml:space="preserve"> nomas tiesības ieguvusi persona</w:t>
      </w:r>
      <w:r w:rsidRPr="00650873">
        <w:rPr>
          <w:szCs w:val="24"/>
        </w:rPr>
        <w:t xml:space="preserve">, kurai nav bijis tiesību piedalīties </w:t>
      </w:r>
      <w:r>
        <w:rPr>
          <w:szCs w:val="24"/>
        </w:rPr>
        <w:t>I</w:t>
      </w:r>
      <w:r w:rsidRPr="00650873">
        <w:rPr>
          <w:szCs w:val="24"/>
        </w:rPr>
        <w:t>zsolē,</w:t>
      </w:r>
    </w:p>
    <w:p w14:paraId="46EA9EFD" w14:textId="77777777" w:rsidR="001C6083" w:rsidRPr="00D17EFB" w:rsidRDefault="001C6083" w:rsidP="001C6083">
      <w:pPr>
        <w:ind w:right="-1" w:firstLine="720"/>
        <w:rPr>
          <w:szCs w:val="24"/>
        </w:rPr>
      </w:pPr>
      <w:r>
        <w:rPr>
          <w:szCs w:val="24"/>
        </w:rPr>
        <w:t>62</w:t>
      </w:r>
      <w:r w:rsidRPr="00650873">
        <w:rPr>
          <w:szCs w:val="24"/>
        </w:rPr>
        <w:t>.5.</w:t>
      </w:r>
      <w:r>
        <w:rPr>
          <w:szCs w:val="24"/>
        </w:rPr>
        <w:t> </w:t>
      </w:r>
      <w:r w:rsidRPr="00650873">
        <w:rPr>
          <w:szCs w:val="24"/>
        </w:rPr>
        <w:t xml:space="preserve">ja </w:t>
      </w:r>
      <w:r>
        <w:rPr>
          <w:szCs w:val="24"/>
        </w:rPr>
        <w:t>I</w:t>
      </w:r>
      <w:r w:rsidRPr="00650873">
        <w:rPr>
          <w:szCs w:val="24"/>
        </w:rPr>
        <w:t xml:space="preserve">zsolē starp tās dalībniekiem konstatēta vienošanās, kas ir iespaidojusi </w:t>
      </w:r>
      <w:r>
        <w:rPr>
          <w:szCs w:val="24"/>
        </w:rPr>
        <w:t>I</w:t>
      </w:r>
      <w:r w:rsidRPr="00650873">
        <w:rPr>
          <w:szCs w:val="24"/>
        </w:rPr>
        <w:t xml:space="preserve">zsoles </w:t>
      </w:r>
      <w:r w:rsidRPr="00D17EFB">
        <w:rPr>
          <w:szCs w:val="24"/>
        </w:rPr>
        <w:t>rezultātus vai gaitu,</w:t>
      </w:r>
    </w:p>
    <w:p w14:paraId="31E2361D" w14:textId="77777777" w:rsidR="001C6083" w:rsidRPr="00D17EFB" w:rsidRDefault="001C6083" w:rsidP="001C6083">
      <w:pPr>
        <w:ind w:right="-1" w:firstLine="720"/>
        <w:rPr>
          <w:szCs w:val="24"/>
        </w:rPr>
      </w:pPr>
      <w:r w:rsidRPr="00D17EFB">
        <w:rPr>
          <w:szCs w:val="24"/>
        </w:rPr>
        <w:t>6</w:t>
      </w:r>
      <w:r>
        <w:rPr>
          <w:szCs w:val="24"/>
        </w:rPr>
        <w:t>2</w:t>
      </w:r>
      <w:r w:rsidRPr="00D17EFB">
        <w:rPr>
          <w:szCs w:val="24"/>
        </w:rPr>
        <w:t>.6. </w:t>
      </w:r>
      <w:r>
        <w:rPr>
          <w:szCs w:val="24"/>
        </w:rPr>
        <w:t>j</w:t>
      </w:r>
      <w:r w:rsidRPr="00D17EFB">
        <w:rPr>
          <w:szCs w:val="24"/>
        </w:rPr>
        <w:t>a Izsole bijusi izziņota pārkāpjot Noteikumus;</w:t>
      </w:r>
    </w:p>
    <w:p w14:paraId="4E42C715" w14:textId="77777777" w:rsidR="001C6083" w:rsidRPr="00D17EFB" w:rsidRDefault="001C6083" w:rsidP="001C6083">
      <w:pPr>
        <w:ind w:right="-1" w:firstLine="720"/>
        <w:rPr>
          <w:szCs w:val="24"/>
        </w:rPr>
      </w:pPr>
      <w:r w:rsidRPr="00D17EFB">
        <w:rPr>
          <w:szCs w:val="24"/>
        </w:rPr>
        <w:t>6</w:t>
      </w:r>
      <w:r>
        <w:rPr>
          <w:szCs w:val="24"/>
        </w:rPr>
        <w:t>2</w:t>
      </w:r>
      <w:r w:rsidRPr="00D17EFB">
        <w:rPr>
          <w:szCs w:val="24"/>
        </w:rPr>
        <w:t>.7. ja Komisija nav apstiprinājusi Izsoles rezultātus,</w:t>
      </w:r>
    </w:p>
    <w:p w14:paraId="72DC5495" w14:textId="77777777" w:rsidR="001C6083" w:rsidRPr="00D17EFB" w:rsidRDefault="001C6083" w:rsidP="001C6083">
      <w:pPr>
        <w:ind w:right="-1" w:firstLine="720"/>
        <w:rPr>
          <w:szCs w:val="24"/>
        </w:rPr>
      </w:pPr>
      <w:r w:rsidRPr="00D17EFB">
        <w:rPr>
          <w:szCs w:val="24"/>
        </w:rPr>
        <w:t>6</w:t>
      </w:r>
      <w:r>
        <w:rPr>
          <w:szCs w:val="24"/>
        </w:rPr>
        <w:t>2</w:t>
      </w:r>
      <w:r w:rsidRPr="00D17EFB">
        <w:rPr>
          <w:szCs w:val="24"/>
        </w:rPr>
        <w:t>.8. </w:t>
      </w:r>
      <w:r>
        <w:rPr>
          <w:szCs w:val="24"/>
        </w:rPr>
        <w:t>j</w:t>
      </w:r>
      <w:r w:rsidRPr="00D17EFB">
        <w:rPr>
          <w:szCs w:val="24"/>
        </w:rPr>
        <w:t>a neviens no Izsoles dalībniekiem nav pārsolījis Izsoles sākumcenu</w:t>
      </w:r>
      <w:r>
        <w:rPr>
          <w:szCs w:val="24"/>
        </w:rPr>
        <w:t>,</w:t>
      </w:r>
    </w:p>
    <w:p w14:paraId="09A5BDCF" w14:textId="77777777" w:rsidR="001C6083" w:rsidRPr="00650873" w:rsidRDefault="001C6083" w:rsidP="001C6083">
      <w:pPr>
        <w:ind w:right="-1" w:firstLine="720"/>
        <w:rPr>
          <w:szCs w:val="24"/>
        </w:rPr>
      </w:pPr>
      <w:r>
        <w:rPr>
          <w:szCs w:val="24"/>
        </w:rPr>
        <w:t>62</w:t>
      </w:r>
      <w:r w:rsidRPr="00650873">
        <w:rPr>
          <w:szCs w:val="24"/>
        </w:rPr>
        <w:t>.</w:t>
      </w:r>
      <w:r>
        <w:rPr>
          <w:szCs w:val="24"/>
        </w:rPr>
        <w:t>9</w:t>
      </w:r>
      <w:r w:rsidRPr="00650873">
        <w:rPr>
          <w:szCs w:val="24"/>
        </w:rPr>
        <w:t>.</w:t>
      </w:r>
      <w:r>
        <w:rPr>
          <w:szCs w:val="24"/>
        </w:rPr>
        <w:t> </w:t>
      </w:r>
      <w:r w:rsidRPr="00650873">
        <w:rPr>
          <w:szCs w:val="24"/>
        </w:rPr>
        <w:t>ja pēc noteiktā termiņa nomas tiesīb</w:t>
      </w:r>
      <w:r>
        <w:rPr>
          <w:szCs w:val="24"/>
        </w:rPr>
        <w:t>as</w:t>
      </w:r>
      <w:r w:rsidRPr="00650873">
        <w:rPr>
          <w:szCs w:val="24"/>
        </w:rPr>
        <w:t xml:space="preserve"> nosolītājs nav noslēdzis </w:t>
      </w:r>
      <w:r>
        <w:rPr>
          <w:szCs w:val="24"/>
        </w:rPr>
        <w:t xml:space="preserve">zemes nomas </w:t>
      </w:r>
      <w:r w:rsidRPr="00650873">
        <w:rPr>
          <w:szCs w:val="24"/>
        </w:rPr>
        <w:t xml:space="preserve">līgumu ar </w:t>
      </w:r>
      <w:r>
        <w:rPr>
          <w:szCs w:val="24"/>
        </w:rPr>
        <w:t>Tukuma novada p</w:t>
      </w:r>
      <w:r w:rsidRPr="00650873">
        <w:rPr>
          <w:szCs w:val="24"/>
        </w:rPr>
        <w:t xml:space="preserve">ašvaldību un, ja nākamais </w:t>
      </w:r>
      <w:r>
        <w:rPr>
          <w:szCs w:val="24"/>
        </w:rPr>
        <w:t>I</w:t>
      </w:r>
      <w:r w:rsidRPr="00650873">
        <w:rPr>
          <w:szCs w:val="24"/>
        </w:rPr>
        <w:t xml:space="preserve">zsoles dalībnieks, kurš solījis nākamo lielāko cenu, </w:t>
      </w:r>
      <w:r>
        <w:rPr>
          <w:szCs w:val="24"/>
        </w:rPr>
        <w:t>Tukuma novada p</w:t>
      </w:r>
      <w:r w:rsidRPr="00650873">
        <w:rPr>
          <w:szCs w:val="24"/>
        </w:rPr>
        <w:t>ašvaldības noteiktā termiņā nav izteicis vēlmi slēgt</w:t>
      </w:r>
      <w:r>
        <w:rPr>
          <w:szCs w:val="24"/>
        </w:rPr>
        <w:t xml:space="preserve"> zemes</w:t>
      </w:r>
      <w:r w:rsidRPr="00650873">
        <w:rPr>
          <w:szCs w:val="24"/>
        </w:rPr>
        <w:t xml:space="preserve"> nomas līgumu.</w:t>
      </w:r>
    </w:p>
    <w:p w14:paraId="366F7468" w14:textId="77777777" w:rsidR="001C6083" w:rsidRPr="00650873" w:rsidRDefault="001C6083" w:rsidP="001C6083">
      <w:pPr>
        <w:ind w:left="360" w:right="-1"/>
        <w:rPr>
          <w:szCs w:val="24"/>
        </w:rPr>
      </w:pPr>
    </w:p>
    <w:p w14:paraId="6CD19B30" w14:textId="77777777" w:rsidR="001C6083" w:rsidRPr="003C0C6E" w:rsidRDefault="001C6083" w:rsidP="001C6083">
      <w:pPr>
        <w:autoSpaceDE w:val="0"/>
        <w:autoSpaceDN w:val="0"/>
        <w:adjustRightInd w:val="0"/>
        <w:ind w:right="-1"/>
        <w:jc w:val="center"/>
        <w:rPr>
          <w:b/>
          <w:bCs/>
          <w:szCs w:val="24"/>
        </w:rPr>
      </w:pPr>
      <w:r>
        <w:rPr>
          <w:b/>
          <w:bCs/>
          <w:szCs w:val="24"/>
        </w:rPr>
        <w:t>X</w:t>
      </w:r>
      <w:r w:rsidRPr="003C0C6E">
        <w:rPr>
          <w:b/>
          <w:bCs/>
          <w:szCs w:val="24"/>
        </w:rPr>
        <w:t>. Izsoles rezultātu apstrīdēšana</w:t>
      </w:r>
    </w:p>
    <w:p w14:paraId="403B5F5F" w14:textId="77777777" w:rsidR="001C6083" w:rsidRDefault="001C6083" w:rsidP="001C6083">
      <w:pPr>
        <w:autoSpaceDE w:val="0"/>
        <w:autoSpaceDN w:val="0"/>
        <w:adjustRightInd w:val="0"/>
        <w:ind w:right="-1" w:firstLine="720"/>
        <w:rPr>
          <w:bCs/>
          <w:szCs w:val="24"/>
        </w:rPr>
      </w:pPr>
      <w:r>
        <w:rPr>
          <w:bCs/>
          <w:szCs w:val="24"/>
        </w:rPr>
        <w:t>63. </w:t>
      </w:r>
      <w:r w:rsidRPr="003C0C6E">
        <w:rPr>
          <w:bCs/>
          <w:szCs w:val="24"/>
        </w:rPr>
        <w:t xml:space="preserve">Sūdzības par Komisijas darbībām iesniedzamas </w:t>
      </w:r>
      <w:r w:rsidRPr="0090284B">
        <w:rPr>
          <w:bCs/>
          <w:szCs w:val="24"/>
        </w:rPr>
        <w:t xml:space="preserve">Tukuma novada domē </w:t>
      </w:r>
      <w:r w:rsidRPr="003C0C6E">
        <w:rPr>
          <w:bCs/>
          <w:szCs w:val="24"/>
        </w:rPr>
        <w:t xml:space="preserve">rakstiskā veidā 15 (piecpadsmit) darba dienu laikā no </w:t>
      </w:r>
      <w:r>
        <w:rPr>
          <w:bCs/>
          <w:szCs w:val="24"/>
        </w:rPr>
        <w:t>I</w:t>
      </w:r>
      <w:r w:rsidRPr="003C0C6E">
        <w:rPr>
          <w:bCs/>
          <w:szCs w:val="24"/>
        </w:rPr>
        <w:t xml:space="preserve">zsoles noslēguma dienas. </w:t>
      </w:r>
    </w:p>
    <w:p w14:paraId="40C69EBF" w14:textId="77777777" w:rsidR="001C6083" w:rsidRPr="003C0C6E" w:rsidRDefault="001C6083" w:rsidP="001C6083">
      <w:pPr>
        <w:autoSpaceDE w:val="0"/>
        <w:autoSpaceDN w:val="0"/>
        <w:adjustRightInd w:val="0"/>
        <w:ind w:right="-1" w:firstLine="720"/>
        <w:rPr>
          <w:bCs/>
          <w:szCs w:val="24"/>
        </w:rPr>
      </w:pPr>
      <w:r>
        <w:t>64. Komisijas faktisko rīcību vai izdoto administratīvo aktu administratīvā procesa dalībniekam ir tiesības apstrīdēt Tukuma novada domē, Talsu ielā 4, Tukumā, Tukuma novadā, LV-3101, bet Tukuma novada domes lēmumu Administratīvā procesa likumā noteiktā kārtībā var pārsūdzēt Administratīvajā rajona tiesā. Pārsūdzības kārtību norāda Komisijas izdotajā administratīvajā aktā.</w:t>
      </w:r>
    </w:p>
    <w:p w14:paraId="1EC4DA0F" w14:textId="77777777" w:rsidR="001C6083" w:rsidRDefault="001C6083" w:rsidP="001C6083">
      <w:pPr>
        <w:ind w:right="-1"/>
        <w:rPr>
          <w:rFonts w:eastAsia="Times New Roman"/>
          <w:b/>
          <w:bCs/>
          <w:szCs w:val="24"/>
          <w:lang w:eastAsia="lv-LV"/>
        </w:rPr>
      </w:pPr>
    </w:p>
    <w:p w14:paraId="00EE2EAB" w14:textId="77777777" w:rsidR="001C6083" w:rsidRDefault="001C6083" w:rsidP="001C6083">
      <w:pPr>
        <w:ind w:right="-1"/>
        <w:rPr>
          <w:rFonts w:eastAsia="Times New Roman"/>
          <w:b/>
          <w:bCs/>
          <w:szCs w:val="24"/>
          <w:lang w:eastAsia="lv-LV"/>
        </w:rPr>
      </w:pPr>
    </w:p>
    <w:p w14:paraId="4C8118F5" w14:textId="77777777" w:rsidR="001C6083" w:rsidRDefault="001C6083" w:rsidP="001C6083">
      <w:pPr>
        <w:ind w:right="-1"/>
        <w:rPr>
          <w:szCs w:val="24"/>
        </w:rPr>
      </w:pPr>
    </w:p>
    <w:p w14:paraId="0FA749BF" w14:textId="13EA3F0C" w:rsidR="001C6083" w:rsidRDefault="001C6083" w:rsidP="001C6083">
      <w:pPr>
        <w:ind w:right="-1"/>
        <w:rPr>
          <w:szCs w:val="24"/>
        </w:rPr>
      </w:pPr>
      <w:r>
        <w:rPr>
          <w:szCs w:val="24"/>
        </w:rPr>
        <w:t xml:space="preserve">Domes priekšsēdētājs </w:t>
      </w:r>
      <w:r>
        <w:rPr>
          <w:szCs w:val="24"/>
        </w:rPr>
        <w:tab/>
      </w:r>
      <w:r>
        <w:rPr>
          <w:szCs w:val="24"/>
        </w:rPr>
        <w:tab/>
      </w:r>
      <w:r>
        <w:rPr>
          <w:szCs w:val="24"/>
        </w:rPr>
        <w:tab/>
      </w:r>
      <w:r>
        <w:rPr>
          <w:szCs w:val="24"/>
        </w:rPr>
        <w:tab/>
      </w:r>
      <w:r>
        <w:rPr>
          <w:szCs w:val="24"/>
        </w:rPr>
        <w:tab/>
      </w:r>
      <w:r>
        <w:rPr>
          <w:szCs w:val="24"/>
        </w:rPr>
        <w:tab/>
      </w:r>
      <w:r>
        <w:rPr>
          <w:szCs w:val="24"/>
        </w:rPr>
        <w:tab/>
        <w:t>G. Važa</w:t>
      </w:r>
    </w:p>
    <w:p w14:paraId="1C816B74" w14:textId="2C040E8B" w:rsidR="00820471" w:rsidRDefault="00820471" w:rsidP="001C6083">
      <w:pPr>
        <w:ind w:right="-1"/>
        <w:rPr>
          <w:szCs w:val="24"/>
        </w:rPr>
      </w:pPr>
    </w:p>
    <w:p w14:paraId="4F1DAB83" w14:textId="77777777" w:rsidR="00820471" w:rsidRDefault="00820471" w:rsidP="00820471">
      <w:pPr>
        <w:ind w:left="5040" w:right="-1" w:firstLine="720"/>
        <w:rPr>
          <w:szCs w:val="24"/>
        </w:rPr>
      </w:pPr>
      <w:bookmarkStart w:id="0" w:name="_Hlk130482211"/>
    </w:p>
    <w:p w14:paraId="4049A0A6" w14:textId="77777777" w:rsidR="00820471" w:rsidRPr="00CE64B7" w:rsidRDefault="00820471" w:rsidP="00820471">
      <w:pPr>
        <w:ind w:left="5040" w:right="-1" w:firstLine="720"/>
        <w:rPr>
          <w:szCs w:val="24"/>
        </w:rPr>
      </w:pPr>
      <w:r w:rsidRPr="00CE64B7">
        <w:rPr>
          <w:szCs w:val="24"/>
        </w:rPr>
        <w:t>1. pielikums</w:t>
      </w:r>
    </w:p>
    <w:p w14:paraId="63A4D4E6" w14:textId="77777777" w:rsidR="00820471" w:rsidRPr="009A10C4" w:rsidRDefault="00820471" w:rsidP="00820471">
      <w:pPr>
        <w:ind w:left="5760" w:right="-1"/>
        <w:rPr>
          <w:rFonts w:eastAsia="Times New Roman"/>
          <w:sz w:val="20"/>
          <w:szCs w:val="20"/>
          <w:lang w:eastAsia="lv-LV"/>
        </w:rPr>
      </w:pPr>
      <w:bookmarkStart w:id="1" w:name="_Hlk131169567"/>
      <w:r>
        <w:rPr>
          <w:rFonts w:eastAsia="Times New Roman"/>
          <w:sz w:val="20"/>
          <w:szCs w:val="20"/>
          <w:lang w:eastAsia="lv-LV"/>
        </w:rPr>
        <w:t xml:space="preserve">Klapkalnciema </w:t>
      </w:r>
      <w:r w:rsidRPr="009A10C4">
        <w:rPr>
          <w:rFonts w:eastAsia="Times New Roman"/>
          <w:sz w:val="20"/>
          <w:szCs w:val="20"/>
          <w:lang w:eastAsia="lv-LV"/>
        </w:rPr>
        <w:t>pludmales nogabala</w:t>
      </w:r>
    </w:p>
    <w:p w14:paraId="4588582B" w14:textId="77777777" w:rsidR="00820471" w:rsidRPr="009A10C4" w:rsidRDefault="00820471" w:rsidP="00820471">
      <w:pPr>
        <w:ind w:left="5040" w:right="-1" w:firstLine="720"/>
        <w:rPr>
          <w:rFonts w:eastAsia="Times New Roman"/>
          <w:sz w:val="20"/>
          <w:szCs w:val="20"/>
          <w:lang w:eastAsia="lv-LV"/>
        </w:rPr>
      </w:pPr>
      <w:r w:rsidRPr="009A10C4">
        <w:rPr>
          <w:rFonts w:eastAsia="Times New Roman"/>
          <w:sz w:val="20"/>
          <w:szCs w:val="20"/>
          <w:lang w:eastAsia="lv-LV"/>
        </w:rPr>
        <w:t xml:space="preserve">nomas tiesību izsoles </w:t>
      </w:r>
      <w:r w:rsidRPr="009A10C4">
        <w:rPr>
          <w:sz w:val="20"/>
          <w:szCs w:val="20"/>
        </w:rPr>
        <w:t>noteikumiem</w:t>
      </w:r>
      <w:r w:rsidRPr="009A10C4">
        <w:rPr>
          <w:rFonts w:eastAsia="Times New Roman"/>
          <w:b/>
          <w:bCs/>
          <w:sz w:val="20"/>
          <w:szCs w:val="20"/>
          <w:lang w:eastAsia="lv-LV"/>
        </w:rPr>
        <w:t xml:space="preserve"> </w:t>
      </w:r>
      <w:r w:rsidRPr="00CE64B7">
        <w:rPr>
          <w:rFonts w:eastAsia="Times New Roman"/>
          <w:sz w:val="20"/>
          <w:szCs w:val="20"/>
          <w:lang w:eastAsia="lv-LV"/>
        </w:rPr>
        <w:t>Nr.</w:t>
      </w:r>
      <w:r>
        <w:rPr>
          <w:rFonts w:eastAsia="Times New Roman"/>
          <w:sz w:val="20"/>
          <w:szCs w:val="20"/>
          <w:lang w:eastAsia="lv-LV"/>
        </w:rPr>
        <w:t> 35</w:t>
      </w:r>
    </w:p>
    <w:p w14:paraId="1AAB3095" w14:textId="77777777" w:rsidR="00820471" w:rsidRPr="00073FD9" w:rsidRDefault="00820471" w:rsidP="00820471">
      <w:pPr>
        <w:ind w:left="5040" w:right="-1" w:firstLine="720"/>
        <w:rPr>
          <w:rFonts w:eastAsia="Times New Roman"/>
          <w:sz w:val="20"/>
          <w:szCs w:val="20"/>
          <w:lang w:eastAsia="lv-LV"/>
        </w:rPr>
      </w:pPr>
      <w:r w:rsidRPr="00073FD9">
        <w:rPr>
          <w:rFonts w:eastAsia="Times New Roman"/>
          <w:sz w:val="20"/>
          <w:szCs w:val="20"/>
          <w:lang w:eastAsia="lv-LV"/>
        </w:rPr>
        <w:t xml:space="preserve">(apstiprināti ar Tukuma novada domes </w:t>
      </w:r>
    </w:p>
    <w:p w14:paraId="34737821" w14:textId="77777777" w:rsidR="00820471" w:rsidRDefault="00820471" w:rsidP="00820471">
      <w:pPr>
        <w:ind w:left="5040" w:right="-1" w:firstLine="720"/>
        <w:rPr>
          <w:rFonts w:eastAsia="Times New Roman"/>
          <w:sz w:val="20"/>
          <w:szCs w:val="20"/>
          <w:lang w:eastAsia="lv-LV"/>
        </w:rPr>
      </w:pPr>
      <w:r>
        <w:rPr>
          <w:rFonts w:eastAsia="Times New Roman"/>
          <w:sz w:val="20"/>
          <w:szCs w:val="20"/>
          <w:lang w:eastAsia="lv-LV"/>
        </w:rPr>
        <w:t>30.03.</w:t>
      </w:r>
      <w:r w:rsidRPr="00073FD9">
        <w:rPr>
          <w:rFonts w:eastAsia="Times New Roman"/>
          <w:sz w:val="20"/>
          <w:szCs w:val="20"/>
          <w:lang w:eastAsia="lv-LV"/>
        </w:rPr>
        <w:t xml:space="preserve">2023. </w:t>
      </w:r>
      <w:r>
        <w:rPr>
          <w:rFonts w:eastAsia="Times New Roman"/>
          <w:sz w:val="20"/>
          <w:szCs w:val="20"/>
          <w:lang w:eastAsia="lv-LV"/>
        </w:rPr>
        <w:t>lēmumu Nr. TND/23/182</w:t>
      </w:r>
    </w:p>
    <w:p w14:paraId="4CD46613" w14:textId="77777777" w:rsidR="00820471" w:rsidRPr="00073FD9" w:rsidRDefault="00820471" w:rsidP="00820471">
      <w:pPr>
        <w:ind w:left="5040" w:right="-1" w:firstLine="720"/>
        <w:rPr>
          <w:sz w:val="20"/>
          <w:szCs w:val="20"/>
        </w:rPr>
      </w:pPr>
      <w:r>
        <w:rPr>
          <w:rFonts w:eastAsia="Times New Roman"/>
          <w:sz w:val="20"/>
          <w:szCs w:val="20"/>
          <w:lang w:eastAsia="lv-LV"/>
        </w:rPr>
        <w:t>(</w:t>
      </w:r>
      <w:r w:rsidRPr="00073FD9">
        <w:rPr>
          <w:rFonts w:eastAsia="Times New Roman"/>
          <w:sz w:val="20"/>
          <w:szCs w:val="20"/>
          <w:lang w:eastAsia="lv-LV"/>
        </w:rPr>
        <w:t>prot.</w:t>
      </w:r>
      <w:r>
        <w:rPr>
          <w:rFonts w:eastAsia="Times New Roman"/>
          <w:sz w:val="20"/>
          <w:szCs w:val="20"/>
          <w:lang w:eastAsia="lv-LV"/>
        </w:rPr>
        <w:t> </w:t>
      </w:r>
      <w:r w:rsidRPr="00073FD9">
        <w:rPr>
          <w:rFonts w:eastAsia="Times New Roman"/>
          <w:sz w:val="20"/>
          <w:szCs w:val="20"/>
          <w:lang w:eastAsia="lv-LV"/>
        </w:rPr>
        <w:t>Nr</w:t>
      </w:r>
      <w:r>
        <w:rPr>
          <w:rFonts w:eastAsia="Times New Roman"/>
          <w:sz w:val="20"/>
          <w:szCs w:val="20"/>
          <w:lang w:eastAsia="lv-LV"/>
        </w:rPr>
        <w:t>. 4</w:t>
      </w:r>
      <w:r w:rsidRPr="00073FD9">
        <w:rPr>
          <w:rFonts w:eastAsia="Times New Roman"/>
          <w:sz w:val="20"/>
          <w:szCs w:val="20"/>
          <w:lang w:eastAsia="lv-LV"/>
        </w:rPr>
        <w:t xml:space="preserve">, </w:t>
      </w:r>
      <w:r>
        <w:rPr>
          <w:rFonts w:eastAsia="Times New Roman"/>
          <w:sz w:val="20"/>
          <w:szCs w:val="20"/>
          <w:lang w:eastAsia="lv-LV"/>
        </w:rPr>
        <w:t>58. </w:t>
      </w:r>
      <w:r w:rsidRPr="00073FD9">
        <w:rPr>
          <w:rFonts w:eastAsia="Times New Roman"/>
          <w:sz w:val="20"/>
          <w:szCs w:val="20"/>
          <w:lang w:eastAsia="lv-LV"/>
        </w:rPr>
        <w:t>§)</w:t>
      </w:r>
    </w:p>
    <w:bookmarkEnd w:id="0"/>
    <w:bookmarkEnd w:id="1"/>
    <w:p w14:paraId="0B5CC9D0" w14:textId="77777777" w:rsidR="00820471" w:rsidRDefault="00820471" w:rsidP="00820471">
      <w:pPr>
        <w:tabs>
          <w:tab w:val="left" w:pos="3405"/>
        </w:tabs>
        <w:ind w:left="360" w:right="-1"/>
        <w:rPr>
          <w:rFonts w:eastAsia="Times New Roman"/>
          <w:szCs w:val="24"/>
          <w:lang w:eastAsia="lv-LV"/>
        </w:rPr>
      </w:pPr>
    </w:p>
    <w:p w14:paraId="01B6DB0D" w14:textId="77777777" w:rsidR="00820471" w:rsidRPr="00E46A0C" w:rsidRDefault="00820471" w:rsidP="00820471">
      <w:pPr>
        <w:tabs>
          <w:tab w:val="left" w:pos="3405"/>
        </w:tabs>
        <w:ind w:left="360" w:right="-1"/>
        <w:rPr>
          <w:rFonts w:eastAsia="Times New Roman"/>
          <w:szCs w:val="24"/>
          <w:lang w:eastAsia="lv-LV"/>
        </w:rPr>
      </w:pPr>
    </w:p>
    <w:p w14:paraId="5EFE34D2" w14:textId="77777777" w:rsidR="00820471" w:rsidRPr="00E46A0C" w:rsidRDefault="00820471" w:rsidP="00820471">
      <w:pPr>
        <w:ind w:right="-1"/>
        <w:jc w:val="center"/>
        <w:rPr>
          <w:rFonts w:eastAsia="Times New Roman"/>
          <w:b/>
          <w:bCs/>
          <w:szCs w:val="24"/>
          <w:lang w:eastAsia="lv-LV"/>
        </w:rPr>
      </w:pPr>
      <w:r w:rsidRPr="00E46A0C">
        <w:rPr>
          <w:rFonts w:eastAsia="Times New Roman"/>
          <w:b/>
          <w:bCs/>
          <w:szCs w:val="24"/>
          <w:lang w:eastAsia="lv-LV"/>
        </w:rPr>
        <w:t xml:space="preserve">Publicējamā informācija par </w:t>
      </w:r>
      <w:r>
        <w:rPr>
          <w:rFonts w:eastAsia="Times New Roman"/>
          <w:b/>
          <w:bCs/>
          <w:szCs w:val="24"/>
          <w:lang w:eastAsia="lv-LV"/>
        </w:rPr>
        <w:t>Izsoli</w:t>
      </w:r>
    </w:p>
    <w:p w14:paraId="593D57D9" w14:textId="77777777" w:rsidR="00820471" w:rsidRDefault="00820471" w:rsidP="00820471">
      <w:pPr>
        <w:ind w:right="-1"/>
        <w:jc w:val="center"/>
        <w:rPr>
          <w:rFonts w:eastAsia="Times New Roman"/>
          <w:szCs w:val="24"/>
          <w:lang w:eastAsia="lv-LV"/>
        </w:rPr>
      </w:pPr>
    </w:p>
    <w:p w14:paraId="215FFE78" w14:textId="77777777" w:rsidR="00820471" w:rsidRPr="00E46A0C" w:rsidRDefault="00820471" w:rsidP="00820471">
      <w:pPr>
        <w:ind w:right="-1"/>
        <w:jc w:val="center"/>
        <w:rPr>
          <w:rFonts w:eastAsia="Times New Roman"/>
          <w:szCs w:val="24"/>
          <w:lang w:eastAsia="lv-LV"/>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0"/>
        <w:gridCol w:w="6427"/>
      </w:tblGrid>
      <w:tr w:rsidR="00820471" w14:paraId="50DC0F9B" w14:textId="77777777" w:rsidTr="00795CAD">
        <w:trPr>
          <w:tblCellSpacing w:w="0" w:type="dxa"/>
        </w:trPr>
        <w:tc>
          <w:tcPr>
            <w:tcW w:w="2880" w:type="dxa"/>
            <w:tcMar>
              <w:top w:w="0" w:type="dxa"/>
              <w:left w:w="108" w:type="dxa"/>
              <w:bottom w:w="0" w:type="dxa"/>
              <w:right w:w="108" w:type="dxa"/>
            </w:tcMar>
            <w:vAlign w:val="center"/>
          </w:tcPr>
          <w:p w14:paraId="7AB204E0" w14:textId="77777777" w:rsidR="00820471" w:rsidRPr="00E46A0C" w:rsidRDefault="00820471" w:rsidP="00795CAD">
            <w:pPr>
              <w:ind w:right="-1"/>
              <w:rPr>
                <w:rFonts w:eastAsia="Times New Roman"/>
                <w:szCs w:val="24"/>
                <w:lang w:eastAsia="lv-LV"/>
              </w:rPr>
            </w:pPr>
            <w:r w:rsidRPr="00E46A0C">
              <w:rPr>
                <w:rFonts w:eastAsia="Times New Roman"/>
                <w:szCs w:val="24"/>
                <w:lang w:eastAsia="lv-LV"/>
              </w:rPr>
              <w:t>Nomas objekts</w:t>
            </w:r>
            <w:r>
              <w:rPr>
                <w:rFonts w:eastAsia="Times New Roman"/>
                <w:szCs w:val="24"/>
                <w:lang w:eastAsia="lv-LV"/>
              </w:rPr>
              <w:t xml:space="preserve"> – Pludmales nogabals</w:t>
            </w:r>
          </w:p>
        </w:tc>
        <w:tc>
          <w:tcPr>
            <w:tcW w:w="6427" w:type="dxa"/>
            <w:tcMar>
              <w:top w:w="0" w:type="dxa"/>
              <w:left w:w="108" w:type="dxa"/>
              <w:bottom w:w="0" w:type="dxa"/>
              <w:right w:w="108" w:type="dxa"/>
            </w:tcMar>
            <w:vAlign w:val="center"/>
          </w:tcPr>
          <w:p w14:paraId="1A7209ED" w14:textId="77777777" w:rsidR="00820471" w:rsidRDefault="00820471" w:rsidP="00795CAD">
            <w:pPr>
              <w:ind w:right="-1"/>
            </w:pPr>
            <w:r w:rsidRPr="005F64B7">
              <w:rPr>
                <w:rFonts w:eastAsia="Times New Roman"/>
                <w:szCs w:val="24"/>
                <w:lang w:eastAsia="lv-LV"/>
              </w:rPr>
              <w:t>Tukuma novada teritorijā esoš</w:t>
            </w:r>
            <w:r>
              <w:rPr>
                <w:rFonts w:eastAsia="Times New Roman"/>
                <w:szCs w:val="24"/>
                <w:lang w:eastAsia="lv-LV"/>
              </w:rPr>
              <w:t>a</w:t>
            </w:r>
            <w:r w:rsidRPr="005F64B7">
              <w:rPr>
                <w:rFonts w:eastAsia="Times New Roman"/>
                <w:szCs w:val="24"/>
                <w:lang w:eastAsia="lv-LV"/>
              </w:rPr>
              <w:t xml:space="preserve"> zemes vienīb</w:t>
            </w:r>
            <w:r>
              <w:rPr>
                <w:rFonts w:eastAsia="Times New Roman"/>
                <w:szCs w:val="24"/>
                <w:lang w:eastAsia="lv-LV"/>
              </w:rPr>
              <w:t>a</w:t>
            </w:r>
            <w:r w:rsidRPr="005F64B7">
              <w:rPr>
                <w:rFonts w:eastAsia="Times New Roman"/>
                <w:szCs w:val="24"/>
                <w:lang w:eastAsia="lv-LV"/>
              </w:rPr>
              <w:t xml:space="preserve"> –</w:t>
            </w:r>
            <w:r>
              <w:rPr>
                <w:rFonts w:eastAsia="Times New Roman"/>
                <w:szCs w:val="24"/>
                <w:lang w:eastAsia="lv-LV"/>
              </w:rPr>
              <w:t xml:space="preserve"> </w:t>
            </w:r>
            <w:r>
              <w:t>Klapkalnciema</w:t>
            </w:r>
            <w:r w:rsidRPr="001D3BC3">
              <w:t xml:space="preserve"> pludmales nogabals, </w:t>
            </w:r>
            <w:r>
              <w:t>kas atrodas Engures</w:t>
            </w:r>
            <w:r w:rsidRPr="001D3BC3">
              <w:t xml:space="preserve"> pagast</w:t>
            </w:r>
            <w:r>
              <w:t>ā</w:t>
            </w:r>
            <w:r w:rsidRPr="001D3BC3">
              <w:t>, Tukuma novad</w:t>
            </w:r>
            <w:r>
              <w:t>ā</w:t>
            </w:r>
            <w:r w:rsidRPr="001D3BC3">
              <w:t xml:space="preserve">, kadastra apzīmējums </w:t>
            </w:r>
            <w:r>
              <w:t>9050 009 0427</w:t>
            </w:r>
            <w:r w:rsidRPr="001D3BC3">
              <w:t>,</w:t>
            </w:r>
            <w:r>
              <w:t xml:space="preserve"> platība 64 m</w:t>
            </w:r>
            <w:r w:rsidRPr="000855C9">
              <w:rPr>
                <w:vertAlign w:val="superscript"/>
              </w:rPr>
              <w:t>2</w:t>
            </w:r>
            <w:r>
              <w:t>.</w:t>
            </w:r>
          </w:p>
          <w:p w14:paraId="23F38903" w14:textId="77777777" w:rsidR="00820471" w:rsidRPr="004F41C8" w:rsidRDefault="00820471" w:rsidP="00795CAD">
            <w:pPr>
              <w:ind w:right="-1"/>
              <w:rPr>
                <w:rFonts w:eastAsia="Times New Roman"/>
                <w:color w:val="FF0000"/>
                <w:szCs w:val="24"/>
                <w:lang w:eastAsia="lv-LV"/>
              </w:rPr>
            </w:pPr>
            <w:r>
              <w:t xml:space="preserve">Pludmales nogabala nodrošinājums – </w:t>
            </w:r>
            <w:r>
              <w:rPr>
                <w:rFonts w:eastAsia="Times New Roman"/>
                <w:szCs w:val="24"/>
                <w:lang w:eastAsia="lv-LV"/>
              </w:rPr>
              <w:t xml:space="preserve">publiskas peldvietas statuss, ar atbilstošu labiekārtojumu, iespēja piebraukt ar transportlīdzekli, pieejama publiskā tualete, iespēja pieslēgties elektrībai, uzstādot atsevišķu skaitītāju, transportlīdzekļu novietne. </w:t>
            </w:r>
          </w:p>
        </w:tc>
      </w:tr>
      <w:tr w:rsidR="00820471" w14:paraId="6167CEF6" w14:textId="77777777" w:rsidTr="00795CAD">
        <w:trPr>
          <w:tblCellSpacing w:w="0" w:type="dxa"/>
        </w:trPr>
        <w:tc>
          <w:tcPr>
            <w:tcW w:w="2880" w:type="dxa"/>
            <w:tcMar>
              <w:top w:w="0" w:type="dxa"/>
              <w:left w:w="108" w:type="dxa"/>
              <w:bottom w:w="0" w:type="dxa"/>
              <w:right w:w="108" w:type="dxa"/>
            </w:tcMar>
            <w:vAlign w:val="center"/>
          </w:tcPr>
          <w:p w14:paraId="254F8D25" w14:textId="77777777" w:rsidR="00820471" w:rsidRPr="00E46A0C" w:rsidRDefault="00820471" w:rsidP="00795CAD">
            <w:pPr>
              <w:ind w:right="-1"/>
              <w:rPr>
                <w:rFonts w:eastAsia="Times New Roman"/>
                <w:szCs w:val="24"/>
                <w:lang w:eastAsia="lv-LV"/>
              </w:rPr>
            </w:pPr>
            <w:r w:rsidRPr="00E46A0C">
              <w:rPr>
                <w:rFonts w:eastAsia="Times New Roman"/>
                <w:szCs w:val="24"/>
                <w:lang w:eastAsia="lv-LV"/>
              </w:rPr>
              <w:t>Nomas tiesību izsoles veids</w:t>
            </w:r>
          </w:p>
        </w:tc>
        <w:tc>
          <w:tcPr>
            <w:tcW w:w="6427" w:type="dxa"/>
            <w:tcMar>
              <w:top w:w="0" w:type="dxa"/>
              <w:left w:w="108" w:type="dxa"/>
              <w:bottom w:w="0" w:type="dxa"/>
              <w:right w:w="108" w:type="dxa"/>
            </w:tcMar>
            <w:vAlign w:val="center"/>
          </w:tcPr>
          <w:p w14:paraId="77E68421" w14:textId="77777777" w:rsidR="00820471" w:rsidRPr="00E46A0C" w:rsidRDefault="00820471" w:rsidP="00795CAD">
            <w:pPr>
              <w:ind w:right="-1"/>
              <w:rPr>
                <w:rFonts w:eastAsia="Times New Roman"/>
                <w:szCs w:val="24"/>
                <w:lang w:eastAsia="lv-LV"/>
              </w:rPr>
            </w:pPr>
            <w:r>
              <w:rPr>
                <w:rFonts w:eastAsia="Times New Roman"/>
                <w:szCs w:val="24"/>
                <w:lang w:eastAsia="lv-LV"/>
              </w:rPr>
              <w:t>A</w:t>
            </w:r>
            <w:r w:rsidRPr="00E46A0C">
              <w:rPr>
                <w:rFonts w:eastAsia="Times New Roman"/>
                <w:szCs w:val="24"/>
                <w:lang w:eastAsia="lv-LV"/>
              </w:rPr>
              <w:t>tklāt</w:t>
            </w:r>
            <w:r>
              <w:rPr>
                <w:rFonts w:eastAsia="Times New Roman"/>
                <w:szCs w:val="24"/>
                <w:lang w:eastAsia="lv-LV"/>
              </w:rPr>
              <w:t>a</w:t>
            </w:r>
            <w:r w:rsidRPr="00E46A0C">
              <w:rPr>
                <w:rFonts w:eastAsia="Times New Roman"/>
                <w:szCs w:val="24"/>
                <w:lang w:eastAsia="lv-LV"/>
              </w:rPr>
              <w:t xml:space="preserve"> mutisk</w:t>
            </w:r>
            <w:r>
              <w:rPr>
                <w:rFonts w:eastAsia="Times New Roman"/>
                <w:szCs w:val="24"/>
                <w:lang w:eastAsia="lv-LV"/>
              </w:rPr>
              <w:t xml:space="preserve">a nomas tiesību </w:t>
            </w:r>
            <w:r w:rsidRPr="00E46A0C">
              <w:rPr>
                <w:rFonts w:eastAsia="Times New Roman"/>
                <w:szCs w:val="24"/>
                <w:lang w:eastAsia="lv-LV"/>
              </w:rPr>
              <w:t>izsole ar augšupejošu soli.</w:t>
            </w:r>
          </w:p>
        </w:tc>
      </w:tr>
      <w:tr w:rsidR="00820471" w14:paraId="5F4B4D97" w14:textId="77777777" w:rsidTr="00795CAD">
        <w:trPr>
          <w:tblCellSpacing w:w="0" w:type="dxa"/>
        </w:trPr>
        <w:tc>
          <w:tcPr>
            <w:tcW w:w="2880" w:type="dxa"/>
            <w:tcMar>
              <w:top w:w="0" w:type="dxa"/>
              <w:left w:w="108" w:type="dxa"/>
              <w:bottom w:w="0" w:type="dxa"/>
              <w:right w:w="108" w:type="dxa"/>
            </w:tcMar>
            <w:vAlign w:val="center"/>
          </w:tcPr>
          <w:p w14:paraId="667B9FA3" w14:textId="77777777" w:rsidR="00820471" w:rsidRPr="00E46A0C" w:rsidRDefault="00820471" w:rsidP="00795CAD">
            <w:pPr>
              <w:ind w:right="-1"/>
              <w:rPr>
                <w:rFonts w:eastAsia="Times New Roman"/>
                <w:szCs w:val="24"/>
                <w:lang w:eastAsia="lv-LV"/>
              </w:rPr>
            </w:pPr>
            <w:r w:rsidRPr="00613F7B">
              <w:rPr>
                <w:rFonts w:eastAsia="Times New Roman"/>
                <w:szCs w:val="24"/>
                <w:lang w:eastAsia="lv-LV"/>
              </w:rPr>
              <w:t>Iznomājamā objekta sākuma cena (nosacītā nomas maksa)</w:t>
            </w:r>
          </w:p>
        </w:tc>
        <w:tc>
          <w:tcPr>
            <w:tcW w:w="6427" w:type="dxa"/>
            <w:tcMar>
              <w:top w:w="0" w:type="dxa"/>
              <w:left w:w="108" w:type="dxa"/>
              <w:bottom w:w="0" w:type="dxa"/>
              <w:right w:w="108" w:type="dxa"/>
            </w:tcMar>
            <w:vAlign w:val="center"/>
          </w:tcPr>
          <w:p w14:paraId="2FA81C1D" w14:textId="77777777" w:rsidR="00820471" w:rsidRPr="00E46A0C" w:rsidRDefault="00820471" w:rsidP="00795CAD">
            <w:pPr>
              <w:ind w:right="-1"/>
              <w:rPr>
                <w:rFonts w:eastAsia="Times New Roman"/>
                <w:szCs w:val="24"/>
                <w:lang w:eastAsia="lv-LV"/>
              </w:rPr>
            </w:pPr>
            <w:r w:rsidRPr="00F61FB3">
              <w:rPr>
                <w:rFonts w:eastAsia="Times New Roman"/>
                <w:b/>
                <w:szCs w:val="24"/>
                <w:lang w:eastAsia="lv-LV"/>
              </w:rPr>
              <w:t xml:space="preserve">110,00 EUR </w:t>
            </w:r>
            <w:r w:rsidRPr="00F61FB3">
              <w:rPr>
                <w:rFonts w:eastAsia="Times New Roman"/>
                <w:bCs/>
                <w:szCs w:val="24"/>
                <w:lang w:eastAsia="lv-LV"/>
              </w:rPr>
              <w:t>(</w:t>
            </w:r>
            <w:r>
              <w:rPr>
                <w:rFonts w:eastAsia="Times New Roman"/>
                <w:bCs/>
                <w:szCs w:val="24"/>
                <w:lang w:eastAsia="lv-LV"/>
              </w:rPr>
              <w:t xml:space="preserve">viens simts desmit </w:t>
            </w:r>
            <w:r w:rsidRPr="00F61FB3">
              <w:rPr>
                <w:rFonts w:eastAsia="Times New Roman"/>
                <w:bCs/>
                <w:i/>
                <w:szCs w:val="24"/>
                <w:lang w:eastAsia="lv-LV"/>
              </w:rPr>
              <w:t>euro)</w:t>
            </w:r>
            <w:r w:rsidRPr="00910273">
              <w:rPr>
                <w:rFonts w:eastAsia="Times New Roman"/>
                <w:szCs w:val="24"/>
                <w:lang w:eastAsia="lv-LV"/>
              </w:rPr>
              <w:t xml:space="preserve"> bez </w:t>
            </w:r>
            <w:r>
              <w:rPr>
                <w:rFonts w:eastAsia="Times New Roman"/>
                <w:szCs w:val="24"/>
                <w:lang w:eastAsia="lv-LV"/>
              </w:rPr>
              <w:t xml:space="preserve">pievienotās vērtības nodokļa (turpmāk – PVN) </w:t>
            </w:r>
            <w:r>
              <w:t>sezonā (no 15. maija līdz 15. septembrim)</w:t>
            </w:r>
          </w:p>
        </w:tc>
      </w:tr>
      <w:tr w:rsidR="00820471" w14:paraId="7ABAE60D" w14:textId="77777777" w:rsidTr="00795CAD">
        <w:trPr>
          <w:tblCellSpacing w:w="0" w:type="dxa"/>
        </w:trPr>
        <w:tc>
          <w:tcPr>
            <w:tcW w:w="2880" w:type="dxa"/>
            <w:tcMar>
              <w:top w:w="0" w:type="dxa"/>
              <w:left w:w="108" w:type="dxa"/>
              <w:bottom w:w="0" w:type="dxa"/>
              <w:right w:w="108" w:type="dxa"/>
            </w:tcMar>
            <w:vAlign w:val="center"/>
          </w:tcPr>
          <w:p w14:paraId="66EC7784" w14:textId="77777777" w:rsidR="00820471" w:rsidRPr="00613F7B" w:rsidRDefault="00820471" w:rsidP="00795CAD">
            <w:pPr>
              <w:ind w:right="-1"/>
              <w:rPr>
                <w:rFonts w:eastAsia="Times New Roman"/>
                <w:szCs w:val="24"/>
                <w:lang w:eastAsia="lv-LV"/>
              </w:rPr>
            </w:pPr>
            <w:r>
              <w:rPr>
                <w:rFonts w:eastAsia="Times New Roman"/>
                <w:szCs w:val="24"/>
                <w:lang w:eastAsia="lv-LV"/>
              </w:rPr>
              <w:t>Izsoles solis</w:t>
            </w:r>
          </w:p>
        </w:tc>
        <w:tc>
          <w:tcPr>
            <w:tcW w:w="6427" w:type="dxa"/>
            <w:tcMar>
              <w:top w:w="0" w:type="dxa"/>
              <w:left w:w="108" w:type="dxa"/>
              <w:bottom w:w="0" w:type="dxa"/>
              <w:right w:w="108" w:type="dxa"/>
            </w:tcMar>
            <w:vAlign w:val="center"/>
          </w:tcPr>
          <w:p w14:paraId="18B1DEBE" w14:textId="77777777" w:rsidR="00820471" w:rsidRDefault="00820471" w:rsidP="00795CAD">
            <w:pPr>
              <w:ind w:right="-1"/>
              <w:rPr>
                <w:rFonts w:eastAsia="Times New Roman"/>
                <w:b/>
                <w:szCs w:val="24"/>
                <w:lang w:eastAsia="lv-LV"/>
              </w:rPr>
            </w:pPr>
            <w:r>
              <w:rPr>
                <w:rFonts w:eastAsia="Times New Roman"/>
                <w:szCs w:val="24"/>
                <w:lang w:eastAsia="lv-LV"/>
              </w:rPr>
              <w:t>10,00 </w:t>
            </w:r>
            <w:r w:rsidRPr="00E46A0C">
              <w:rPr>
                <w:rFonts w:eastAsia="Times New Roman"/>
                <w:szCs w:val="24"/>
                <w:lang w:eastAsia="lv-LV"/>
              </w:rPr>
              <w:t>EUR</w:t>
            </w:r>
            <w:r>
              <w:rPr>
                <w:rFonts w:eastAsia="Times New Roman"/>
                <w:szCs w:val="24"/>
                <w:lang w:eastAsia="lv-LV"/>
              </w:rPr>
              <w:t xml:space="preserve"> (desmit </w:t>
            </w:r>
            <w:r w:rsidRPr="00502382">
              <w:rPr>
                <w:rFonts w:eastAsia="Times New Roman"/>
                <w:i/>
                <w:iCs/>
                <w:szCs w:val="24"/>
                <w:lang w:eastAsia="lv-LV"/>
              </w:rPr>
              <w:t>euro</w:t>
            </w:r>
            <w:r>
              <w:rPr>
                <w:rFonts w:eastAsia="Times New Roman"/>
                <w:szCs w:val="24"/>
                <w:lang w:eastAsia="lv-LV"/>
              </w:rPr>
              <w:t>)</w:t>
            </w:r>
          </w:p>
        </w:tc>
      </w:tr>
      <w:tr w:rsidR="00820471" w14:paraId="0C97FCF9" w14:textId="77777777" w:rsidTr="00795CAD">
        <w:trPr>
          <w:tblCellSpacing w:w="0" w:type="dxa"/>
        </w:trPr>
        <w:tc>
          <w:tcPr>
            <w:tcW w:w="2880" w:type="dxa"/>
            <w:tcMar>
              <w:top w:w="0" w:type="dxa"/>
              <w:left w:w="108" w:type="dxa"/>
              <w:bottom w:w="0" w:type="dxa"/>
              <w:right w:w="108" w:type="dxa"/>
            </w:tcMar>
            <w:vAlign w:val="center"/>
          </w:tcPr>
          <w:p w14:paraId="6F18886A" w14:textId="77777777" w:rsidR="00820471" w:rsidRPr="00613F7B" w:rsidRDefault="00820471" w:rsidP="00795CAD">
            <w:pPr>
              <w:ind w:right="-1"/>
              <w:rPr>
                <w:rFonts w:eastAsia="Times New Roman"/>
                <w:szCs w:val="24"/>
                <w:lang w:eastAsia="lv-LV"/>
              </w:rPr>
            </w:pPr>
            <w:r>
              <w:rPr>
                <w:rFonts w:eastAsia="Times New Roman"/>
                <w:szCs w:val="24"/>
                <w:lang w:eastAsia="lv-LV"/>
              </w:rPr>
              <w:t xml:space="preserve">Izsoles dalības maksa </w:t>
            </w:r>
          </w:p>
        </w:tc>
        <w:tc>
          <w:tcPr>
            <w:tcW w:w="6427" w:type="dxa"/>
            <w:tcMar>
              <w:top w:w="0" w:type="dxa"/>
              <w:left w:w="108" w:type="dxa"/>
              <w:bottom w:w="0" w:type="dxa"/>
              <w:right w:w="108" w:type="dxa"/>
            </w:tcMar>
            <w:vAlign w:val="center"/>
          </w:tcPr>
          <w:p w14:paraId="1B3648EA" w14:textId="77777777" w:rsidR="00820471" w:rsidRPr="00F672C0" w:rsidRDefault="00820471" w:rsidP="00795CAD">
            <w:pPr>
              <w:ind w:right="-1"/>
              <w:rPr>
                <w:rFonts w:eastAsia="Times New Roman"/>
                <w:bCs/>
                <w:szCs w:val="24"/>
                <w:lang w:eastAsia="lv-LV"/>
              </w:rPr>
            </w:pPr>
            <w:r w:rsidRPr="00F672C0">
              <w:rPr>
                <w:rFonts w:eastAsia="Times New Roman"/>
                <w:bCs/>
                <w:szCs w:val="24"/>
                <w:lang w:eastAsia="lv-LV"/>
              </w:rPr>
              <w:t>20,00</w:t>
            </w:r>
            <w:r>
              <w:rPr>
                <w:rFonts w:eastAsia="Times New Roman"/>
                <w:bCs/>
                <w:szCs w:val="24"/>
                <w:lang w:eastAsia="lv-LV"/>
              </w:rPr>
              <w:t> </w:t>
            </w:r>
            <w:r w:rsidRPr="00F672C0">
              <w:rPr>
                <w:rFonts w:eastAsia="Times New Roman"/>
                <w:bCs/>
                <w:szCs w:val="24"/>
                <w:lang w:eastAsia="lv-LV"/>
              </w:rPr>
              <w:t xml:space="preserve">EUR (divdesmit </w:t>
            </w:r>
            <w:r w:rsidRPr="00F672C0">
              <w:rPr>
                <w:rFonts w:eastAsia="Times New Roman"/>
                <w:bCs/>
                <w:i/>
                <w:iCs/>
                <w:szCs w:val="24"/>
                <w:lang w:eastAsia="lv-LV"/>
              </w:rPr>
              <w:t>euro</w:t>
            </w:r>
            <w:r w:rsidRPr="00F672C0">
              <w:rPr>
                <w:rFonts w:eastAsia="Times New Roman"/>
                <w:bCs/>
                <w:szCs w:val="24"/>
                <w:lang w:eastAsia="lv-LV"/>
              </w:rPr>
              <w:t>)</w:t>
            </w:r>
          </w:p>
        </w:tc>
      </w:tr>
      <w:tr w:rsidR="00820471" w14:paraId="55AEA6A1" w14:textId="77777777" w:rsidTr="00795CAD">
        <w:trPr>
          <w:tblCellSpacing w:w="0" w:type="dxa"/>
        </w:trPr>
        <w:tc>
          <w:tcPr>
            <w:tcW w:w="2880" w:type="dxa"/>
            <w:tcMar>
              <w:top w:w="0" w:type="dxa"/>
              <w:left w:w="108" w:type="dxa"/>
              <w:bottom w:w="0" w:type="dxa"/>
              <w:right w:w="108" w:type="dxa"/>
            </w:tcMar>
            <w:vAlign w:val="center"/>
          </w:tcPr>
          <w:p w14:paraId="3DD08644" w14:textId="77777777" w:rsidR="00820471" w:rsidRPr="00E46A0C" w:rsidRDefault="00820471" w:rsidP="00795CAD">
            <w:pPr>
              <w:ind w:right="-1"/>
              <w:rPr>
                <w:rFonts w:eastAsia="Times New Roman"/>
                <w:szCs w:val="24"/>
                <w:lang w:eastAsia="lv-LV"/>
              </w:rPr>
            </w:pPr>
            <w:r w:rsidRPr="00E46A0C">
              <w:rPr>
                <w:rFonts w:eastAsia="Times New Roman"/>
                <w:szCs w:val="24"/>
                <w:lang w:eastAsia="lv-LV"/>
              </w:rPr>
              <w:t xml:space="preserve">Maksimālais iznomāšanas termiņš </w:t>
            </w:r>
          </w:p>
        </w:tc>
        <w:tc>
          <w:tcPr>
            <w:tcW w:w="6427" w:type="dxa"/>
            <w:tcMar>
              <w:top w:w="0" w:type="dxa"/>
              <w:left w:w="108" w:type="dxa"/>
              <w:bottom w:w="0" w:type="dxa"/>
              <w:right w:w="108" w:type="dxa"/>
            </w:tcMar>
            <w:vAlign w:val="center"/>
          </w:tcPr>
          <w:p w14:paraId="03BBC62F" w14:textId="77777777" w:rsidR="00820471" w:rsidRPr="00B121B7" w:rsidRDefault="00820471" w:rsidP="00795CAD">
            <w:pPr>
              <w:ind w:right="-1"/>
              <w:rPr>
                <w:rFonts w:eastAsia="Times New Roman"/>
                <w:szCs w:val="24"/>
                <w:lang w:eastAsia="lv-LV"/>
              </w:rPr>
            </w:pPr>
            <w:r w:rsidRPr="005F64B7">
              <w:rPr>
                <w:rFonts w:eastAsia="Times New Roman"/>
                <w:szCs w:val="24"/>
                <w:lang w:eastAsia="lv-LV"/>
              </w:rPr>
              <w:t>Pludmales nogabal</w:t>
            </w:r>
            <w:r>
              <w:rPr>
                <w:rFonts w:eastAsia="Times New Roman"/>
                <w:szCs w:val="24"/>
                <w:lang w:eastAsia="lv-LV"/>
              </w:rPr>
              <w:t xml:space="preserve">s tiek </w:t>
            </w:r>
            <w:r w:rsidRPr="005F64B7">
              <w:rPr>
                <w:rFonts w:eastAsia="Times New Roman"/>
                <w:szCs w:val="24"/>
                <w:lang w:eastAsia="lv-LV"/>
              </w:rPr>
              <w:t>iznomā</w:t>
            </w:r>
            <w:r>
              <w:rPr>
                <w:rFonts w:eastAsia="Times New Roman"/>
                <w:szCs w:val="24"/>
                <w:lang w:eastAsia="lv-LV"/>
              </w:rPr>
              <w:t>ts</w:t>
            </w:r>
            <w:r w:rsidRPr="005F64B7">
              <w:rPr>
                <w:rFonts w:eastAsia="Times New Roman"/>
                <w:szCs w:val="24"/>
                <w:lang w:eastAsia="lv-LV"/>
              </w:rPr>
              <w:t xml:space="preserve"> </w:t>
            </w:r>
            <w:r>
              <w:rPr>
                <w:rFonts w:eastAsia="Times New Roman"/>
                <w:szCs w:val="24"/>
                <w:lang w:eastAsia="lv-LV"/>
              </w:rPr>
              <w:t xml:space="preserve">uz </w:t>
            </w:r>
            <w:r w:rsidRPr="005E0D94">
              <w:rPr>
                <w:rFonts w:eastAsia="Times New Roman"/>
                <w:szCs w:val="24"/>
                <w:lang w:eastAsia="lv-LV"/>
              </w:rPr>
              <w:t>trim oficiālajām peldsezonām, kuras ilgst no 15. maija līdz 15. septembrim.</w:t>
            </w:r>
          </w:p>
        </w:tc>
      </w:tr>
      <w:tr w:rsidR="00820471" w14:paraId="490F0256" w14:textId="77777777" w:rsidTr="00795CAD">
        <w:trPr>
          <w:tblCellSpacing w:w="0" w:type="dxa"/>
        </w:trPr>
        <w:tc>
          <w:tcPr>
            <w:tcW w:w="2880" w:type="dxa"/>
            <w:tcMar>
              <w:top w:w="0" w:type="dxa"/>
              <w:left w:w="108" w:type="dxa"/>
              <w:bottom w:w="0" w:type="dxa"/>
              <w:right w:w="108" w:type="dxa"/>
            </w:tcMar>
            <w:vAlign w:val="center"/>
          </w:tcPr>
          <w:p w14:paraId="283B591D" w14:textId="77777777" w:rsidR="00820471" w:rsidRPr="00E46A0C" w:rsidRDefault="00820471" w:rsidP="00795CAD">
            <w:pPr>
              <w:ind w:right="-1"/>
              <w:rPr>
                <w:rFonts w:eastAsia="Times New Roman"/>
                <w:szCs w:val="24"/>
                <w:lang w:eastAsia="lv-LV"/>
              </w:rPr>
            </w:pPr>
            <w:r w:rsidRPr="00E46A0C">
              <w:rPr>
                <w:rFonts w:eastAsia="Times New Roman"/>
                <w:szCs w:val="24"/>
                <w:lang w:eastAsia="lv-LV"/>
              </w:rPr>
              <w:t>Nomas objektu raksturojošā informācija un citi iznomāšanas nosacījumi</w:t>
            </w:r>
          </w:p>
        </w:tc>
        <w:tc>
          <w:tcPr>
            <w:tcW w:w="6427" w:type="dxa"/>
            <w:tcMar>
              <w:top w:w="0" w:type="dxa"/>
              <w:left w:w="108" w:type="dxa"/>
              <w:bottom w:w="0" w:type="dxa"/>
              <w:right w:w="108" w:type="dxa"/>
            </w:tcMar>
            <w:vAlign w:val="center"/>
          </w:tcPr>
          <w:p w14:paraId="07D67339" w14:textId="77777777" w:rsidR="00820471" w:rsidRPr="009B48B3" w:rsidRDefault="00820471" w:rsidP="00795CAD">
            <w:pPr>
              <w:ind w:right="-1"/>
            </w:pPr>
            <w:r>
              <w:rPr>
                <w:rFonts w:eastAsia="Times New Roman"/>
                <w:szCs w:val="24"/>
                <w:lang w:eastAsia="lv-LV"/>
              </w:rPr>
              <w:t xml:space="preserve">Papildus prasības nomniekam: nodrošināt atkritumu savākšanu (teritorijas apsaimniekošanu) jūras piekrastes sauszemes daļā 300 metru garumā, no publiskās ūdens </w:t>
            </w:r>
            <w:r w:rsidRPr="006756AA">
              <w:rPr>
                <w:rFonts w:eastAsia="Times New Roman"/>
                <w:szCs w:val="24"/>
                <w:lang w:eastAsia="lv-LV"/>
              </w:rPr>
              <w:t>joslas līdz apaugumam</w:t>
            </w:r>
            <w:r>
              <w:rPr>
                <w:rFonts w:eastAsia="Times New Roman"/>
                <w:szCs w:val="24"/>
                <w:lang w:eastAsia="lv-LV"/>
              </w:rPr>
              <w:t xml:space="preserve">, </w:t>
            </w:r>
            <w:r w:rsidRPr="005C6A65">
              <w:rPr>
                <w:rFonts w:eastAsia="Times New Roman"/>
                <w:szCs w:val="24"/>
                <w:lang w:eastAsia="lv-LV"/>
              </w:rPr>
              <w:t>nodrošināt publiskās pašvaldības tualetes regulāru uzkopšanu</w:t>
            </w:r>
            <w:r>
              <w:rPr>
                <w:rFonts w:eastAsia="Times New Roman"/>
                <w:szCs w:val="24"/>
                <w:lang w:eastAsia="lv-LV"/>
              </w:rPr>
              <w:t>, nodrošināt regulāru betona nobrauktuves attīrīšana no smilšu sanesumiem, nodrošināt regulāru koka laipu attīrīšana no smilšu sanesumiem un nodrošināt automašīnu stāvlaukuma teritorijas regulāru sakopšanu.</w:t>
            </w:r>
          </w:p>
        </w:tc>
      </w:tr>
      <w:tr w:rsidR="00820471" w14:paraId="7BEE25CF" w14:textId="77777777" w:rsidTr="00795CAD">
        <w:trPr>
          <w:tblCellSpacing w:w="0" w:type="dxa"/>
        </w:trPr>
        <w:tc>
          <w:tcPr>
            <w:tcW w:w="2880" w:type="dxa"/>
            <w:tcMar>
              <w:top w:w="0" w:type="dxa"/>
              <w:left w:w="108" w:type="dxa"/>
              <w:bottom w:w="0" w:type="dxa"/>
              <w:right w:w="108" w:type="dxa"/>
            </w:tcMar>
            <w:vAlign w:val="center"/>
          </w:tcPr>
          <w:p w14:paraId="5FD972A9" w14:textId="77777777" w:rsidR="00820471" w:rsidRPr="00E46A0C" w:rsidRDefault="00820471" w:rsidP="00795CAD">
            <w:pPr>
              <w:ind w:right="-1"/>
              <w:rPr>
                <w:rFonts w:eastAsia="Times New Roman"/>
                <w:szCs w:val="24"/>
                <w:lang w:eastAsia="lv-LV"/>
              </w:rPr>
            </w:pPr>
            <w:r w:rsidRPr="00E46A0C">
              <w:rPr>
                <w:rFonts w:eastAsia="Times New Roman"/>
                <w:szCs w:val="24"/>
                <w:lang w:eastAsia="lv-LV"/>
              </w:rPr>
              <w:t>Izsoles solis</w:t>
            </w:r>
          </w:p>
        </w:tc>
        <w:tc>
          <w:tcPr>
            <w:tcW w:w="6427" w:type="dxa"/>
            <w:tcMar>
              <w:top w:w="0" w:type="dxa"/>
              <w:left w:w="108" w:type="dxa"/>
              <w:bottom w:w="0" w:type="dxa"/>
              <w:right w:w="108" w:type="dxa"/>
            </w:tcMar>
            <w:vAlign w:val="center"/>
          </w:tcPr>
          <w:p w14:paraId="341099EF" w14:textId="77777777" w:rsidR="00820471" w:rsidRPr="00E46A0C" w:rsidRDefault="00820471" w:rsidP="00795CAD">
            <w:pPr>
              <w:ind w:right="-1"/>
              <w:rPr>
                <w:rFonts w:eastAsia="Times New Roman"/>
                <w:szCs w:val="24"/>
                <w:lang w:eastAsia="lv-LV"/>
              </w:rPr>
            </w:pPr>
            <w:r>
              <w:rPr>
                <w:rFonts w:eastAsia="Times New Roman"/>
                <w:szCs w:val="24"/>
                <w:lang w:eastAsia="lv-LV"/>
              </w:rPr>
              <w:t>10,00 </w:t>
            </w:r>
            <w:r w:rsidRPr="00E46A0C">
              <w:rPr>
                <w:rFonts w:eastAsia="Times New Roman"/>
                <w:szCs w:val="24"/>
                <w:lang w:eastAsia="lv-LV"/>
              </w:rPr>
              <w:t>EUR</w:t>
            </w:r>
            <w:r>
              <w:rPr>
                <w:rFonts w:eastAsia="Times New Roman"/>
                <w:szCs w:val="24"/>
                <w:lang w:eastAsia="lv-LV"/>
              </w:rPr>
              <w:t xml:space="preserve"> (desmit </w:t>
            </w:r>
            <w:r w:rsidRPr="00502382">
              <w:rPr>
                <w:rFonts w:eastAsia="Times New Roman"/>
                <w:i/>
                <w:iCs/>
                <w:szCs w:val="24"/>
                <w:lang w:eastAsia="lv-LV"/>
              </w:rPr>
              <w:t>euro</w:t>
            </w:r>
            <w:r>
              <w:rPr>
                <w:rFonts w:eastAsia="Times New Roman"/>
                <w:szCs w:val="24"/>
                <w:lang w:eastAsia="lv-LV"/>
              </w:rPr>
              <w:t>)</w:t>
            </w:r>
          </w:p>
        </w:tc>
      </w:tr>
      <w:tr w:rsidR="00820471" w14:paraId="633AB9F1" w14:textId="77777777" w:rsidTr="00795CAD">
        <w:trPr>
          <w:tblCellSpacing w:w="0" w:type="dxa"/>
        </w:trPr>
        <w:tc>
          <w:tcPr>
            <w:tcW w:w="2880" w:type="dxa"/>
            <w:tcMar>
              <w:top w:w="0" w:type="dxa"/>
              <w:left w:w="108" w:type="dxa"/>
              <w:bottom w:w="0" w:type="dxa"/>
              <w:right w:w="108" w:type="dxa"/>
            </w:tcMar>
            <w:vAlign w:val="center"/>
          </w:tcPr>
          <w:p w14:paraId="7A2D7B0B" w14:textId="77777777" w:rsidR="00820471" w:rsidRPr="00E46A0C" w:rsidRDefault="00820471" w:rsidP="00795CAD">
            <w:pPr>
              <w:tabs>
                <w:tab w:val="left" w:pos="5954"/>
              </w:tabs>
              <w:ind w:right="-1"/>
              <w:jc w:val="left"/>
              <w:rPr>
                <w:rFonts w:eastAsia="Times New Roman"/>
                <w:szCs w:val="24"/>
                <w:lang w:eastAsia="lv-LV"/>
              </w:rPr>
            </w:pPr>
            <w:r w:rsidRPr="00E46A0C">
              <w:rPr>
                <w:rFonts w:eastAsia="Times New Roman"/>
                <w:szCs w:val="24"/>
                <w:lang w:eastAsia="lv-LV"/>
              </w:rPr>
              <w:lastRenderedPageBreak/>
              <w:t>Izsoles rīkošanas un pretendentu pieteikšanās laiks un vieta</w:t>
            </w:r>
          </w:p>
        </w:tc>
        <w:tc>
          <w:tcPr>
            <w:tcW w:w="6427" w:type="dxa"/>
            <w:tcMar>
              <w:top w:w="0" w:type="dxa"/>
              <w:left w:w="108" w:type="dxa"/>
              <w:bottom w:w="0" w:type="dxa"/>
              <w:right w:w="108" w:type="dxa"/>
            </w:tcMar>
            <w:vAlign w:val="center"/>
          </w:tcPr>
          <w:p w14:paraId="3DD65726" w14:textId="77777777" w:rsidR="00820471" w:rsidRPr="00DF5DDE" w:rsidRDefault="00820471" w:rsidP="00795CAD">
            <w:pPr>
              <w:tabs>
                <w:tab w:val="left" w:pos="5954"/>
              </w:tabs>
              <w:ind w:right="-1"/>
              <w:rPr>
                <w:rFonts w:eastAsia="Times New Roman"/>
                <w:b/>
                <w:bCs/>
                <w:szCs w:val="24"/>
                <w:lang w:eastAsia="lv-LV"/>
              </w:rPr>
            </w:pPr>
            <w:r w:rsidRPr="0011311C">
              <w:rPr>
                <w:szCs w:val="24"/>
              </w:rPr>
              <w:t xml:space="preserve">Izsole notiks </w:t>
            </w:r>
            <w:r w:rsidRPr="00797F6E">
              <w:rPr>
                <w:b/>
                <w:szCs w:val="24"/>
              </w:rPr>
              <w:t>2023. gada 18. </w:t>
            </w:r>
            <w:r>
              <w:rPr>
                <w:b/>
                <w:szCs w:val="24"/>
              </w:rPr>
              <w:t>ap</w:t>
            </w:r>
            <w:r w:rsidRPr="00797F6E">
              <w:rPr>
                <w:b/>
                <w:szCs w:val="24"/>
              </w:rPr>
              <w:t>rīlī</w:t>
            </w:r>
            <w:r w:rsidRPr="00797F6E">
              <w:rPr>
                <w:szCs w:val="24"/>
              </w:rPr>
              <w:t xml:space="preserve">, </w:t>
            </w:r>
            <w:r>
              <w:rPr>
                <w:rFonts w:eastAsia="Times New Roman"/>
                <w:szCs w:val="24"/>
                <w:lang w:bidi="lo-LA"/>
              </w:rPr>
              <w:t>Engures</w:t>
            </w:r>
            <w:r w:rsidRPr="00797F6E">
              <w:rPr>
                <w:rFonts w:eastAsia="Times New Roman"/>
                <w:szCs w:val="24"/>
                <w:lang w:bidi="lo-LA"/>
              </w:rPr>
              <w:t xml:space="preserve"> pagasta pārvaldē – </w:t>
            </w:r>
            <w:r>
              <w:rPr>
                <w:rFonts w:eastAsia="Times New Roman"/>
                <w:szCs w:val="24"/>
                <w:lang w:eastAsia="lv-LV"/>
              </w:rPr>
              <w:t>Jūras</w:t>
            </w:r>
            <w:r w:rsidRPr="00797F6E">
              <w:rPr>
                <w:rFonts w:eastAsia="Times New Roman"/>
                <w:szCs w:val="24"/>
                <w:lang w:eastAsia="lv-LV"/>
              </w:rPr>
              <w:t xml:space="preserve"> ielā </w:t>
            </w:r>
            <w:r>
              <w:rPr>
                <w:rFonts w:eastAsia="Times New Roman"/>
                <w:szCs w:val="24"/>
                <w:lang w:eastAsia="lv-LV"/>
              </w:rPr>
              <w:t>85</w:t>
            </w:r>
            <w:r w:rsidRPr="00797F6E">
              <w:rPr>
                <w:rFonts w:eastAsia="Times New Roman"/>
                <w:szCs w:val="24"/>
                <w:lang w:eastAsia="lv-LV"/>
              </w:rPr>
              <w:t xml:space="preserve">, </w:t>
            </w:r>
            <w:r>
              <w:rPr>
                <w:rFonts w:eastAsia="Times New Roman"/>
                <w:szCs w:val="24"/>
                <w:lang w:eastAsia="lv-LV"/>
              </w:rPr>
              <w:t>Engurē</w:t>
            </w:r>
            <w:r w:rsidRPr="00797F6E">
              <w:rPr>
                <w:rFonts w:eastAsia="Times New Roman"/>
                <w:szCs w:val="24"/>
                <w:lang w:eastAsia="lv-LV"/>
              </w:rPr>
              <w:t>,</w:t>
            </w:r>
            <w:r>
              <w:rPr>
                <w:rFonts w:eastAsia="Times New Roman"/>
                <w:szCs w:val="24"/>
                <w:lang w:eastAsia="lv-LV"/>
              </w:rPr>
              <w:t xml:space="preserve"> Engures pagastā,</w:t>
            </w:r>
            <w:r w:rsidRPr="00797F6E">
              <w:rPr>
                <w:rFonts w:eastAsia="Times New Roman"/>
                <w:szCs w:val="24"/>
                <w:lang w:eastAsia="lv-LV"/>
              </w:rPr>
              <w:t xml:space="preserve"> Tukuma novadā</w:t>
            </w:r>
            <w:r w:rsidRPr="00797F6E">
              <w:rPr>
                <w:rFonts w:eastAsia="Times New Roman"/>
                <w:szCs w:val="24"/>
                <w:lang w:bidi="lo-LA"/>
              </w:rPr>
              <w:t>,</w:t>
            </w:r>
            <w:r w:rsidRPr="00797F6E">
              <w:rPr>
                <w:rFonts w:eastAsia="Times New Roman"/>
                <w:color w:val="FF0000"/>
                <w:szCs w:val="24"/>
                <w:lang w:bidi="lo-LA"/>
              </w:rPr>
              <w:t xml:space="preserve"> </w:t>
            </w:r>
            <w:r w:rsidRPr="00DF5DDE">
              <w:rPr>
                <w:rFonts w:eastAsia="Times New Roman"/>
                <w:b/>
                <w:bCs/>
                <w:szCs w:val="24"/>
                <w:lang w:bidi="lo-LA"/>
              </w:rPr>
              <w:t>plkst.</w:t>
            </w:r>
            <w:r>
              <w:rPr>
                <w:rFonts w:eastAsia="Times New Roman"/>
                <w:b/>
                <w:bCs/>
                <w:szCs w:val="24"/>
                <w:lang w:bidi="lo-LA"/>
              </w:rPr>
              <w:t> 9</w:t>
            </w:r>
            <w:r w:rsidRPr="00F61FB3">
              <w:rPr>
                <w:rFonts w:eastAsia="Times New Roman"/>
                <w:b/>
                <w:bCs/>
                <w:szCs w:val="24"/>
                <w:lang w:bidi="lo-LA"/>
              </w:rPr>
              <w:t>.</w:t>
            </w:r>
            <w:r>
              <w:rPr>
                <w:rFonts w:eastAsia="Times New Roman"/>
                <w:b/>
                <w:bCs/>
                <w:szCs w:val="24"/>
                <w:lang w:bidi="lo-LA"/>
              </w:rPr>
              <w:t>00</w:t>
            </w:r>
            <w:r w:rsidRPr="00F61FB3">
              <w:rPr>
                <w:rFonts w:eastAsia="Times New Roman"/>
                <w:b/>
                <w:bCs/>
                <w:szCs w:val="24"/>
                <w:lang w:bidi="lo-LA"/>
              </w:rPr>
              <w:t>.</w:t>
            </w:r>
          </w:p>
          <w:p w14:paraId="62DA13E9" w14:textId="77777777" w:rsidR="00820471" w:rsidRPr="00613F7B" w:rsidRDefault="00820471" w:rsidP="00795CAD">
            <w:pPr>
              <w:tabs>
                <w:tab w:val="left" w:pos="5954"/>
              </w:tabs>
              <w:ind w:right="-1"/>
              <w:rPr>
                <w:rFonts w:eastAsia="Times New Roman"/>
                <w:szCs w:val="24"/>
                <w:lang w:eastAsia="lv-LV"/>
              </w:rPr>
            </w:pPr>
            <w:r w:rsidRPr="00DF5DDE">
              <w:rPr>
                <w:szCs w:val="24"/>
              </w:rPr>
              <w:t xml:space="preserve">Izsoles pretendentam jāreģistrējas uz Izsoli Tukuma novada pašvaldībā, Talsu ielā 4, Tukumā vai </w:t>
            </w:r>
            <w:r>
              <w:rPr>
                <w:rFonts w:eastAsia="Times New Roman"/>
                <w:szCs w:val="24"/>
                <w:lang w:eastAsia="lv-LV"/>
              </w:rPr>
              <w:t xml:space="preserve">Engures </w:t>
            </w:r>
            <w:r w:rsidRPr="00DF5DDE">
              <w:rPr>
                <w:rFonts w:eastAsia="Times New Roman"/>
                <w:szCs w:val="24"/>
                <w:lang w:eastAsia="lv-LV"/>
              </w:rPr>
              <w:t xml:space="preserve">pagasta pārvaldē, </w:t>
            </w:r>
            <w:r>
              <w:rPr>
                <w:rFonts w:eastAsia="Times New Roman"/>
                <w:szCs w:val="24"/>
                <w:lang w:eastAsia="lv-LV"/>
              </w:rPr>
              <w:t>Jūras</w:t>
            </w:r>
            <w:r w:rsidRPr="00DF5DDE">
              <w:rPr>
                <w:rFonts w:eastAsia="Times New Roman"/>
                <w:szCs w:val="24"/>
                <w:lang w:eastAsia="lv-LV"/>
              </w:rPr>
              <w:t xml:space="preserve"> ielā </w:t>
            </w:r>
            <w:r>
              <w:rPr>
                <w:rFonts w:eastAsia="Times New Roman"/>
                <w:szCs w:val="24"/>
                <w:lang w:eastAsia="lv-LV"/>
              </w:rPr>
              <w:t>85</w:t>
            </w:r>
            <w:r w:rsidRPr="00DF5DDE">
              <w:rPr>
                <w:rFonts w:eastAsia="Times New Roman"/>
                <w:szCs w:val="24"/>
                <w:lang w:eastAsia="lv-LV"/>
              </w:rPr>
              <w:t xml:space="preserve">, </w:t>
            </w:r>
            <w:r>
              <w:rPr>
                <w:rFonts w:eastAsia="Times New Roman"/>
                <w:szCs w:val="24"/>
                <w:lang w:eastAsia="lv-LV"/>
              </w:rPr>
              <w:t>Engurē</w:t>
            </w:r>
            <w:r w:rsidRPr="00DF5DDE">
              <w:rPr>
                <w:rFonts w:eastAsia="Times New Roman"/>
                <w:szCs w:val="24"/>
                <w:lang w:eastAsia="lv-LV"/>
              </w:rPr>
              <w:t xml:space="preserve">, </w:t>
            </w:r>
            <w:r>
              <w:rPr>
                <w:rFonts w:eastAsia="Times New Roman"/>
                <w:szCs w:val="24"/>
                <w:lang w:eastAsia="lv-LV"/>
              </w:rPr>
              <w:t xml:space="preserve">Engures pagastā, </w:t>
            </w:r>
            <w:r w:rsidRPr="00DF5DDE">
              <w:rPr>
                <w:rFonts w:eastAsia="Times New Roman"/>
                <w:szCs w:val="24"/>
                <w:lang w:eastAsia="lv-LV"/>
              </w:rPr>
              <w:t>Tukuma novadā</w:t>
            </w:r>
            <w:r w:rsidRPr="00DF5DDE">
              <w:rPr>
                <w:szCs w:val="24"/>
              </w:rPr>
              <w:t xml:space="preserve"> ne vēlāk, kā līdz </w:t>
            </w:r>
            <w:r w:rsidRPr="00DF5DDE">
              <w:rPr>
                <w:b/>
                <w:szCs w:val="24"/>
              </w:rPr>
              <w:t>2023. gada 17. aprīļa plkst. 12.00,</w:t>
            </w:r>
            <w:r>
              <w:rPr>
                <w:b/>
                <w:color w:val="FF0000"/>
                <w:szCs w:val="24"/>
              </w:rPr>
              <w:t xml:space="preserve"> </w:t>
            </w:r>
            <w:r w:rsidRPr="00F672C0">
              <w:rPr>
                <w:bCs/>
                <w:szCs w:val="24"/>
              </w:rPr>
              <w:t>iesniedzot Pieteikumu Izsolei saskaņā ar pievienoto pielikumu.</w:t>
            </w:r>
          </w:p>
        </w:tc>
      </w:tr>
      <w:tr w:rsidR="00820471" w14:paraId="0AFB9127" w14:textId="77777777" w:rsidTr="00795CAD">
        <w:trPr>
          <w:tblCellSpacing w:w="0" w:type="dxa"/>
        </w:trPr>
        <w:tc>
          <w:tcPr>
            <w:tcW w:w="2880" w:type="dxa"/>
            <w:tcMar>
              <w:top w:w="0" w:type="dxa"/>
              <w:left w:w="108" w:type="dxa"/>
              <w:bottom w:w="0" w:type="dxa"/>
              <w:right w:w="108" w:type="dxa"/>
            </w:tcMar>
            <w:vAlign w:val="center"/>
          </w:tcPr>
          <w:p w14:paraId="5EFC4CC2" w14:textId="77777777" w:rsidR="00820471" w:rsidRPr="00E46A0C" w:rsidRDefault="00820471" w:rsidP="00795CAD">
            <w:pPr>
              <w:tabs>
                <w:tab w:val="left" w:pos="5954"/>
              </w:tabs>
              <w:ind w:right="-1"/>
              <w:jc w:val="left"/>
              <w:rPr>
                <w:rFonts w:eastAsia="Times New Roman"/>
                <w:szCs w:val="24"/>
                <w:lang w:eastAsia="lv-LV"/>
              </w:rPr>
            </w:pPr>
            <w:r>
              <w:rPr>
                <w:rFonts w:eastAsia="Times New Roman"/>
                <w:szCs w:val="24"/>
                <w:lang w:eastAsia="lv-LV"/>
              </w:rPr>
              <w:t>Pludmales nogabala</w:t>
            </w:r>
            <w:r w:rsidRPr="00E46A0C">
              <w:rPr>
                <w:rFonts w:eastAsia="Times New Roman"/>
                <w:szCs w:val="24"/>
                <w:lang w:eastAsia="lv-LV"/>
              </w:rPr>
              <w:t xml:space="preserve"> apskates vieta un laiks</w:t>
            </w:r>
          </w:p>
        </w:tc>
        <w:tc>
          <w:tcPr>
            <w:tcW w:w="6427" w:type="dxa"/>
            <w:tcMar>
              <w:top w:w="0" w:type="dxa"/>
              <w:left w:w="108" w:type="dxa"/>
              <w:bottom w:w="0" w:type="dxa"/>
              <w:right w:w="108" w:type="dxa"/>
            </w:tcMar>
            <w:vAlign w:val="center"/>
          </w:tcPr>
          <w:p w14:paraId="10199222" w14:textId="77777777" w:rsidR="00820471" w:rsidRDefault="00820471" w:rsidP="00795CAD">
            <w:pPr>
              <w:tabs>
                <w:tab w:val="left" w:pos="5954"/>
              </w:tabs>
              <w:ind w:right="-1"/>
              <w:rPr>
                <w:rFonts w:eastAsia="Times New Roman"/>
                <w:bCs/>
                <w:szCs w:val="24"/>
                <w:lang w:bidi="lo-LA"/>
              </w:rPr>
            </w:pPr>
            <w:r>
              <w:rPr>
                <w:rFonts w:eastAsia="Times New Roman"/>
                <w:szCs w:val="24"/>
                <w:lang w:bidi="lo-LA"/>
              </w:rPr>
              <w:t>I</w:t>
            </w:r>
            <w:r w:rsidRPr="00B13E99">
              <w:rPr>
                <w:rFonts w:eastAsia="Times New Roman"/>
                <w:szCs w:val="24"/>
                <w:lang w:bidi="lo-LA"/>
              </w:rPr>
              <w:t xml:space="preserve">epriekš sazvanoties ar </w:t>
            </w:r>
            <w:r>
              <w:rPr>
                <w:rFonts w:eastAsia="Times New Roman"/>
                <w:szCs w:val="24"/>
                <w:lang w:bidi="lo-LA"/>
              </w:rPr>
              <w:t xml:space="preserve">Kristīni Raginsku, </w:t>
            </w:r>
            <w:r w:rsidRPr="00B13E99">
              <w:rPr>
                <w:rFonts w:eastAsia="Times New Roman"/>
                <w:bCs/>
                <w:szCs w:val="24"/>
                <w:lang w:bidi="lo-LA"/>
              </w:rPr>
              <w:t>tālr. </w:t>
            </w:r>
            <w:r>
              <w:rPr>
                <w:rFonts w:eastAsia="Times New Roman"/>
                <w:bCs/>
                <w:szCs w:val="24"/>
                <w:lang w:bidi="lo-LA"/>
              </w:rPr>
              <w:t>+371 26619416.</w:t>
            </w:r>
          </w:p>
          <w:p w14:paraId="4007EC28" w14:textId="77777777" w:rsidR="00820471" w:rsidRPr="00613F7B" w:rsidRDefault="00820471" w:rsidP="00795CAD">
            <w:pPr>
              <w:tabs>
                <w:tab w:val="left" w:pos="5954"/>
              </w:tabs>
              <w:ind w:right="-1"/>
              <w:rPr>
                <w:rFonts w:eastAsia="Times New Roman"/>
                <w:szCs w:val="24"/>
                <w:lang w:eastAsia="lv-LV"/>
              </w:rPr>
            </w:pPr>
          </w:p>
        </w:tc>
      </w:tr>
      <w:tr w:rsidR="00820471" w14:paraId="497CE0E3" w14:textId="77777777" w:rsidTr="00795CAD">
        <w:trPr>
          <w:tblCellSpacing w:w="0" w:type="dxa"/>
        </w:trPr>
        <w:tc>
          <w:tcPr>
            <w:tcW w:w="2880" w:type="dxa"/>
            <w:tcMar>
              <w:top w:w="0" w:type="dxa"/>
              <w:left w:w="108" w:type="dxa"/>
              <w:bottom w:w="0" w:type="dxa"/>
              <w:right w:w="108" w:type="dxa"/>
            </w:tcMar>
            <w:vAlign w:val="center"/>
          </w:tcPr>
          <w:p w14:paraId="6FFC37BE" w14:textId="77777777" w:rsidR="00820471" w:rsidRDefault="00820471" w:rsidP="00795CAD">
            <w:pPr>
              <w:tabs>
                <w:tab w:val="left" w:pos="5954"/>
              </w:tabs>
              <w:ind w:right="-1"/>
              <w:jc w:val="left"/>
              <w:rPr>
                <w:rFonts w:eastAsia="Times New Roman"/>
                <w:szCs w:val="24"/>
                <w:lang w:eastAsia="lv-LV"/>
              </w:rPr>
            </w:pPr>
            <w:r>
              <w:rPr>
                <w:rFonts w:eastAsia="Times New Roman"/>
                <w:szCs w:val="24"/>
                <w:lang w:eastAsia="lv-LV"/>
              </w:rPr>
              <w:t>Iepazīties ar Izsoles Noteikumiem var</w:t>
            </w:r>
          </w:p>
        </w:tc>
        <w:tc>
          <w:tcPr>
            <w:tcW w:w="6427" w:type="dxa"/>
            <w:tcMar>
              <w:top w:w="0" w:type="dxa"/>
              <w:left w:w="108" w:type="dxa"/>
              <w:bottom w:w="0" w:type="dxa"/>
              <w:right w:w="108" w:type="dxa"/>
            </w:tcMar>
            <w:vAlign w:val="center"/>
          </w:tcPr>
          <w:p w14:paraId="39F3652A" w14:textId="77777777" w:rsidR="00820471" w:rsidRDefault="00820471" w:rsidP="00795CAD">
            <w:pPr>
              <w:tabs>
                <w:tab w:val="left" w:pos="5954"/>
              </w:tabs>
              <w:ind w:right="-1"/>
              <w:rPr>
                <w:rFonts w:eastAsia="Times New Roman"/>
                <w:szCs w:val="24"/>
                <w:lang w:bidi="lo-LA"/>
              </w:rPr>
            </w:pPr>
            <w:r>
              <w:rPr>
                <w:rFonts w:eastAsia="Times New Roman"/>
                <w:szCs w:val="24"/>
                <w:lang w:eastAsia="lv-LV"/>
              </w:rPr>
              <w:t xml:space="preserve">Ar </w:t>
            </w:r>
            <w:r w:rsidRPr="00A84C62">
              <w:rPr>
                <w:rFonts w:eastAsia="Times New Roman"/>
                <w:szCs w:val="24"/>
                <w:lang w:eastAsia="lv-LV"/>
              </w:rPr>
              <w:t>Noteikumiem, t.</w:t>
            </w:r>
            <w:r>
              <w:rPr>
                <w:rFonts w:eastAsia="Times New Roman"/>
                <w:szCs w:val="24"/>
                <w:lang w:eastAsia="lv-LV"/>
              </w:rPr>
              <w:t> </w:t>
            </w:r>
            <w:r w:rsidRPr="00A84C62">
              <w:rPr>
                <w:rFonts w:eastAsia="Times New Roman"/>
                <w:szCs w:val="24"/>
                <w:lang w:eastAsia="lv-LV"/>
              </w:rPr>
              <w:t xml:space="preserve">sk. zemes nomas līguma projektu, interesenti var iepazīties </w:t>
            </w:r>
            <w:r>
              <w:rPr>
                <w:rFonts w:eastAsia="Times New Roman"/>
                <w:szCs w:val="24"/>
                <w:lang w:eastAsia="lv-LV"/>
              </w:rPr>
              <w:t>Engures pagasta pārvaldē Jūras ielā 85, Engurē,</w:t>
            </w:r>
            <w:r w:rsidRPr="00A84C62">
              <w:rPr>
                <w:rFonts w:eastAsia="Times New Roman"/>
                <w:szCs w:val="24"/>
                <w:lang w:eastAsia="lv-LV"/>
              </w:rPr>
              <w:t xml:space="preserve"> </w:t>
            </w:r>
            <w:r>
              <w:rPr>
                <w:rFonts w:eastAsia="Times New Roman"/>
                <w:szCs w:val="24"/>
                <w:lang w:eastAsia="lv-LV"/>
              </w:rPr>
              <w:t xml:space="preserve">Engures pagastā, </w:t>
            </w:r>
            <w:r w:rsidRPr="00A84C62">
              <w:rPr>
                <w:rFonts w:eastAsia="Times New Roman"/>
                <w:szCs w:val="24"/>
                <w:lang w:eastAsia="lv-LV"/>
              </w:rPr>
              <w:t>Tukuma novad</w:t>
            </w:r>
            <w:r>
              <w:rPr>
                <w:rFonts w:eastAsia="Times New Roman"/>
                <w:szCs w:val="24"/>
                <w:lang w:eastAsia="lv-LV"/>
              </w:rPr>
              <w:t>ā vai</w:t>
            </w:r>
            <w:r>
              <w:rPr>
                <w:rFonts w:eastAsia="Times New Roman"/>
                <w:bCs/>
                <w:szCs w:val="24"/>
                <w:lang w:bidi="lo-LA"/>
              </w:rPr>
              <w:t xml:space="preserve"> </w:t>
            </w:r>
            <w:r w:rsidRPr="00B13E99">
              <w:rPr>
                <w:szCs w:val="24"/>
              </w:rPr>
              <w:t xml:space="preserve">Tukuma novada pašvaldības tīmekļa vietnē </w:t>
            </w:r>
            <w:hyperlink r:id="rId11" w:history="1">
              <w:r w:rsidRPr="00B13E99">
                <w:rPr>
                  <w:szCs w:val="24"/>
                  <w:u w:val="single"/>
                </w:rPr>
                <w:t>www.tukums.lv</w:t>
              </w:r>
            </w:hyperlink>
            <w:r>
              <w:rPr>
                <w:szCs w:val="24"/>
              </w:rPr>
              <w:t>.</w:t>
            </w:r>
          </w:p>
        </w:tc>
      </w:tr>
      <w:tr w:rsidR="00820471" w14:paraId="4A690F49" w14:textId="77777777" w:rsidTr="00795CAD">
        <w:trPr>
          <w:tblCellSpacing w:w="0" w:type="dxa"/>
        </w:trPr>
        <w:tc>
          <w:tcPr>
            <w:tcW w:w="2880" w:type="dxa"/>
            <w:tcMar>
              <w:top w:w="0" w:type="dxa"/>
              <w:left w:w="108" w:type="dxa"/>
              <w:bottom w:w="0" w:type="dxa"/>
              <w:right w:w="108" w:type="dxa"/>
            </w:tcMar>
            <w:vAlign w:val="center"/>
          </w:tcPr>
          <w:p w14:paraId="56CC3C21" w14:textId="77777777" w:rsidR="00820471" w:rsidRPr="00E46A0C" w:rsidRDefault="00820471" w:rsidP="00795CAD">
            <w:pPr>
              <w:tabs>
                <w:tab w:val="left" w:pos="5954"/>
              </w:tabs>
              <w:ind w:right="-1"/>
              <w:rPr>
                <w:rFonts w:eastAsia="Times New Roman"/>
                <w:szCs w:val="24"/>
                <w:lang w:eastAsia="lv-LV"/>
              </w:rPr>
            </w:pPr>
            <w:r w:rsidRPr="00E46A0C">
              <w:rPr>
                <w:rFonts w:eastAsia="Times New Roman"/>
                <w:szCs w:val="24"/>
                <w:lang w:eastAsia="lv-LV"/>
              </w:rPr>
              <w:t>Izsoles rīkotājs</w:t>
            </w:r>
          </w:p>
        </w:tc>
        <w:tc>
          <w:tcPr>
            <w:tcW w:w="6427" w:type="dxa"/>
            <w:tcMar>
              <w:top w:w="0" w:type="dxa"/>
              <w:left w:w="108" w:type="dxa"/>
              <w:bottom w:w="0" w:type="dxa"/>
              <w:right w:w="108" w:type="dxa"/>
            </w:tcMar>
            <w:vAlign w:val="center"/>
          </w:tcPr>
          <w:p w14:paraId="742BABC1" w14:textId="77777777" w:rsidR="00820471" w:rsidRPr="00613F7B" w:rsidRDefault="00820471" w:rsidP="00795CAD">
            <w:pPr>
              <w:tabs>
                <w:tab w:val="left" w:pos="5954"/>
              </w:tabs>
              <w:ind w:right="-1"/>
              <w:rPr>
                <w:rFonts w:eastAsia="Times New Roman"/>
                <w:szCs w:val="24"/>
                <w:lang w:eastAsia="lv-LV"/>
              </w:rPr>
            </w:pPr>
            <w:r w:rsidRPr="00613F7B">
              <w:rPr>
                <w:rFonts w:eastAsia="Times New Roman"/>
                <w:szCs w:val="24"/>
                <w:lang w:eastAsia="lv-LV"/>
              </w:rPr>
              <w:t xml:space="preserve">Tukuma novada </w:t>
            </w:r>
            <w:r>
              <w:rPr>
                <w:rFonts w:eastAsia="Times New Roman"/>
                <w:szCs w:val="24"/>
                <w:lang w:eastAsia="lv-LV"/>
              </w:rPr>
              <w:t>dome</w:t>
            </w:r>
            <w:r w:rsidRPr="00613F7B">
              <w:rPr>
                <w:rFonts w:eastAsia="Times New Roman"/>
                <w:szCs w:val="24"/>
                <w:lang w:eastAsia="lv-LV"/>
              </w:rPr>
              <w:t>s Īpašumu apsaimniekošanas un privatizācijas komisija (turpmāk – Komisija).</w:t>
            </w:r>
          </w:p>
        </w:tc>
      </w:tr>
      <w:tr w:rsidR="00820471" w14:paraId="29A156EE" w14:textId="77777777" w:rsidTr="00795CAD">
        <w:trPr>
          <w:tblCellSpacing w:w="0" w:type="dxa"/>
        </w:trPr>
        <w:tc>
          <w:tcPr>
            <w:tcW w:w="2880" w:type="dxa"/>
            <w:tcMar>
              <w:top w:w="0" w:type="dxa"/>
              <w:left w:w="108" w:type="dxa"/>
              <w:bottom w:w="0" w:type="dxa"/>
              <w:right w:w="108" w:type="dxa"/>
            </w:tcMar>
            <w:vAlign w:val="center"/>
          </w:tcPr>
          <w:p w14:paraId="3B7C4D3E" w14:textId="77777777" w:rsidR="00820471" w:rsidRPr="00E46A0C" w:rsidRDefault="00820471" w:rsidP="00795CAD">
            <w:pPr>
              <w:tabs>
                <w:tab w:val="left" w:pos="5954"/>
              </w:tabs>
              <w:ind w:right="-1"/>
              <w:rPr>
                <w:rFonts w:eastAsia="Times New Roman"/>
                <w:szCs w:val="24"/>
                <w:lang w:eastAsia="lv-LV"/>
              </w:rPr>
            </w:pPr>
            <w:r w:rsidRPr="00E46A0C">
              <w:rPr>
                <w:rFonts w:eastAsia="Times New Roman"/>
                <w:szCs w:val="24"/>
                <w:lang w:eastAsia="lv-LV"/>
              </w:rPr>
              <w:t>Citi noteikumi</w:t>
            </w:r>
          </w:p>
        </w:tc>
        <w:tc>
          <w:tcPr>
            <w:tcW w:w="6427" w:type="dxa"/>
            <w:tcMar>
              <w:top w:w="0" w:type="dxa"/>
              <w:left w:w="108" w:type="dxa"/>
              <w:bottom w:w="0" w:type="dxa"/>
              <w:right w:w="108" w:type="dxa"/>
            </w:tcMar>
            <w:vAlign w:val="center"/>
          </w:tcPr>
          <w:p w14:paraId="2AAC28AE" w14:textId="77777777" w:rsidR="00820471" w:rsidRPr="00613F7B" w:rsidRDefault="00820471" w:rsidP="00795CAD">
            <w:pPr>
              <w:tabs>
                <w:tab w:val="left" w:pos="5954"/>
              </w:tabs>
              <w:ind w:right="-1"/>
              <w:rPr>
                <w:rFonts w:eastAsia="Times New Roman"/>
                <w:szCs w:val="24"/>
                <w:lang w:eastAsia="lv-LV"/>
              </w:rPr>
            </w:pPr>
            <w:r>
              <w:rPr>
                <w:rFonts w:eastAsia="Times New Roman"/>
                <w:szCs w:val="24"/>
                <w:lang w:eastAsia="lv-LV"/>
              </w:rPr>
              <w:t>N</w:t>
            </w:r>
            <w:r w:rsidRPr="00613F7B">
              <w:rPr>
                <w:rFonts w:eastAsia="Times New Roman"/>
                <w:szCs w:val="24"/>
                <w:lang w:eastAsia="lv-LV"/>
              </w:rPr>
              <w:t xml:space="preserve">omas līgums tiek noslēgts 10 (desmit) </w:t>
            </w:r>
            <w:r>
              <w:rPr>
                <w:rFonts w:eastAsia="Times New Roman"/>
                <w:szCs w:val="24"/>
                <w:lang w:eastAsia="lv-LV"/>
              </w:rPr>
              <w:t>darb</w:t>
            </w:r>
            <w:r w:rsidRPr="00613F7B">
              <w:rPr>
                <w:rFonts w:eastAsia="Times New Roman"/>
                <w:szCs w:val="24"/>
                <w:lang w:eastAsia="lv-LV"/>
              </w:rPr>
              <w:t xml:space="preserve">dienu laikā no </w:t>
            </w:r>
            <w:r>
              <w:rPr>
                <w:rFonts w:eastAsia="Times New Roman"/>
                <w:szCs w:val="24"/>
                <w:lang w:eastAsia="lv-LV"/>
              </w:rPr>
              <w:t>I</w:t>
            </w:r>
            <w:r w:rsidRPr="00613F7B">
              <w:rPr>
                <w:rFonts w:eastAsia="Times New Roman"/>
                <w:szCs w:val="24"/>
                <w:lang w:eastAsia="lv-LV"/>
              </w:rPr>
              <w:t>zsoles rezultātu apstiprināšanas dienas. Izsoles rezultātus apstiprina Komisija.</w:t>
            </w:r>
          </w:p>
        </w:tc>
      </w:tr>
    </w:tbl>
    <w:p w14:paraId="2D90B963" w14:textId="77777777" w:rsidR="00820471" w:rsidRDefault="00820471" w:rsidP="00820471">
      <w:pPr>
        <w:ind w:right="-1"/>
        <w:rPr>
          <w:szCs w:val="24"/>
        </w:rPr>
      </w:pPr>
    </w:p>
    <w:p w14:paraId="2424C509" w14:textId="77777777" w:rsidR="00820471" w:rsidRDefault="00820471" w:rsidP="00820471">
      <w:pPr>
        <w:ind w:right="-1"/>
        <w:rPr>
          <w:szCs w:val="24"/>
        </w:rPr>
      </w:pPr>
    </w:p>
    <w:p w14:paraId="31A7BB58" w14:textId="77777777" w:rsidR="00820471" w:rsidRDefault="00820471" w:rsidP="00820471">
      <w:pPr>
        <w:ind w:right="-1"/>
        <w:rPr>
          <w:szCs w:val="24"/>
        </w:rPr>
      </w:pPr>
    </w:p>
    <w:p w14:paraId="0ACAE6FA" w14:textId="77777777" w:rsidR="00820471" w:rsidRDefault="00820471" w:rsidP="00820471">
      <w:pPr>
        <w:ind w:right="-1"/>
        <w:rPr>
          <w:szCs w:val="24"/>
        </w:rPr>
      </w:pPr>
      <w:r>
        <w:rPr>
          <w:szCs w:val="24"/>
        </w:rPr>
        <w:t xml:space="preserve">Domes priekšsēdētājs </w:t>
      </w:r>
      <w:r>
        <w:rPr>
          <w:szCs w:val="24"/>
        </w:rPr>
        <w:tab/>
      </w:r>
      <w:r>
        <w:rPr>
          <w:szCs w:val="24"/>
        </w:rPr>
        <w:tab/>
      </w:r>
      <w:r>
        <w:rPr>
          <w:szCs w:val="24"/>
        </w:rPr>
        <w:tab/>
      </w:r>
      <w:r>
        <w:rPr>
          <w:szCs w:val="24"/>
        </w:rPr>
        <w:tab/>
      </w:r>
      <w:r>
        <w:rPr>
          <w:szCs w:val="24"/>
        </w:rPr>
        <w:tab/>
      </w:r>
      <w:r>
        <w:rPr>
          <w:szCs w:val="24"/>
        </w:rPr>
        <w:tab/>
        <w:t>G. Važa</w:t>
      </w:r>
    </w:p>
    <w:p w14:paraId="250BCDA7" w14:textId="77777777" w:rsidR="00820471" w:rsidRDefault="00820471" w:rsidP="00820471">
      <w:pPr>
        <w:ind w:right="-1"/>
        <w:rPr>
          <w:szCs w:val="24"/>
        </w:rPr>
      </w:pPr>
      <w:r>
        <w:rPr>
          <w:szCs w:val="24"/>
        </w:rPr>
        <w:br w:type="page"/>
      </w:r>
    </w:p>
    <w:p w14:paraId="50DD486C" w14:textId="77777777" w:rsidR="00820471" w:rsidRPr="00CE64B7" w:rsidRDefault="00820471" w:rsidP="00820471">
      <w:pPr>
        <w:ind w:left="5040" w:right="-1" w:firstLine="720"/>
        <w:rPr>
          <w:szCs w:val="24"/>
        </w:rPr>
      </w:pPr>
      <w:r>
        <w:rPr>
          <w:szCs w:val="24"/>
        </w:rPr>
        <w:lastRenderedPageBreak/>
        <w:t>2</w:t>
      </w:r>
      <w:r w:rsidRPr="00CE64B7">
        <w:rPr>
          <w:szCs w:val="24"/>
        </w:rPr>
        <w:t>. pielikums</w:t>
      </w:r>
    </w:p>
    <w:p w14:paraId="54303F62" w14:textId="77777777" w:rsidR="00820471" w:rsidRPr="009A10C4" w:rsidRDefault="00820471" w:rsidP="00820471">
      <w:pPr>
        <w:ind w:left="5760" w:right="-1"/>
        <w:rPr>
          <w:rFonts w:eastAsia="Times New Roman"/>
          <w:sz w:val="20"/>
          <w:szCs w:val="20"/>
          <w:lang w:eastAsia="lv-LV"/>
        </w:rPr>
      </w:pPr>
      <w:r>
        <w:rPr>
          <w:rFonts w:eastAsia="Times New Roman"/>
          <w:sz w:val="20"/>
          <w:szCs w:val="20"/>
          <w:lang w:eastAsia="lv-LV"/>
        </w:rPr>
        <w:t xml:space="preserve">Klapkalnciema </w:t>
      </w:r>
      <w:r w:rsidRPr="009A10C4">
        <w:rPr>
          <w:rFonts w:eastAsia="Times New Roman"/>
          <w:sz w:val="20"/>
          <w:szCs w:val="20"/>
          <w:lang w:eastAsia="lv-LV"/>
        </w:rPr>
        <w:t>pludmales nogabala</w:t>
      </w:r>
    </w:p>
    <w:p w14:paraId="59FC7EDF" w14:textId="77777777" w:rsidR="00820471" w:rsidRPr="009A10C4" w:rsidRDefault="00820471" w:rsidP="00820471">
      <w:pPr>
        <w:ind w:left="5040" w:right="-1" w:firstLine="720"/>
        <w:rPr>
          <w:rFonts w:eastAsia="Times New Roman"/>
          <w:sz w:val="20"/>
          <w:szCs w:val="20"/>
          <w:lang w:eastAsia="lv-LV"/>
        </w:rPr>
      </w:pPr>
      <w:r w:rsidRPr="009A10C4">
        <w:rPr>
          <w:rFonts w:eastAsia="Times New Roman"/>
          <w:sz w:val="20"/>
          <w:szCs w:val="20"/>
          <w:lang w:eastAsia="lv-LV"/>
        </w:rPr>
        <w:t xml:space="preserve">nomas tiesību izsoles </w:t>
      </w:r>
      <w:r w:rsidRPr="009A10C4">
        <w:rPr>
          <w:sz w:val="20"/>
          <w:szCs w:val="20"/>
        </w:rPr>
        <w:t>noteikumiem</w:t>
      </w:r>
      <w:r w:rsidRPr="009A10C4">
        <w:rPr>
          <w:rFonts w:eastAsia="Times New Roman"/>
          <w:b/>
          <w:bCs/>
          <w:sz w:val="20"/>
          <w:szCs w:val="20"/>
          <w:lang w:eastAsia="lv-LV"/>
        </w:rPr>
        <w:t xml:space="preserve"> </w:t>
      </w:r>
      <w:r w:rsidRPr="00CE64B7">
        <w:rPr>
          <w:rFonts w:eastAsia="Times New Roman"/>
          <w:sz w:val="20"/>
          <w:szCs w:val="20"/>
          <w:lang w:eastAsia="lv-LV"/>
        </w:rPr>
        <w:t>Nr.</w:t>
      </w:r>
      <w:r>
        <w:rPr>
          <w:rFonts w:eastAsia="Times New Roman"/>
          <w:sz w:val="20"/>
          <w:szCs w:val="20"/>
          <w:lang w:eastAsia="lv-LV"/>
        </w:rPr>
        <w:t> 35</w:t>
      </w:r>
    </w:p>
    <w:p w14:paraId="469C1CE9" w14:textId="77777777" w:rsidR="00820471" w:rsidRPr="00073FD9" w:rsidRDefault="00820471" w:rsidP="00820471">
      <w:pPr>
        <w:ind w:left="5040" w:right="-1" w:firstLine="720"/>
        <w:rPr>
          <w:rFonts w:eastAsia="Times New Roman"/>
          <w:sz w:val="20"/>
          <w:szCs w:val="20"/>
          <w:lang w:eastAsia="lv-LV"/>
        </w:rPr>
      </w:pPr>
      <w:r w:rsidRPr="00073FD9">
        <w:rPr>
          <w:rFonts w:eastAsia="Times New Roman"/>
          <w:sz w:val="20"/>
          <w:szCs w:val="20"/>
          <w:lang w:eastAsia="lv-LV"/>
        </w:rPr>
        <w:t xml:space="preserve">(apstiprināti ar Tukuma novada domes </w:t>
      </w:r>
    </w:p>
    <w:p w14:paraId="6E0DDFB2" w14:textId="77777777" w:rsidR="00820471" w:rsidRDefault="00820471" w:rsidP="00820471">
      <w:pPr>
        <w:ind w:left="5040" w:right="-1" w:firstLine="720"/>
        <w:rPr>
          <w:rFonts w:eastAsia="Times New Roman"/>
          <w:sz w:val="20"/>
          <w:szCs w:val="20"/>
          <w:lang w:eastAsia="lv-LV"/>
        </w:rPr>
      </w:pPr>
      <w:r>
        <w:rPr>
          <w:rFonts w:eastAsia="Times New Roman"/>
          <w:sz w:val="20"/>
          <w:szCs w:val="20"/>
          <w:lang w:eastAsia="lv-LV"/>
        </w:rPr>
        <w:t>30.03.</w:t>
      </w:r>
      <w:r w:rsidRPr="00073FD9">
        <w:rPr>
          <w:rFonts w:eastAsia="Times New Roman"/>
          <w:sz w:val="20"/>
          <w:szCs w:val="20"/>
          <w:lang w:eastAsia="lv-LV"/>
        </w:rPr>
        <w:t xml:space="preserve">2023. </w:t>
      </w:r>
      <w:r>
        <w:rPr>
          <w:rFonts w:eastAsia="Times New Roman"/>
          <w:sz w:val="20"/>
          <w:szCs w:val="20"/>
          <w:lang w:eastAsia="lv-LV"/>
        </w:rPr>
        <w:t>lēmumu Nr. TND/23/182</w:t>
      </w:r>
    </w:p>
    <w:p w14:paraId="254BB3B1" w14:textId="77777777" w:rsidR="00820471" w:rsidRPr="00073FD9" w:rsidRDefault="00820471" w:rsidP="00820471">
      <w:pPr>
        <w:ind w:left="5040" w:right="-1" w:firstLine="720"/>
        <w:rPr>
          <w:sz w:val="20"/>
          <w:szCs w:val="20"/>
        </w:rPr>
      </w:pPr>
      <w:r>
        <w:rPr>
          <w:rFonts w:eastAsia="Times New Roman"/>
          <w:sz w:val="20"/>
          <w:szCs w:val="20"/>
          <w:lang w:eastAsia="lv-LV"/>
        </w:rPr>
        <w:t>(</w:t>
      </w:r>
      <w:r w:rsidRPr="00073FD9">
        <w:rPr>
          <w:rFonts w:eastAsia="Times New Roman"/>
          <w:sz w:val="20"/>
          <w:szCs w:val="20"/>
          <w:lang w:eastAsia="lv-LV"/>
        </w:rPr>
        <w:t>prot.</w:t>
      </w:r>
      <w:r>
        <w:rPr>
          <w:rFonts w:eastAsia="Times New Roman"/>
          <w:sz w:val="20"/>
          <w:szCs w:val="20"/>
          <w:lang w:eastAsia="lv-LV"/>
        </w:rPr>
        <w:t> </w:t>
      </w:r>
      <w:r w:rsidRPr="00073FD9">
        <w:rPr>
          <w:rFonts w:eastAsia="Times New Roman"/>
          <w:sz w:val="20"/>
          <w:szCs w:val="20"/>
          <w:lang w:eastAsia="lv-LV"/>
        </w:rPr>
        <w:t>Nr</w:t>
      </w:r>
      <w:r>
        <w:rPr>
          <w:rFonts w:eastAsia="Times New Roman"/>
          <w:sz w:val="20"/>
          <w:szCs w:val="20"/>
          <w:lang w:eastAsia="lv-LV"/>
        </w:rPr>
        <w:t>. 4</w:t>
      </w:r>
      <w:r w:rsidRPr="00073FD9">
        <w:rPr>
          <w:rFonts w:eastAsia="Times New Roman"/>
          <w:sz w:val="20"/>
          <w:szCs w:val="20"/>
          <w:lang w:eastAsia="lv-LV"/>
        </w:rPr>
        <w:t xml:space="preserve">, </w:t>
      </w:r>
      <w:r>
        <w:rPr>
          <w:rFonts w:eastAsia="Times New Roman"/>
          <w:sz w:val="20"/>
          <w:szCs w:val="20"/>
          <w:lang w:eastAsia="lv-LV"/>
        </w:rPr>
        <w:t>58. </w:t>
      </w:r>
      <w:r w:rsidRPr="00073FD9">
        <w:rPr>
          <w:rFonts w:eastAsia="Times New Roman"/>
          <w:sz w:val="20"/>
          <w:szCs w:val="20"/>
          <w:lang w:eastAsia="lv-LV"/>
        </w:rPr>
        <w:t>§)</w:t>
      </w:r>
    </w:p>
    <w:p w14:paraId="643942DF" w14:textId="77777777" w:rsidR="00820471" w:rsidRDefault="00820471" w:rsidP="00820471">
      <w:pPr>
        <w:ind w:right="-1"/>
        <w:jc w:val="center"/>
        <w:rPr>
          <w:rFonts w:eastAsia="Times New Roman"/>
          <w:b/>
          <w:bCs/>
          <w:szCs w:val="24"/>
          <w:lang w:eastAsia="lv-LV"/>
        </w:rPr>
      </w:pPr>
    </w:p>
    <w:p w14:paraId="03C76059" w14:textId="77777777" w:rsidR="00820471" w:rsidRPr="00964899" w:rsidRDefault="00820471" w:rsidP="00820471">
      <w:pPr>
        <w:ind w:right="-1"/>
        <w:jc w:val="center"/>
        <w:rPr>
          <w:rFonts w:eastAsia="Times New Roman"/>
          <w:szCs w:val="24"/>
          <w:lang w:eastAsia="lv-LV"/>
        </w:rPr>
      </w:pPr>
      <w:r w:rsidRPr="006F6417">
        <w:rPr>
          <w:rFonts w:eastAsia="Times New Roman"/>
          <w:b/>
          <w:bCs/>
          <w:szCs w:val="24"/>
          <w:lang w:eastAsia="lv-LV"/>
        </w:rPr>
        <w:t>Pieteikums Izsolei</w:t>
      </w:r>
    </w:p>
    <w:tbl>
      <w:tblPr>
        <w:tblW w:w="5000" w:type="pct"/>
        <w:tblCellSpacing w:w="0" w:type="dxa"/>
        <w:tblCellMar>
          <w:left w:w="0" w:type="dxa"/>
          <w:right w:w="0" w:type="dxa"/>
        </w:tblCellMar>
        <w:tblLook w:val="04A0" w:firstRow="1" w:lastRow="0" w:firstColumn="1" w:lastColumn="0" w:noHBand="0" w:noVBand="1"/>
      </w:tblPr>
      <w:tblGrid>
        <w:gridCol w:w="9638"/>
      </w:tblGrid>
      <w:tr w:rsidR="00820471" w14:paraId="5A19D07E" w14:textId="77777777" w:rsidTr="00795CAD">
        <w:trPr>
          <w:tblCellSpacing w:w="0" w:type="dxa"/>
        </w:trPr>
        <w:tc>
          <w:tcPr>
            <w:tcW w:w="0" w:type="auto"/>
            <w:vAlign w:val="center"/>
            <w:hideMark/>
          </w:tcPr>
          <w:p w14:paraId="12C7E910" w14:textId="77777777" w:rsidR="00820471" w:rsidRDefault="00820471" w:rsidP="00795CAD">
            <w:pPr>
              <w:ind w:right="-1"/>
              <w:rPr>
                <w:rFonts w:eastAsia="Times New Roman"/>
                <w:szCs w:val="24"/>
                <w:lang w:eastAsia="lv-LV"/>
              </w:rPr>
            </w:pPr>
          </w:p>
          <w:p w14:paraId="1A44BD2B" w14:textId="77777777" w:rsidR="00820471" w:rsidRPr="00964899" w:rsidRDefault="00820471" w:rsidP="00795CAD">
            <w:pPr>
              <w:ind w:right="-1"/>
              <w:rPr>
                <w:rFonts w:eastAsia="Times New Roman"/>
                <w:szCs w:val="24"/>
                <w:lang w:eastAsia="lv-LV"/>
              </w:rPr>
            </w:pPr>
            <w:r>
              <w:rPr>
                <w:rFonts w:eastAsia="Times New Roman"/>
                <w:szCs w:val="24"/>
                <w:lang w:eastAsia="lv-LV"/>
              </w:rPr>
              <w:t>___________________________________________________________________</w:t>
            </w:r>
          </w:p>
        </w:tc>
      </w:tr>
      <w:tr w:rsidR="00820471" w14:paraId="2BB41001" w14:textId="77777777" w:rsidTr="00795CAD">
        <w:trPr>
          <w:tblCellSpacing w:w="0" w:type="dxa"/>
        </w:trPr>
        <w:tc>
          <w:tcPr>
            <w:tcW w:w="0" w:type="auto"/>
            <w:vAlign w:val="center"/>
            <w:hideMark/>
          </w:tcPr>
          <w:p w14:paraId="2B60629E" w14:textId="77777777" w:rsidR="00820471" w:rsidRPr="00CE64B7" w:rsidRDefault="00820471" w:rsidP="00795CAD">
            <w:pPr>
              <w:ind w:right="-1"/>
              <w:jc w:val="center"/>
              <w:rPr>
                <w:rFonts w:eastAsia="Times New Roman"/>
                <w:sz w:val="20"/>
                <w:szCs w:val="20"/>
                <w:lang w:eastAsia="lv-LV"/>
              </w:rPr>
            </w:pPr>
            <w:r w:rsidRPr="00CE64B7">
              <w:rPr>
                <w:rFonts w:eastAsia="Times New Roman"/>
                <w:sz w:val="20"/>
                <w:szCs w:val="20"/>
                <w:lang w:eastAsia="lv-LV"/>
              </w:rPr>
              <w:t xml:space="preserve">(juridiskas personas nosaukums vai fiziskas personas vārds, uzvārds) </w:t>
            </w:r>
          </w:p>
        </w:tc>
      </w:tr>
      <w:tr w:rsidR="00820471" w14:paraId="0D0C8BEB" w14:textId="77777777" w:rsidTr="00795CAD">
        <w:trPr>
          <w:tblCellSpacing w:w="0" w:type="dxa"/>
        </w:trPr>
        <w:tc>
          <w:tcPr>
            <w:tcW w:w="0" w:type="auto"/>
            <w:vAlign w:val="center"/>
            <w:hideMark/>
          </w:tcPr>
          <w:p w14:paraId="35D6D094" w14:textId="77777777" w:rsidR="00820471" w:rsidRPr="00964899" w:rsidRDefault="00820471" w:rsidP="00795CAD">
            <w:pPr>
              <w:ind w:right="-1"/>
              <w:rPr>
                <w:rFonts w:eastAsia="Times New Roman"/>
                <w:szCs w:val="24"/>
                <w:lang w:eastAsia="lv-LV"/>
              </w:rPr>
            </w:pPr>
          </w:p>
        </w:tc>
      </w:tr>
      <w:tr w:rsidR="00820471" w14:paraId="241D69FF" w14:textId="77777777" w:rsidTr="00795CAD">
        <w:trPr>
          <w:tblCellSpacing w:w="0" w:type="dxa"/>
        </w:trPr>
        <w:tc>
          <w:tcPr>
            <w:tcW w:w="0" w:type="auto"/>
            <w:vAlign w:val="center"/>
            <w:hideMark/>
          </w:tcPr>
          <w:p w14:paraId="35607B28" w14:textId="77777777" w:rsidR="00820471" w:rsidRDefault="00820471" w:rsidP="00795CAD">
            <w:pPr>
              <w:ind w:right="-1"/>
              <w:jc w:val="center"/>
              <w:rPr>
                <w:rFonts w:eastAsia="Times New Roman"/>
                <w:sz w:val="20"/>
                <w:szCs w:val="20"/>
                <w:lang w:eastAsia="lv-LV"/>
              </w:rPr>
            </w:pPr>
          </w:p>
          <w:p w14:paraId="51617DA1" w14:textId="77777777" w:rsidR="00820471" w:rsidRPr="00ED507E" w:rsidRDefault="00820471" w:rsidP="00795CAD">
            <w:pPr>
              <w:ind w:right="-1"/>
              <w:jc w:val="center"/>
              <w:rPr>
                <w:rFonts w:eastAsia="Times New Roman"/>
                <w:sz w:val="20"/>
                <w:szCs w:val="20"/>
                <w:lang w:eastAsia="lv-LV"/>
              </w:rPr>
            </w:pPr>
            <w:r w:rsidRPr="00ED507E">
              <w:rPr>
                <w:rFonts w:eastAsia="Times New Roman"/>
                <w:sz w:val="20"/>
                <w:szCs w:val="20"/>
                <w:lang w:eastAsia="lv-LV"/>
              </w:rPr>
              <w:t xml:space="preserve">(personas kods, vienotais reģistrācijas </w:t>
            </w:r>
            <w:r>
              <w:rPr>
                <w:rFonts w:eastAsia="Times New Roman"/>
                <w:sz w:val="20"/>
                <w:szCs w:val="20"/>
                <w:lang w:eastAsia="lv-LV"/>
              </w:rPr>
              <w:t>N</w:t>
            </w:r>
            <w:r w:rsidRPr="00ED507E">
              <w:rPr>
                <w:rFonts w:eastAsia="Times New Roman"/>
                <w:sz w:val="20"/>
                <w:szCs w:val="20"/>
                <w:lang w:eastAsia="lv-LV"/>
              </w:rPr>
              <w:t xml:space="preserve">r.) </w:t>
            </w:r>
          </w:p>
        </w:tc>
      </w:tr>
      <w:tr w:rsidR="00820471" w14:paraId="79635E18" w14:textId="77777777" w:rsidTr="00795CAD">
        <w:trPr>
          <w:tblCellSpacing w:w="0" w:type="dxa"/>
        </w:trPr>
        <w:tc>
          <w:tcPr>
            <w:tcW w:w="0" w:type="auto"/>
            <w:vAlign w:val="center"/>
            <w:hideMark/>
          </w:tcPr>
          <w:p w14:paraId="177833AE" w14:textId="77777777" w:rsidR="00820471" w:rsidRPr="00964899" w:rsidRDefault="00820471" w:rsidP="00795CAD">
            <w:pPr>
              <w:ind w:right="-1"/>
              <w:rPr>
                <w:rFonts w:eastAsia="Times New Roman"/>
                <w:szCs w:val="24"/>
                <w:lang w:eastAsia="lv-LV"/>
              </w:rPr>
            </w:pPr>
          </w:p>
        </w:tc>
      </w:tr>
      <w:tr w:rsidR="00820471" w14:paraId="31B41231" w14:textId="77777777" w:rsidTr="00795CAD">
        <w:trPr>
          <w:tblCellSpacing w:w="0" w:type="dxa"/>
        </w:trPr>
        <w:tc>
          <w:tcPr>
            <w:tcW w:w="0" w:type="auto"/>
            <w:vAlign w:val="center"/>
            <w:hideMark/>
          </w:tcPr>
          <w:p w14:paraId="741DAE49" w14:textId="77777777" w:rsidR="00820471" w:rsidRPr="00ED507E" w:rsidRDefault="00820471" w:rsidP="00795CAD">
            <w:pPr>
              <w:ind w:right="-1"/>
              <w:jc w:val="center"/>
              <w:rPr>
                <w:rFonts w:eastAsia="Times New Roman"/>
                <w:sz w:val="20"/>
                <w:szCs w:val="20"/>
                <w:lang w:eastAsia="lv-LV"/>
              </w:rPr>
            </w:pPr>
            <w:r w:rsidRPr="00ED507E">
              <w:rPr>
                <w:rFonts w:eastAsia="Times New Roman"/>
                <w:sz w:val="20"/>
                <w:szCs w:val="20"/>
                <w:lang w:eastAsia="lv-LV"/>
              </w:rPr>
              <w:t>(iesniedzēja tālrunis un e-pasta adrese)</w:t>
            </w:r>
          </w:p>
        </w:tc>
      </w:tr>
    </w:tbl>
    <w:p w14:paraId="642ABC63" w14:textId="77777777" w:rsidR="00820471" w:rsidRPr="00964899" w:rsidRDefault="00820471" w:rsidP="00820471">
      <w:pPr>
        <w:ind w:right="-1"/>
        <w:rPr>
          <w:rFonts w:eastAsia="Times New Roman"/>
          <w:szCs w:val="24"/>
          <w:lang w:eastAsia="lv-LV"/>
        </w:rPr>
      </w:pPr>
      <w:r w:rsidRPr="00964899">
        <w:rPr>
          <w:rFonts w:eastAsia="Times New Roman"/>
          <w:b/>
          <w:bCs/>
          <w:szCs w:val="24"/>
          <w:lang w:eastAsia="lv-LV"/>
        </w:rPr>
        <w:t xml:space="preserve">Ziņas par iesniedzēju </w:t>
      </w:r>
    </w:p>
    <w:p w14:paraId="568A12F5" w14:textId="77777777" w:rsidR="00820471" w:rsidRPr="00964899" w:rsidRDefault="00820471" w:rsidP="00820471">
      <w:pPr>
        <w:ind w:right="-1"/>
        <w:rPr>
          <w:rFonts w:eastAsia="Times New Roman"/>
          <w:szCs w:val="24"/>
          <w:lang w:eastAsia="lv-LV"/>
        </w:rPr>
      </w:pPr>
      <w:r w:rsidRPr="00964899">
        <w:rPr>
          <w:rFonts w:eastAsia="Times New Roman"/>
          <w:szCs w:val="24"/>
          <w:lang w:eastAsia="lv-LV"/>
        </w:rPr>
        <w:t>Deklarētā adrese/juridiskā adrese______________</w:t>
      </w:r>
      <w:r>
        <w:rPr>
          <w:rFonts w:eastAsia="Times New Roman"/>
          <w:szCs w:val="24"/>
          <w:lang w:eastAsia="lv-LV"/>
        </w:rPr>
        <w:t>_______________________</w:t>
      </w:r>
    </w:p>
    <w:p w14:paraId="0A06178D" w14:textId="77777777" w:rsidR="00820471" w:rsidRPr="00964899" w:rsidRDefault="00820471" w:rsidP="00820471">
      <w:pPr>
        <w:ind w:right="-1"/>
        <w:rPr>
          <w:rFonts w:eastAsia="Times New Roman"/>
          <w:szCs w:val="24"/>
          <w:lang w:eastAsia="lv-LV"/>
        </w:rPr>
      </w:pPr>
      <w:r w:rsidRPr="00964899">
        <w:rPr>
          <w:rFonts w:eastAsia="Times New Roman"/>
          <w:szCs w:val="24"/>
          <w:lang w:eastAsia="lv-LV"/>
        </w:rPr>
        <w:t>Pasta adrese ________________________________</w:t>
      </w:r>
      <w:r>
        <w:rPr>
          <w:rFonts w:eastAsia="Times New Roman"/>
          <w:szCs w:val="24"/>
          <w:lang w:eastAsia="lv-LV"/>
        </w:rPr>
        <w:t>_____________________</w:t>
      </w:r>
    </w:p>
    <w:p w14:paraId="26C227D5" w14:textId="77777777" w:rsidR="00820471" w:rsidRDefault="00820471" w:rsidP="00820471">
      <w:pPr>
        <w:ind w:right="-1"/>
        <w:rPr>
          <w:rFonts w:eastAsia="Times New Roman"/>
          <w:szCs w:val="24"/>
          <w:lang w:eastAsia="lv-LV"/>
        </w:rPr>
      </w:pPr>
      <w:r w:rsidRPr="00964899">
        <w:rPr>
          <w:rFonts w:eastAsia="Times New Roman"/>
          <w:szCs w:val="24"/>
          <w:lang w:eastAsia="lv-LV"/>
        </w:rPr>
        <w:t xml:space="preserve">Bankas rekvizīti, norēķina konta numurs </w:t>
      </w:r>
    </w:p>
    <w:p w14:paraId="017EE548" w14:textId="77777777" w:rsidR="00820471" w:rsidRPr="00964899" w:rsidRDefault="00820471" w:rsidP="00820471">
      <w:pPr>
        <w:ind w:right="-1"/>
        <w:rPr>
          <w:rFonts w:eastAsia="Times New Roman"/>
          <w:szCs w:val="24"/>
          <w:lang w:eastAsia="lv-LV"/>
        </w:rPr>
      </w:pPr>
      <w:r w:rsidRPr="00964899">
        <w:rPr>
          <w:rFonts w:eastAsia="Times New Roman"/>
          <w:szCs w:val="24"/>
          <w:lang w:eastAsia="lv-LV"/>
        </w:rPr>
        <w:t>___________________________________________</w:t>
      </w:r>
      <w:r>
        <w:rPr>
          <w:rFonts w:eastAsia="Times New Roman"/>
          <w:szCs w:val="24"/>
          <w:lang w:eastAsia="lv-LV"/>
        </w:rPr>
        <w:t>________________________</w:t>
      </w:r>
      <w:r w:rsidRPr="00964899">
        <w:rPr>
          <w:rFonts w:eastAsia="Times New Roman"/>
          <w:szCs w:val="24"/>
          <w:lang w:eastAsia="lv-LV"/>
        </w:rPr>
        <w:t>___________________________________________</w:t>
      </w:r>
      <w:r>
        <w:rPr>
          <w:rFonts w:eastAsia="Times New Roman"/>
          <w:szCs w:val="24"/>
          <w:lang w:eastAsia="lv-LV"/>
        </w:rPr>
        <w:t>__________________</w:t>
      </w:r>
    </w:p>
    <w:p w14:paraId="7C2EB8E5" w14:textId="77777777" w:rsidR="00820471" w:rsidRPr="00964899" w:rsidRDefault="00820471" w:rsidP="00820471">
      <w:pPr>
        <w:ind w:right="-1"/>
        <w:rPr>
          <w:rFonts w:eastAsia="Times New Roman"/>
          <w:szCs w:val="24"/>
          <w:lang w:eastAsia="lv-LV"/>
        </w:rPr>
      </w:pPr>
      <w:r w:rsidRPr="00964899">
        <w:rPr>
          <w:rFonts w:eastAsia="Times New Roman"/>
          <w:szCs w:val="24"/>
          <w:lang w:eastAsia="lv-LV"/>
        </w:rPr>
        <w:t xml:space="preserve">Persona, kura ir tiesīga pārstāvēt nomas tiesību pretendentu </w:t>
      </w:r>
    </w:p>
    <w:p w14:paraId="27781CCF" w14:textId="77777777" w:rsidR="00820471" w:rsidRDefault="00820471" w:rsidP="00820471">
      <w:pPr>
        <w:ind w:right="-1"/>
        <w:rPr>
          <w:rFonts w:eastAsia="Times New Roman"/>
          <w:szCs w:val="24"/>
          <w:lang w:eastAsia="lv-LV"/>
        </w:rPr>
      </w:pPr>
      <w:r w:rsidRPr="00964899">
        <w:rPr>
          <w:rFonts w:eastAsia="Times New Roman"/>
          <w:szCs w:val="24"/>
          <w:lang w:eastAsia="lv-LV"/>
        </w:rPr>
        <w:t xml:space="preserve">vai pilnvarotā persona </w:t>
      </w:r>
    </w:p>
    <w:p w14:paraId="45F5FAB4" w14:textId="77777777" w:rsidR="00820471" w:rsidRPr="00964899" w:rsidRDefault="00820471" w:rsidP="00820471">
      <w:pPr>
        <w:ind w:right="-1"/>
        <w:rPr>
          <w:rFonts w:eastAsia="Times New Roman"/>
          <w:szCs w:val="24"/>
          <w:lang w:eastAsia="lv-LV"/>
        </w:rPr>
      </w:pPr>
      <w:r w:rsidRPr="00964899">
        <w:rPr>
          <w:rFonts w:eastAsia="Times New Roman"/>
          <w:szCs w:val="24"/>
          <w:lang w:eastAsia="lv-LV"/>
        </w:rPr>
        <w:t>__________________________________________________________</w:t>
      </w:r>
      <w:r>
        <w:rPr>
          <w:rFonts w:eastAsia="Times New Roman"/>
          <w:szCs w:val="24"/>
          <w:lang w:eastAsia="lv-LV"/>
        </w:rPr>
        <w:t>______</w:t>
      </w:r>
    </w:p>
    <w:p w14:paraId="089FAC80" w14:textId="77777777" w:rsidR="00820471" w:rsidRPr="00104695" w:rsidRDefault="00820471" w:rsidP="00820471">
      <w:pPr>
        <w:keepNext/>
        <w:ind w:right="-1"/>
        <w:rPr>
          <w:b/>
        </w:rPr>
      </w:pPr>
      <w:r w:rsidRPr="00104695">
        <w:rPr>
          <w:b/>
        </w:rPr>
        <w:t>Ar šī pieteikuma iesniegšanu pretendents:</w:t>
      </w:r>
    </w:p>
    <w:p w14:paraId="70A96D8F" w14:textId="77777777" w:rsidR="00820471" w:rsidRPr="00DF5DDE"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821265">
        <w:rPr>
          <w:b/>
          <w:bCs/>
          <w:szCs w:val="24"/>
        </w:rPr>
        <w:t>piesak</w:t>
      </w:r>
      <w:r>
        <w:rPr>
          <w:b/>
          <w:bCs/>
          <w:szCs w:val="24"/>
        </w:rPr>
        <w:t>a</w:t>
      </w:r>
      <w:r w:rsidRPr="00821265">
        <w:rPr>
          <w:b/>
          <w:bCs/>
          <w:szCs w:val="24"/>
        </w:rPr>
        <w:t xml:space="preserve"> </w:t>
      </w:r>
      <w:r>
        <w:rPr>
          <w:b/>
          <w:bCs/>
          <w:szCs w:val="24"/>
        </w:rPr>
        <w:t xml:space="preserve">dalību </w:t>
      </w:r>
      <w:r w:rsidRPr="0065345B">
        <w:rPr>
          <w:szCs w:val="24"/>
        </w:rPr>
        <w:t xml:space="preserve">Tukuma novada pašvaldības izsludinātajā </w:t>
      </w:r>
      <w:r>
        <w:t>Klapkalnciema</w:t>
      </w:r>
      <w:r w:rsidRPr="001D3BC3">
        <w:t xml:space="preserve"> pludmales nogabal</w:t>
      </w:r>
      <w:r>
        <w:t>a</w:t>
      </w:r>
      <w:r w:rsidRPr="001D3BC3">
        <w:t xml:space="preserve">, </w:t>
      </w:r>
      <w:r>
        <w:t>kas atrodas Engures</w:t>
      </w:r>
      <w:r w:rsidRPr="001D3BC3">
        <w:t xml:space="preserve"> pagast</w:t>
      </w:r>
      <w:r>
        <w:t>ā</w:t>
      </w:r>
      <w:r w:rsidRPr="001D3BC3">
        <w:t>, Tukuma novad</w:t>
      </w:r>
      <w:r>
        <w:t>ā</w:t>
      </w:r>
      <w:r w:rsidRPr="001D3BC3">
        <w:t xml:space="preserve">, kadastra apzīmējums </w:t>
      </w:r>
      <w:r>
        <w:t>9050 009 0427</w:t>
      </w:r>
      <w:r w:rsidRPr="001D3BC3">
        <w:t>,</w:t>
      </w:r>
      <w:r>
        <w:t xml:space="preserve"> platībā 64 </w:t>
      </w:r>
      <w:r w:rsidRPr="00073FD9">
        <w:t>m</w:t>
      </w:r>
      <w:r w:rsidRPr="00073FD9">
        <w:rPr>
          <w:vertAlign w:val="superscript"/>
        </w:rPr>
        <w:t>2</w:t>
      </w:r>
      <w:r>
        <w:rPr>
          <w:vertAlign w:val="superscript"/>
        </w:rPr>
        <w:t xml:space="preserve"> </w:t>
      </w:r>
      <w:r>
        <w:t xml:space="preserve">, </w:t>
      </w:r>
      <w:r w:rsidRPr="00821265">
        <w:rPr>
          <w:rFonts w:eastAsia="Times New Roman"/>
          <w:szCs w:val="24"/>
          <w:lang w:eastAsia="lv-LV"/>
        </w:rPr>
        <w:t>mutiskā nomas tiesības izsolē</w:t>
      </w:r>
      <w:r>
        <w:rPr>
          <w:rFonts w:eastAsia="Times New Roman"/>
          <w:szCs w:val="24"/>
          <w:lang w:eastAsia="lv-LV"/>
        </w:rPr>
        <w:t xml:space="preserve">, kas notiks </w:t>
      </w:r>
      <w:r w:rsidRPr="00DF5DDE">
        <w:rPr>
          <w:rFonts w:eastAsia="Times New Roman"/>
          <w:szCs w:val="24"/>
          <w:lang w:eastAsia="lv-LV"/>
        </w:rPr>
        <w:t>2023. gada 18. aprīlī, plkst.</w:t>
      </w:r>
      <w:r>
        <w:rPr>
          <w:rFonts w:eastAsia="Times New Roman"/>
          <w:szCs w:val="24"/>
          <w:lang w:eastAsia="lv-LV"/>
        </w:rPr>
        <w:t> 9.00</w:t>
      </w:r>
      <w:r w:rsidRPr="00F61FB3">
        <w:rPr>
          <w:rFonts w:eastAsia="Times New Roman"/>
          <w:szCs w:val="24"/>
          <w:lang w:eastAsia="lv-LV"/>
        </w:rPr>
        <w:t>,</w:t>
      </w:r>
    </w:p>
    <w:p w14:paraId="2EDCF698" w14:textId="77777777" w:rsidR="00820471" w:rsidRPr="004D5EE6"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4D5EE6">
        <w:rPr>
          <w:b/>
          <w:szCs w:val="24"/>
        </w:rPr>
        <w:t>apliecina,</w:t>
      </w:r>
      <w:r w:rsidRPr="004D5EE6">
        <w:rPr>
          <w:bCs/>
          <w:szCs w:val="24"/>
        </w:rPr>
        <w:t xml:space="preserve"> ka ir iepazinies ar mutiskas nomas tiesības izsoles noteikumiem </w:t>
      </w:r>
      <w:r w:rsidRPr="004D5EE6">
        <w:rPr>
          <w:szCs w:val="24"/>
        </w:rPr>
        <w:t>“</w:t>
      </w:r>
      <w:r>
        <w:rPr>
          <w:rFonts w:eastAsia="Times New Roman"/>
          <w:szCs w:val="24"/>
          <w:lang w:eastAsia="lv-LV"/>
        </w:rPr>
        <w:t xml:space="preserve">Klapkalnciema </w:t>
      </w:r>
      <w:r w:rsidRPr="004D5EE6">
        <w:rPr>
          <w:rFonts w:eastAsia="Times New Roman"/>
          <w:szCs w:val="24"/>
          <w:lang w:eastAsia="lv-LV"/>
        </w:rPr>
        <w:t xml:space="preserve">pludmales nogabala nomas tiesību izsoles </w:t>
      </w:r>
      <w:r w:rsidRPr="004D5EE6">
        <w:rPr>
          <w:szCs w:val="24"/>
        </w:rPr>
        <w:t>noteikumi</w:t>
      </w:r>
      <w:r w:rsidRPr="004D5EE6">
        <w:rPr>
          <w:rFonts w:eastAsia="Times New Roman"/>
          <w:szCs w:val="24"/>
          <w:lang w:eastAsia="lv-LV"/>
        </w:rPr>
        <w:t xml:space="preserve">” iebildumu pret tiem un tā pielikumiem nav </w:t>
      </w:r>
      <w:r w:rsidRPr="004D5EE6">
        <w:rPr>
          <w:bCs/>
          <w:szCs w:val="24"/>
        </w:rPr>
        <w:t>(turpmāk- Izsoles noteikumi),</w:t>
      </w:r>
    </w:p>
    <w:p w14:paraId="6DECF191" w14:textId="77777777" w:rsidR="00820471" w:rsidRPr="00A3000B"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A3000B">
        <w:rPr>
          <w:b/>
          <w:bCs/>
          <w:szCs w:val="24"/>
        </w:rPr>
        <w:t>apliecina</w:t>
      </w:r>
      <w:r w:rsidRPr="00A3000B">
        <w:rPr>
          <w:szCs w:val="24"/>
        </w:rPr>
        <w:t xml:space="preserve">, ka </w:t>
      </w:r>
      <w:r>
        <w:rPr>
          <w:szCs w:val="24"/>
        </w:rPr>
        <w:t xml:space="preserve">tam </w:t>
      </w:r>
      <w:r w:rsidRPr="00A3000B">
        <w:rPr>
          <w:rFonts w:eastAsia="Times New Roman"/>
          <w:szCs w:val="24"/>
          <w:lang w:eastAsia="lv-LV"/>
        </w:rPr>
        <w:t>nav parādu attiecībā pret Tukuma novada pašvaldību (t.sk. nekustamā īpašuma nodoklis, nomas maksas vai cita veida neizpildītas līgumsaistības),</w:t>
      </w:r>
      <w:r>
        <w:rPr>
          <w:rFonts w:eastAsia="Times New Roman"/>
          <w:szCs w:val="24"/>
          <w:lang w:eastAsia="lv-LV"/>
        </w:rPr>
        <w:t xml:space="preserve"> vai ir noslēgta vienošanās par parāda atmaksu un tā tiek pildīta. </w:t>
      </w:r>
    </w:p>
    <w:p w14:paraId="35FC4B67" w14:textId="77777777" w:rsidR="00820471" w:rsidRPr="00A3000B"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A3000B">
        <w:rPr>
          <w:b/>
          <w:bCs/>
          <w:szCs w:val="24"/>
        </w:rPr>
        <w:t>apliecina</w:t>
      </w:r>
      <w:r w:rsidRPr="00A3000B">
        <w:rPr>
          <w:szCs w:val="24"/>
        </w:rPr>
        <w:t xml:space="preserve">, ka </w:t>
      </w:r>
      <w:r>
        <w:rPr>
          <w:szCs w:val="24"/>
        </w:rPr>
        <w:t xml:space="preserve">tam </w:t>
      </w:r>
      <w:r w:rsidRPr="00910273">
        <w:t>nav pievienotās vērtības nodokļa parād</w:t>
      </w:r>
      <w:r>
        <w:t>u</w:t>
      </w:r>
      <w:r w:rsidRPr="00910273">
        <w:t>, kas pārsniedz 150,00</w:t>
      </w:r>
      <w:r>
        <w:t> </w:t>
      </w:r>
      <w:r w:rsidRPr="00910273">
        <w:t>EUR (uz nomas tiesības izsoles dienu), izņemot gadījumus, ja pretendents ar attiecīgā nodokļa administrētāju (Valsts ieņēmumu dienestu) ir noslēdzis labprātīgu vienošanos par uzkrāto nodokļu saistību atmaksu un ievēro šo noslēgto vienošanos,</w:t>
      </w:r>
    </w:p>
    <w:p w14:paraId="2AE56E7C" w14:textId="77777777" w:rsidR="00820471" w:rsidRPr="00A3000B"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A3000B">
        <w:rPr>
          <w:b/>
          <w:bCs/>
          <w:szCs w:val="24"/>
        </w:rPr>
        <w:t>apliecina</w:t>
      </w:r>
      <w:r w:rsidRPr="00A3000B">
        <w:rPr>
          <w:szCs w:val="24"/>
        </w:rPr>
        <w:t>, ka</w:t>
      </w:r>
      <w:r>
        <w:rPr>
          <w:szCs w:val="24"/>
        </w:rPr>
        <w:t xml:space="preserve"> neatbilst Noteikumu 20. punktam,</w:t>
      </w:r>
    </w:p>
    <w:p w14:paraId="3ECC4A23" w14:textId="77777777" w:rsidR="00820471" w:rsidRPr="00A3000B" w:rsidRDefault="00820471" w:rsidP="00820471">
      <w:pPr>
        <w:pStyle w:val="ListParagraph"/>
        <w:keepNext/>
        <w:widowControl w:val="0"/>
        <w:numPr>
          <w:ilvl w:val="0"/>
          <w:numId w:val="27"/>
        </w:numPr>
        <w:overflowPunct w:val="0"/>
        <w:autoSpaceDE w:val="0"/>
        <w:autoSpaceDN w:val="0"/>
        <w:adjustRightInd w:val="0"/>
        <w:ind w:left="426" w:right="-1" w:hanging="426"/>
        <w:rPr>
          <w:rFonts w:eastAsia="Times New Roman"/>
          <w:b/>
          <w:bCs/>
          <w:szCs w:val="24"/>
          <w:lang w:eastAsia="lv-LV"/>
        </w:rPr>
      </w:pPr>
      <w:r w:rsidRPr="00A3000B">
        <w:rPr>
          <w:b/>
          <w:bCs/>
          <w:szCs w:val="24"/>
          <w:shd w:val="clear" w:color="auto" w:fill="FFFFFF"/>
        </w:rPr>
        <w:t>apliecina,</w:t>
      </w:r>
      <w:r w:rsidRPr="00A3000B">
        <w:rPr>
          <w:szCs w:val="24"/>
          <w:shd w:val="clear" w:color="auto" w:fill="FFFFFF"/>
        </w:rPr>
        <w:t xml:space="preserve"> ka man pašai/pašam</w:t>
      </w:r>
      <w:r w:rsidRPr="00A3000B">
        <w:rPr>
          <w:szCs w:val="24"/>
        </w:rPr>
        <w:t>, tās</w:t>
      </w:r>
      <w:r>
        <w:rPr>
          <w:szCs w:val="24"/>
        </w:rPr>
        <w:t xml:space="preserve"> </w:t>
      </w:r>
      <w:r w:rsidRPr="00A3000B">
        <w:rPr>
          <w:szCs w:val="24"/>
        </w:rPr>
        <w:t>valdes vai padomes loceklim, patiesā labuma guvējam, pārstāvēt</w:t>
      </w:r>
      <w:r>
        <w:rPr>
          <w:szCs w:val="24"/>
        </w:rPr>
        <w:t xml:space="preserve"> </w:t>
      </w:r>
      <w:r w:rsidRPr="00A3000B">
        <w:rPr>
          <w:szCs w:val="24"/>
        </w:rPr>
        <w:t>tiesīgajai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2" w:name="_Hlk92274576"/>
    </w:p>
    <w:p w14:paraId="3E44F84E" w14:textId="77777777" w:rsidR="00820471" w:rsidRDefault="00820471" w:rsidP="00820471">
      <w:pPr>
        <w:ind w:right="-1" w:firstLine="426"/>
        <w:rPr>
          <w:rFonts w:eastAsia="Times New Roman"/>
          <w:szCs w:val="24"/>
          <w:lang w:eastAsia="lv-LV"/>
        </w:rPr>
      </w:pPr>
      <w:r w:rsidRPr="004D5EE6">
        <w:rPr>
          <w:rFonts w:eastAsia="Times New Roman"/>
          <w:b/>
          <w:bCs/>
          <w:szCs w:val="24"/>
          <w:lang w:eastAsia="lv-LV"/>
        </w:rPr>
        <w:t>Pludmales nogabala iznomāšanas mērķis</w:t>
      </w:r>
      <w:r>
        <w:rPr>
          <w:rFonts w:eastAsia="Times New Roman"/>
          <w:szCs w:val="24"/>
          <w:lang w:eastAsia="lv-LV"/>
        </w:rPr>
        <w:t xml:space="preserve">, saimnieciskās darbības apraksts: </w:t>
      </w:r>
      <w:r w:rsidRPr="00964899">
        <w:rPr>
          <w:rFonts w:eastAsia="Times New Roman"/>
          <w:szCs w:val="24"/>
          <w:lang w:eastAsia="lv-LV"/>
        </w:rPr>
        <w:t>____________________________________________</w:t>
      </w:r>
      <w:r>
        <w:rPr>
          <w:rFonts w:eastAsia="Times New Roman"/>
          <w:szCs w:val="24"/>
          <w:lang w:eastAsia="lv-LV"/>
        </w:rPr>
        <w:t>____________________________________________________________________________________________________________________________________________________________________________________________________</w:t>
      </w:r>
    </w:p>
    <w:p w14:paraId="76F6AF22" w14:textId="77777777" w:rsidR="00820471" w:rsidRPr="00964899" w:rsidRDefault="00820471" w:rsidP="00820471">
      <w:pPr>
        <w:ind w:right="-1" w:firstLine="426"/>
        <w:rPr>
          <w:rFonts w:eastAsia="Times New Roman"/>
          <w:szCs w:val="24"/>
          <w:lang w:eastAsia="lv-LV"/>
        </w:rPr>
      </w:pPr>
    </w:p>
    <w:p w14:paraId="70A9B3A5" w14:textId="77777777" w:rsidR="00820471" w:rsidRPr="00E01240" w:rsidRDefault="00820471" w:rsidP="00820471">
      <w:pPr>
        <w:shd w:val="clear" w:color="auto" w:fill="FFFFFF"/>
        <w:ind w:right="-1" w:firstLine="426"/>
        <w:rPr>
          <w:szCs w:val="24"/>
        </w:rPr>
      </w:pPr>
      <w:r w:rsidRPr="006B6D5D">
        <w:rPr>
          <w:b/>
          <w:bCs/>
          <w:szCs w:val="24"/>
        </w:rPr>
        <w:t>Pieteikumam Pretendents pievieno</w:t>
      </w:r>
      <w:r>
        <w:rPr>
          <w:szCs w:val="24"/>
        </w:rPr>
        <w:t xml:space="preserve"> </w:t>
      </w:r>
      <w:r w:rsidRPr="00797F6E">
        <w:rPr>
          <w:szCs w:val="24"/>
        </w:rPr>
        <w:t>kvīti par dalības maksas samaksu (oriģināls)</w:t>
      </w:r>
      <w:r>
        <w:rPr>
          <w:szCs w:val="24"/>
        </w:rPr>
        <w:t xml:space="preserve"> un pilnvarotās personas pārstāvības tiesības apliecinoša dokumentu kopija, ja nepieciešams.</w:t>
      </w:r>
    </w:p>
    <w:p w14:paraId="395DAA5E" w14:textId="77777777" w:rsidR="00820471" w:rsidRDefault="00820471" w:rsidP="00820471">
      <w:pPr>
        <w:shd w:val="clear" w:color="auto" w:fill="FFFFFF"/>
        <w:ind w:right="-1" w:firstLine="300"/>
        <w:rPr>
          <w:b/>
          <w:bCs/>
          <w:color w:val="414142"/>
          <w:szCs w:val="24"/>
          <w:highlight w:val="yellow"/>
        </w:rPr>
      </w:pPr>
    </w:p>
    <w:p w14:paraId="595DA181" w14:textId="77777777" w:rsidR="00820471" w:rsidRDefault="00820471" w:rsidP="00820471">
      <w:pPr>
        <w:shd w:val="clear" w:color="auto" w:fill="FFFFFF"/>
        <w:ind w:right="-1" w:firstLine="300"/>
        <w:rPr>
          <w:b/>
          <w:bCs/>
          <w:szCs w:val="24"/>
        </w:rPr>
      </w:pPr>
    </w:p>
    <w:p w14:paraId="7809A508" w14:textId="77777777" w:rsidR="00820471" w:rsidRDefault="00820471" w:rsidP="00820471">
      <w:pPr>
        <w:shd w:val="clear" w:color="auto" w:fill="FFFFFF"/>
        <w:ind w:right="-1" w:firstLine="300"/>
        <w:rPr>
          <w:b/>
          <w:bCs/>
          <w:szCs w:val="24"/>
        </w:rPr>
      </w:pPr>
    </w:p>
    <w:p w14:paraId="250D1593" w14:textId="77777777" w:rsidR="00820471" w:rsidRDefault="00820471" w:rsidP="00820471">
      <w:pPr>
        <w:shd w:val="clear" w:color="auto" w:fill="FFFFFF"/>
        <w:ind w:right="-1" w:firstLine="300"/>
        <w:rPr>
          <w:b/>
          <w:bCs/>
          <w:szCs w:val="24"/>
        </w:rPr>
      </w:pPr>
    </w:p>
    <w:p w14:paraId="02017103" w14:textId="77777777" w:rsidR="00820471" w:rsidRPr="00DF5DDE" w:rsidRDefault="00820471" w:rsidP="00820471">
      <w:pPr>
        <w:shd w:val="clear" w:color="auto" w:fill="FFFFFF"/>
        <w:ind w:right="-1" w:firstLine="300"/>
        <w:rPr>
          <w:b/>
          <w:bCs/>
          <w:szCs w:val="24"/>
        </w:rPr>
      </w:pPr>
      <w:r w:rsidRPr="00DF5DDE">
        <w:rPr>
          <w:b/>
          <w:bCs/>
          <w:szCs w:val="24"/>
        </w:rPr>
        <w:t>Informācija par personu datu apstrādi</w:t>
      </w:r>
    </w:p>
    <w:p w14:paraId="0C5933F2" w14:textId="77777777" w:rsidR="00820471" w:rsidRPr="00DF5DDE" w:rsidRDefault="00820471" w:rsidP="00820471">
      <w:pPr>
        <w:pStyle w:val="Style5"/>
        <w:ind w:left="0" w:right="-1" w:firstLine="300"/>
        <w:rPr>
          <w:sz w:val="24"/>
          <w:szCs w:val="24"/>
        </w:rPr>
      </w:pPr>
      <w:r w:rsidRPr="00DF5DDE">
        <w:rPr>
          <w:sz w:val="24"/>
          <w:szCs w:val="24"/>
        </w:rPr>
        <w:t xml:space="preserve">1. Izsoles organizēšanas procesa laikā iegūto pretendentu un dalībnieku (turpmāk </w:t>
      </w:r>
      <w:r>
        <w:rPr>
          <w:sz w:val="24"/>
          <w:szCs w:val="24"/>
        </w:rPr>
        <w:t>–</w:t>
      </w:r>
      <w:r w:rsidRPr="00DF5DDE">
        <w:rPr>
          <w:sz w:val="24"/>
          <w:szCs w:val="24"/>
        </w:rPr>
        <w:t xml:space="preserve"> datu subjektu) personas datu pārzinis ir Tukuma novada pašvaldība Talsu ielā 4, Tukumā, LV-3101, tālrunis 63122707, elektroniskā pasta adrese: </w:t>
      </w:r>
      <w:hyperlink r:id="rId12" w:history="1">
        <w:r w:rsidRPr="00DF5DDE">
          <w:rPr>
            <w:rStyle w:val="Hyperlink"/>
            <w:color w:val="auto"/>
            <w:sz w:val="24"/>
            <w:szCs w:val="24"/>
          </w:rPr>
          <w:t>pasts@tukums.lv</w:t>
        </w:r>
      </w:hyperlink>
      <w:r w:rsidRPr="00DF5DDE">
        <w:rPr>
          <w:sz w:val="24"/>
          <w:szCs w:val="24"/>
        </w:rPr>
        <w:t>.</w:t>
      </w:r>
    </w:p>
    <w:p w14:paraId="552A72B4" w14:textId="77777777" w:rsidR="00820471" w:rsidRPr="00DF5DDE" w:rsidRDefault="00820471" w:rsidP="00820471">
      <w:pPr>
        <w:pStyle w:val="Style5"/>
        <w:ind w:left="0" w:right="-1" w:firstLine="300"/>
        <w:rPr>
          <w:sz w:val="24"/>
          <w:szCs w:val="24"/>
        </w:rPr>
      </w:pPr>
      <w:r w:rsidRPr="00DF5DDE">
        <w:rPr>
          <w:sz w:val="24"/>
          <w:szCs w:val="24"/>
        </w:rPr>
        <w:t xml:space="preserve">2. Personas datu apstrādes mērķi </w:t>
      </w:r>
      <w:r>
        <w:rPr>
          <w:sz w:val="24"/>
          <w:szCs w:val="24"/>
        </w:rPr>
        <w:t>–</w:t>
      </w:r>
      <w:r w:rsidRPr="00DF5DDE">
        <w:rPr>
          <w:sz w:val="24"/>
          <w:szCs w:val="24"/>
        </w:rPr>
        <w:t xml:space="preserve"> organizēt Izsoles norisi, zemes nomas līguma noslēgšanu. </w:t>
      </w:r>
    </w:p>
    <w:p w14:paraId="587F3F2B" w14:textId="77777777" w:rsidR="00820471" w:rsidRPr="00DF5DDE" w:rsidRDefault="00820471" w:rsidP="00820471">
      <w:pPr>
        <w:pStyle w:val="Style5"/>
        <w:ind w:left="0" w:right="-1" w:firstLine="300"/>
        <w:rPr>
          <w:sz w:val="24"/>
          <w:szCs w:val="24"/>
        </w:rPr>
      </w:pPr>
      <w:r w:rsidRPr="00DF5DDE">
        <w:rPr>
          <w:sz w:val="24"/>
          <w:szCs w:val="24"/>
        </w:rPr>
        <w:t>3. Tiesiskais pamats personas datu apstrādei ir pārzinim tiesību aktos noteikto juridisko pienākumu izpilde un līgumisko attiecību nodibināšana (Vispārīgās datu aizsardzības regulas 6.</w:t>
      </w:r>
      <w:r>
        <w:rPr>
          <w:sz w:val="24"/>
          <w:szCs w:val="24"/>
        </w:rPr>
        <w:t> </w:t>
      </w:r>
      <w:r w:rsidRPr="00DF5DDE">
        <w:rPr>
          <w:sz w:val="24"/>
          <w:szCs w:val="24"/>
        </w:rPr>
        <w:t>panta 1.</w:t>
      </w:r>
      <w:r>
        <w:rPr>
          <w:sz w:val="24"/>
          <w:szCs w:val="24"/>
        </w:rPr>
        <w:t> </w:t>
      </w:r>
      <w:r w:rsidRPr="00DF5DDE">
        <w:rPr>
          <w:sz w:val="24"/>
          <w:szCs w:val="24"/>
        </w:rPr>
        <w:t>punkta c) un b)</w:t>
      </w:r>
      <w:r>
        <w:rPr>
          <w:sz w:val="24"/>
          <w:szCs w:val="24"/>
        </w:rPr>
        <w:t> </w:t>
      </w:r>
      <w:r w:rsidRPr="00DF5DDE">
        <w:rPr>
          <w:sz w:val="24"/>
          <w:szCs w:val="24"/>
        </w:rPr>
        <w:t>apakšpunkts, Publiskas personas mantas atsavināšanas likums).</w:t>
      </w:r>
    </w:p>
    <w:p w14:paraId="24A732BC" w14:textId="77777777" w:rsidR="00820471" w:rsidRPr="00DF5DDE" w:rsidRDefault="00820471" w:rsidP="00820471">
      <w:pPr>
        <w:pStyle w:val="Style5"/>
        <w:ind w:left="0" w:right="-1" w:firstLine="300"/>
        <w:rPr>
          <w:sz w:val="24"/>
          <w:szCs w:val="24"/>
        </w:rPr>
      </w:pPr>
      <w:r w:rsidRPr="00DF5DDE">
        <w:rPr>
          <w:sz w:val="24"/>
          <w:szCs w:val="24"/>
        </w:rPr>
        <w:t>4. Organizējot Izsoles norisi personas datu pārzinis izmanto Valsts ieņēmumu dienesta un Lursoft publiskās datu bāzes, lai pārbaudītu pretendentu atbilstību Noteikumu 27.</w:t>
      </w:r>
      <w:r>
        <w:rPr>
          <w:sz w:val="24"/>
          <w:szCs w:val="24"/>
        </w:rPr>
        <w:t> </w:t>
      </w:r>
      <w:r w:rsidRPr="00DF5DDE">
        <w:rPr>
          <w:sz w:val="24"/>
          <w:szCs w:val="24"/>
        </w:rPr>
        <w:t>punkta apakšpunkta nosacījumiem.</w:t>
      </w:r>
    </w:p>
    <w:p w14:paraId="3D520F2B" w14:textId="77777777" w:rsidR="00820471" w:rsidRPr="00DF5DDE" w:rsidRDefault="00820471" w:rsidP="00820471">
      <w:pPr>
        <w:shd w:val="clear" w:color="auto" w:fill="FFFFFF"/>
        <w:ind w:right="-1"/>
        <w:rPr>
          <w:szCs w:val="24"/>
        </w:rPr>
      </w:pPr>
    </w:p>
    <w:p w14:paraId="101CB94B" w14:textId="77777777" w:rsidR="00820471" w:rsidRPr="00DF5DDE" w:rsidRDefault="00820471" w:rsidP="00820471">
      <w:pPr>
        <w:shd w:val="clear" w:color="auto" w:fill="FFFFFF"/>
        <w:ind w:right="-1"/>
        <w:rPr>
          <w:szCs w:val="24"/>
        </w:rPr>
      </w:pPr>
      <w:r w:rsidRPr="00DF5DDE">
        <w:rPr>
          <w:szCs w:val="24"/>
        </w:rPr>
        <w:t>________________________________________</w:t>
      </w:r>
      <w:r>
        <w:rPr>
          <w:szCs w:val="24"/>
        </w:rPr>
        <w:t xml:space="preserve">                           </w:t>
      </w:r>
      <w:r w:rsidRPr="00DF5DDE">
        <w:rPr>
          <w:szCs w:val="24"/>
        </w:rPr>
        <w:t>__________________</w:t>
      </w:r>
    </w:p>
    <w:p w14:paraId="38FD2F77" w14:textId="77777777" w:rsidR="00820471" w:rsidRPr="00DF5DDE" w:rsidRDefault="00820471" w:rsidP="00820471">
      <w:pPr>
        <w:shd w:val="clear" w:color="auto" w:fill="FFFFFF"/>
        <w:ind w:right="-1"/>
        <w:rPr>
          <w:szCs w:val="24"/>
        </w:rPr>
      </w:pPr>
      <w:r w:rsidRPr="00DF5DDE">
        <w:rPr>
          <w:szCs w:val="24"/>
        </w:rPr>
        <w:t>Juridiskās personas nosaukums un tās pārstāvja                                        Paraksts</w:t>
      </w:r>
    </w:p>
    <w:p w14:paraId="6412AB11" w14:textId="77777777" w:rsidR="00820471" w:rsidRPr="00DF5DDE" w:rsidRDefault="00820471" w:rsidP="00820471">
      <w:pPr>
        <w:shd w:val="clear" w:color="auto" w:fill="FFFFFF"/>
        <w:ind w:right="-1"/>
        <w:rPr>
          <w:szCs w:val="24"/>
        </w:rPr>
      </w:pPr>
      <w:r w:rsidRPr="00DF5DDE">
        <w:rPr>
          <w:szCs w:val="24"/>
        </w:rPr>
        <w:t xml:space="preserve">amats, vārds, uzvārds                                                                                   </w:t>
      </w:r>
    </w:p>
    <w:p w14:paraId="3B3985EA" w14:textId="77777777" w:rsidR="00820471" w:rsidRPr="00DF5DDE" w:rsidRDefault="00820471" w:rsidP="00820471">
      <w:pPr>
        <w:shd w:val="clear" w:color="auto" w:fill="FFFFFF"/>
        <w:ind w:right="-1"/>
        <w:rPr>
          <w:szCs w:val="24"/>
        </w:rPr>
      </w:pPr>
    </w:p>
    <w:p w14:paraId="28D33A93" w14:textId="77777777" w:rsidR="00820471" w:rsidRPr="00DF5DDE" w:rsidRDefault="00820471" w:rsidP="00820471">
      <w:pPr>
        <w:shd w:val="clear" w:color="auto" w:fill="FFFFFF"/>
        <w:ind w:right="-1"/>
        <w:rPr>
          <w:szCs w:val="24"/>
        </w:rPr>
      </w:pPr>
      <w:r w:rsidRPr="00DF5DDE">
        <w:rPr>
          <w:szCs w:val="24"/>
        </w:rPr>
        <w:t>________________________________________                          __________________</w:t>
      </w:r>
    </w:p>
    <w:p w14:paraId="4A7AE7B4" w14:textId="77777777" w:rsidR="00820471" w:rsidRPr="00DF5DDE" w:rsidRDefault="00820471" w:rsidP="00820471">
      <w:pPr>
        <w:shd w:val="clear" w:color="auto" w:fill="FFFFFF"/>
        <w:ind w:right="-1"/>
        <w:rPr>
          <w:szCs w:val="24"/>
        </w:rPr>
      </w:pPr>
      <w:r w:rsidRPr="00DF5DDE">
        <w:rPr>
          <w:szCs w:val="24"/>
        </w:rPr>
        <w:t>Pilnvarotās personas vārds, uzvārds,                                                           Paraksts</w:t>
      </w:r>
    </w:p>
    <w:p w14:paraId="6817B71C" w14:textId="77777777" w:rsidR="00820471" w:rsidRPr="00DF5DDE" w:rsidRDefault="00820471" w:rsidP="00820471">
      <w:pPr>
        <w:shd w:val="clear" w:color="auto" w:fill="FFFFFF"/>
        <w:ind w:right="-1"/>
        <w:rPr>
          <w:szCs w:val="24"/>
        </w:rPr>
      </w:pPr>
      <w:r w:rsidRPr="00DF5DDE">
        <w:rPr>
          <w:szCs w:val="24"/>
        </w:rPr>
        <w:t xml:space="preserve">pilnvaras Nr., izdošanas datums                                                          </w:t>
      </w:r>
    </w:p>
    <w:bookmarkEnd w:id="2"/>
    <w:p w14:paraId="70D89B64" w14:textId="77777777" w:rsidR="00820471" w:rsidRPr="00DF5DDE" w:rsidRDefault="00820471" w:rsidP="00820471">
      <w:pPr>
        <w:ind w:left="720" w:right="-1"/>
        <w:jc w:val="right"/>
        <w:rPr>
          <w:rFonts w:eastAsia="Times New Roman"/>
          <w:szCs w:val="24"/>
          <w:lang w:eastAsia="lv-LV"/>
        </w:rPr>
      </w:pPr>
    </w:p>
    <w:p w14:paraId="40CE2C96" w14:textId="77777777" w:rsidR="00820471" w:rsidRPr="00DF5DDE" w:rsidRDefault="00820471" w:rsidP="00820471">
      <w:pPr>
        <w:ind w:left="720" w:right="-1"/>
        <w:jc w:val="right"/>
        <w:rPr>
          <w:rFonts w:eastAsia="Times New Roman"/>
          <w:szCs w:val="24"/>
          <w:lang w:eastAsia="lv-LV"/>
        </w:rPr>
      </w:pPr>
    </w:p>
    <w:p w14:paraId="409147A4" w14:textId="77777777" w:rsidR="00820471" w:rsidRPr="00DF5DDE" w:rsidRDefault="00820471" w:rsidP="00820471">
      <w:pPr>
        <w:ind w:left="720" w:right="-1"/>
        <w:jc w:val="right"/>
        <w:rPr>
          <w:rFonts w:eastAsia="Times New Roman"/>
          <w:szCs w:val="24"/>
          <w:lang w:eastAsia="lv-LV"/>
        </w:rPr>
      </w:pPr>
    </w:p>
    <w:p w14:paraId="20762D8E" w14:textId="77777777" w:rsidR="00820471" w:rsidRPr="00DF5DDE" w:rsidRDefault="00820471" w:rsidP="00820471">
      <w:pPr>
        <w:ind w:right="-1"/>
        <w:rPr>
          <w:rFonts w:eastAsia="Times New Roman"/>
          <w:szCs w:val="24"/>
          <w:lang w:eastAsia="lv-LV"/>
        </w:rPr>
      </w:pPr>
      <w:r>
        <w:rPr>
          <w:rFonts w:eastAsia="Times New Roman"/>
          <w:szCs w:val="24"/>
          <w:lang w:eastAsia="lv-LV"/>
        </w:rPr>
        <w:t xml:space="preserve">Domes priekšsēdētājs </w:t>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t>G. Važa</w:t>
      </w:r>
    </w:p>
    <w:p w14:paraId="70BE654B" w14:textId="77777777" w:rsidR="00820471" w:rsidRDefault="00820471" w:rsidP="00820471">
      <w:pPr>
        <w:ind w:left="720" w:right="-1"/>
        <w:jc w:val="right"/>
        <w:rPr>
          <w:rFonts w:eastAsia="Times New Roman"/>
          <w:sz w:val="20"/>
          <w:szCs w:val="20"/>
          <w:lang w:eastAsia="lv-LV"/>
        </w:rPr>
      </w:pPr>
    </w:p>
    <w:p w14:paraId="5340DDBD" w14:textId="77777777" w:rsidR="00820471" w:rsidRDefault="00820471" w:rsidP="00820471">
      <w:pPr>
        <w:ind w:left="720" w:right="-1"/>
        <w:jc w:val="right"/>
        <w:rPr>
          <w:rFonts w:eastAsia="Times New Roman"/>
          <w:sz w:val="20"/>
          <w:szCs w:val="20"/>
          <w:lang w:eastAsia="lv-LV"/>
        </w:rPr>
      </w:pPr>
    </w:p>
    <w:p w14:paraId="7A878049" w14:textId="77777777" w:rsidR="00820471" w:rsidRDefault="00820471" w:rsidP="00820471">
      <w:pPr>
        <w:ind w:left="720" w:right="-1"/>
        <w:jc w:val="right"/>
        <w:rPr>
          <w:rFonts w:eastAsia="Times New Roman"/>
          <w:sz w:val="20"/>
          <w:szCs w:val="20"/>
          <w:lang w:eastAsia="lv-LV"/>
        </w:rPr>
      </w:pPr>
    </w:p>
    <w:p w14:paraId="3B516E8D" w14:textId="77777777" w:rsidR="00820471" w:rsidRDefault="00820471" w:rsidP="00820471">
      <w:pPr>
        <w:ind w:left="720" w:right="-1"/>
        <w:jc w:val="right"/>
        <w:rPr>
          <w:rFonts w:eastAsia="Times New Roman"/>
          <w:sz w:val="20"/>
          <w:szCs w:val="20"/>
          <w:lang w:eastAsia="lv-LV"/>
        </w:rPr>
      </w:pPr>
    </w:p>
    <w:p w14:paraId="3E0ADEC8" w14:textId="77777777" w:rsidR="00820471" w:rsidRDefault="00820471" w:rsidP="00820471">
      <w:pPr>
        <w:ind w:left="720" w:right="-1"/>
        <w:jc w:val="right"/>
        <w:rPr>
          <w:rFonts w:eastAsia="Times New Roman"/>
          <w:sz w:val="20"/>
          <w:szCs w:val="20"/>
          <w:lang w:eastAsia="lv-LV"/>
        </w:rPr>
      </w:pPr>
    </w:p>
    <w:p w14:paraId="4211640A" w14:textId="77777777" w:rsidR="00820471" w:rsidRDefault="00820471" w:rsidP="00820471">
      <w:pPr>
        <w:ind w:left="720" w:right="-1"/>
        <w:jc w:val="right"/>
        <w:rPr>
          <w:rFonts w:eastAsia="Times New Roman"/>
          <w:sz w:val="20"/>
          <w:szCs w:val="20"/>
          <w:lang w:eastAsia="lv-LV"/>
        </w:rPr>
      </w:pPr>
    </w:p>
    <w:p w14:paraId="3037B51E" w14:textId="77777777" w:rsidR="00820471" w:rsidRDefault="00820471" w:rsidP="00820471">
      <w:pPr>
        <w:ind w:left="720" w:right="-1"/>
        <w:jc w:val="right"/>
        <w:rPr>
          <w:rFonts w:eastAsia="Times New Roman"/>
          <w:sz w:val="20"/>
          <w:szCs w:val="20"/>
          <w:lang w:eastAsia="lv-LV"/>
        </w:rPr>
      </w:pPr>
    </w:p>
    <w:p w14:paraId="642BFF70" w14:textId="77777777" w:rsidR="00820471" w:rsidRDefault="00820471" w:rsidP="00820471">
      <w:pPr>
        <w:ind w:left="720" w:right="-1"/>
        <w:jc w:val="right"/>
        <w:rPr>
          <w:rFonts w:eastAsia="Times New Roman"/>
          <w:sz w:val="20"/>
          <w:szCs w:val="20"/>
          <w:lang w:eastAsia="lv-LV"/>
        </w:rPr>
      </w:pPr>
    </w:p>
    <w:p w14:paraId="06F346BB" w14:textId="77777777" w:rsidR="00820471" w:rsidRDefault="00820471" w:rsidP="00820471">
      <w:pPr>
        <w:ind w:left="720" w:right="-1"/>
        <w:jc w:val="right"/>
        <w:rPr>
          <w:rFonts w:eastAsia="Times New Roman"/>
          <w:sz w:val="20"/>
          <w:szCs w:val="20"/>
          <w:lang w:eastAsia="lv-LV"/>
        </w:rPr>
      </w:pPr>
    </w:p>
    <w:p w14:paraId="3DED1BA5" w14:textId="77777777" w:rsidR="00820471" w:rsidRDefault="00820471" w:rsidP="00820471">
      <w:pPr>
        <w:ind w:left="720" w:right="-1"/>
        <w:jc w:val="right"/>
        <w:rPr>
          <w:rFonts w:eastAsia="Times New Roman"/>
          <w:sz w:val="20"/>
          <w:szCs w:val="20"/>
          <w:lang w:eastAsia="lv-LV"/>
        </w:rPr>
      </w:pPr>
    </w:p>
    <w:p w14:paraId="4C4A6D1F" w14:textId="77777777" w:rsidR="00820471" w:rsidRDefault="00820471" w:rsidP="00820471">
      <w:pPr>
        <w:ind w:left="720" w:right="-1"/>
        <w:jc w:val="right"/>
        <w:rPr>
          <w:rFonts w:eastAsia="Times New Roman"/>
          <w:sz w:val="20"/>
          <w:szCs w:val="20"/>
          <w:lang w:eastAsia="lv-LV"/>
        </w:rPr>
      </w:pPr>
    </w:p>
    <w:p w14:paraId="5E49127B" w14:textId="77777777" w:rsidR="00820471" w:rsidRDefault="00820471" w:rsidP="00820471">
      <w:pPr>
        <w:ind w:left="720" w:right="-1"/>
        <w:jc w:val="right"/>
        <w:rPr>
          <w:rFonts w:eastAsia="Times New Roman"/>
          <w:sz w:val="20"/>
          <w:szCs w:val="20"/>
          <w:lang w:eastAsia="lv-LV"/>
        </w:rPr>
      </w:pPr>
    </w:p>
    <w:p w14:paraId="3456D8D1" w14:textId="77777777" w:rsidR="00820471" w:rsidRDefault="00820471" w:rsidP="00820471">
      <w:pPr>
        <w:ind w:left="720" w:right="-1"/>
        <w:jc w:val="right"/>
        <w:rPr>
          <w:rFonts w:eastAsia="Times New Roman"/>
          <w:sz w:val="20"/>
          <w:szCs w:val="20"/>
          <w:lang w:eastAsia="lv-LV"/>
        </w:rPr>
      </w:pPr>
    </w:p>
    <w:p w14:paraId="02C8A57E" w14:textId="77777777" w:rsidR="00820471" w:rsidRDefault="00820471" w:rsidP="00820471">
      <w:pPr>
        <w:ind w:left="720" w:right="-1"/>
        <w:jc w:val="right"/>
        <w:rPr>
          <w:rFonts w:eastAsia="Times New Roman"/>
          <w:sz w:val="20"/>
          <w:szCs w:val="20"/>
          <w:lang w:eastAsia="lv-LV"/>
        </w:rPr>
      </w:pPr>
    </w:p>
    <w:p w14:paraId="668184E6" w14:textId="77777777" w:rsidR="00820471" w:rsidRDefault="00820471" w:rsidP="00820471">
      <w:pPr>
        <w:ind w:left="720" w:right="-1"/>
        <w:jc w:val="right"/>
        <w:rPr>
          <w:rFonts w:eastAsia="Times New Roman"/>
          <w:sz w:val="20"/>
          <w:szCs w:val="20"/>
          <w:lang w:eastAsia="lv-LV"/>
        </w:rPr>
      </w:pPr>
    </w:p>
    <w:p w14:paraId="11D45941" w14:textId="77777777" w:rsidR="00820471" w:rsidRDefault="00820471" w:rsidP="00820471">
      <w:pPr>
        <w:ind w:left="720" w:right="-1"/>
        <w:jc w:val="right"/>
        <w:rPr>
          <w:rFonts w:eastAsia="Times New Roman"/>
          <w:sz w:val="20"/>
          <w:szCs w:val="20"/>
          <w:lang w:eastAsia="lv-LV"/>
        </w:rPr>
      </w:pPr>
    </w:p>
    <w:p w14:paraId="1A70DA19" w14:textId="77777777" w:rsidR="00820471" w:rsidRDefault="00820471" w:rsidP="00820471">
      <w:pPr>
        <w:ind w:left="720" w:right="-1"/>
        <w:jc w:val="right"/>
        <w:rPr>
          <w:rFonts w:eastAsia="Times New Roman"/>
          <w:sz w:val="20"/>
          <w:szCs w:val="20"/>
          <w:lang w:eastAsia="lv-LV"/>
        </w:rPr>
      </w:pPr>
    </w:p>
    <w:p w14:paraId="766BAF7F" w14:textId="77777777" w:rsidR="00820471" w:rsidRDefault="00820471" w:rsidP="00820471">
      <w:pPr>
        <w:ind w:left="720" w:right="-1"/>
        <w:jc w:val="right"/>
        <w:rPr>
          <w:rFonts w:eastAsia="Times New Roman"/>
          <w:sz w:val="20"/>
          <w:szCs w:val="20"/>
          <w:lang w:eastAsia="lv-LV"/>
        </w:rPr>
      </w:pPr>
    </w:p>
    <w:p w14:paraId="1C3880BE" w14:textId="77777777" w:rsidR="00820471" w:rsidRDefault="00820471" w:rsidP="00820471">
      <w:pPr>
        <w:ind w:left="720" w:right="-1"/>
        <w:jc w:val="right"/>
        <w:rPr>
          <w:rFonts w:eastAsia="Times New Roman"/>
          <w:sz w:val="20"/>
          <w:szCs w:val="20"/>
          <w:lang w:eastAsia="lv-LV"/>
        </w:rPr>
      </w:pPr>
    </w:p>
    <w:p w14:paraId="3EAFB830" w14:textId="77777777" w:rsidR="00820471" w:rsidRDefault="00820471" w:rsidP="00820471">
      <w:pPr>
        <w:ind w:left="720" w:right="-1"/>
        <w:jc w:val="right"/>
        <w:rPr>
          <w:rFonts w:eastAsia="Times New Roman"/>
          <w:sz w:val="20"/>
          <w:szCs w:val="20"/>
          <w:lang w:eastAsia="lv-LV"/>
        </w:rPr>
      </w:pPr>
    </w:p>
    <w:p w14:paraId="7639E7FE" w14:textId="77777777" w:rsidR="00820471" w:rsidRDefault="00820471" w:rsidP="00820471">
      <w:pPr>
        <w:ind w:left="720" w:right="-1"/>
        <w:jc w:val="right"/>
        <w:rPr>
          <w:rFonts w:eastAsia="Times New Roman"/>
          <w:sz w:val="20"/>
          <w:szCs w:val="20"/>
          <w:lang w:eastAsia="lv-LV"/>
        </w:rPr>
      </w:pPr>
    </w:p>
    <w:p w14:paraId="26860452" w14:textId="77777777" w:rsidR="00820471" w:rsidRDefault="00820471" w:rsidP="00820471">
      <w:pPr>
        <w:ind w:left="720" w:right="-1"/>
        <w:jc w:val="right"/>
        <w:rPr>
          <w:rFonts w:eastAsia="Times New Roman"/>
          <w:sz w:val="20"/>
          <w:szCs w:val="20"/>
          <w:lang w:eastAsia="lv-LV"/>
        </w:rPr>
      </w:pPr>
    </w:p>
    <w:p w14:paraId="7E6079CE" w14:textId="77777777" w:rsidR="00820471" w:rsidRDefault="00820471" w:rsidP="00820471">
      <w:pPr>
        <w:ind w:left="720" w:right="-1"/>
        <w:jc w:val="right"/>
        <w:rPr>
          <w:rFonts w:eastAsia="Times New Roman"/>
          <w:sz w:val="20"/>
          <w:szCs w:val="20"/>
          <w:lang w:eastAsia="lv-LV"/>
        </w:rPr>
      </w:pPr>
    </w:p>
    <w:p w14:paraId="562DC0A1" w14:textId="77777777" w:rsidR="00820471" w:rsidRDefault="00820471" w:rsidP="00820471">
      <w:pPr>
        <w:ind w:left="720" w:right="-1"/>
        <w:jc w:val="right"/>
        <w:rPr>
          <w:rFonts w:eastAsia="Times New Roman"/>
          <w:sz w:val="20"/>
          <w:szCs w:val="20"/>
          <w:lang w:eastAsia="lv-LV"/>
        </w:rPr>
      </w:pPr>
    </w:p>
    <w:p w14:paraId="3443D6CD" w14:textId="77777777" w:rsidR="00820471" w:rsidRDefault="00820471" w:rsidP="00820471">
      <w:pPr>
        <w:ind w:left="720" w:right="-1"/>
        <w:jc w:val="right"/>
        <w:rPr>
          <w:rFonts w:eastAsia="Times New Roman"/>
          <w:sz w:val="20"/>
          <w:szCs w:val="20"/>
          <w:lang w:eastAsia="lv-LV"/>
        </w:rPr>
      </w:pPr>
    </w:p>
    <w:p w14:paraId="2994490C" w14:textId="77777777" w:rsidR="00820471" w:rsidRDefault="00820471" w:rsidP="00820471">
      <w:pPr>
        <w:ind w:left="720" w:right="-1"/>
        <w:jc w:val="right"/>
        <w:rPr>
          <w:rFonts w:eastAsia="Times New Roman"/>
          <w:sz w:val="20"/>
          <w:szCs w:val="20"/>
          <w:lang w:eastAsia="lv-LV"/>
        </w:rPr>
      </w:pPr>
    </w:p>
    <w:p w14:paraId="38C30B48" w14:textId="77777777" w:rsidR="00820471" w:rsidRDefault="00820471" w:rsidP="00820471">
      <w:pPr>
        <w:ind w:left="720" w:right="-1"/>
        <w:jc w:val="right"/>
        <w:rPr>
          <w:rFonts w:eastAsia="Times New Roman"/>
          <w:sz w:val="20"/>
          <w:szCs w:val="20"/>
          <w:lang w:eastAsia="lv-LV"/>
        </w:rPr>
      </w:pPr>
    </w:p>
    <w:p w14:paraId="2D948C4B" w14:textId="77777777" w:rsidR="00820471" w:rsidRDefault="00820471" w:rsidP="00820471">
      <w:pPr>
        <w:ind w:left="720" w:right="-1"/>
        <w:jc w:val="right"/>
        <w:rPr>
          <w:rFonts w:eastAsia="Times New Roman"/>
          <w:sz w:val="20"/>
          <w:szCs w:val="20"/>
          <w:lang w:eastAsia="lv-LV"/>
        </w:rPr>
      </w:pPr>
    </w:p>
    <w:p w14:paraId="36D6E97F" w14:textId="77777777" w:rsidR="00820471" w:rsidRDefault="00820471" w:rsidP="00820471">
      <w:pPr>
        <w:ind w:left="720" w:right="-1"/>
        <w:jc w:val="right"/>
        <w:rPr>
          <w:rFonts w:eastAsia="Times New Roman"/>
          <w:sz w:val="20"/>
          <w:szCs w:val="20"/>
          <w:lang w:eastAsia="lv-LV"/>
        </w:rPr>
      </w:pPr>
    </w:p>
    <w:p w14:paraId="6DC87537" w14:textId="77777777" w:rsidR="00820471" w:rsidRDefault="00820471" w:rsidP="00820471">
      <w:pPr>
        <w:ind w:left="720" w:right="-1"/>
        <w:jc w:val="right"/>
        <w:rPr>
          <w:rFonts w:eastAsia="Times New Roman"/>
          <w:sz w:val="20"/>
          <w:szCs w:val="20"/>
          <w:lang w:eastAsia="lv-LV"/>
        </w:rPr>
      </w:pPr>
    </w:p>
    <w:p w14:paraId="3E45B525" w14:textId="77777777" w:rsidR="00820471" w:rsidRDefault="00820471" w:rsidP="00820471">
      <w:pPr>
        <w:ind w:left="720" w:right="-1"/>
        <w:jc w:val="right"/>
        <w:rPr>
          <w:rFonts w:eastAsia="Times New Roman"/>
          <w:sz w:val="20"/>
          <w:szCs w:val="20"/>
          <w:lang w:eastAsia="lv-LV"/>
        </w:rPr>
      </w:pPr>
    </w:p>
    <w:p w14:paraId="13431127" w14:textId="77777777" w:rsidR="00820471" w:rsidRDefault="00820471" w:rsidP="00820471">
      <w:pPr>
        <w:ind w:left="720" w:right="-1"/>
        <w:jc w:val="right"/>
        <w:rPr>
          <w:rFonts w:eastAsia="Times New Roman"/>
          <w:sz w:val="20"/>
          <w:szCs w:val="20"/>
          <w:lang w:eastAsia="lv-LV"/>
        </w:rPr>
      </w:pPr>
    </w:p>
    <w:p w14:paraId="0EF5CE4D" w14:textId="77777777" w:rsidR="00820471" w:rsidRDefault="00820471" w:rsidP="00820471">
      <w:pPr>
        <w:ind w:left="720" w:right="-1"/>
        <w:jc w:val="right"/>
        <w:rPr>
          <w:rFonts w:eastAsia="Times New Roman"/>
          <w:sz w:val="20"/>
          <w:szCs w:val="20"/>
          <w:lang w:eastAsia="lv-LV"/>
        </w:rPr>
      </w:pPr>
    </w:p>
    <w:p w14:paraId="06F81E3E" w14:textId="77777777" w:rsidR="00820471" w:rsidRDefault="00820471" w:rsidP="00820471">
      <w:pPr>
        <w:ind w:left="720" w:right="-1"/>
        <w:jc w:val="right"/>
        <w:rPr>
          <w:rFonts w:eastAsia="Times New Roman"/>
          <w:sz w:val="20"/>
          <w:szCs w:val="20"/>
          <w:lang w:eastAsia="lv-LV"/>
        </w:rPr>
      </w:pPr>
    </w:p>
    <w:p w14:paraId="77ACE1D3" w14:textId="77777777" w:rsidR="00820471" w:rsidRDefault="00820471" w:rsidP="00820471">
      <w:pPr>
        <w:ind w:left="5040" w:right="-1" w:firstLine="720"/>
        <w:rPr>
          <w:szCs w:val="24"/>
        </w:rPr>
      </w:pPr>
    </w:p>
    <w:p w14:paraId="3E60496C" w14:textId="77777777" w:rsidR="00820471" w:rsidRDefault="00820471" w:rsidP="00820471">
      <w:pPr>
        <w:ind w:left="5040" w:right="-1" w:firstLine="720"/>
        <w:rPr>
          <w:szCs w:val="24"/>
        </w:rPr>
      </w:pPr>
    </w:p>
    <w:p w14:paraId="0EED921F" w14:textId="77777777" w:rsidR="00820471" w:rsidRDefault="00820471" w:rsidP="00820471">
      <w:pPr>
        <w:ind w:left="5040" w:right="-1" w:firstLine="720"/>
        <w:rPr>
          <w:szCs w:val="24"/>
        </w:rPr>
      </w:pPr>
    </w:p>
    <w:p w14:paraId="4B0B7997" w14:textId="77777777" w:rsidR="00820471" w:rsidRPr="00CE64B7" w:rsidRDefault="00820471" w:rsidP="00820471">
      <w:pPr>
        <w:ind w:left="5040" w:right="-1" w:firstLine="720"/>
        <w:rPr>
          <w:szCs w:val="24"/>
        </w:rPr>
      </w:pPr>
      <w:r>
        <w:rPr>
          <w:szCs w:val="24"/>
        </w:rPr>
        <w:t>3</w:t>
      </w:r>
      <w:r w:rsidRPr="00CE64B7">
        <w:rPr>
          <w:szCs w:val="24"/>
        </w:rPr>
        <w:t>. pielikums</w:t>
      </w:r>
    </w:p>
    <w:p w14:paraId="124476E4" w14:textId="77777777" w:rsidR="00820471" w:rsidRPr="009A10C4" w:rsidRDefault="00820471" w:rsidP="00820471">
      <w:pPr>
        <w:ind w:left="5760" w:right="-1"/>
        <w:rPr>
          <w:rFonts w:eastAsia="Times New Roman"/>
          <w:sz w:val="20"/>
          <w:szCs w:val="20"/>
          <w:lang w:eastAsia="lv-LV"/>
        </w:rPr>
      </w:pPr>
      <w:r>
        <w:rPr>
          <w:rFonts w:eastAsia="Times New Roman"/>
          <w:sz w:val="20"/>
          <w:szCs w:val="20"/>
          <w:lang w:eastAsia="lv-LV"/>
        </w:rPr>
        <w:t xml:space="preserve">Klapkalnciema </w:t>
      </w:r>
      <w:r w:rsidRPr="009A10C4">
        <w:rPr>
          <w:rFonts w:eastAsia="Times New Roman"/>
          <w:sz w:val="20"/>
          <w:szCs w:val="20"/>
          <w:lang w:eastAsia="lv-LV"/>
        </w:rPr>
        <w:t>pludmales nogabala</w:t>
      </w:r>
    </w:p>
    <w:p w14:paraId="6791C4EB" w14:textId="77777777" w:rsidR="00820471" w:rsidRPr="009A10C4" w:rsidRDefault="00820471" w:rsidP="00820471">
      <w:pPr>
        <w:ind w:left="5040" w:right="-1" w:firstLine="720"/>
        <w:rPr>
          <w:rFonts w:eastAsia="Times New Roman"/>
          <w:sz w:val="20"/>
          <w:szCs w:val="20"/>
          <w:lang w:eastAsia="lv-LV"/>
        </w:rPr>
      </w:pPr>
      <w:r w:rsidRPr="009A10C4">
        <w:rPr>
          <w:rFonts w:eastAsia="Times New Roman"/>
          <w:sz w:val="20"/>
          <w:szCs w:val="20"/>
          <w:lang w:eastAsia="lv-LV"/>
        </w:rPr>
        <w:t xml:space="preserve">nomas tiesību izsoles </w:t>
      </w:r>
      <w:r w:rsidRPr="009A10C4">
        <w:rPr>
          <w:sz w:val="20"/>
          <w:szCs w:val="20"/>
        </w:rPr>
        <w:t>noteikumiem</w:t>
      </w:r>
      <w:r w:rsidRPr="009A10C4">
        <w:rPr>
          <w:rFonts w:eastAsia="Times New Roman"/>
          <w:b/>
          <w:bCs/>
          <w:sz w:val="20"/>
          <w:szCs w:val="20"/>
          <w:lang w:eastAsia="lv-LV"/>
        </w:rPr>
        <w:t xml:space="preserve"> </w:t>
      </w:r>
      <w:r w:rsidRPr="00CE64B7">
        <w:rPr>
          <w:rFonts w:eastAsia="Times New Roman"/>
          <w:sz w:val="20"/>
          <w:szCs w:val="20"/>
          <w:lang w:eastAsia="lv-LV"/>
        </w:rPr>
        <w:t>Nr.</w:t>
      </w:r>
      <w:r>
        <w:rPr>
          <w:rFonts w:eastAsia="Times New Roman"/>
          <w:sz w:val="20"/>
          <w:szCs w:val="20"/>
          <w:lang w:eastAsia="lv-LV"/>
        </w:rPr>
        <w:t> 35</w:t>
      </w:r>
    </w:p>
    <w:p w14:paraId="5E3C5F22" w14:textId="77777777" w:rsidR="00820471" w:rsidRPr="00073FD9" w:rsidRDefault="00820471" w:rsidP="00820471">
      <w:pPr>
        <w:ind w:left="5040" w:right="-1" w:firstLine="720"/>
        <w:rPr>
          <w:rFonts w:eastAsia="Times New Roman"/>
          <w:sz w:val="20"/>
          <w:szCs w:val="20"/>
          <w:lang w:eastAsia="lv-LV"/>
        </w:rPr>
      </w:pPr>
      <w:r w:rsidRPr="00073FD9">
        <w:rPr>
          <w:rFonts w:eastAsia="Times New Roman"/>
          <w:sz w:val="20"/>
          <w:szCs w:val="20"/>
          <w:lang w:eastAsia="lv-LV"/>
        </w:rPr>
        <w:t xml:space="preserve">(apstiprināti ar Tukuma novada domes </w:t>
      </w:r>
    </w:p>
    <w:p w14:paraId="4D1A8D8B" w14:textId="77777777" w:rsidR="00820471" w:rsidRDefault="00820471" w:rsidP="00820471">
      <w:pPr>
        <w:ind w:left="5040" w:right="-1" w:firstLine="720"/>
        <w:rPr>
          <w:rFonts w:eastAsia="Times New Roman"/>
          <w:sz w:val="20"/>
          <w:szCs w:val="20"/>
          <w:lang w:eastAsia="lv-LV"/>
        </w:rPr>
      </w:pPr>
      <w:r>
        <w:rPr>
          <w:rFonts w:eastAsia="Times New Roman"/>
          <w:sz w:val="20"/>
          <w:szCs w:val="20"/>
          <w:lang w:eastAsia="lv-LV"/>
        </w:rPr>
        <w:t>30.03.</w:t>
      </w:r>
      <w:r w:rsidRPr="00073FD9">
        <w:rPr>
          <w:rFonts w:eastAsia="Times New Roman"/>
          <w:sz w:val="20"/>
          <w:szCs w:val="20"/>
          <w:lang w:eastAsia="lv-LV"/>
        </w:rPr>
        <w:t xml:space="preserve">2023. </w:t>
      </w:r>
      <w:r>
        <w:rPr>
          <w:rFonts w:eastAsia="Times New Roman"/>
          <w:sz w:val="20"/>
          <w:szCs w:val="20"/>
          <w:lang w:eastAsia="lv-LV"/>
        </w:rPr>
        <w:t>lēmumu Nr. TND/23/182</w:t>
      </w:r>
    </w:p>
    <w:p w14:paraId="0EB4E072" w14:textId="77777777" w:rsidR="00820471" w:rsidRPr="00073FD9" w:rsidRDefault="00820471" w:rsidP="00820471">
      <w:pPr>
        <w:ind w:left="5040" w:right="-1" w:firstLine="720"/>
        <w:rPr>
          <w:sz w:val="20"/>
          <w:szCs w:val="20"/>
        </w:rPr>
      </w:pPr>
      <w:r>
        <w:rPr>
          <w:rFonts w:eastAsia="Times New Roman"/>
          <w:sz w:val="20"/>
          <w:szCs w:val="20"/>
          <w:lang w:eastAsia="lv-LV"/>
        </w:rPr>
        <w:t>(</w:t>
      </w:r>
      <w:r w:rsidRPr="00073FD9">
        <w:rPr>
          <w:rFonts w:eastAsia="Times New Roman"/>
          <w:sz w:val="20"/>
          <w:szCs w:val="20"/>
          <w:lang w:eastAsia="lv-LV"/>
        </w:rPr>
        <w:t>prot.</w:t>
      </w:r>
      <w:r>
        <w:rPr>
          <w:rFonts w:eastAsia="Times New Roman"/>
          <w:sz w:val="20"/>
          <w:szCs w:val="20"/>
          <w:lang w:eastAsia="lv-LV"/>
        </w:rPr>
        <w:t> </w:t>
      </w:r>
      <w:r w:rsidRPr="00073FD9">
        <w:rPr>
          <w:rFonts w:eastAsia="Times New Roman"/>
          <w:sz w:val="20"/>
          <w:szCs w:val="20"/>
          <w:lang w:eastAsia="lv-LV"/>
        </w:rPr>
        <w:t>Nr</w:t>
      </w:r>
      <w:r>
        <w:rPr>
          <w:rFonts w:eastAsia="Times New Roman"/>
          <w:sz w:val="20"/>
          <w:szCs w:val="20"/>
          <w:lang w:eastAsia="lv-LV"/>
        </w:rPr>
        <w:t>. 4</w:t>
      </w:r>
      <w:r w:rsidRPr="00073FD9">
        <w:rPr>
          <w:rFonts w:eastAsia="Times New Roman"/>
          <w:sz w:val="20"/>
          <w:szCs w:val="20"/>
          <w:lang w:eastAsia="lv-LV"/>
        </w:rPr>
        <w:t xml:space="preserve">, </w:t>
      </w:r>
      <w:r>
        <w:rPr>
          <w:rFonts w:eastAsia="Times New Roman"/>
          <w:sz w:val="20"/>
          <w:szCs w:val="20"/>
          <w:lang w:eastAsia="lv-LV"/>
        </w:rPr>
        <w:t>58. </w:t>
      </w:r>
      <w:r w:rsidRPr="00073FD9">
        <w:rPr>
          <w:rFonts w:eastAsia="Times New Roman"/>
          <w:sz w:val="20"/>
          <w:szCs w:val="20"/>
          <w:lang w:eastAsia="lv-LV"/>
        </w:rPr>
        <w:t>§)</w:t>
      </w:r>
    </w:p>
    <w:p w14:paraId="4C132BD0" w14:textId="77777777" w:rsidR="00820471" w:rsidRDefault="00820471" w:rsidP="00820471">
      <w:pPr>
        <w:ind w:right="-1"/>
        <w:jc w:val="right"/>
        <w:rPr>
          <w:rFonts w:eastAsia="Times New Roman"/>
          <w:szCs w:val="24"/>
          <w:highlight w:val="yellow"/>
        </w:rPr>
      </w:pPr>
    </w:p>
    <w:p w14:paraId="16849F76" w14:textId="77777777" w:rsidR="00820471" w:rsidRDefault="00820471" w:rsidP="00820471">
      <w:pPr>
        <w:ind w:right="-1"/>
        <w:jc w:val="center"/>
        <w:rPr>
          <w:rFonts w:eastAsia="Times New Roman"/>
          <w:i/>
          <w:iCs/>
          <w:szCs w:val="24"/>
        </w:rPr>
      </w:pPr>
      <w:r w:rsidRPr="006963B0">
        <w:rPr>
          <w:rFonts w:eastAsia="Times New Roman"/>
          <w:b/>
          <w:bCs/>
          <w:szCs w:val="24"/>
        </w:rPr>
        <w:t>Zemes nomas līgums</w:t>
      </w:r>
      <w:r>
        <w:rPr>
          <w:rFonts w:eastAsia="Times New Roman"/>
          <w:szCs w:val="24"/>
        </w:rPr>
        <w:t xml:space="preserve"> </w:t>
      </w:r>
      <w:r w:rsidRPr="00480150">
        <w:rPr>
          <w:rFonts w:eastAsia="Times New Roman"/>
          <w:b/>
          <w:bCs/>
          <w:szCs w:val="24"/>
        </w:rPr>
        <w:t>Nr.___</w:t>
      </w:r>
      <w:r>
        <w:rPr>
          <w:rFonts w:eastAsia="Times New Roman"/>
          <w:szCs w:val="24"/>
        </w:rPr>
        <w:t xml:space="preserve"> </w:t>
      </w:r>
      <w:r w:rsidRPr="006963B0">
        <w:rPr>
          <w:rFonts w:eastAsia="Times New Roman"/>
          <w:i/>
          <w:iCs/>
          <w:szCs w:val="24"/>
        </w:rPr>
        <w:t>(projekts)</w:t>
      </w:r>
    </w:p>
    <w:p w14:paraId="78E61D9F" w14:textId="77777777" w:rsidR="00820471" w:rsidRDefault="00820471" w:rsidP="00820471">
      <w:pPr>
        <w:ind w:right="-1"/>
        <w:rPr>
          <w:rFonts w:eastAsia="Times New Roman"/>
          <w:i/>
          <w:iCs/>
          <w:szCs w:val="24"/>
        </w:rPr>
      </w:pPr>
    </w:p>
    <w:p w14:paraId="2F0B5FF6" w14:textId="77777777" w:rsidR="00820471" w:rsidRDefault="00820471" w:rsidP="00820471">
      <w:pPr>
        <w:ind w:right="-1"/>
        <w:rPr>
          <w:rFonts w:eastAsia="Times New Roman"/>
          <w:szCs w:val="24"/>
          <w:lang w:eastAsia="lv-LV"/>
        </w:rPr>
      </w:pPr>
      <w:r w:rsidRPr="003D2DFC">
        <w:rPr>
          <w:rFonts w:eastAsia="Times New Roman"/>
          <w:szCs w:val="24"/>
          <w:lang w:eastAsia="lv-LV"/>
        </w:rPr>
        <w:t>_______, 2023. gada ____._____________</w:t>
      </w:r>
    </w:p>
    <w:p w14:paraId="626D3C4D" w14:textId="77777777" w:rsidR="00820471" w:rsidRDefault="00820471" w:rsidP="00820471">
      <w:pPr>
        <w:ind w:right="-1"/>
        <w:rPr>
          <w:rFonts w:eastAsia="Times New Roman"/>
          <w:szCs w:val="24"/>
          <w:lang w:eastAsia="lv-LV"/>
        </w:rPr>
      </w:pPr>
    </w:p>
    <w:p w14:paraId="13AF514F" w14:textId="77777777" w:rsidR="00820471" w:rsidRDefault="00820471" w:rsidP="00820471">
      <w:pPr>
        <w:ind w:right="-1" w:firstLine="720"/>
        <w:rPr>
          <w:rFonts w:eastAsia="Times New Roman"/>
          <w:szCs w:val="24"/>
          <w:lang w:eastAsia="lv-LV"/>
        </w:rPr>
      </w:pPr>
      <w:r w:rsidRPr="003D2DFC">
        <w:rPr>
          <w:rFonts w:eastAsia="Times New Roman"/>
          <w:b/>
          <w:bCs/>
          <w:szCs w:val="24"/>
          <w:lang w:eastAsia="lv-LV"/>
        </w:rPr>
        <w:t xml:space="preserve">Tukuma novada </w:t>
      </w:r>
      <w:r w:rsidRPr="00D21A13">
        <w:rPr>
          <w:rFonts w:eastAsia="Times New Roman"/>
          <w:b/>
          <w:bCs/>
          <w:szCs w:val="24"/>
          <w:lang w:eastAsia="lv-LV"/>
        </w:rPr>
        <w:t xml:space="preserve">pašvaldība, </w:t>
      </w:r>
      <w:r>
        <w:rPr>
          <w:rFonts w:eastAsia="Times New Roman"/>
          <w:b/>
          <w:bCs/>
          <w:szCs w:val="24"/>
          <w:lang w:eastAsia="lv-LV"/>
        </w:rPr>
        <w:t>Engures</w:t>
      </w:r>
      <w:r w:rsidRPr="00D21A13">
        <w:rPr>
          <w:rFonts w:eastAsia="Times New Roman"/>
          <w:b/>
          <w:bCs/>
          <w:szCs w:val="24"/>
          <w:lang w:eastAsia="lv-LV"/>
        </w:rPr>
        <w:t xml:space="preserve"> pagasta pārvalde</w:t>
      </w:r>
      <w:r>
        <w:rPr>
          <w:rFonts w:eastAsia="Times New Roman"/>
          <w:szCs w:val="24"/>
          <w:lang w:eastAsia="lv-LV"/>
        </w:rPr>
        <w:t xml:space="preserve">, reģistrācijas numurs </w:t>
      </w:r>
      <w:r>
        <w:t>90000051966</w:t>
      </w:r>
      <w:r>
        <w:rPr>
          <w:rFonts w:eastAsia="Times New Roman"/>
          <w:szCs w:val="24"/>
          <w:lang w:eastAsia="lv-LV"/>
        </w:rPr>
        <w:t xml:space="preserve">, nodokļu maksātāju </w:t>
      </w:r>
      <w:r w:rsidRPr="003D2DFC">
        <w:rPr>
          <w:rFonts w:eastAsia="Times New Roman"/>
          <w:szCs w:val="24"/>
          <w:lang w:eastAsia="lv-LV"/>
        </w:rPr>
        <w:t>reģistrācijas numurs</w:t>
      </w:r>
      <w:r w:rsidRPr="003D2DFC">
        <w:rPr>
          <w:rFonts w:eastAsia="Times New Roman"/>
          <w:b/>
          <w:bCs/>
          <w:szCs w:val="24"/>
          <w:lang w:eastAsia="lv-LV"/>
        </w:rPr>
        <w:t xml:space="preserve"> </w:t>
      </w:r>
      <w:r w:rsidRPr="003D2DFC">
        <w:rPr>
          <w:rFonts w:eastAsia="Times New Roman"/>
          <w:szCs w:val="24"/>
          <w:lang w:eastAsia="lv-LV"/>
        </w:rPr>
        <w:t>90000050975</w:t>
      </w:r>
      <w:r>
        <w:rPr>
          <w:rFonts w:eastAsia="Times New Roman"/>
          <w:szCs w:val="24"/>
          <w:lang w:eastAsia="lv-LV"/>
        </w:rPr>
        <w:t>, juridiskā adrese: Jūras iela 85, Engure, Engures pagasts, Tukuma novads, LV-3115</w:t>
      </w:r>
      <w:r w:rsidRPr="003D2DFC">
        <w:rPr>
          <w:rFonts w:eastAsia="Times New Roman"/>
          <w:szCs w:val="24"/>
          <w:lang w:eastAsia="lv-LV"/>
        </w:rPr>
        <w:t xml:space="preserve"> (turpmāk – IZNOMĀTĀJS), kur</w:t>
      </w:r>
      <w:r>
        <w:rPr>
          <w:rFonts w:eastAsia="Times New Roman"/>
          <w:szCs w:val="24"/>
          <w:lang w:eastAsia="lv-LV"/>
        </w:rPr>
        <w:t>u</w:t>
      </w:r>
      <w:r w:rsidRPr="003D2DFC">
        <w:rPr>
          <w:rFonts w:eastAsia="Times New Roman"/>
          <w:szCs w:val="24"/>
          <w:lang w:eastAsia="lv-LV"/>
        </w:rPr>
        <w:t xml:space="preserve"> </w:t>
      </w:r>
      <w:r>
        <w:rPr>
          <w:rFonts w:eastAsia="Times New Roman"/>
          <w:szCs w:val="24"/>
          <w:lang w:eastAsia="lv-LV"/>
        </w:rPr>
        <w:t xml:space="preserve">pārstāv pārvaldes vadītāja Kristīne Raginska, kas rīkojas </w:t>
      </w:r>
      <w:r w:rsidRPr="003D2DFC">
        <w:rPr>
          <w:rFonts w:eastAsia="Times New Roman"/>
          <w:szCs w:val="24"/>
          <w:lang w:eastAsia="lv-LV"/>
        </w:rPr>
        <w:t xml:space="preserve">saskaņā ar </w:t>
      </w:r>
      <w:r>
        <w:rPr>
          <w:rFonts w:eastAsia="Times New Roman"/>
          <w:szCs w:val="24"/>
          <w:lang w:eastAsia="lv-LV"/>
        </w:rPr>
        <w:t>Engures pagasta pārvaldes nolikumu (apstiprināts ar Tukuma novada domes 2021. gada 29. septembra lēmumu, prot. Nr. 19, 11. §) ,</w:t>
      </w:r>
      <w:r w:rsidRPr="003D2DFC">
        <w:rPr>
          <w:rFonts w:eastAsia="Times New Roman"/>
          <w:szCs w:val="24"/>
          <w:lang w:eastAsia="lv-LV"/>
        </w:rPr>
        <w:t xml:space="preserve"> no vienas puses un </w:t>
      </w:r>
    </w:p>
    <w:p w14:paraId="47CEF66D" w14:textId="77777777" w:rsidR="00820471" w:rsidRPr="003D2DFC" w:rsidRDefault="00820471" w:rsidP="00820471">
      <w:pPr>
        <w:ind w:right="-1"/>
        <w:rPr>
          <w:rFonts w:eastAsia="Times New Roman"/>
          <w:szCs w:val="24"/>
          <w:lang w:eastAsia="lv-LV"/>
        </w:rPr>
      </w:pPr>
    </w:p>
    <w:p w14:paraId="69D08C4F" w14:textId="77777777" w:rsidR="00820471" w:rsidRDefault="00820471" w:rsidP="00820471">
      <w:pPr>
        <w:ind w:right="-1" w:firstLine="720"/>
        <w:rPr>
          <w:rFonts w:eastAsia="Times New Roman"/>
          <w:szCs w:val="24"/>
          <w:lang w:eastAsia="lv-LV"/>
        </w:rPr>
      </w:pPr>
      <w:r w:rsidRPr="003D2DFC">
        <w:rPr>
          <w:rFonts w:eastAsia="Times New Roman"/>
          <w:szCs w:val="24"/>
          <w:lang w:eastAsia="lv-LV"/>
        </w:rPr>
        <w:t>________________,</w:t>
      </w:r>
      <w:r w:rsidRPr="003D2DFC">
        <w:rPr>
          <w:rFonts w:eastAsia="Times New Roman"/>
          <w:b/>
          <w:bCs/>
          <w:szCs w:val="24"/>
          <w:lang w:eastAsia="lv-LV"/>
        </w:rPr>
        <w:t xml:space="preserve"> </w:t>
      </w:r>
      <w:r w:rsidRPr="003D2DFC">
        <w:rPr>
          <w:rFonts w:eastAsia="Times New Roman"/>
          <w:szCs w:val="24"/>
          <w:lang w:eastAsia="lv-LV"/>
        </w:rPr>
        <w:t xml:space="preserve">reģistrācijas numurs </w:t>
      </w:r>
      <w:r w:rsidRPr="003D2DFC">
        <w:rPr>
          <w:rFonts w:eastAsia="Times New Roman"/>
          <w:b/>
          <w:bCs/>
          <w:szCs w:val="24"/>
          <w:lang w:eastAsia="lv-LV"/>
        </w:rPr>
        <w:t xml:space="preserve">___________, </w:t>
      </w:r>
      <w:r w:rsidRPr="003D2DFC">
        <w:rPr>
          <w:rFonts w:eastAsia="Times New Roman"/>
          <w:szCs w:val="24"/>
          <w:lang w:eastAsia="lv-LV"/>
        </w:rPr>
        <w:t xml:space="preserve">juridiskā adrese (turpmāk – NOMNIEKS), tās personā, kurš/a rīkojas saskaņā ar__________, no otras puses, abi kopā saukti – PUSES, </w:t>
      </w:r>
    </w:p>
    <w:p w14:paraId="00A3B54E" w14:textId="77777777" w:rsidR="00820471" w:rsidRDefault="00820471" w:rsidP="00820471">
      <w:pPr>
        <w:ind w:right="-1"/>
        <w:rPr>
          <w:rFonts w:eastAsia="Times New Roman"/>
          <w:szCs w:val="24"/>
          <w:lang w:eastAsia="lv-LV"/>
        </w:rPr>
      </w:pPr>
      <w:r w:rsidRPr="003D2DFC">
        <w:rPr>
          <w:rFonts w:eastAsia="Times New Roman"/>
          <w:szCs w:val="24"/>
          <w:lang w:eastAsia="lv-LV"/>
        </w:rPr>
        <w:t>pamatojoties uz Tukuma novada domes Īpašuma apsaimniekošanas un privatizācijas komisija 2023.</w:t>
      </w:r>
      <w:r>
        <w:rPr>
          <w:rFonts w:eastAsia="Times New Roman"/>
          <w:szCs w:val="24"/>
          <w:lang w:eastAsia="lv-LV"/>
        </w:rPr>
        <w:t> </w:t>
      </w:r>
      <w:r w:rsidRPr="003D2DFC">
        <w:rPr>
          <w:rFonts w:eastAsia="Times New Roman"/>
          <w:szCs w:val="24"/>
          <w:lang w:eastAsia="lv-LV"/>
        </w:rPr>
        <w:t xml:space="preserve">gada _______________ lēmumu </w:t>
      </w:r>
      <w:r>
        <w:rPr>
          <w:rFonts w:eastAsia="Times New Roman"/>
          <w:szCs w:val="24"/>
          <w:lang w:eastAsia="lv-LV"/>
        </w:rPr>
        <w:t>__</w:t>
      </w:r>
      <w:r w:rsidRPr="003D2DFC">
        <w:rPr>
          <w:rFonts w:eastAsia="Times New Roman"/>
          <w:szCs w:val="24"/>
          <w:lang w:eastAsia="lv-LV"/>
        </w:rPr>
        <w:t>_ (protokols Nr._______), savā starpā, no brīvas gribas, bez viltus, maldības un spaidiem, noslēdz šādu līgumu (turpmāk – LĪGUMS):</w:t>
      </w:r>
    </w:p>
    <w:p w14:paraId="236F1574" w14:textId="77777777" w:rsidR="00820471" w:rsidRDefault="00820471" w:rsidP="00820471">
      <w:pPr>
        <w:ind w:right="-1"/>
        <w:rPr>
          <w:rFonts w:eastAsia="Times New Roman"/>
          <w:szCs w:val="24"/>
          <w:lang w:eastAsia="lv-LV"/>
        </w:rPr>
      </w:pPr>
    </w:p>
    <w:p w14:paraId="7796CBBF" w14:textId="77777777" w:rsidR="00820471" w:rsidRPr="009D28F8" w:rsidRDefault="00820471" w:rsidP="00820471">
      <w:pPr>
        <w:ind w:right="-1"/>
        <w:jc w:val="center"/>
        <w:rPr>
          <w:rFonts w:eastAsia="Times New Roman"/>
          <w:szCs w:val="24"/>
          <w:lang w:eastAsia="lv-LV"/>
        </w:rPr>
      </w:pPr>
      <w:r w:rsidRPr="009D28F8">
        <w:rPr>
          <w:rFonts w:eastAsia="Times New Roman"/>
          <w:b/>
          <w:bCs/>
          <w:szCs w:val="24"/>
          <w:lang w:eastAsia="lv-LV"/>
        </w:rPr>
        <w:t>1.</w:t>
      </w:r>
      <w:r>
        <w:rPr>
          <w:rFonts w:eastAsia="Times New Roman"/>
          <w:b/>
          <w:bCs/>
          <w:szCs w:val="24"/>
          <w:lang w:eastAsia="lv-LV"/>
        </w:rPr>
        <w:t> </w:t>
      </w:r>
      <w:r w:rsidRPr="009D28F8">
        <w:rPr>
          <w:rFonts w:eastAsia="Times New Roman"/>
          <w:b/>
          <w:bCs/>
          <w:szCs w:val="24"/>
          <w:lang w:eastAsia="lv-LV"/>
        </w:rPr>
        <w:t>LĪGUMA PRIEKŠMETS</w:t>
      </w:r>
    </w:p>
    <w:p w14:paraId="6F134419" w14:textId="77777777" w:rsidR="00820471" w:rsidRDefault="00820471" w:rsidP="00820471">
      <w:pPr>
        <w:ind w:right="-1"/>
        <w:rPr>
          <w:rFonts w:eastAsia="Times New Roman"/>
          <w:szCs w:val="24"/>
          <w:lang w:eastAsia="lv-LV"/>
        </w:rPr>
      </w:pPr>
      <w:r w:rsidRPr="007B7057">
        <w:rPr>
          <w:rFonts w:eastAsia="Times New Roman"/>
          <w:szCs w:val="24"/>
          <w:lang w:eastAsia="lv-LV"/>
        </w:rPr>
        <w:t xml:space="preserve">1.1. IZNOMĀTĀJS iznomā un NOMNIEKS pieņem nomā </w:t>
      </w:r>
      <w:r w:rsidRPr="002E0D47">
        <w:rPr>
          <w:rFonts w:eastAsia="Times New Roman"/>
          <w:szCs w:val="24"/>
          <w:lang w:eastAsia="lv-LV"/>
        </w:rPr>
        <w:t xml:space="preserve">zemes vienības, kadastra apzīmējums </w:t>
      </w:r>
      <w:r>
        <w:t>9050 009 0427</w:t>
      </w:r>
      <w:r w:rsidRPr="002E0D47">
        <w:rPr>
          <w:rFonts w:eastAsia="Times New Roman"/>
          <w:szCs w:val="24"/>
          <w:lang w:eastAsia="lv-LV"/>
        </w:rPr>
        <w:t xml:space="preserve">, daļu </w:t>
      </w:r>
      <w:r>
        <w:rPr>
          <w:rFonts w:eastAsia="Times New Roman"/>
          <w:szCs w:val="24"/>
          <w:lang w:eastAsia="lv-LV"/>
        </w:rPr>
        <w:t>–</w:t>
      </w:r>
      <w:r w:rsidRPr="002E0D47">
        <w:rPr>
          <w:rFonts w:eastAsia="Times New Roman"/>
          <w:szCs w:val="24"/>
          <w:lang w:eastAsia="lv-LV"/>
        </w:rPr>
        <w:t xml:space="preserve"> </w:t>
      </w:r>
      <w:r>
        <w:t>Klapkalnciema p</w:t>
      </w:r>
      <w:r w:rsidRPr="002E0D47">
        <w:t>ludmales nogabalu</w:t>
      </w:r>
      <w:r w:rsidRPr="002E0D47">
        <w:rPr>
          <w:rFonts w:eastAsia="Times New Roman"/>
          <w:szCs w:val="24"/>
          <w:lang w:eastAsia="lv-LV"/>
        </w:rPr>
        <w:t xml:space="preserve">, kas atrodas </w:t>
      </w:r>
      <w:r>
        <w:rPr>
          <w:rFonts w:eastAsia="Times New Roman"/>
          <w:szCs w:val="24"/>
          <w:lang w:eastAsia="lv-LV"/>
        </w:rPr>
        <w:t>Engures</w:t>
      </w:r>
      <w:r w:rsidRPr="002E0D47">
        <w:rPr>
          <w:rFonts w:eastAsia="Times New Roman"/>
          <w:szCs w:val="24"/>
          <w:lang w:eastAsia="lv-LV"/>
        </w:rPr>
        <w:t xml:space="preserve"> pagastā, Tukuma novadā, </w:t>
      </w:r>
      <w:r>
        <w:rPr>
          <w:rFonts w:eastAsia="Times New Roman"/>
          <w:szCs w:val="24"/>
          <w:lang w:eastAsia="lv-LV"/>
        </w:rPr>
        <w:t>6</w:t>
      </w:r>
      <w:r w:rsidRPr="002E0D47">
        <w:rPr>
          <w:rFonts w:eastAsia="Times New Roman"/>
          <w:szCs w:val="24"/>
          <w:lang w:eastAsia="lv-LV"/>
        </w:rPr>
        <w:t>4 m</w:t>
      </w:r>
      <w:r w:rsidRPr="002E0D47">
        <w:rPr>
          <w:rFonts w:eastAsia="Times New Roman"/>
          <w:szCs w:val="24"/>
          <w:vertAlign w:val="superscript"/>
          <w:lang w:eastAsia="lv-LV"/>
        </w:rPr>
        <w:t>2</w:t>
      </w:r>
      <w:r>
        <w:rPr>
          <w:rFonts w:eastAsia="Times New Roman"/>
          <w:szCs w:val="24"/>
          <w:vertAlign w:val="superscript"/>
          <w:lang w:eastAsia="lv-LV"/>
        </w:rPr>
        <w:t xml:space="preserve"> </w:t>
      </w:r>
      <w:r w:rsidRPr="002E0D47">
        <w:rPr>
          <w:rFonts w:eastAsia="Times New Roman"/>
          <w:szCs w:val="24"/>
          <w:lang w:eastAsia="lv-LV"/>
        </w:rPr>
        <w:t>platībā (turpmāk – zemes gabals)</w:t>
      </w:r>
      <w:r w:rsidRPr="007B7057">
        <w:rPr>
          <w:rFonts w:eastAsia="Times New Roman"/>
          <w:szCs w:val="24"/>
          <w:lang w:eastAsia="lv-LV"/>
        </w:rPr>
        <w:t xml:space="preserve"> saskaņā ar LĪGUMA 1.</w:t>
      </w:r>
      <w:r>
        <w:rPr>
          <w:rFonts w:eastAsia="Times New Roman"/>
          <w:szCs w:val="24"/>
          <w:lang w:eastAsia="lv-LV"/>
        </w:rPr>
        <w:t> </w:t>
      </w:r>
      <w:r w:rsidRPr="007B7057">
        <w:rPr>
          <w:rFonts w:eastAsia="Times New Roman"/>
          <w:szCs w:val="24"/>
          <w:lang w:eastAsia="lv-LV"/>
        </w:rPr>
        <w:t>pielikumā pievienoto “</w:t>
      </w:r>
      <w:r>
        <w:t xml:space="preserve">Klapkalnciema </w:t>
      </w:r>
      <w:r w:rsidRPr="007B7057">
        <w:t>pludmales nogabala apraksts un shēma”</w:t>
      </w:r>
      <w:r w:rsidRPr="007B7057">
        <w:rPr>
          <w:rFonts w:eastAsia="Times New Roman"/>
          <w:szCs w:val="24"/>
          <w:lang w:eastAsia="lv-LV"/>
        </w:rPr>
        <w:t>.</w:t>
      </w:r>
    </w:p>
    <w:p w14:paraId="51287648" w14:textId="77777777" w:rsidR="00820471" w:rsidRPr="00A330AE" w:rsidRDefault="00820471" w:rsidP="00820471">
      <w:pPr>
        <w:ind w:right="-1"/>
        <w:rPr>
          <w:rFonts w:eastAsia="Times New Roman"/>
          <w:szCs w:val="24"/>
          <w:lang w:eastAsia="lv-LV"/>
        </w:rPr>
      </w:pPr>
      <w:r>
        <w:rPr>
          <w:rFonts w:eastAsia="Times New Roman"/>
          <w:szCs w:val="24"/>
          <w:lang w:eastAsia="lv-LV"/>
        </w:rPr>
        <w:t>1.2. Zemes gabala nodrošinājums – publiskas peldvietas statuss, ar atbilstošu labiekārtojumu, iespēja piebraukt ar transportlīdzekli, pieejama publiskā tualete, iespēja pieslēgties elektrībai, uzstādot atsevišķu skaitītāju, transportlīdzekļu novietne</w:t>
      </w:r>
      <w:r w:rsidRPr="00FC4822">
        <w:rPr>
          <w:rFonts w:eastAsia="Times New Roman"/>
          <w:szCs w:val="24"/>
          <w:lang w:eastAsia="lv-LV"/>
        </w:rPr>
        <w:t>.</w:t>
      </w:r>
      <w:r w:rsidRPr="00A330AE">
        <w:rPr>
          <w:rFonts w:eastAsia="Times New Roman"/>
          <w:szCs w:val="24"/>
          <w:lang w:eastAsia="lv-LV"/>
        </w:rPr>
        <w:t xml:space="preserve"> </w:t>
      </w:r>
    </w:p>
    <w:p w14:paraId="184E8419" w14:textId="77777777" w:rsidR="00820471" w:rsidRPr="00A330AE" w:rsidRDefault="00820471" w:rsidP="00820471">
      <w:pPr>
        <w:ind w:right="-1"/>
        <w:rPr>
          <w:rFonts w:eastAsia="Times New Roman"/>
          <w:szCs w:val="24"/>
          <w:lang w:eastAsia="lv-LV"/>
        </w:rPr>
      </w:pPr>
      <w:r w:rsidRPr="00A330AE">
        <w:rPr>
          <w:rFonts w:eastAsia="Times New Roman"/>
          <w:szCs w:val="24"/>
          <w:lang w:eastAsia="lv-LV"/>
        </w:rPr>
        <w:t>1.3. IZNOMĀTĀJS apliecina, ka viņam uz LĪGUMA noslēgšanas brīdi ir tiesības slēgt LĪGUMU un uzņemties tajā noteiktās saistības.</w:t>
      </w:r>
    </w:p>
    <w:p w14:paraId="172E61B1" w14:textId="77777777" w:rsidR="00820471" w:rsidRPr="005937C1" w:rsidRDefault="00820471" w:rsidP="00820471">
      <w:pPr>
        <w:ind w:right="-1"/>
        <w:rPr>
          <w:rFonts w:eastAsia="Times New Roman"/>
          <w:szCs w:val="24"/>
          <w:lang w:eastAsia="lv-LV"/>
        </w:rPr>
      </w:pPr>
      <w:r w:rsidRPr="00A330AE">
        <w:rPr>
          <w:rFonts w:eastAsia="Times New Roman"/>
          <w:szCs w:val="24"/>
          <w:lang w:eastAsia="lv-LV"/>
        </w:rPr>
        <w:t xml:space="preserve">1.4. Zemes gabala lietošanas mērķis </w:t>
      </w:r>
      <w:r w:rsidRPr="005937C1">
        <w:rPr>
          <w:rFonts w:eastAsia="Times New Roman"/>
          <w:szCs w:val="24"/>
          <w:lang w:eastAsia="lv-LV"/>
        </w:rPr>
        <w:t>– sezonas būves vai objekt</w:t>
      </w:r>
      <w:r>
        <w:rPr>
          <w:rFonts w:eastAsia="Times New Roman"/>
          <w:szCs w:val="24"/>
          <w:lang w:eastAsia="lv-LV"/>
        </w:rPr>
        <w:t>a (turpmāk –</w:t>
      </w:r>
      <w:r w:rsidRPr="005937C1">
        <w:rPr>
          <w:rFonts w:eastAsia="Times New Roman"/>
          <w:szCs w:val="24"/>
          <w:lang w:eastAsia="lv-LV"/>
        </w:rPr>
        <w:t xml:space="preserve"> </w:t>
      </w:r>
      <w:r>
        <w:rPr>
          <w:rFonts w:eastAsia="Times New Roman"/>
          <w:szCs w:val="24"/>
          <w:lang w:eastAsia="lv-LV"/>
        </w:rPr>
        <w:t>sezonas objekts)</w:t>
      </w:r>
      <w:r w:rsidRPr="005937C1">
        <w:rPr>
          <w:rFonts w:eastAsia="Times New Roman"/>
          <w:szCs w:val="24"/>
          <w:lang w:eastAsia="lv-LV"/>
        </w:rPr>
        <w:t xml:space="preserve"> un teritorijas kopšana.</w:t>
      </w:r>
    </w:p>
    <w:p w14:paraId="69667606" w14:textId="77777777" w:rsidR="00820471" w:rsidRDefault="00820471" w:rsidP="00820471">
      <w:pPr>
        <w:ind w:right="-1"/>
        <w:rPr>
          <w:rFonts w:eastAsia="Times New Roman"/>
          <w:szCs w:val="24"/>
          <w:lang w:eastAsia="lv-LV"/>
        </w:rPr>
      </w:pPr>
      <w:r>
        <w:rPr>
          <w:rFonts w:eastAsia="Times New Roman"/>
          <w:szCs w:val="24"/>
          <w:lang w:eastAsia="lv-LV"/>
        </w:rPr>
        <w:t xml:space="preserve">1.5. IZNOMĀTĀJS plāno zemes gabalā veikt šādas darbības – </w:t>
      </w:r>
      <w:r w:rsidRPr="00377C79">
        <w:rPr>
          <w:rFonts w:eastAsia="Times New Roman"/>
          <w:i/>
          <w:iCs/>
          <w:color w:val="7F7F7F"/>
          <w:szCs w:val="24"/>
          <w:lang w:eastAsia="lv-LV"/>
        </w:rPr>
        <w:t>(saskaņā ar Pieteikumu Izsolē)</w:t>
      </w:r>
    </w:p>
    <w:p w14:paraId="1ACAC343" w14:textId="77777777" w:rsidR="00820471" w:rsidRDefault="00820471" w:rsidP="00820471">
      <w:pPr>
        <w:ind w:right="-1"/>
        <w:rPr>
          <w:rFonts w:eastAsia="Times New Roman"/>
          <w:szCs w:val="24"/>
          <w:lang w:eastAsia="lv-LV"/>
        </w:rPr>
      </w:pPr>
    </w:p>
    <w:p w14:paraId="6FB19736" w14:textId="77777777" w:rsidR="00820471" w:rsidRPr="00A330AE" w:rsidRDefault="00820471" w:rsidP="00820471">
      <w:pPr>
        <w:ind w:right="-1"/>
        <w:jc w:val="center"/>
        <w:rPr>
          <w:rFonts w:eastAsia="Times New Roman"/>
          <w:szCs w:val="24"/>
          <w:lang w:eastAsia="lv-LV"/>
        </w:rPr>
      </w:pPr>
      <w:r w:rsidRPr="00A330AE">
        <w:rPr>
          <w:rFonts w:eastAsia="Times New Roman"/>
          <w:b/>
          <w:bCs/>
          <w:szCs w:val="24"/>
          <w:lang w:eastAsia="lv-LV"/>
        </w:rPr>
        <w:t>2.</w:t>
      </w:r>
      <w:r>
        <w:rPr>
          <w:rFonts w:eastAsia="Times New Roman"/>
          <w:b/>
          <w:bCs/>
          <w:szCs w:val="24"/>
          <w:lang w:eastAsia="lv-LV"/>
        </w:rPr>
        <w:t> </w:t>
      </w:r>
      <w:r w:rsidRPr="00A330AE">
        <w:rPr>
          <w:rFonts w:eastAsia="Times New Roman"/>
          <w:b/>
          <w:bCs/>
          <w:szCs w:val="24"/>
          <w:lang w:eastAsia="lv-LV"/>
        </w:rPr>
        <w:t xml:space="preserve">PUŠU </w:t>
      </w:r>
      <w:r>
        <w:rPr>
          <w:rFonts w:eastAsia="Times New Roman"/>
          <w:b/>
          <w:bCs/>
          <w:szCs w:val="24"/>
          <w:lang w:eastAsia="lv-LV"/>
        </w:rPr>
        <w:t>TIESĪBAS UN PIENĀKUMI</w:t>
      </w:r>
    </w:p>
    <w:p w14:paraId="0B02E376" w14:textId="77777777" w:rsidR="00820471" w:rsidRPr="00096510" w:rsidRDefault="00820471" w:rsidP="00820471">
      <w:pPr>
        <w:ind w:right="-1"/>
        <w:rPr>
          <w:rFonts w:eastAsia="Times New Roman"/>
          <w:b/>
          <w:bCs/>
          <w:szCs w:val="24"/>
          <w:lang w:eastAsia="lv-LV"/>
        </w:rPr>
      </w:pPr>
      <w:r w:rsidRPr="00096510">
        <w:rPr>
          <w:rFonts w:eastAsia="Times New Roman"/>
          <w:b/>
          <w:bCs/>
          <w:szCs w:val="24"/>
          <w:lang w:eastAsia="lv-LV"/>
        </w:rPr>
        <w:t>2.1. IZNOMĀTĀJA pienākumi:</w:t>
      </w:r>
    </w:p>
    <w:p w14:paraId="08DCEEA0"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2.1.1.  nodo</w:t>
      </w:r>
      <w:r>
        <w:rPr>
          <w:rFonts w:eastAsia="Times New Roman"/>
          <w:szCs w:val="24"/>
          <w:lang w:eastAsia="lv-LV"/>
        </w:rPr>
        <w:t>t</w:t>
      </w:r>
      <w:r w:rsidRPr="00D53663">
        <w:rPr>
          <w:rFonts w:eastAsia="Times New Roman"/>
          <w:szCs w:val="24"/>
          <w:lang w:eastAsia="lv-LV"/>
        </w:rPr>
        <w:t xml:space="preserve"> NOMNIEKAM zemes gabalu ar nodošanas </w:t>
      </w:r>
      <w:r>
        <w:rPr>
          <w:rFonts w:eastAsia="Times New Roman"/>
          <w:szCs w:val="24"/>
          <w:lang w:eastAsia="lv-LV"/>
        </w:rPr>
        <w:t>un</w:t>
      </w:r>
      <w:r w:rsidRPr="00D53663">
        <w:rPr>
          <w:rFonts w:eastAsia="Times New Roman"/>
          <w:szCs w:val="24"/>
          <w:lang w:eastAsia="lv-LV"/>
        </w:rPr>
        <w:t xml:space="preserve"> pieņemšanas aktu;</w:t>
      </w:r>
    </w:p>
    <w:p w14:paraId="1EBB31EA"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2.1.2. netraucēt un ar jebkādām darbībām nepasliktināt NOMNIEKA darbību zemes gabalā, ja tā atbilst LĪGUMA noteikumiem</w:t>
      </w:r>
      <w:r>
        <w:rPr>
          <w:rFonts w:eastAsia="Times New Roman"/>
          <w:szCs w:val="24"/>
          <w:lang w:eastAsia="lv-LV"/>
        </w:rPr>
        <w:t>, kā arī spēkā esošiem normatīvajiem aktiem</w:t>
      </w:r>
      <w:r w:rsidRPr="00D53663">
        <w:rPr>
          <w:rFonts w:eastAsia="Times New Roman"/>
          <w:szCs w:val="24"/>
          <w:lang w:eastAsia="lv-LV"/>
        </w:rPr>
        <w:t>;</w:t>
      </w:r>
    </w:p>
    <w:p w14:paraId="0E76A3EB"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2.1.3. neiznomā</w:t>
      </w:r>
      <w:r>
        <w:rPr>
          <w:rFonts w:eastAsia="Times New Roman"/>
          <w:szCs w:val="24"/>
          <w:lang w:eastAsia="lv-LV"/>
        </w:rPr>
        <w:t>t</w:t>
      </w:r>
      <w:r w:rsidRPr="00D53663">
        <w:rPr>
          <w:rFonts w:eastAsia="Times New Roman"/>
          <w:szCs w:val="24"/>
          <w:lang w:eastAsia="lv-LV"/>
        </w:rPr>
        <w:t xml:space="preserve"> visu vai jebkādu zemes gabala daļu citām fiziskām vai juridiskām personām vai jebkādā citā veidā neapgrūtināt zemes gabalu bez NOMNIEKA iepriekšējas rakstiskas piekrišanas</w:t>
      </w:r>
      <w:r>
        <w:rPr>
          <w:rFonts w:eastAsia="Times New Roman"/>
          <w:szCs w:val="24"/>
          <w:lang w:eastAsia="lv-LV"/>
        </w:rPr>
        <w:t>.</w:t>
      </w:r>
    </w:p>
    <w:p w14:paraId="787B33E7" w14:textId="77777777" w:rsidR="00820471" w:rsidRPr="00096510" w:rsidRDefault="00820471" w:rsidP="00820471">
      <w:pPr>
        <w:ind w:right="-1"/>
        <w:rPr>
          <w:rFonts w:eastAsia="Times New Roman"/>
          <w:b/>
          <w:bCs/>
          <w:szCs w:val="24"/>
          <w:lang w:eastAsia="lv-LV"/>
        </w:rPr>
      </w:pPr>
      <w:r w:rsidRPr="00096510">
        <w:rPr>
          <w:rFonts w:eastAsia="Times New Roman"/>
          <w:b/>
          <w:bCs/>
          <w:szCs w:val="24"/>
          <w:lang w:eastAsia="lv-LV"/>
        </w:rPr>
        <w:t xml:space="preserve">2.2. IZNOMĀTĀJA tiesības: </w:t>
      </w:r>
    </w:p>
    <w:p w14:paraId="29831457" w14:textId="77777777" w:rsidR="00820471" w:rsidRPr="00096510" w:rsidRDefault="00820471" w:rsidP="00820471">
      <w:pPr>
        <w:ind w:right="-1"/>
        <w:rPr>
          <w:rFonts w:eastAsia="Times New Roman"/>
          <w:szCs w:val="24"/>
          <w:lang w:eastAsia="lv-LV"/>
        </w:rPr>
      </w:pPr>
      <w:r w:rsidRPr="00096510">
        <w:rPr>
          <w:rFonts w:eastAsia="Times New Roman"/>
          <w:szCs w:val="24"/>
          <w:lang w:eastAsia="lv-LV"/>
        </w:rPr>
        <w:t>2.2.1. veikt kontroli par zemes gabala ekspluatāciju atbilstoši LĪGUMA prasībām un spēkā esošiem normatīvajiem aktiem;</w:t>
      </w:r>
    </w:p>
    <w:p w14:paraId="24B004FB" w14:textId="77777777" w:rsidR="00820471" w:rsidRPr="008C2D94" w:rsidRDefault="00820471" w:rsidP="00820471">
      <w:pPr>
        <w:ind w:right="-1"/>
        <w:rPr>
          <w:rFonts w:eastAsia="Times New Roman"/>
          <w:szCs w:val="24"/>
          <w:lang w:eastAsia="lv-LV"/>
        </w:rPr>
      </w:pPr>
      <w:r w:rsidRPr="008C2D94">
        <w:rPr>
          <w:rFonts w:eastAsia="Times New Roman"/>
          <w:szCs w:val="24"/>
          <w:lang w:eastAsia="lv-LV"/>
        </w:rPr>
        <w:t>2.</w:t>
      </w:r>
      <w:r>
        <w:rPr>
          <w:rFonts w:eastAsia="Times New Roman"/>
          <w:szCs w:val="24"/>
          <w:lang w:eastAsia="lv-LV"/>
        </w:rPr>
        <w:t>2.2</w:t>
      </w:r>
      <w:r w:rsidRPr="008C2D94">
        <w:rPr>
          <w:rFonts w:eastAsia="Times New Roman"/>
          <w:szCs w:val="24"/>
          <w:lang w:eastAsia="lv-LV"/>
        </w:rPr>
        <w:t>.</w:t>
      </w:r>
      <w:r>
        <w:rPr>
          <w:rFonts w:eastAsia="Times New Roman"/>
          <w:szCs w:val="24"/>
          <w:lang w:eastAsia="lv-LV"/>
        </w:rPr>
        <w:t> </w:t>
      </w:r>
      <w:r w:rsidRPr="008C2D94">
        <w:rPr>
          <w:rFonts w:eastAsia="Times New Roman"/>
          <w:szCs w:val="24"/>
          <w:lang w:eastAsia="lv-LV"/>
        </w:rPr>
        <w:t xml:space="preserve">pieprasīt </w:t>
      </w:r>
      <w:r>
        <w:rPr>
          <w:rFonts w:eastAsia="Times New Roman"/>
          <w:szCs w:val="24"/>
          <w:lang w:eastAsia="lv-LV"/>
        </w:rPr>
        <w:t xml:space="preserve">sniegt </w:t>
      </w:r>
      <w:r w:rsidRPr="008C2D94">
        <w:rPr>
          <w:rFonts w:eastAsia="Times New Roman"/>
          <w:szCs w:val="24"/>
          <w:lang w:eastAsia="lv-LV"/>
        </w:rPr>
        <w:t>NOMNIEKA paskaidrojumus par zemes gabala stāvokli</w:t>
      </w:r>
      <w:r>
        <w:rPr>
          <w:rFonts w:eastAsia="Times New Roman"/>
          <w:szCs w:val="24"/>
          <w:lang w:eastAsia="lv-LV"/>
        </w:rPr>
        <w:t>, ja tas tiek izmantots neatbilstoši LĪGUMĀ mērķim, vai NOMNIEKS ar savām darbībām neievēro spēkā esošos normatīvos aktus</w:t>
      </w:r>
      <w:r w:rsidRPr="008C2D94">
        <w:rPr>
          <w:rFonts w:eastAsia="Times New Roman"/>
          <w:szCs w:val="24"/>
          <w:lang w:eastAsia="lv-LV"/>
        </w:rPr>
        <w:t>;</w:t>
      </w:r>
    </w:p>
    <w:p w14:paraId="0FBBCD94" w14:textId="77777777" w:rsidR="00820471" w:rsidRDefault="00820471" w:rsidP="00820471">
      <w:pPr>
        <w:ind w:right="-1"/>
        <w:rPr>
          <w:rFonts w:eastAsia="Times New Roman"/>
          <w:szCs w:val="24"/>
          <w:lang w:eastAsia="lv-LV"/>
        </w:rPr>
      </w:pPr>
      <w:r w:rsidRPr="008C2D94">
        <w:rPr>
          <w:rFonts w:eastAsia="Times New Roman"/>
          <w:szCs w:val="24"/>
          <w:lang w:eastAsia="lv-LV"/>
        </w:rPr>
        <w:lastRenderedPageBreak/>
        <w:t>2.</w:t>
      </w:r>
      <w:r>
        <w:rPr>
          <w:rFonts w:eastAsia="Times New Roman"/>
          <w:szCs w:val="24"/>
          <w:lang w:eastAsia="lv-LV"/>
        </w:rPr>
        <w:t>2.3. </w:t>
      </w:r>
      <w:r w:rsidRPr="008C2D94">
        <w:rPr>
          <w:rFonts w:eastAsia="Times New Roman"/>
          <w:szCs w:val="24"/>
          <w:lang w:eastAsia="lv-LV"/>
        </w:rPr>
        <w:t>veikt pārbaudi par NOMNIEKA līgumsaistību izpildi saskaņā ar LĪGUM</w:t>
      </w:r>
      <w:r>
        <w:rPr>
          <w:rFonts w:eastAsia="Times New Roman"/>
          <w:szCs w:val="24"/>
          <w:lang w:eastAsia="lv-LV"/>
        </w:rPr>
        <w:t>U un tā pielikumiem</w:t>
      </w:r>
      <w:r w:rsidRPr="008C2D94">
        <w:rPr>
          <w:rFonts w:eastAsia="Times New Roman"/>
          <w:szCs w:val="24"/>
          <w:lang w:eastAsia="lv-LV"/>
        </w:rPr>
        <w:t>;</w:t>
      </w:r>
    </w:p>
    <w:p w14:paraId="32CA69AD" w14:textId="77777777" w:rsidR="00820471" w:rsidRPr="00691ED5" w:rsidRDefault="00820471" w:rsidP="00820471">
      <w:pPr>
        <w:ind w:right="-1"/>
        <w:rPr>
          <w:rFonts w:eastAsia="Times New Roman"/>
          <w:szCs w:val="24"/>
          <w:lang w:eastAsia="lv-LV"/>
        </w:rPr>
      </w:pPr>
      <w:r w:rsidRPr="00691ED5">
        <w:rPr>
          <w:rFonts w:eastAsia="Times New Roman"/>
          <w:szCs w:val="24"/>
          <w:lang w:eastAsia="lv-LV"/>
        </w:rPr>
        <w:t xml:space="preserve">2.2.4. vienpusēji pārņemt zemes gabalu ja NOMNIEKS pēc LĪGUMA izbeigšanās 2 (divu) nedēļu laikā zemes gabalu nenodod IZNOMĀTĀJAM vai tā pilnvarotajam pārstāvim ar pieņemšanas </w:t>
      </w:r>
      <w:r>
        <w:rPr>
          <w:rFonts w:eastAsia="Times New Roman"/>
          <w:szCs w:val="24"/>
          <w:lang w:eastAsia="lv-LV"/>
        </w:rPr>
        <w:t>un</w:t>
      </w:r>
      <w:r w:rsidRPr="00691ED5">
        <w:rPr>
          <w:rFonts w:eastAsia="Times New Roman"/>
          <w:szCs w:val="24"/>
          <w:lang w:eastAsia="lv-LV"/>
        </w:rPr>
        <w:t xml:space="preserve"> nodošanas aktu (4.pielikums);</w:t>
      </w:r>
    </w:p>
    <w:p w14:paraId="1A44F38F" w14:textId="77777777" w:rsidR="00820471" w:rsidRPr="003D2DFC" w:rsidRDefault="00820471" w:rsidP="00820471">
      <w:pPr>
        <w:ind w:right="-1"/>
        <w:rPr>
          <w:rFonts w:eastAsia="Times New Roman"/>
          <w:szCs w:val="24"/>
          <w:highlight w:val="yellow"/>
          <w:lang w:eastAsia="lv-LV"/>
        </w:rPr>
      </w:pPr>
      <w:r>
        <w:rPr>
          <w:rFonts w:eastAsia="Times New Roman"/>
          <w:szCs w:val="24"/>
          <w:lang w:eastAsia="lv-LV"/>
        </w:rPr>
        <w:t>2.3. </w:t>
      </w:r>
      <w:r w:rsidRPr="00302796">
        <w:rPr>
          <w:rFonts w:eastAsia="Times New Roman"/>
          <w:szCs w:val="24"/>
          <w:lang w:eastAsia="lv-LV"/>
        </w:rPr>
        <w:t>IZNOMĀTĀJS nav atbildīgs par zaudējumiem, kas radušies NOMNIEKAM vai trešajām personām paša NOMNIEKA, tā darbinieku, pilnvaroto vai trešo personu darbības vai bezdarbības rezultātā;</w:t>
      </w:r>
    </w:p>
    <w:p w14:paraId="62406307" w14:textId="77777777" w:rsidR="00820471" w:rsidRPr="00D53663" w:rsidRDefault="00820471" w:rsidP="00820471">
      <w:pPr>
        <w:ind w:right="-1"/>
        <w:rPr>
          <w:rFonts w:eastAsia="Times New Roman"/>
          <w:szCs w:val="24"/>
          <w:lang w:eastAsia="lv-LV"/>
        </w:rPr>
      </w:pPr>
      <w:r>
        <w:rPr>
          <w:rFonts w:eastAsia="Times New Roman"/>
          <w:szCs w:val="24"/>
          <w:lang w:eastAsia="lv-LV"/>
        </w:rPr>
        <w:t>2.4.</w:t>
      </w:r>
      <w:r w:rsidRPr="00D53663">
        <w:rPr>
          <w:rFonts w:eastAsia="Times New Roman"/>
          <w:szCs w:val="24"/>
          <w:lang w:eastAsia="lv-LV"/>
        </w:rPr>
        <w:t> IZNOMĀTĀJ</w:t>
      </w:r>
      <w:r>
        <w:rPr>
          <w:rFonts w:eastAsia="Times New Roman"/>
          <w:szCs w:val="24"/>
          <w:lang w:eastAsia="lv-LV"/>
        </w:rPr>
        <w:t>S</w:t>
      </w:r>
      <w:r w:rsidRPr="00D53663">
        <w:rPr>
          <w:rFonts w:eastAsia="Times New Roman"/>
          <w:szCs w:val="24"/>
          <w:lang w:eastAsia="lv-LV"/>
        </w:rPr>
        <w:t xml:space="preserve"> n</w:t>
      </w:r>
      <w:r>
        <w:rPr>
          <w:rFonts w:eastAsia="Times New Roman"/>
          <w:szCs w:val="24"/>
          <w:lang w:eastAsia="lv-LV"/>
        </w:rPr>
        <w:t>e</w:t>
      </w:r>
      <w:r w:rsidRPr="00D53663">
        <w:rPr>
          <w:rFonts w:eastAsia="Times New Roman"/>
          <w:szCs w:val="24"/>
          <w:lang w:eastAsia="lv-LV"/>
        </w:rPr>
        <w:t>atlīdzin</w:t>
      </w:r>
      <w:r>
        <w:rPr>
          <w:rFonts w:eastAsia="Times New Roman"/>
          <w:szCs w:val="24"/>
          <w:lang w:eastAsia="lv-LV"/>
        </w:rPr>
        <w:t>a</w:t>
      </w:r>
      <w:r w:rsidRPr="00D53663">
        <w:rPr>
          <w:rFonts w:eastAsia="Times New Roman"/>
          <w:szCs w:val="24"/>
          <w:lang w:eastAsia="lv-LV"/>
        </w:rPr>
        <w:t xml:space="preserve"> NOMNIEKAM zemes gabal</w:t>
      </w:r>
      <w:r>
        <w:rPr>
          <w:rFonts w:eastAsia="Times New Roman"/>
          <w:szCs w:val="24"/>
          <w:lang w:eastAsia="lv-LV"/>
        </w:rPr>
        <w:t xml:space="preserve">ā veiktos </w:t>
      </w:r>
      <w:r w:rsidRPr="00D53663">
        <w:rPr>
          <w:rFonts w:eastAsia="Times New Roman"/>
          <w:szCs w:val="24"/>
          <w:lang w:eastAsia="lv-LV"/>
        </w:rPr>
        <w:t>uzlabojumus</w:t>
      </w:r>
      <w:r>
        <w:rPr>
          <w:rFonts w:eastAsia="Times New Roman"/>
          <w:szCs w:val="24"/>
          <w:lang w:eastAsia="lv-LV"/>
        </w:rPr>
        <w:t xml:space="preserve">, ieguldījumus </w:t>
      </w:r>
      <w:r w:rsidRPr="00D53663">
        <w:rPr>
          <w:rFonts w:eastAsia="Times New Roman"/>
          <w:szCs w:val="24"/>
          <w:lang w:eastAsia="lv-LV"/>
        </w:rPr>
        <w:t>un</w:t>
      </w:r>
      <w:r>
        <w:rPr>
          <w:rFonts w:eastAsia="Times New Roman"/>
          <w:szCs w:val="24"/>
          <w:lang w:eastAsia="lv-LV"/>
        </w:rPr>
        <w:t xml:space="preserve">/vai </w:t>
      </w:r>
      <w:r w:rsidRPr="00D53663">
        <w:rPr>
          <w:rFonts w:eastAsia="Times New Roman"/>
          <w:szCs w:val="24"/>
          <w:lang w:eastAsia="lv-LV"/>
        </w:rPr>
        <w:t>labiekārtošanas darba izmaksas</w:t>
      </w:r>
      <w:r>
        <w:rPr>
          <w:rFonts w:eastAsia="Times New Roman"/>
          <w:szCs w:val="24"/>
          <w:lang w:eastAsia="lv-LV"/>
        </w:rPr>
        <w:t>.</w:t>
      </w:r>
    </w:p>
    <w:p w14:paraId="5B23F894" w14:textId="77777777" w:rsidR="00820471" w:rsidRPr="003D2DFC" w:rsidRDefault="00820471" w:rsidP="00820471">
      <w:pPr>
        <w:ind w:right="-1"/>
        <w:rPr>
          <w:rFonts w:eastAsia="Times New Roman"/>
          <w:szCs w:val="24"/>
          <w:highlight w:val="yellow"/>
          <w:lang w:eastAsia="lv-LV"/>
        </w:rPr>
      </w:pPr>
    </w:p>
    <w:p w14:paraId="0E043B55" w14:textId="77777777" w:rsidR="00820471" w:rsidRPr="009A17FA" w:rsidRDefault="00820471" w:rsidP="00820471">
      <w:pPr>
        <w:ind w:right="-1"/>
        <w:rPr>
          <w:rFonts w:eastAsia="Times New Roman"/>
          <w:b/>
          <w:bCs/>
          <w:szCs w:val="24"/>
          <w:lang w:eastAsia="lv-LV"/>
        </w:rPr>
      </w:pPr>
      <w:r w:rsidRPr="009A17FA">
        <w:rPr>
          <w:rFonts w:eastAsia="Times New Roman"/>
          <w:b/>
          <w:bCs/>
          <w:szCs w:val="24"/>
          <w:lang w:eastAsia="lv-LV"/>
        </w:rPr>
        <w:t>2.</w:t>
      </w:r>
      <w:r>
        <w:rPr>
          <w:rFonts w:eastAsia="Times New Roman"/>
          <w:b/>
          <w:bCs/>
          <w:szCs w:val="24"/>
          <w:lang w:eastAsia="lv-LV"/>
        </w:rPr>
        <w:t>5</w:t>
      </w:r>
      <w:r w:rsidRPr="009A17FA">
        <w:rPr>
          <w:rFonts w:eastAsia="Times New Roman"/>
          <w:b/>
          <w:bCs/>
          <w:szCs w:val="24"/>
          <w:lang w:eastAsia="lv-LV"/>
        </w:rPr>
        <w:t>. NOMNIEK</w:t>
      </w:r>
      <w:r>
        <w:rPr>
          <w:rFonts w:eastAsia="Times New Roman"/>
          <w:b/>
          <w:bCs/>
          <w:szCs w:val="24"/>
          <w:lang w:eastAsia="lv-LV"/>
        </w:rPr>
        <w:t>A</w:t>
      </w:r>
      <w:r w:rsidRPr="009A17FA">
        <w:rPr>
          <w:rFonts w:eastAsia="Times New Roman"/>
          <w:b/>
          <w:bCs/>
          <w:szCs w:val="24"/>
          <w:lang w:eastAsia="lv-LV"/>
        </w:rPr>
        <w:t xml:space="preserve"> </w:t>
      </w:r>
      <w:r>
        <w:rPr>
          <w:rFonts w:eastAsia="Times New Roman"/>
          <w:b/>
          <w:bCs/>
          <w:szCs w:val="24"/>
          <w:lang w:eastAsia="lv-LV"/>
        </w:rPr>
        <w:t>pienākumi</w:t>
      </w:r>
      <w:r w:rsidRPr="009A17FA">
        <w:rPr>
          <w:rFonts w:eastAsia="Times New Roman"/>
          <w:b/>
          <w:bCs/>
          <w:szCs w:val="24"/>
          <w:lang w:eastAsia="lv-LV"/>
        </w:rPr>
        <w:t xml:space="preserve">: </w:t>
      </w:r>
    </w:p>
    <w:p w14:paraId="5364DF21"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w:t>
      </w:r>
      <w:r>
        <w:rPr>
          <w:rFonts w:eastAsia="Times New Roman"/>
          <w:szCs w:val="24"/>
          <w:lang w:eastAsia="lv-LV"/>
        </w:rPr>
        <w:t>5</w:t>
      </w:r>
      <w:r w:rsidRPr="00D53663">
        <w:rPr>
          <w:rFonts w:eastAsia="Times New Roman"/>
          <w:szCs w:val="24"/>
          <w:lang w:eastAsia="lv-LV"/>
        </w:rPr>
        <w:t xml:space="preserve">.1. pieņemt zemes gabalu ar pieņemšanas </w:t>
      </w:r>
      <w:r>
        <w:rPr>
          <w:rFonts w:eastAsia="Times New Roman"/>
          <w:szCs w:val="24"/>
          <w:lang w:eastAsia="lv-LV"/>
        </w:rPr>
        <w:t>un</w:t>
      </w:r>
      <w:r w:rsidRPr="00D53663">
        <w:rPr>
          <w:rFonts w:eastAsia="Times New Roman"/>
          <w:szCs w:val="24"/>
          <w:lang w:eastAsia="lv-LV"/>
        </w:rPr>
        <w:t xml:space="preserve"> nodošanas aktu;</w:t>
      </w:r>
    </w:p>
    <w:p w14:paraId="5FD0D81E" w14:textId="77777777" w:rsidR="00820471" w:rsidRPr="005937C1" w:rsidRDefault="00820471" w:rsidP="00820471">
      <w:pPr>
        <w:ind w:right="-1"/>
        <w:rPr>
          <w:rFonts w:eastAsia="Times New Roman"/>
          <w:szCs w:val="24"/>
          <w:lang w:eastAsia="lv-LV"/>
        </w:rPr>
      </w:pPr>
      <w:r w:rsidRPr="005937C1">
        <w:rPr>
          <w:rFonts w:eastAsia="Times New Roman"/>
          <w:szCs w:val="24"/>
          <w:lang w:eastAsia="lv-LV"/>
        </w:rPr>
        <w:t>2.5.2. ievērot zemes gabala lietošanas tiesību aprobežojumus (ņemot vērā zemes gabala atrašanos vietu);</w:t>
      </w:r>
    </w:p>
    <w:p w14:paraId="69FFDCA6"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w:t>
      </w:r>
      <w:r>
        <w:rPr>
          <w:rFonts w:eastAsia="Times New Roman"/>
          <w:szCs w:val="24"/>
          <w:lang w:eastAsia="lv-LV"/>
        </w:rPr>
        <w:t>5</w:t>
      </w:r>
      <w:r w:rsidRPr="00D53663">
        <w:rPr>
          <w:rFonts w:eastAsia="Times New Roman"/>
          <w:szCs w:val="24"/>
          <w:lang w:eastAsia="lv-LV"/>
        </w:rPr>
        <w:t>.3. nodrošināt zemes gabala lietošanu atbilstoši LĪGUMĀ noteiktajam mērķim;</w:t>
      </w:r>
    </w:p>
    <w:p w14:paraId="17C0BFC6" w14:textId="77777777" w:rsidR="00820471" w:rsidRPr="00D53663" w:rsidRDefault="00820471" w:rsidP="00820471">
      <w:pPr>
        <w:ind w:right="-1"/>
        <w:rPr>
          <w:rFonts w:eastAsia="Times New Roman"/>
          <w:szCs w:val="24"/>
          <w:lang w:eastAsia="lv-LV"/>
        </w:rPr>
      </w:pPr>
      <w:r w:rsidRPr="00D53663">
        <w:rPr>
          <w:rFonts w:eastAsia="Times New Roman"/>
          <w:szCs w:val="24"/>
          <w:lang w:eastAsia="lv-LV"/>
        </w:rPr>
        <w:t>2.</w:t>
      </w:r>
      <w:r>
        <w:rPr>
          <w:rFonts w:eastAsia="Times New Roman"/>
          <w:szCs w:val="24"/>
          <w:lang w:eastAsia="lv-LV"/>
        </w:rPr>
        <w:t>5</w:t>
      </w:r>
      <w:r w:rsidRPr="00D53663">
        <w:rPr>
          <w:rFonts w:eastAsia="Times New Roman"/>
          <w:szCs w:val="24"/>
          <w:lang w:eastAsia="lv-LV"/>
        </w:rPr>
        <w:t>.4. nodrošināt sanitāri higiēnisko, ugunsdrošības, vides aizsardzības noteikumu un citu valsts un municipālo dienestu prasību ievērošanu;</w:t>
      </w:r>
    </w:p>
    <w:p w14:paraId="5889BEE2"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.5. avārijas situāciju gadījumā veikt visus nepieciešamos pasākumus tās novēršanai un bez kavēšanās paziņot IZNOMĀTĀJAM un organizācijai, kas nodrošina attiecīgo komunikāciju apkalpi vai avāriju novēršanu;</w:t>
      </w:r>
    </w:p>
    <w:p w14:paraId="376CC788" w14:textId="77777777" w:rsidR="00820471" w:rsidRPr="005937C1"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 xml:space="preserve">.6. atlīdzināt IZNOMĀTĀJAM vai trešajām personām zaudējumus, kas tiem radušies </w:t>
      </w:r>
      <w:r w:rsidRPr="005937C1">
        <w:rPr>
          <w:rFonts w:eastAsia="Times New Roman"/>
          <w:szCs w:val="24"/>
          <w:lang w:eastAsia="lv-LV"/>
        </w:rPr>
        <w:t>NOMNIEKA vainas dēļ;</w:t>
      </w:r>
    </w:p>
    <w:p w14:paraId="632F87AB" w14:textId="77777777" w:rsidR="00820471" w:rsidRPr="005937C1" w:rsidRDefault="00820471" w:rsidP="00820471">
      <w:pPr>
        <w:ind w:right="-1"/>
        <w:rPr>
          <w:rFonts w:eastAsia="Times New Roman"/>
          <w:szCs w:val="24"/>
          <w:lang w:eastAsia="lv-LV"/>
        </w:rPr>
      </w:pPr>
      <w:r w:rsidRPr="005937C1">
        <w:rPr>
          <w:rFonts w:eastAsia="Times New Roman"/>
          <w:szCs w:val="24"/>
          <w:lang w:eastAsia="lv-LV"/>
        </w:rPr>
        <w:t xml:space="preserve">2.5.7. nodrošināt </w:t>
      </w:r>
      <w:r w:rsidRPr="003865A6">
        <w:rPr>
          <w:rFonts w:eastAsia="Times New Roman"/>
          <w:szCs w:val="24"/>
          <w:lang w:eastAsia="lv-LV"/>
        </w:rPr>
        <w:t xml:space="preserve">zemes gabala teritorijas, </w:t>
      </w:r>
      <w:r w:rsidRPr="00377C79">
        <w:rPr>
          <w:rFonts w:eastAsia="Times New Roman"/>
          <w:szCs w:val="24"/>
          <w:lang w:eastAsia="lv-LV"/>
        </w:rPr>
        <w:t xml:space="preserve">kas norādīta 1. pielikumā atkritumu savākšanu (teritorijas apsaimniekošanu) jūras piekrastes sauszemes daļā </w:t>
      </w:r>
      <w:r>
        <w:rPr>
          <w:rFonts w:eastAsia="Times New Roman"/>
          <w:szCs w:val="24"/>
          <w:lang w:eastAsia="lv-LV"/>
        </w:rPr>
        <w:t>3</w:t>
      </w:r>
      <w:r w:rsidRPr="00377C79">
        <w:rPr>
          <w:rFonts w:eastAsia="Times New Roman"/>
          <w:szCs w:val="24"/>
          <w:lang w:eastAsia="lv-LV"/>
        </w:rPr>
        <w:t xml:space="preserve">00 metru garumā, no publiskās </w:t>
      </w:r>
      <w:r w:rsidRPr="00FC4822">
        <w:rPr>
          <w:rFonts w:eastAsia="Times New Roman"/>
          <w:szCs w:val="24"/>
          <w:lang w:eastAsia="lv-LV"/>
        </w:rPr>
        <w:t>ūdens joslas līdz apaugumam</w:t>
      </w:r>
      <w:r>
        <w:rPr>
          <w:rFonts w:eastAsia="Times New Roman"/>
          <w:szCs w:val="24"/>
          <w:lang w:eastAsia="lv-LV"/>
        </w:rPr>
        <w:t xml:space="preserve">, </w:t>
      </w:r>
      <w:r w:rsidRPr="005C6A65">
        <w:rPr>
          <w:rFonts w:eastAsia="Times New Roman"/>
          <w:szCs w:val="24"/>
          <w:lang w:eastAsia="lv-LV"/>
        </w:rPr>
        <w:t>nodrošināt publiskās pašvaldības tualetes regulāru uzkopšanu</w:t>
      </w:r>
      <w:r>
        <w:rPr>
          <w:rFonts w:eastAsia="Times New Roman"/>
          <w:szCs w:val="24"/>
          <w:lang w:eastAsia="lv-LV"/>
        </w:rPr>
        <w:t>, nodrošināt regulāru betona nobrauktuves attīrīšana no smilšu sanesumiem, nodrošināt regulāru koka laipu attīrīšana no smilšu sanesumiem un nodrošināt automašīnu stāvlaukuma teritorijas regulāru sakopšanu</w:t>
      </w:r>
      <w:r w:rsidRPr="00FC4822">
        <w:rPr>
          <w:rFonts w:eastAsia="Times New Roman"/>
          <w:szCs w:val="24"/>
          <w:lang w:eastAsia="lv-LV"/>
        </w:rPr>
        <w:t>;</w:t>
      </w:r>
    </w:p>
    <w:p w14:paraId="31748E1A"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.8.</w:t>
      </w:r>
      <w:r>
        <w:rPr>
          <w:rFonts w:eastAsia="Times New Roman"/>
          <w:szCs w:val="24"/>
          <w:lang w:eastAsia="lv-LV"/>
        </w:rPr>
        <w:t> </w:t>
      </w:r>
      <w:r w:rsidRPr="00997CF7">
        <w:rPr>
          <w:rFonts w:eastAsia="Times New Roman"/>
          <w:szCs w:val="24"/>
          <w:lang w:eastAsia="lv-LV"/>
        </w:rPr>
        <w:t>veikt sezonas objekta izvietošanu zemes gabalā tikai ar IZNOMĀTĀJA rakstisku piekrišanu, ievērojot spēkā esošos būvnormatīvus;</w:t>
      </w:r>
    </w:p>
    <w:p w14:paraId="5F7C5342" w14:textId="77777777" w:rsidR="00820471" w:rsidRPr="005937C1"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 xml:space="preserve">.9. ievērot Latvijas Republikas normatīvajos aktos, tajā skaitā Tukuma novada domes </w:t>
      </w:r>
      <w:r w:rsidRPr="005937C1">
        <w:rPr>
          <w:rFonts w:eastAsia="Times New Roman"/>
          <w:szCs w:val="24"/>
          <w:lang w:eastAsia="lv-LV"/>
        </w:rPr>
        <w:t>saistošajos noteikumos, noteiktās prasības, kuras attiecas uz pludmales izmantošanu un apsaimniekošanu. Par to neievērošanu nekavējoties informēt Tukuma novada pašvaldības policiju;</w:t>
      </w:r>
    </w:p>
    <w:p w14:paraId="3F9306AF" w14:textId="77777777" w:rsidR="00820471" w:rsidRPr="005937C1" w:rsidRDefault="00820471" w:rsidP="00820471">
      <w:pPr>
        <w:ind w:right="-1"/>
        <w:rPr>
          <w:rFonts w:eastAsia="Times New Roman"/>
          <w:szCs w:val="24"/>
          <w:lang w:eastAsia="lv-LV"/>
        </w:rPr>
      </w:pPr>
      <w:r w:rsidRPr="005937C1">
        <w:rPr>
          <w:rFonts w:eastAsia="Times New Roman"/>
          <w:szCs w:val="24"/>
          <w:lang w:eastAsia="lv-LV"/>
        </w:rPr>
        <w:t>2.5.10. pirms tirdzniecības un sabiedriskās ēdināšanas pakalpojumu sniegšanas uzsākšanas saņemt attiecīgās atļaujas/saskaņošanas;</w:t>
      </w:r>
    </w:p>
    <w:p w14:paraId="06743D25"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.11. ja zemes gabalā tiek veikta tirdzniecība ar pārtikas precēm, nodrošināt nepieciešamos priekšnosacījumus higiēnas prasību ievērošanai pārtikas apritē;</w:t>
      </w:r>
    </w:p>
    <w:p w14:paraId="345A788D"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.12. neveikt tirdzniecību ar pārtikas precēm un dzērieniem stikla tarā;</w:t>
      </w:r>
    </w:p>
    <w:p w14:paraId="0DCF9756" w14:textId="77777777" w:rsidR="00820471" w:rsidRPr="005937C1" w:rsidRDefault="00820471" w:rsidP="00820471">
      <w:pPr>
        <w:ind w:right="-1"/>
        <w:rPr>
          <w:rFonts w:eastAsia="Times New Roman"/>
          <w:szCs w:val="24"/>
          <w:lang w:eastAsia="lv-LV"/>
        </w:rPr>
      </w:pPr>
      <w:r w:rsidRPr="005937C1">
        <w:rPr>
          <w:rFonts w:eastAsia="Times New Roman"/>
          <w:szCs w:val="24"/>
          <w:lang w:eastAsia="lv-LV"/>
        </w:rPr>
        <w:t>2.5.13. pirms publiska pasākuma rīkošanas saņemt Tukuma novada pašvaldības atļauju publiska pasākuma rīkošanai;</w:t>
      </w:r>
    </w:p>
    <w:p w14:paraId="6FED771C"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.1</w:t>
      </w:r>
      <w:r>
        <w:rPr>
          <w:rFonts w:eastAsia="Times New Roman"/>
          <w:szCs w:val="24"/>
          <w:lang w:eastAsia="lv-LV"/>
        </w:rPr>
        <w:t>4</w:t>
      </w:r>
      <w:r w:rsidRPr="00997CF7">
        <w:rPr>
          <w:rFonts w:eastAsia="Times New Roman"/>
          <w:szCs w:val="24"/>
          <w:lang w:eastAsia="lv-LV"/>
        </w:rPr>
        <w:t xml:space="preserve">. ievietot savāktos atkritumus atkritumu konteinerā, par kuru starp NOMNIEKU un </w:t>
      </w:r>
      <w:r w:rsidRPr="003B3775">
        <w:rPr>
          <w:rFonts w:eastAsia="Times New Roman"/>
          <w:szCs w:val="24"/>
          <w:lang w:eastAsia="lv-LV"/>
        </w:rPr>
        <w:t>sadzīves atkritumu apsaimniekotāju ir noslēgts līgums par atkritumu izvešanu. NOMNIEKS nodrošina atkritumu regulāru savākšana (nav pieļaujama atkritumu ilgstoša uzglabāšana zemes gabalā). NOMNIEKAM pēc nepieciešamības un atkarībā no saimnieciskās darbības zemes gabalā jāizvieto atkritumu konteineri un urnas.</w:t>
      </w:r>
    </w:p>
    <w:p w14:paraId="03FF6835" w14:textId="77777777" w:rsidR="00820471" w:rsidRPr="00997CF7" w:rsidRDefault="00820471" w:rsidP="00820471">
      <w:pPr>
        <w:ind w:right="-1"/>
        <w:rPr>
          <w:rFonts w:eastAsia="Times New Roman"/>
          <w:szCs w:val="24"/>
          <w:lang w:eastAsia="lv-LV"/>
        </w:rPr>
      </w:pPr>
      <w:r w:rsidRPr="00997CF7">
        <w:rPr>
          <w:rFonts w:eastAsia="Times New Roman"/>
          <w:szCs w:val="24"/>
          <w:lang w:eastAsia="lv-LV"/>
        </w:rPr>
        <w:t>2.</w:t>
      </w:r>
      <w:r>
        <w:rPr>
          <w:rFonts w:eastAsia="Times New Roman"/>
          <w:szCs w:val="24"/>
          <w:lang w:eastAsia="lv-LV"/>
        </w:rPr>
        <w:t>5</w:t>
      </w:r>
      <w:r w:rsidRPr="00997CF7">
        <w:rPr>
          <w:rFonts w:eastAsia="Times New Roman"/>
          <w:szCs w:val="24"/>
          <w:lang w:eastAsia="lv-LV"/>
        </w:rPr>
        <w:t>.</w:t>
      </w:r>
      <w:r>
        <w:rPr>
          <w:rFonts w:eastAsia="Times New Roman"/>
          <w:szCs w:val="24"/>
          <w:lang w:eastAsia="lv-LV"/>
        </w:rPr>
        <w:t>15</w:t>
      </w:r>
      <w:r w:rsidRPr="00997CF7">
        <w:rPr>
          <w:rFonts w:eastAsia="Times New Roman"/>
          <w:szCs w:val="24"/>
          <w:lang w:eastAsia="lv-LV"/>
        </w:rPr>
        <w:t>. ievērot aizliegumu tirdzniecības un sabiedriskās ēdināšanas pakalpojumu sniegšanas darbībā radušos atkritumus izmest pludmalē izvietotajos Tukuma novada pašvaldības konteineros;</w:t>
      </w:r>
    </w:p>
    <w:p w14:paraId="784D769E" w14:textId="77777777" w:rsidR="00820471" w:rsidRPr="00F20C68" w:rsidRDefault="00820471" w:rsidP="00820471">
      <w:pPr>
        <w:ind w:right="-1"/>
        <w:rPr>
          <w:rFonts w:eastAsia="Times New Roman"/>
          <w:szCs w:val="24"/>
          <w:lang w:eastAsia="lv-LV"/>
        </w:rPr>
      </w:pPr>
      <w:r w:rsidRPr="00F20C68">
        <w:rPr>
          <w:rFonts w:eastAsia="Times New Roman"/>
          <w:szCs w:val="24"/>
          <w:lang w:eastAsia="lv-LV"/>
        </w:rPr>
        <w:t>2.</w:t>
      </w:r>
      <w:r>
        <w:rPr>
          <w:rFonts w:eastAsia="Times New Roman"/>
          <w:szCs w:val="24"/>
          <w:lang w:eastAsia="lv-LV"/>
        </w:rPr>
        <w:t>5</w:t>
      </w:r>
      <w:r w:rsidRPr="00F20C68">
        <w:rPr>
          <w:rFonts w:eastAsia="Times New Roman"/>
          <w:szCs w:val="24"/>
          <w:lang w:eastAsia="lv-LV"/>
        </w:rPr>
        <w:t>.1</w:t>
      </w:r>
      <w:r>
        <w:rPr>
          <w:rFonts w:eastAsia="Times New Roman"/>
          <w:szCs w:val="24"/>
          <w:lang w:eastAsia="lv-LV"/>
        </w:rPr>
        <w:t>6</w:t>
      </w:r>
      <w:r w:rsidRPr="00F20C68">
        <w:rPr>
          <w:rFonts w:eastAsia="Times New Roman"/>
          <w:szCs w:val="24"/>
          <w:lang w:eastAsia="lv-LV"/>
        </w:rPr>
        <w:t>. izvietojot pārvietojamās tualetes, nodrošināt to apkalpošanu, tīrību un brīvu pieejamību pludmales apmeklētājiem sezonas laikā;</w:t>
      </w:r>
    </w:p>
    <w:p w14:paraId="4ECC8289" w14:textId="77777777" w:rsidR="00820471" w:rsidRPr="000C5529" w:rsidRDefault="00820471" w:rsidP="00820471">
      <w:pPr>
        <w:ind w:right="-1"/>
        <w:rPr>
          <w:rFonts w:eastAsia="Times New Roman"/>
          <w:szCs w:val="24"/>
          <w:lang w:eastAsia="lv-LV"/>
        </w:rPr>
      </w:pPr>
      <w:r w:rsidRPr="000C5529">
        <w:rPr>
          <w:rFonts w:eastAsia="Times New Roman"/>
          <w:szCs w:val="24"/>
          <w:lang w:eastAsia="lv-LV"/>
        </w:rPr>
        <w:t>2.</w:t>
      </w:r>
      <w:r>
        <w:rPr>
          <w:rFonts w:eastAsia="Times New Roman"/>
          <w:szCs w:val="24"/>
          <w:lang w:eastAsia="lv-LV"/>
        </w:rPr>
        <w:t>5</w:t>
      </w:r>
      <w:r w:rsidRPr="000C5529">
        <w:rPr>
          <w:rFonts w:eastAsia="Times New Roman"/>
          <w:szCs w:val="24"/>
          <w:lang w:eastAsia="lv-LV"/>
        </w:rPr>
        <w:t>.1</w:t>
      </w:r>
      <w:r>
        <w:rPr>
          <w:rFonts w:eastAsia="Times New Roman"/>
          <w:szCs w:val="24"/>
          <w:lang w:eastAsia="lv-LV"/>
        </w:rPr>
        <w:t>7. </w:t>
      </w:r>
      <w:r w:rsidRPr="000C5529">
        <w:rPr>
          <w:rFonts w:eastAsia="Times New Roman"/>
          <w:szCs w:val="24"/>
          <w:lang w:eastAsia="lv-LV"/>
        </w:rPr>
        <w:t xml:space="preserve">sezonas objektu (tai skaitā koka terasi) demontēt un atbrīvot </w:t>
      </w:r>
      <w:r>
        <w:rPr>
          <w:rFonts w:eastAsia="Times New Roman"/>
          <w:szCs w:val="24"/>
          <w:lang w:eastAsia="lv-LV"/>
        </w:rPr>
        <w:t xml:space="preserve">no </w:t>
      </w:r>
      <w:r w:rsidRPr="000C5529">
        <w:rPr>
          <w:rFonts w:eastAsia="Times New Roman"/>
          <w:szCs w:val="24"/>
          <w:lang w:eastAsia="lv-LV"/>
        </w:rPr>
        <w:t>zemes gabal</w:t>
      </w:r>
      <w:r>
        <w:rPr>
          <w:rFonts w:eastAsia="Times New Roman"/>
          <w:szCs w:val="24"/>
          <w:lang w:eastAsia="lv-LV"/>
        </w:rPr>
        <w:t>a</w:t>
      </w:r>
      <w:r w:rsidRPr="000C5529">
        <w:rPr>
          <w:rFonts w:eastAsia="Times New Roman"/>
          <w:szCs w:val="24"/>
          <w:lang w:eastAsia="lv-LV"/>
        </w:rPr>
        <w:t xml:space="preserve"> 2 (divu) nedēļu laikā pēc peldsezonas beigām</w:t>
      </w:r>
      <w:r>
        <w:rPr>
          <w:rFonts w:eastAsia="Times New Roman"/>
          <w:szCs w:val="24"/>
          <w:lang w:eastAsia="lv-LV"/>
        </w:rPr>
        <w:t>, kas ir līdz 1. oktobrim</w:t>
      </w:r>
      <w:r w:rsidRPr="000C5529">
        <w:rPr>
          <w:rFonts w:eastAsia="Times New Roman"/>
          <w:szCs w:val="24"/>
          <w:lang w:eastAsia="lv-LV"/>
        </w:rPr>
        <w:t>;</w:t>
      </w:r>
    </w:p>
    <w:p w14:paraId="16B8946B" w14:textId="77777777" w:rsidR="00820471" w:rsidRPr="000C5529" w:rsidRDefault="00820471" w:rsidP="00820471">
      <w:pPr>
        <w:ind w:right="-1"/>
        <w:rPr>
          <w:rFonts w:eastAsia="Times New Roman"/>
          <w:szCs w:val="24"/>
          <w:lang w:eastAsia="lv-LV"/>
        </w:rPr>
      </w:pPr>
      <w:r w:rsidRPr="000C5529">
        <w:rPr>
          <w:rFonts w:eastAsia="Times New Roman"/>
          <w:szCs w:val="24"/>
          <w:lang w:eastAsia="lv-LV"/>
        </w:rPr>
        <w:t>2.</w:t>
      </w:r>
      <w:r>
        <w:rPr>
          <w:rFonts w:eastAsia="Times New Roman"/>
          <w:szCs w:val="24"/>
          <w:lang w:eastAsia="lv-LV"/>
        </w:rPr>
        <w:t>5</w:t>
      </w:r>
      <w:r w:rsidRPr="000C5529">
        <w:rPr>
          <w:rFonts w:eastAsia="Times New Roman"/>
          <w:szCs w:val="24"/>
          <w:lang w:eastAsia="lv-LV"/>
        </w:rPr>
        <w:t>.1</w:t>
      </w:r>
      <w:r>
        <w:rPr>
          <w:rFonts w:eastAsia="Times New Roman"/>
          <w:szCs w:val="24"/>
          <w:lang w:eastAsia="lv-LV"/>
        </w:rPr>
        <w:t>8</w:t>
      </w:r>
      <w:r w:rsidRPr="000C5529">
        <w:rPr>
          <w:rFonts w:eastAsia="Times New Roman"/>
          <w:szCs w:val="24"/>
          <w:lang w:eastAsia="lv-LV"/>
        </w:rPr>
        <w:t>. bez kavēšanās atļaut IZNOMĀTĀJA pārstāvjiem veikt iznomātā zemes gabala pārbaudi un nodrošināt NOMNIEKA pārstāvju piedalīšanos pārbaudes aktu sastādīšanā un to parakstīšanā;</w:t>
      </w:r>
    </w:p>
    <w:p w14:paraId="42228DC2" w14:textId="77777777" w:rsidR="00820471" w:rsidRPr="00C2327B" w:rsidRDefault="00820471" w:rsidP="00820471">
      <w:pPr>
        <w:ind w:right="-1"/>
        <w:rPr>
          <w:rFonts w:eastAsia="Times New Roman"/>
          <w:szCs w:val="24"/>
          <w:lang w:eastAsia="lv-LV"/>
        </w:rPr>
      </w:pPr>
      <w:r w:rsidRPr="000C5529">
        <w:rPr>
          <w:rFonts w:eastAsia="Times New Roman"/>
          <w:szCs w:val="24"/>
          <w:lang w:eastAsia="lv-LV"/>
        </w:rPr>
        <w:lastRenderedPageBreak/>
        <w:t>2.</w:t>
      </w:r>
      <w:r>
        <w:rPr>
          <w:rFonts w:eastAsia="Times New Roman"/>
          <w:szCs w:val="24"/>
          <w:lang w:eastAsia="lv-LV"/>
        </w:rPr>
        <w:t>5</w:t>
      </w:r>
      <w:r w:rsidRPr="000C5529">
        <w:rPr>
          <w:rFonts w:eastAsia="Times New Roman"/>
          <w:szCs w:val="24"/>
          <w:lang w:eastAsia="lv-LV"/>
        </w:rPr>
        <w:t>.</w:t>
      </w:r>
      <w:r>
        <w:rPr>
          <w:rFonts w:eastAsia="Times New Roman"/>
          <w:szCs w:val="24"/>
          <w:lang w:eastAsia="lv-LV"/>
        </w:rPr>
        <w:t>19</w:t>
      </w:r>
      <w:r w:rsidRPr="000C5529">
        <w:rPr>
          <w:rFonts w:eastAsia="Times New Roman"/>
          <w:szCs w:val="24"/>
          <w:lang w:eastAsia="lv-LV"/>
        </w:rPr>
        <w:t xml:space="preserve">. LĪGUMA darbības izbeigšanās gadījumā 2 (divu) nedēļu laikā nodot zemes gabalu </w:t>
      </w:r>
      <w:r w:rsidRPr="00C2327B">
        <w:rPr>
          <w:rFonts w:eastAsia="Times New Roman"/>
          <w:szCs w:val="24"/>
          <w:lang w:eastAsia="lv-LV"/>
        </w:rPr>
        <w:t xml:space="preserve">IZNOMĀTĀJAM vai tā pilnvarotajam pārstāvim ar nodošanas </w:t>
      </w:r>
      <w:r>
        <w:rPr>
          <w:rFonts w:eastAsia="Times New Roman"/>
          <w:szCs w:val="24"/>
          <w:lang w:eastAsia="lv-LV"/>
        </w:rPr>
        <w:t>un</w:t>
      </w:r>
      <w:r w:rsidRPr="00C2327B">
        <w:rPr>
          <w:rFonts w:eastAsia="Times New Roman"/>
          <w:szCs w:val="24"/>
          <w:lang w:eastAsia="lv-LV"/>
        </w:rPr>
        <w:t xml:space="preserve"> pieņemšanas aktu;</w:t>
      </w:r>
    </w:p>
    <w:p w14:paraId="42A530DB" w14:textId="77777777" w:rsidR="00820471" w:rsidRPr="00C2327B" w:rsidRDefault="00820471" w:rsidP="00820471">
      <w:pPr>
        <w:ind w:right="-1"/>
        <w:rPr>
          <w:rFonts w:eastAsia="Times New Roman"/>
          <w:szCs w:val="24"/>
          <w:lang w:eastAsia="lv-LV"/>
        </w:rPr>
      </w:pPr>
      <w:r w:rsidRPr="00C2327B">
        <w:rPr>
          <w:rFonts w:eastAsia="Times New Roman"/>
          <w:szCs w:val="24"/>
          <w:lang w:eastAsia="lv-LV"/>
        </w:rPr>
        <w:t>2.5.2</w:t>
      </w:r>
      <w:r>
        <w:rPr>
          <w:rFonts w:eastAsia="Times New Roman"/>
          <w:szCs w:val="24"/>
          <w:lang w:eastAsia="lv-LV"/>
        </w:rPr>
        <w:t>0</w:t>
      </w:r>
      <w:r w:rsidRPr="00C2327B">
        <w:rPr>
          <w:rFonts w:eastAsia="Times New Roman"/>
          <w:szCs w:val="24"/>
          <w:lang w:eastAsia="lv-LV"/>
        </w:rPr>
        <w:t>. </w:t>
      </w:r>
      <w:r w:rsidRPr="00073920">
        <w:rPr>
          <w:rFonts w:eastAsia="Times New Roman"/>
          <w:szCs w:val="24"/>
          <w:lang w:eastAsia="lv-LV"/>
        </w:rPr>
        <w:t>nodrošināt</w:t>
      </w:r>
      <w:r w:rsidRPr="00C2327B">
        <w:rPr>
          <w:rFonts w:eastAsia="Times New Roman"/>
          <w:szCs w:val="24"/>
          <w:lang w:eastAsia="lv-LV"/>
        </w:rPr>
        <w:t xml:space="preserve"> un neliegt pludmales apmeklētājiem </w:t>
      </w:r>
      <w:r w:rsidRPr="00073920">
        <w:rPr>
          <w:rFonts w:eastAsia="Times New Roman"/>
          <w:szCs w:val="24"/>
          <w:lang w:eastAsia="lv-LV"/>
        </w:rPr>
        <w:t>piekļuvi publiskajiem ūdeņiem</w:t>
      </w:r>
      <w:r w:rsidRPr="00C2327B">
        <w:rPr>
          <w:rFonts w:eastAsia="Times New Roman"/>
          <w:szCs w:val="24"/>
          <w:lang w:eastAsia="lv-LV"/>
        </w:rPr>
        <w:t>;</w:t>
      </w:r>
    </w:p>
    <w:p w14:paraId="5650122E" w14:textId="77777777" w:rsidR="00820471" w:rsidRDefault="00820471" w:rsidP="00820471">
      <w:pPr>
        <w:ind w:right="-1"/>
        <w:rPr>
          <w:rFonts w:eastAsia="Times New Roman"/>
          <w:szCs w:val="24"/>
          <w:lang w:eastAsia="lv-LV"/>
        </w:rPr>
      </w:pPr>
      <w:r w:rsidRPr="00C2327B">
        <w:rPr>
          <w:rFonts w:eastAsia="Times New Roman"/>
          <w:szCs w:val="24"/>
          <w:lang w:eastAsia="lv-LV"/>
        </w:rPr>
        <w:t>2.5.2</w:t>
      </w:r>
      <w:r>
        <w:rPr>
          <w:rFonts w:eastAsia="Times New Roman"/>
          <w:szCs w:val="24"/>
          <w:lang w:eastAsia="lv-LV"/>
        </w:rPr>
        <w:t>1</w:t>
      </w:r>
      <w:r w:rsidRPr="00C2327B">
        <w:rPr>
          <w:rFonts w:eastAsia="Times New Roman"/>
          <w:szCs w:val="24"/>
          <w:lang w:eastAsia="lv-LV"/>
        </w:rPr>
        <w:t xml:space="preserve">. nodrošināt </w:t>
      </w:r>
      <w:r w:rsidRPr="00073920">
        <w:rPr>
          <w:rFonts w:eastAsia="Times New Roman"/>
          <w:szCs w:val="24"/>
          <w:lang w:eastAsia="lv-LV"/>
        </w:rPr>
        <w:t xml:space="preserve">vides aizsardzības </w:t>
      </w:r>
      <w:r w:rsidRPr="00C2327B">
        <w:rPr>
          <w:rFonts w:eastAsia="Times New Roman"/>
          <w:szCs w:val="24"/>
          <w:lang w:eastAsia="lv-LV"/>
        </w:rPr>
        <w:t>prasību ievērošanu:</w:t>
      </w:r>
    </w:p>
    <w:p w14:paraId="58D659A2" w14:textId="77777777" w:rsidR="00820471" w:rsidRDefault="00820471" w:rsidP="00820471">
      <w:pPr>
        <w:ind w:right="-1" w:firstLine="600"/>
        <w:rPr>
          <w:rFonts w:eastAsia="Times New Roman"/>
          <w:szCs w:val="24"/>
          <w:lang w:eastAsia="lv-LV"/>
        </w:rPr>
      </w:pPr>
      <w:r w:rsidRPr="00C2327B">
        <w:rPr>
          <w:rFonts w:eastAsia="Times New Roman"/>
          <w:szCs w:val="24"/>
          <w:lang w:eastAsia="lv-LV"/>
        </w:rPr>
        <w:t>2.5.2</w:t>
      </w:r>
      <w:r>
        <w:rPr>
          <w:rFonts w:eastAsia="Times New Roman"/>
          <w:szCs w:val="24"/>
          <w:lang w:eastAsia="lv-LV"/>
        </w:rPr>
        <w:t>1</w:t>
      </w:r>
      <w:r w:rsidRPr="00C2327B">
        <w:rPr>
          <w:rFonts w:eastAsia="Times New Roman"/>
          <w:szCs w:val="24"/>
          <w:lang w:eastAsia="lv-LV"/>
        </w:rPr>
        <w:t>.1. </w:t>
      </w:r>
      <w:r w:rsidRPr="00073920">
        <w:rPr>
          <w:rFonts w:eastAsia="Times New Roman"/>
          <w:szCs w:val="24"/>
          <w:lang w:eastAsia="lv-LV"/>
        </w:rPr>
        <w:t>nepieļaut darbības, kas var negatīvi ietekmēt vides stāvokli, cilvēku drošību un veselību;</w:t>
      </w:r>
    </w:p>
    <w:p w14:paraId="32397D69" w14:textId="77777777" w:rsidR="00820471" w:rsidRDefault="00820471" w:rsidP="00820471">
      <w:pPr>
        <w:ind w:right="-1" w:firstLine="600"/>
        <w:rPr>
          <w:rFonts w:eastAsia="Times New Roman"/>
          <w:szCs w:val="24"/>
          <w:lang w:eastAsia="lv-LV"/>
        </w:rPr>
      </w:pPr>
      <w:r w:rsidRPr="00C2327B">
        <w:rPr>
          <w:rFonts w:eastAsia="Times New Roman"/>
          <w:szCs w:val="24"/>
          <w:lang w:eastAsia="lv-LV"/>
        </w:rPr>
        <w:t>2.5.2</w:t>
      </w:r>
      <w:r>
        <w:rPr>
          <w:rFonts w:eastAsia="Times New Roman"/>
          <w:szCs w:val="24"/>
          <w:lang w:eastAsia="lv-LV"/>
        </w:rPr>
        <w:t>1</w:t>
      </w:r>
      <w:r w:rsidRPr="00C2327B">
        <w:rPr>
          <w:rFonts w:eastAsia="Times New Roman"/>
          <w:szCs w:val="24"/>
          <w:lang w:eastAsia="lv-LV"/>
        </w:rPr>
        <w:t>.2. </w:t>
      </w:r>
      <w:r w:rsidRPr="00073920">
        <w:rPr>
          <w:rFonts w:eastAsia="Times New Roman"/>
          <w:szCs w:val="24"/>
          <w:lang w:eastAsia="lv-LV"/>
        </w:rPr>
        <w:t>nekavējoties veikt pasākumus, lai novērstu kaitējuma draudus vai kaitējumu, ja tādi radušies izmantošanas dēļ;</w:t>
      </w:r>
    </w:p>
    <w:p w14:paraId="628CEBA6" w14:textId="77777777" w:rsidR="00820471" w:rsidRPr="00073920" w:rsidRDefault="00820471" w:rsidP="00820471">
      <w:pPr>
        <w:ind w:right="-1" w:firstLine="600"/>
        <w:rPr>
          <w:rFonts w:eastAsia="Times New Roman"/>
          <w:szCs w:val="24"/>
          <w:lang w:eastAsia="lv-LV"/>
        </w:rPr>
      </w:pPr>
      <w:r w:rsidRPr="00C2327B">
        <w:rPr>
          <w:rFonts w:eastAsia="Times New Roman"/>
          <w:szCs w:val="24"/>
          <w:lang w:eastAsia="lv-LV"/>
        </w:rPr>
        <w:t>2.5.2</w:t>
      </w:r>
      <w:r>
        <w:rPr>
          <w:rFonts w:eastAsia="Times New Roman"/>
          <w:szCs w:val="24"/>
          <w:lang w:eastAsia="lv-LV"/>
        </w:rPr>
        <w:t>1</w:t>
      </w:r>
      <w:r w:rsidRPr="00C2327B">
        <w:rPr>
          <w:rFonts w:eastAsia="Times New Roman"/>
          <w:szCs w:val="24"/>
          <w:lang w:eastAsia="lv-LV"/>
        </w:rPr>
        <w:t>.3. </w:t>
      </w:r>
      <w:r w:rsidRPr="00073920">
        <w:rPr>
          <w:rFonts w:eastAsia="Times New Roman"/>
          <w:szCs w:val="24"/>
          <w:lang w:eastAsia="lv-LV"/>
        </w:rPr>
        <w:t>atlīdzināt nodarītos zaudējumus.</w:t>
      </w:r>
    </w:p>
    <w:p w14:paraId="53393C95" w14:textId="77777777" w:rsidR="00820471" w:rsidRPr="009A17FA" w:rsidRDefault="00820471" w:rsidP="00820471">
      <w:pPr>
        <w:ind w:right="-1"/>
        <w:rPr>
          <w:rFonts w:eastAsia="Times New Roman"/>
          <w:b/>
          <w:bCs/>
          <w:szCs w:val="24"/>
          <w:lang w:eastAsia="lv-LV"/>
        </w:rPr>
      </w:pPr>
      <w:r>
        <w:rPr>
          <w:rFonts w:eastAsia="Times New Roman"/>
          <w:szCs w:val="24"/>
          <w:lang w:eastAsia="lv-LV"/>
        </w:rPr>
        <w:t>2.6. </w:t>
      </w:r>
      <w:r w:rsidRPr="009A17FA">
        <w:rPr>
          <w:rFonts w:eastAsia="Times New Roman"/>
          <w:b/>
          <w:bCs/>
          <w:szCs w:val="24"/>
          <w:lang w:eastAsia="lv-LV"/>
        </w:rPr>
        <w:t>NOMNIEK</w:t>
      </w:r>
      <w:r>
        <w:rPr>
          <w:rFonts w:eastAsia="Times New Roman"/>
          <w:b/>
          <w:bCs/>
          <w:szCs w:val="24"/>
          <w:lang w:eastAsia="lv-LV"/>
        </w:rPr>
        <w:t>A</w:t>
      </w:r>
      <w:r w:rsidRPr="009A17FA">
        <w:rPr>
          <w:rFonts w:eastAsia="Times New Roman"/>
          <w:b/>
          <w:bCs/>
          <w:szCs w:val="24"/>
          <w:lang w:eastAsia="lv-LV"/>
        </w:rPr>
        <w:t xml:space="preserve"> </w:t>
      </w:r>
      <w:r>
        <w:rPr>
          <w:rFonts w:eastAsia="Times New Roman"/>
          <w:b/>
          <w:bCs/>
          <w:szCs w:val="24"/>
          <w:lang w:eastAsia="lv-LV"/>
        </w:rPr>
        <w:t>tiesības</w:t>
      </w:r>
      <w:r w:rsidRPr="009A17FA">
        <w:rPr>
          <w:rFonts w:eastAsia="Times New Roman"/>
          <w:b/>
          <w:bCs/>
          <w:szCs w:val="24"/>
          <w:lang w:eastAsia="lv-LV"/>
        </w:rPr>
        <w:t xml:space="preserve">: </w:t>
      </w:r>
    </w:p>
    <w:p w14:paraId="55D614F1" w14:textId="77777777" w:rsidR="00820471" w:rsidRDefault="00820471" w:rsidP="00820471">
      <w:pPr>
        <w:ind w:right="-1"/>
        <w:rPr>
          <w:rFonts w:eastAsia="Times New Roman"/>
          <w:szCs w:val="24"/>
          <w:lang w:eastAsia="lv-LV"/>
        </w:rPr>
      </w:pPr>
      <w:r>
        <w:rPr>
          <w:rFonts w:eastAsia="Times New Roman"/>
          <w:szCs w:val="24"/>
          <w:lang w:eastAsia="lv-LV"/>
        </w:rPr>
        <w:t xml:space="preserve">2.6.1. atkāpties no </w:t>
      </w:r>
      <w:r w:rsidRPr="003865A6">
        <w:rPr>
          <w:rFonts w:eastAsia="Times New Roman"/>
          <w:szCs w:val="24"/>
          <w:lang w:eastAsia="lv-LV"/>
        </w:rPr>
        <w:t>LĪGUMA izpildes saskaņā ar LĪGUMA 5.5. apakšpunktu;</w:t>
      </w:r>
    </w:p>
    <w:p w14:paraId="10EE4236" w14:textId="77777777" w:rsidR="00820471" w:rsidRPr="000C5529" w:rsidRDefault="00820471" w:rsidP="00820471">
      <w:pPr>
        <w:ind w:right="-1"/>
        <w:rPr>
          <w:rFonts w:eastAsia="Times New Roman"/>
          <w:szCs w:val="24"/>
          <w:lang w:eastAsia="lv-LV"/>
        </w:rPr>
      </w:pPr>
      <w:r>
        <w:rPr>
          <w:rFonts w:eastAsia="Times New Roman"/>
          <w:szCs w:val="24"/>
          <w:lang w:eastAsia="lv-LV"/>
        </w:rPr>
        <w:t>2.7.</w:t>
      </w:r>
      <w:r w:rsidRPr="000C5529">
        <w:rPr>
          <w:rFonts w:eastAsia="Times New Roman"/>
          <w:szCs w:val="24"/>
          <w:lang w:eastAsia="lv-LV"/>
        </w:rPr>
        <w:t xml:space="preserve"> NOMNIEKAM nav tiesības iznomāt zemes gabalu vai tā daļu trešajām personām vai citādi apgrūtināt (slēgt sadarbības vai cita veida līgumus) zemes gabalu vai tā daļas bez rakstiskas saskaņošanas ar IZNOMĀTĀJU. NOMNIEKS ir pilnībā atbildīgs par trešo personu rīcību un to radītajiem materiālajiem zaudējumiem </w:t>
      </w:r>
      <w:r>
        <w:rPr>
          <w:rFonts w:eastAsia="Times New Roman"/>
          <w:szCs w:val="24"/>
          <w:lang w:eastAsia="lv-LV"/>
        </w:rPr>
        <w:t>–</w:t>
      </w:r>
      <w:r w:rsidRPr="000C5529">
        <w:rPr>
          <w:rFonts w:eastAsia="Times New Roman"/>
          <w:szCs w:val="24"/>
          <w:lang w:eastAsia="lv-LV"/>
        </w:rPr>
        <w:t xml:space="preserve"> sankcijas par Tukuma novada domes saistošo noteikumu neievērošanu un LĪGUMA saistību pārkāpumiem tiek vērstas pret NOMNIEKU. </w:t>
      </w:r>
    </w:p>
    <w:p w14:paraId="1F6ED13C" w14:textId="77777777" w:rsidR="00820471" w:rsidRDefault="00820471" w:rsidP="00820471">
      <w:pPr>
        <w:ind w:right="-1"/>
        <w:rPr>
          <w:rFonts w:eastAsia="Times New Roman"/>
          <w:szCs w:val="24"/>
          <w:lang w:eastAsia="lv-LV"/>
        </w:rPr>
      </w:pPr>
      <w:r>
        <w:rPr>
          <w:rFonts w:eastAsia="Times New Roman"/>
          <w:szCs w:val="24"/>
          <w:lang w:eastAsia="lv-LV"/>
        </w:rPr>
        <w:t>2.8</w:t>
      </w:r>
      <w:r w:rsidRPr="000C5529">
        <w:rPr>
          <w:rFonts w:eastAsia="Times New Roman"/>
          <w:szCs w:val="24"/>
          <w:lang w:eastAsia="lv-LV"/>
        </w:rPr>
        <w:t>. Līguma ietvaros saņemtos fizisko personu datus NOMNIEKS izmanto un uzglabā tikai saskaņā ar fizisko personu datu aizsardzību regulējošo normatīvo aktu prasībām un no Līguma izrietošo saistību pienācīgai izpildei. NOMNIEKS apņemas informēt IZNOMĀTĀJU par jebkuru trešo personu pieprasījumu izsniegt personas datus, kā arī neizsniegt tos bez IZNOMĀTĀJA informēšanas, un pēc Līguma saistību izpildes iznīcināt dokumentus, kas satur personas datus, atbilstoši normatīvo aktu prasībām.</w:t>
      </w:r>
    </w:p>
    <w:p w14:paraId="795DA670" w14:textId="77777777" w:rsidR="00820471" w:rsidRPr="003D2DFC" w:rsidRDefault="00820471" w:rsidP="00820471">
      <w:pPr>
        <w:ind w:right="-1"/>
        <w:rPr>
          <w:rFonts w:eastAsia="Times New Roman"/>
          <w:szCs w:val="24"/>
          <w:highlight w:val="yellow"/>
          <w:lang w:eastAsia="lv-LV"/>
        </w:rPr>
      </w:pPr>
    </w:p>
    <w:p w14:paraId="18C70702" w14:textId="77777777" w:rsidR="00820471" w:rsidRDefault="00820471" w:rsidP="00820471">
      <w:pPr>
        <w:ind w:right="-1"/>
        <w:jc w:val="center"/>
        <w:rPr>
          <w:rFonts w:eastAsia="Times New Roman"/>
          <w:b/>
          <w:bCs/>
          <w:szCs w:val="24"/>
          <w:lang w:eastAsia="lv-LV"/>
        </w:rPr>
      </w:pPr>
      <w:r w:rsidRPr="000C5529">
        <w:rPr>
          <w:rFonts w:eastAsia="Times New Roman"/>
          <w:b/>
          <w:bCs/>
          <w:szCs w:val="24"/>
          <w:lang w:eastAsia="lv-LV"/>
        </w:rPr>
        <w:t>3.</w:t>
      </w:r>
      <w:r>
        <w:rPr>
          <w:rFonts w:eastAsia="Times New Roman"/>
          <w:b/>
          <w:bCs/>
          <w:szCs w:val="24"/>
          <w:lang w:eastAsia="lv-LV"/>
        </w:rPr>
        <w:t> </w:t>
      </w:r>
      <w:r w:rsidRPr="000C5529">
        <w:rPr>
          <w:rFonts w:eastAsia="Times New Roman"/>
          <w:b/>
          <w:bCs/>
          <w:szCs w:val="24"/>
          <w:lang w:eastAsia="lv-LV"/>
        </w:rPr>
        <w:t>MAKSĀJUMI UN NORĒĶINU VEIKŠANAS KĀRTĪBA</w:t>
      </w:r>
    </w:p>
    <w:p w14:paraId="266495FE" w14:textId="77777777" w:rsidR="00820471" w:rsidRPr="00017141" w:rsidRDefault="00820471" w:rsidP="00820471">
      <w:pPr>
        <w:ind w:right="-1"/>
        <w:rPr>
          <w:rFonts w:eastAsia="Times New Roman"/>
          <w:szCs w:val="24"/>
          <w:lang w:eastAsia="lv-LV"/>
        </w:rPr>
      </w:pPr>
      <w:r w:rsidRPr="00017141">
        <w:rPr>
          <w:rFonts w:eastAsia="Times New Roman"/>
          <w:szCs w:val="24"/>
          <w:lang w:eastAsia="lv-LV"/>
        </w:rPr>
        <w:t>3.1.</w:t>
      </w:r>
      <w:r>
        <w:rPr>
          <w:rFonts w:eastAsia="Times New Roman"/>
          <w:szCs w:val="24"/>
          <w:lang w:eastAsia="lv-LV"/>
        </w:rPr>
        <w:t> </w:t>
      </w:r>
      <w:r w:rsidRPr="00017141">
        <w:rPr>
          <w:rFonts w:eastAsia="Times New Roman"/>
          <w:szCs w:val="24"/>
          <w:lang w:eastAsia="lv-LV"/>
        </w:rPr>
        <w:t xml:space="preserve">PUSES vienojas, ka maksu par zemes gabala nomu, kas noteikta </w:t>
      </w:r>
      <w:r>
        <w:rPr>
          <w:rFonts w:eastAsia="Times New Roman"/>
          <w:b/>
          <w:szCs w:val="24"/>
          <w:lang w:eastAsia="lv-LV"/>
        </w:rPr>
        <w:t>_____</w:t>
      </w:r>
      <w:r w:rsidRPr="00017141">
        <w:rPr>
          <w:rFonts w:eastAsia="Times New Roman"/>
          <w:b/>
          <w:szCs w:val="24"/>
          <w:lang w:eastAsia="lv-LV"/>
        </w:rPr>
        <w:t xml:space="preserve"> EUR </w:t>
      </w:r>
      <w:r w:rsidRPr="00017141">
        <w:rPr>
          <w:rFonts w:eastAsia="Times New Roman"/>
          <w:bCs/>
          <w:szCs w:val="24"/>
          <w:lang w:eastAsia="lv-LV"/>
        </w:rPr>
        <w:t>(</w:t>
      </w:r>
      <w:r>
        <w:rPr>
          <w:rFonts w:eastAsia="Times New Roman"/>
          <w:bCs/>
          <w:szCs w:val="24"/>
          <w:lang w:eastAsia="lv-LV"/>
        </w:rPr>
        <w:t>_____</w:t>
      </w:r>
      <w:r w:rsidRPr="00017141">
        <w:rPr>
          <w:rFonts w:eastAsia="Times New Roman"/>
          <w:bCs/>
          <w:szCs w:val="24"/>
          <w:lang w:eastAsia="lv-LV"/>
        </w:rPr>
        <w:t xml:space="preserve">  </w:t>
      </w:r>
      <w:r w:rsidRPr="00017141">
        <w:rPr>
          <w:rFonts w:eastAsia="Times New Roman"/>
          <w:bCs/>
          <w:i/>
          <w:szCs w:val="24"/>
          <w:lang w:eastAsia="lv-LV"/>
        </w:rPr>
        <w:t>euro)</w:t>
      </w:r>
      <w:r w:rsidRPr="00017141">
        <w:rPr>
          <w:rFonts w:eastAsia="Times New Roman"/>
          <w:szCs w:val="24"/>
          <w:lang w:eastAsia="lv-LV"/>
        </w:rPr>
        <w:t xml:space="preserve"> bez pievienotās vērtības nodokļa (turpmāk – PVN) </w:t>
      </w:r>
      <w:r w:rsidRPr="00017141">
        <w:t>sezonā (no 15. maija līdz 15. septembrim)</w:t>
      </w:r>
      <w:r>
        <w:t xml:space="preserve">, turpmāk </w:t>
      </w:r>
      <w:r>
        <w:softHyphen/>
        <w:t>– Nomas maksa.</w:t>
      </w:r>
      <w:r w:rsidRPr="00017141">
        <w:rPr>
          <w:rFonts w:eastAsia="Times New Roman"/>
          <w:szCs w:val="24"/>
          <w:lang w:eastAsia="lv-LV"/>
        </w:rPr>
        <w:t xml:space="preserve"> </w:t>
      </w:r>
    </w:p>
    <w:p w14:paraId="7BDB08F0" w14:textId="77777777" w:rsidR="00820471" w:rsidRPr="00017141" w:rsidRDefault="00820471" w:rsidP="00820471">
      <w:pPr>
        <w:ind w:right="-1"/>
        <w:rPr>
          <w:rFonts w:eastAsia="Times New Roman"/>
          <w:szCs w:val="24"/>
          <w:lang w:eastAsia="lv-LV"/>
        </w:rPr>
      </w:pPr>
      <w:r w:rsidRPr="00017141">
        <w:rPr>
          <w:rFonts w:eastAsia="Times New Roman"/>
          <w:szCs w:val="24"/>
          <w:lang w:eastAsia="lv-LV"/>
        </w:rPr>
        <w:t>3.</w:t>
      </w:r>
      <w:r>
        <w:rPr>
          <w:rFonts w:eastAsia="Times New Roman"/>
          <w:szCs w:val="24"/>
          <w:lang w:eastAsia="lv-LV"/>
        </w:rPr>
        <w:t>2</w:t>
      </w:r>
      <w:r w:rsidRPr="00017141">
        <w:rPr>
          <w:rFonts w:eastAsia="Times New Roman"/>
          <w:szCs w:val="24"/>
          <w:lang w:eastAsia="lv-LV"/>
        </w:rPr>
        <w:t>. </w:t>
      </w:r>
      <w:r>
        <w:rPr>
          <w:rFonts w:eastAsia="Times New Roman"/>
          <w:szCs w:val="24"/>
          <w:lang w:eastAsia="lv-LV"/>
        </w:rPr>
        <w:t>N</w:t>
      </w:r>
      <w:r w:rsidRPr="00017141">
        <w:rPr>
          <w:rFonts w:eastAsia="Times New Roman"/>
          <w:szCs w:val="24"/>
          <w:lang w:eastAsia="lv-LV"/>
        </w:rPr>
        <w:t>omas maksu par sezonu</w:t>
      </w:r>
      <w:r>
        <w:rPr>
          <w:rFonts w:eastAsia="Times New Roman"/>
          <w:szCs w:val="24"/>
          <w:lang w:eastAsia="lv-LV"/>
        </w:rPr>
        <w:t>, kas norādīta LĪGUMA 3.1. apakšpunktā,</w:t>
      </w:r>
      <w:r w:rsidRPr="00017141">
        <w:rPr>
          <w:rFonts w:eastAsia="Times New Roman"/>
          <w:szCs w:val="24"/>
          <w:lang w:eastAsia="lv-LV"/>
        </w:rPr>
        <w:t xml:space="preserve"> NOMNIEKS maksā līdz kalendārā gada 30. jūnijam pēc attiecīga rēķina saņemšanas no IZNOMĀTĀJA</w:t>
      </w:r>
      <w:r>
        <w:rPr>
          <w:rFonts w:eastAsia="Times New Roman"/>
          <w:szCs w:val="24"/>
          <w:lang w:eastAsia="lv-LV"/>
        </w:rPr>
        <w:t>.</w:t>
      </w:r>
    </w:p>
    <w:p w14:paraId="1CF2CCF6" w14:textId="77777777" w:rsidR="00820471" w:rsidRPr="005937C1" w:rsidRDefault="00820471" w:rsidP="00820471">
      <w:pPr>
        <w:ind w:right="-1"/>
        <w:rPr>
          <w:rFonts w:eastAsia="Times New Roman"/>
          <w:szCs w:val="24"/>
          <w:lang w:eastAsia="lv-LV"/>
        </w:rPr>
      </w:pPr>
      <w:r w:rsidRPr="00017141">
        <w:rPr>
          <w:rFonts w:eastAsia="Times New Roman"/>
          <w:szCs w:val="24"/>
          <w:lang w:eastAsia="lv-LV"/>
        </w:rPr>
        <w:t xml:space="preserve">3.3. NOMNIEKS papildus </w:t>
      </w:r>
      <w:r>
        <w:rPr>
          <w:rFonts w:eastAsia="Times New Roman"/>
          <w:szCs w:val="24"/>
          <w:lang w:eastAsia="lv-LV"/>
        </w:rPr>
        <w:t>N</w:t>
      </w:r>
      <w:r w:rsidRPr="00017141">
        <w:rPr>
          <w:rFonts w:eastAsia="Times New Roman"/>
          <w:szCs w:val="24"/>
          <w:lang w:eastAsia="lv-LV"/>
        </w:rPr>
        <w:t>omas maksai m</w:t>
      </w:r>
      <w:r w:rsidRPr="00E354E0">
        <w:rPr>
          <w:rFonts w:eastAsia="Times New Roman"/>
          <w:szCs w:val="24"/>
          <w:lang w:eastAsia="lv-LV"/>
        </w:rPr>
        <w:t>aksā PVN atbilstoši</w:t>
      </w:r>
      <w:r w:rsidRPr="00017141">
        <w:rPr>
          <w:rFonts w:eastAsia="Times New Roman"/>
          <w:szCs w:val="24"/>
          <w:lang w:eastAsia="lv-LV"/>
        </w:rPr>
        <w:t xml:space="preserve"> spēkā esošajiem Latvijas </w:t>
      </w:r>
      <w:r w:rsidRPr="005937C1">
        <w:rPr>
          <w:rFonts w:eastAsia="Times New Roman"/>
          <w:szCs w:val="24"/>
          <w:lang w:eastAsia="lv-LV"/>
        </w:rPr>
        <w:t>Republikas normatīvajiem aktiem.</w:t>
      </w:r>
    </w:p>
    <w:p w14:paraId="29ADB0E4" w14:textId="77777777" w:rsidR="00820471" w:rsidRDefault="00820471" w:rsidP="00820471">
      <w:pPr>
        <w:ind w:right="-1"/>
        <w:rPr>
          <w:rFonts w:eastAsia="Times New Roman"/>
        </w:rPr>
      </w:pPr>
      <w:r w:rsidRPr="005937C1">
        <w:rPr>
          <w:rFonts w:eastAsia="Times New Roman"/>
          <w:szCs w:val="24"/>
          <w:lang w:eastAsia="lv-LV"/>
        </w:rPr>
        <w:t xml:space="preserve">3.4. IZNOMĀTĀJS NOMNIEKAM rēķinu sagatavo elektroniski, </w:t>
      </w:r>
      <w:r w:rsidRPr="005937C1">
        <w:rPr>
          <w:rFonts w:eastAsia="Times New Roman"/>
        </w:rPr>
        <w:t>bez rekvizīta “paraksts” vai droša elektroniskā paraksta, bet ar atzīmi “Rēķins sagatavots elektroniski un ir derīgs bez paraksta”, NOMNIEKS šādus rēķinus atzīst par attaisnojuma</w:t>
      </w:r>
      <w:r>
        <w:rPr>
          <w:rFonts w:eastAsia="Times New Roman"/>
        </w:rPr>
        <w:t xml:space="preserve"> dokumentu un pieņem norēķinu veikšanai. IZOMĀTĀJS sagatavoto rēķinu nosūta uz NOMNIEKA norādīto e-pasta adresi: __________ līdz kārtējās sezonas 15. maijam.</w:t>
      </w:r>
    </w:p>
    <w:p w14:paraId="0767E529" w14:textId="77777777" w:rsidR="00820471" w:rsidRPr="0020206B" w:rsidRDefault="00820471" w:rsidP="00820471">
      <w:pPr>
        <w:ind w:right="-1"/>
        <w:rPr>
          <w:rFonts w:eastAsia="Times New Roman"/>
          <w:szCs w:val="24"/>
          <w:lang w:eastAsia="lv-LV"/>
        </w:rPr>
      </w:pPr>
      <w:r w:rsidRPr="0020206B">
        <w:rPr>
          <w:rFonts w:eastAsia="Times New Roman"/>
          <w:szCs w:val="24"/>
          <w:lang w:eastAsia="lv-LV"/>
        </w:rPr>
        <w:t>3.</w:t>
      </w:r>
      <w:r>
        <w:rPr>
          <w:rFonts w:eastAsia="Times New Roman"/>
          <w:szCs w:val="24"/>
          <w:lang w:eastAsia="lv-LV"/>
        </w:rPr>
        <w:t>5</w:t>
      </w:r>
      <w:r w:rsidRPr="0020206B">
        <w:rPr>
          <w:rFonts w:eastAsia="Times New Roman"/>
          <w:szCs w:val="24"/>
          <w:lang w:eastAsia="lv-LV"/>
        </w:rPr>
        <w:t>. Veicot maksājumu NOMNIEKS norāda maksājuma mērķi, rēķina numur</w:t>
      </w:r>
      <w:r>
        <w:rPr>
          <w:rFonts w:eastAsia="Times New Roman"/>
          <w:szCs w:val="24"/>
          <w:lang w:eastAsia="lv-LV"/>
        </w:rPr>
        <w:t>u</w:t>
      </w:r>
      <w:r w:rsidRPr="0020206B">
        <w:rPr>
          <w:rFonts w:eastAsia="Times New Roman"/>
          <w:szCs w:val="24"/>
          <w:lang w:eastAsia="lv-LV"/>
        </w:rPr>
        <w:t>, datum</w:t>
      </w:r>
      <w:r>
        <w:rPr>
          <w:rFonts w:eastAsia="Times New Roman"/>
          <w:szCs w:val="24"/>
          <w:lang w:eastAsia="lv-LV"/>
        </w:rPr>
        <w:t>u</w:t>
      </w:r>
      <w:r w:rsidRPr="0020206B">
        <w:rPr>
          <w:rFonts w:eastAsia="Times New Roman"/>
          <w:szCs w:val="24"/>
          <w:lang w:eastAsia="lv-LV"/>
        </w:rPr>
        <w:t xml:space="preserve"> un cit</w:t>
      </w:r>
      <w:r>
        <w:rPr>
          <w:rFonts w:eastAsia="Times New Roman"/>
          <w:szCs w:val="24"/>
          <w:lang w:eastAsia="lv-LV"/>
        </w:rPr>
        <w:t>u</w:t>
      </w:r>
      <w:r w:rsidRPr="0020206B">
        <w:rPr>
          <w:rFonts w:eastAsia="Times New Roman"/>
          <w:szCs w:val="24"/>
          <w:lang w:eastAsia="lv-LV"/>
        </w:rPr>
        <w:t xml:space="preserve"> nepieciešam</w:t>
      </w:r>
      <w:r>
        <w:rPr>
          <w:rFonts w:eastAsia="Times New Roman"/>
          <w:szCs w:val="24"/>
          <w:lang w:eastAsia="lv-LV"/>
        </w:rPr>
        <w:t>o</w:t>
      </w:r>
      <w:r w:rsidRPr="0020206B">
        <w:rPr>
          <w:rFonts w:eastAsia="Times New Roman"/>
          <w:szCs w:val="24"/>
          <w:lang w:eastAsia="lv-LV"/>
        </w:rPr>
        <w:t xml:space="preserve"> informācij</w:t>
      </w:r>
      <w:r>
        <w:rPr>
          <w:rFonts w:eastAsia="Times New Roman"/>
          <w:szCs w:val="24"/>
          <w:lang w:eastAsia="lv-LV"/>
        </w:rPr>
        <w:t>u</w:t>
      </w:r>
      <w:r w:rsidRPr="0020206B">
        <w:rPr>
          <w:rFonts w:eastAsia="Times New Roman"/>
          <w:szCs w:val="24"/>
          <w:lang w:eastAsia="lv-LV"/>
        </w:rPr>
        <w:t>.</w:t>
      </w:r>
    </w:p>
    <w:p w14:paraId="37CF1090" w14:textId="77777777" w:rsidR="00820471" w:rsidRPr="0020206B" w:rsidRDefault="00820471" w:rsidP="00820471">
      <w:pPr>
        <w:ind w:right="-1"/>
        <w:rPr>
          <w:rFonts w:eastAsia="Times New Roman"/>
          <w:szCs w:val="24"/>
          <w:lang w:eastAsia="lv-LV"/>
        </w:rPr>
      </w:pPr>
      <w:r w:rsidRPr="0020206B">
        <w:rPr>
          <w:rFonts w:eastAsia="Times New Roman"/>
          <w:szCs w:val="24"/>
          <w:lang w:eastAsia="lv-LV"/>
        </w:rPr>
        <w:t>3.</w:t>
      </w:r>
      <w:r>
        <w:rPr>
          <w:rFonts w:eastAsia="Times New Roman"/>
          <w:szCs w:val="24"/>
          <w:lang w:eastAsia="lv-LV"/>
        </w:rPr>
        <w:t>6</w:t>
      </w:r>
      <w:r w:rsidRPr="0020206B">
        <w:rPr>
          <w:rFonts w:eastAsia="Times New Roman"/>
          <w:szCs w:val="24"/>
          <w:lang w:eastAsia="lv-LV"/>
        </w:rPr>
        <w:t>.</w:t>
      </w:r>
      <w:r>
        <w:rPr>
          <w:rFonts w:eastAsia="Times New Roman"/>
          <w:szCs w:val="24"/>
          <w:lang w:eastAsia="lv-LV"/>
        </w:rPr>
        <w:t> </w:t>
      </w:r>
      <w:r w:rsidRPr="0020206B">
        <w:rPr>
          <w:rFonts w:eastAsia="Times New Roman"/>
          <w:szCs w:val="24"/>
          <w:lang w:eastAsia="lv-LV"/>
        </w:rPr>
        <w:t xml:space="preserve">NOMNIEKAM ir pienākums veikt </w:t>
      </w:r>
      <w:r>
        <w:rPr>
          <w:rFonts w:eastAsia="Times New Roman"/>
          <w:szCs w:val="24"/>
          <w:lang w:eastAsia="lv-LV"/>
        </w:rPr>
        <w:t>N</w:t>
      </w:r>
      <w:r w:rsidRPr="0020206B">
        <w:rPr>
          <w:rFonts w:eastAsia="Times New Roman"/>
          <w:szCs w:val="24"/>
          <w:lang w:eastAsia="lv-LV"/>
        </w:rPr>
        <w:t>omas maks</w:t>
      </w:r>
      <w:r>
        <w:rPr>
          <w:rFonts w:eastAsia="Times New Roman"/>
          <w:szCs w:val="24"/>
          <w:lang w:eastAsia="lv-LV"/>
        </w:rPr>
        <w:t>u LĪGUMĀ noteiktā termiņā</w:t>
      </w:r>
      <w:r w:rsidRPr="0020206B">
        <w:rPr>
          <w:rFonts w:eastAsia="Times New Roman"/>
          <w:szCs w:val="24"/>
          <w:lang w:eastAsia="lv-LV"/>
        </w:rPr>
        <w:t xml:space="preserve">. Ja NOMNIEKS nav saņēmis IZNOMĀTĀJA izrakstīto rēķinu, tas nevar būt par pamatu </w:t>
      </w:r>
      <w:r>
        <w:rPr>
          <w:rFonts w:eastAsia="Times New Roman"/>
          <w:szCs w:val="24"/>
          <w:lang w:eastAsia="lv-LV"/>
        </w:rPr>
        <w:t>N</w:t>
      </w:r>
      <w:r w:rsidRPr="0020206B">
        <w:rPr>
          <w:rFonts w:eastAsia="Times New Roman"/>
          <w:szCs w:val="24"/>
          <w:lang w:eastAsia="lv-LV"/>
        </w:rPr>
        <w:t>omas maks</w:t>
      </w:r>
      <w:r>
        <w:rPr>
          <w:rFonts w:eastAsia="Times New Roman"/>
          <w:szCs w:val="24"/>
          <w:lang w:eastAsia="lv-LV"/>
        </w:rPr>
        <w:t>as</w:t>
      </w:r>
      <w:r w:rsidRPr="0020206B">
        <w:rPr>
          <w:rFonts w:eastAsia="Times New Roman"/>
          <w:szCs w:val="24"/>
          <w:lang w:eastAsia="lv-LV"/>
        </w:rPr>
        <w:t xml:space="preserve"> nemaksāšanai vai to kavēšanai. Par samaksas dienu tiek uzskatīts datums, kad IZNOMĀTĀJS ir saņēmis maksājumu norādītajā norēķinu kontā kredītiestādē.</w:t>
      </w:r>
    </w:p>
    <w:p w14:paraId="1DBB46C5" w14:textId="77777777" w:rsidR="00820471" w:rsidRPr="0020206B" w:rsidRDefault="00820471" w:rsidP="00820471">
      <w:pPr>
        <w:ind w:right="-1"/>
        <w:rPr>
          <w:rFonts w:eastAsia="Times New Roman"/>
          <w:szCs w:val="24"/>
          <w:lang w:eastAsia="lv-LV"/>
        </w:rPr>
      </w:pPr>
      <w:r w:rsidRPr="0020206B">
        <w:rPr>
          <w:rFonts w:eastAsia="Times New Roman"/>
          <w:szCs w:val="24"/>
          <w:lang w:eastAsia="lv-LV"/>
        </w:rPr>
        <w:t>3.</w:t>
      </w:r>
      <w:r>
        <w:rPr>
          <w:rFonts w:eastAsia="Times New Roman"/>
          <w:szCs w:val="24"/>
          <w:lang w:eastAsia="lv-LV"/>
        </w:rPr>
        <w:t xml:space="preserve">7. Nomas </w:t>
      </w:r>
      <w:r w:rsidRPr="0020206B">
        <w:rPr>
          <w:rFonts w:eastAsia="Times New Roman"/>
          <w:szCs w:val="24"/>
          <w:lang w:eastAsia="lv-LV"/>
        </w:rPr>
        <w:t>maks</w:t>
      </w:r>
      <w:r>
        <w:rPr>
          <w:rFonts w:eastAsia="Times New Roman"/>
          <w:szCs w:val="24"/>
          <w:lang w:eastAsia="lv-LV"/>
        </w:rPr>
        <w:t xml:space="preserve">as kavējuma gadījumā IZNOMĀTĀJS </w:t>
      </w:r>
      <w:r w:rsidRPr="0020206B">
        <w:rPr>
          <w:rFonts w:eastAsia="Times New Roman"/>
          <w:szCs w:val="24"/>
          <w:lang w:eastAsia="lv-LV"/>
        </w:rPr>
        <w:t>NOMNIEK</w:t>
      </w:r>
      <w:r>
        <w:rPr>
          <w:rFonts w:eastAsia="Times New Roman"/>
          <w:szCs w:val="24"/>
          <w:lang w:eastAsia="lv-LV"/>
        </w:rPr>
        <w:t xml:space="preserve">AM piemēro </w:t>
      </w:r>
      <w:r w:rsidRPr="0020206B">
        <w:rPr>
          <w:rFonts w:eastAsia="Times New Roman"/>
          <w:szCs w:val="24"/>
          <w:lang w:eastAsia="lv-LV"/>
        </w:rPr>
        <w:t>kavējuma procentu 0,1 (nulle komats viena procenta) apmērā no</w:t>
      </w:r>
      <w:r>
        <w:rPr>
          <w:rFonts w:eastAsia="Times New Roman"/>
          <w:szCs w:val="24"/>
          <w:lang w:eastAsia="lv-LV"/>
        </w:rPr>
        <w:t xml:space="preserve"> katras </w:t>
      </w:r>
      <w:r w:rsidRPr="0020206B">
        <w:rPr>
          <w:rFonts w:eastAsia="Times New Roman"/>
          <w:szCs w:val="24"/>
          <w:lang w:eastAsia="lv-LV"/>
        </w:rPr>
        <w:t>kavētās maksājuma summas par katru nokavējuma dienu.</w:t>
      </w:r>
    </w:p>
    <w:p w14:paraId="3496C0F8" w14:textId="77777777" w:rsidR="00820471" w:rsidRPr="003D2DFC" w:rsidRDefault="00820471" w:rsidP="00820471">
      <w:pPr>
        <w:ind w:right="-1"/>
        <w:rPr>
          <w:rFonts w:eastAsia="Times New Roman"/>
          <w:szCs w:val="24"/>
          <w:highlight w:val="yellow"/>
          <w:lang w:eastAsia="lv-LV"/>
        </w:rPr>
      </w:pPr>
    </w:p>
    <w:p w14:paraId="1675B5ED" w14:textId="77777777" w:rsidR="00820471" w:rsidRPr="0020206B" w:rsidRDefault="00820471" w:rsidP="00820471">
      <w:pPr>
        <w:ind w:right="-1"/>
        <w:jc w:val="center"/>
        <w:rPr>
          <w:rFonts w:eastAsia="Times New Roman"/>
          <w:szCs w:val="24"/>
          <w:lang w:eastAsia="lv-LV"/>
        </w:rPr>
      </w:pPr>
      <w:r w:rsidRPr="0020206B">
        <w:rPr>
          <w:rFonts w:eastAsia="Times New Roman"/>
          <w:b/>
          <w:bCs/>
          <w:szCs w:val="24"/>
          <w:lang w:eastAsia="lv-LV"/>
        </w:rPr>
        <w:t>4. LĪGUMA SPĒKĀ STĀŠANĀS KĀRTĪBA UN DARBĪBAS LAIKS</w:t>
      </w:r>
    </w:p>
    <w:p w14:paraId="3CD0F1AE" w14:textId="77777777" w:rsidR="00820471" w:rsidRPr="0020206B" w:rsidRDefault="00820471" w:rsidP="00820471">
      <w:pPr>
        <w:ind w:right="-1"/>
        <w:rPr>
          <w:rFonts w:eastAsia="Times New Roman"/>
          <w:szCs w:val="24"/>
          <w:lang w:eastAsia="lv-LV"/>
        </w:rPr>
      </w:pPr>
      <w:r w:rsidRPr="0020206B">
        <w:rPr>
          <w:rFonts w:eastAsia="Times New Roman"/>
          <w:szCs w:val="24"/>
          <w:lang w:eastAsia="lv-LV"/>
        </w:rPr>
        <w:t xml:space="preserve">4.1. LĪGUMS stājas spēkā pēc PUŠU abpusējas parakstīšanas un ir spēkā līdz </w:t>
      </w:r>
      <w:r w:rsidRPr="0020206B">
        <w:rPr>
          <w:rFonts w:eastAsia="Times New Roman"/>
          <w:b/>
          <w:bCs/>
          <w:szCs w:val="24"/>
          <w:lang w:eastAsia="lv-LV"/>
        </w:rPr>
        <w:t xml:space="preserve">2025. gada 15. septembrim </w:t>
      </w:r>
      <w:r w:rsidRPr="0020206B">
        <w:rPr>
          <w:rFonts w:eastAsia="Times New Roman"/>
          <w:szCs w:val="24"/>
          <w:lang w:eastAsia="lv-LV"/>
        </w:rPr>
        <w:t>un/vai līdz PUŠU saistību pilnīgai izpildei.</w:t>
      </w:r>
    </w:p>
    <w:p w14:paraId="36D47CF9" w14:textId="77777777" w:rsidR="00820471" w:rsidRPr="0020206B" w:rsidRDefault="00820471" w:rsidP="00820471">
      <w:pPr>
        <w:ind w:right="-1"/>
        <w:rPr>
          <w:rFonts w:eastAsia="Times New Roman"/>
          <w:szCs w:val="24"/>
          <w:lang w:eastAsia="lv-LV"/>
        </w:rPr>
      </w:pPr>
      <w:r w:rsidRPr="0020206B">
        <w:rPr>
          <w:rFonts w:eastAsia="Times New Roman"/>
          <w:szCs w:val="24"/>
          <w:lang w:eastAsia="lv-LV"/>
        </w:rPr>
        <w:t>4.2. Ja kāda no PUSĒM tiek reorganizēta vai likvidēta, LĪGUMS paliek spēkā un tā noteikumi saistoši PUŠU tiesību un saistību pārņēmējam.</w:t>
      </w:r>
    </w:p>
    <w:p w14:paraId="10CB315B" w14:textId="77777777" w:rsidR="00820471" w:rsidRPr="005937C1" w:rsidRDefault="00820471" w:rsidP="00820471">
      <w:pPr>
        <w:ind w:right="-1"/>
        <w:jc w:val="center"/>
        <w:rPr>
          <w:rFonts w:ascii="Arial" w:eastAsia="Times New Roman" w:hAnsi="Arial" w:cs="Arial"/>
          <w:sz w:val="20"/>
          <w:szCs w:val="20"/>
          <w:lang w:eastAsia="lv-LV"/>
        </w:rPr>
      </w:pPr>
    </w:p>
    <w:p w14:paraId="5E311BD1" w14:textId="77777777" w:rsidR="00820471" w:rsidRPr="00AE1102" w:rsidRDefault="00820471" w:rsidP="00820471">
      <w:pPr>
        <w:ind w:right="-1"/>
        <w:jc w:val="center"/>
        <w:rPr>
          <w:rFonts w:eastAsia="Times New Roman"/>
          <w:szCs w:val="24"/>
          <w:lang w:eastAsia="lv-LV"/>
        </w:rPr>
      </w:pPr>
      <w:r w:rsidRPr="005937C1">
        <w:rPr>
          <w:rFonts w:eastAsia="Times New Roman"/>
          <w:b/>
          <w:bCs/>
          <w:szCs w:val="24"/>
          <w:lang w:eastAsia="lv-LV"/>
        </w:rPr>
        <w:t>5. LĪGUMA GROZĪJUMI UN</w:t>
      </w:r>
      <w:r w:rsidRPr="00AE1102">
        <w:rPr>
          <w:rFonts w:eastAsia="Times New Roman"/>
          <w:b/>
          <w:bCs/>
          <w:szCs w:val="24"/>
          <w:lang w:eastAsia="lv-LV"/>
        </w:rPr>
        <w:t xml:space="preserve"> </w:t>
      </w:r>
      <w:r>
        <w:rPr>
          <w:rFonts w:eastAsia="Times New Roman"/>
          <w:b/>
          <w:bCs/>
          <w:szCs w:val="24"/>
          <w:lang w:eastAsia="lv-LV"/>
        </w:rPr>
        <w:t xml:space="preserve">TĀ </w:t>
      </w:r>
      <w:r w:rsidRPr="00AE1102">
        <w:rPr>
          <w:rFonts w:eastAsia="Times New Roman"/>
          <w:b/>
          <w:bCs/>
          <w:szCs w:val="24"/>
          <w:lang w:eastAsia="lv-LV"/>
        </w:rPr>
        <w:t xml:space="preserve">IZBEIGŠANA </w:t>
      </w:r>
    </w:p>
    <w:p w14:paraId="1D04FDC4" w14:textId="77777777" w:rsidR="00820471" w:rsidRPr="00AE1102" w:rsidRDefault="00820471" w:rsidP="00820471">
      <w:pPr>
        <w:ind w:right="-1"/>
        <w:rPr>
          <w:rFonts w:eastAsia="Times New Roman"/>
          <w:szCs w:val="24"/>
          <w:lang w:eastAsia="lv-LV"/>
        </w:rPr>
      </w:pPr>
      <w:r w:rsidRPr="00AE1102">
        <w:rPr>
          <w:rFonts w:eastAsia="Times New Roman"/>
          <w:szCs w:val="24"/>
          <w:lang w:eastAsia="lv-LV"/>
        </w:rPr>
        <w:lastRenderedPageBreak/>
        <w:t>5.1.</w:t>
      </w:r>
      <w:r>
        <w:rPr>
          <w:rFonts w:eastAsia="Times New Roman"/>
          <w:szCs w:val="24"/>
          <w:lang w:eastAsia="lv-LV"/>
        </w:rPr>
        <w:t> </w:t>
      </w:r>
      <w:r w:rsidRPr="00AE1102">
        <w:rPr>
          <w:rFonts w:eastAsia="Times New Roman"/>
          <w:szCs w:val="24"/>
          <w:lang w:eastAsia="lv-LV"/>
        </w:rPr>
        <w:t>LĪGUMS pilnībā apliecina PUŠU vienošanos. Nekādi mutiski papildinājumi neti</w:t>
      </w:r>
      <w:r>
        <w:rPr>
          <w:rFonts w:eastAsia="Times New Roman"/>
          <w:szCs w:val="24"/>
          <w:lang w:eastAsia="lv-LV"/>
        </w:rPr>
        <w:t>ek</w:t>
      </w:r>
      <w:r w:rsidRPr="00AE1102">
        <w:rPr>
          <w:rFonts w:eastAsia="Times New Roman"/>
          <w:szCs w:val="24"/>
          <w:lang w:eastAsia="lv-LV"/>
        </w:rPr>
        <w:t xml:space="preserve"> uzskatīti par LĪGUMA noteikumiem. Jebkuri grozījumi LĪGUMA noteikumos stāsies spēkā tikai tad, kad tie noformēti rakstiski un tos parakst</w:t>
      </w:r>
      <w:r>
        <w:rPr>
          <w:rFonts w:eastAsia="Times New Roman"/>
          <w:szCs w:val="24"/>
          <w:lang w:eastAsia="lv-LV"/>
        </w:rPr>
        <w:t>a</w:t>
      </w:r>
      <w:r w:rsidRPr="00AE1102">
        <w:rPr>
          <w:rFonts w:eastAsia="Times New Roman"/>
          <w:szCs w:val="24"/>
          <w:lang w:eastAsia="lv-LV"/>
        </w:rPr>
        <w:t xml:space="preserve"> abas PUSES.</w:t>
      </w:r>
    </w:p>
    <w:p w14:paraId="6387FDB3"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5.2. IZNOMĀTĀJAM ir tiesības vienpusēji atkāpties un izbeigt LĪGUMU, rakstiski informējot NOMNIEKU vismaz 10 (desmit) darba dienas iepriekš, neatlīdzinot NOMNIEKAM zaudējumus un uz priekšu samaksātos nomas maksājumus, ja:</w:t>
      </w:r>
    </w:p>
    <w:p w14:paraId="731CB063"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 xml:space="preserve">5.2.1. NOMNIEKS nav demontējis </w:t>
      </w:r>
      <w:r>
        <w:rPr>
          <w:rFonts w:eastAsia="Times New Roman"/>
          <w:szCs w:val="24"/>
          <w:lang w:eastAsia="lv-LV"/>
        </w:rPr>
        <w:t>sezonas</w:t>
      </w:r>
      <w:r w:rsidRPr="00461097">
        <w:rPr>
          <w:rFonts w:eastAsia="Times New Roman"/>
          <w:szCs w:val="24"/>
          <w:lang w:eastAsia="lv-LV"/>
        </w:rPr>
        <w:t xml:space="preserve"> objektu (tai skaitā koka terasi vai grīdu) un atbrīvojis zemes gab</w:t>
      </w:r>
      <w:r>
        <w:rPr>
          <w:rFonts w:eastAsia="Times New Roman"/>
          <w:szCs w:val="24"/>
          <w:lang w:eastAsia="lv-LV"/>
        </w:rPr>
        <w:t>a</w:t>
      </w:r>
      <w:r w:rsidRPr="00461097">
        <w:rPr>
          <w:rFonts w:eastAsia="Times New Roman"/>
          <w:szCs w:val="24"/>
          <w:lang w:eastAsia="lv-LV"/>
        </w:rPr>
        <w:t xml:space="preserve">lu LĪGUMĀ noteiktajā termiņā; </w:t>
      </w:r>
    </w:p>
    <w:p w14:paraId="2EA7C98A"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5.2.2. NOMNIEKS nepilda vai pārkāpj LĪGUMA nosacījumus;</w:t>
      </w:r>
    </w:p>
    <w:p w14:paraId="75EB8B78"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5.2.3.</w:t>
      </w:r>
      <w:r w:rsidRPr="00461097">
        <w:t> </w:t>
      </w:r>
      <w:r w:rsidRPr="00461097">
        <w:rPr>
          <w:rFonts w:eastAsia="Times New Roman"/>
          <w:szCs w:val="24"/>
          <w:lang w:eastAsia="lv-LV"/>
        </w:rPr>
        <w:t>NOMNIEKS 10 (desmit) darba dienu laikā pēc IZNOMĀTĀJA rakstiska brīdinājuma saņemšanas turpina pārkāpt LĪGUMA nosacījumus;</w:t>
      </w:r>
    </w:p>
    <w:p w14:paraId="685280B7"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5.2.4. NOMNIEKS bojā vai posta zemes gabalu vai arī izmanto zemes gabalu mērķiem, kādiem tas nav paredzēts;</w:t>
      </w:r>
    </w:p>
    <w:p w14:paraId="4020CBB7" w14:textId="77777777" w:rsidR="00820471" w:rsidRPr="00461097" w:rsidRDefault="00820471" w:rsidP="00820471">
      <w:pPr>
        <w:ind w:right="-1"/>
        <w:rPr>
          <w:rFonts w:eastAsia="Times New Roman"/>
          <w:szCs w:val="24"/>
          <w:lang w:eastAsia="lv-LV"/>
        </w:rPr>
      </w:pPr>
      <w:r w:rsidRPr="00461097">
        <w:rPr>
          <w:rFonts w:eastAsia="Times New Roman"/>
          <w:szCs w:val="24"/>
          <w:lang w:eastAsia="lv-LV"/>
        </w:rPr>
        <w:t>5.2.5. LĪGUMA neizpildīšana ir ļaunprātīga un dod IZNOMĀTĀJAM pamatu uzskatīt, ka IZNOMĀTĀJS nevar paļauties uz NOMNIEKA saistību izpildīšanu nākotnē.</w:t>
      </w:r>
    </w:p>
    <w:p w14:paraId="45340026" w14:textId="77777777" w:rsidR="00820471" w:rsidRPr="009601CB" w:rsidRDefault="00820471" w:rsidP="00820471">
      <w:pPr>
        <w:ind w:right="-1"/>
        <w:rPr>
          <w:rFonts w:eastAsia="Times New Roman"/>
          <w:szCs w:val="24"/>
          <w:lang w:eastAsia="lv-LV"/>
        </w:rPr>
      </w:pPr>
      <w:r w:rsidRPr="009601CB">
        <w:rPr>
          <w:rFonts w:eastAsia="Times New Roman"/>
          <w:szCs w:val="24"/>
          <w:lang w:eastAsia="lv-LV"/>
        </w:rPr>
        <w:t>5.3.</w:t>
      </w:r>
      <w:r>
        <w:rPr>
          <w:rFonts w:eastAsia="Times New Roman"/>
          <w:szCs w:val="24"/>
          <w:lang w:eastAsia="lv-LV"/>
        </w:rPr>
        <w:t> </w:t>
      </w:r>
      <w:r w:rsidRPr="009601CB">
        <w:rPr>
          <w:rFonts w:eastAsia="Times New Roman"/>
          <w:szCs w:val="24"/>
          <w:lang w:eastAsia="lv-LV"/>
        </w:rPr>
        <w:t>Ja IZNOMĀTĀJS vienpusēji atkāpjas un izbeidz LĪGUMU saskaņā ar 5.2.apakšpunktu, NOMNIEKS atlīdzina IZNOMĀTĀJAM visus tiešos un netiešos zaudējumus (ja tādi pastāv), divu nedēļu laikā, saskaņā ar IZNOMĀTĀJA izrakstīto rēķinu.</w:t>
      </w:r>
    </w:p>
    <w:p w14:paraId="76F69562" w14:textId="77777777" w:rsidR="00820471" w:rsidRPr="009601CB" w:rsidRDefault="00820471" w:rsidP="00820471">
      <w:pPr>
        <w:ind w:right="-1"/>
        <w:rPr>
          <w:rFonts w:eastAsia="Times New Roman"/>
          <w:szCs w:val="24"/>
          <w:lang w:eastAsia="lv-LV"/>
        </w:rPr>
      </w:pPr>
      <w:r w:rsidRPr="009601CB">
        <w:rPr>
          <w:rFonts w:eastAsia="Times New Roman"/>
          <w:szCs w:val="24"/>
          <w:lang w:eastAsia="lv-LV"/>
        </w:rPr>
        <w:t>5.4. NOMNIEKS atlīdzina IZNOMĀTĀJAM visus radušos tiešos un netiešos zaudējumus, kas tam radušies, ja LĪGUMS tiek izbeigts NOMNIEKA vainas dēļ.</w:t>
      </w:r>
    </w:p>
    <w:p w14:paraId="6CCDB9CC" w14:textId="77777777" w:rsidR="00820471" w:rsidRPr="00213D46" w:rsidRDefault="00820471" w:rsidP="00820471">
      <w:pPr>
        <w:ind w:right="-1"/>
        <w:rPr>
          <w:rFonts w:eastAsia="Times New Roman"/>
          <w:szCs w:val="24"/>
          <w:lang w:eastAsia="lv-LV"/>
        </w:rPr>
      </w:pPr>
      <w:r w:rsidRPr="00213D46">
        <w:rPr>
          <w:rFonts w:eastAsia="Times New Roman"/>
          <w:szCs w:val="24"/>
          <w:lang w:eastAsia="lv-LV"/>
        </w:rPr>
        <w:t>5.5. NOMNIEKAM ir tiesības, rakstiski informējot IZNOMĀTĀJU 1 (vienu) mēnesi iepriekš, vienpusēji atkāpties no LĪGUMA.</w:t>
      </w:r>
      <w:r>
        <w:rPr>
          <w:rFonts w:eastAsia="Times New Roman"/>
          <w:szCs w:val="24"/>
          <w:lang w:eastAsia="lv-LV"/>
        </w:rPr>
        <w:t xml:space="preserve"> Ja šāda atkāpšanās no NOMNIEKA ir saņemta divus mēnešus pirms peldsezonas sākšanās (15. maijs), NOMNIEKAM ir pienākums IZNOMĀTĀJAM samaksāt Nomas maksu par kārtējo sezonu.</w:t>
      </w:r>
    </w:p>
    <w:p w14:paraId="2B5DC836" w14:textId="77777777" w:rsidR="00820471" w:rsidRPr="00213D46" w:rsidRDefault="00820471" w:rsidP="00820471">
      <w:pPr>
        <w:ind w:right="-1"/>
        <w:rPr>
          <w:rFonts w:eastAsia="Times New Roman"/>
          <w:szCs w:val="24"/>
          <w:lang w:eastAsia="lv-LV"/>
        </w:rPr>
      </w:pPr>
      <w:r w:rsidRPr="00213D46">
        <w:rPr>
          <w:rFonts w:eastAsia="Times New Roman"/>
          <w:szCs w:val="24"/>
          <w:lang w:eastAsia="lv-LV"/>
        </w:rPr>
        <w:t>5.6. Ja pēc LĪGUMA izbeigšanās LĪGUMĀ noteiktā laikā zemes gabals nav atbrīvots no jebkāda kustama, nekustama objekta, tie tiek uzskatīti par pamestu, kuru IZNOMĀTĀJS ir tiesīgs izmantot</w:t>
      </w:r>
      <w:r>
        <w:rPr>
          <w:rFonts w:eastAsia="Times New Roman"/>
          <w:szCs w:val="24"/>
          <w:lang w:eastAsia="lv-LV"/>
        </w:rPr>
        <w:t xml:space="preserve"> un rīkoties ar to</w:t>
      </w:r>
      <w:r w:rsidRPr="00213D46">
        <w:rPr>
          <w:rFonts w:eastAsia="Times New Roman"/>
          <w:szCs w:val="24"/>
          <w:lang w:eastAsia="lv-LV"/>
        </w:rPr>
        <w:t xml:space="preserve"> pēc saviem ieskatiem.</w:t>
      </w:r>
    </w:p>
    <w:p w14:paraId="47D69842" w14:textId="77777777" w:rsidR="00820471" w:rsidRDefault="00820471" w:rsidP="00820471">
      <w:pPr>
        <w:ind w:right="-1"/>
        <w:jc w:val="center"/>
        <w:rPr>
          <w:rFonts w:eastAsia="Times New Roman"/>
          <w:szCs w:val="24"/>
          <w:highlight w:val="yellow"/>
          <w:lang w:eastAsia="lv-LV"/>
        </w:rPr>
      </w:pPr>
    </w:p>
    <w:p w14:paraId="0E9BF140" w14:textId="77777777" w:rsidR="00820471" w:rsidRPr="00213D46" w:rsidRDefault="00820471" w:rsidP="00820471">
      <w:pPr>
        <w:ind w:right="-1"/>
        <w:jc w:val="center"/>
        <w:rPr>
          <w:rFonts w:eastAsia="Times New Roman"/>
          <w:szCs w:val="24"/>
          <w:lang w:eastAsia="lv-LV"/>
        </w:rPr>
      </w:pPr>
      <w:r w:rsidRPr="00213D46">
        <w:rPr>
          <w:rFonts w:eastAsia="Times New Roman"/>
          <w:b/>
          <w:bCs/>
          <w:szCs w:val="24"/>
          <w:lang w:eastAsia="lv-LV"/>
        </w:rPr>
        <w:t>6. STRĪDU IZŠĶIRŠANAS KĀRTĪBA</w:t>
      </w:r>
      <w:r>
        <w:rPr>
          <w:rFonts w:eastAsia="Times New Roman"/>
          <w:b/>
          <w:bCs/>
          <w:szCs w:val="24"/>
          <w:lang w:eastAsia="lv-LV"/>
        </w:rPr>
        <w:t xml:space="preserve"> UN ATBILDĪBA</w:t>
      </w:r>
    </w:p>
    <w:p w14:paraId="0F82CC7D" w14:textId="77777777" w:rsidR="00820471" w:rsidRPr="00213D46" w:rsidRDefault="00820471" w:rsidP="00820471">
      <w:pPr>
        <w:ind w:right="-1"/>
        <w:rPr>
          <w:rFonts w:eastAsia="Times New Roman"/>
          <w:szCs w:val="24"/>
          <w:lang w:eastAsia="lv-LV"/>
        </w:rPr>
      </w:pPr>
      <w:r w:rsidRPr="00213D46">
        <w:rPr>
          <w:rFonts w:eastAsia="Times New Roman"/>
          <w:szCs w:val="24"/>
          <w:lang w:eastAsia="lv-LV"/>
        </w:rPr>
        <w:t xml:space="preserve">6.1. Par </w:t>
      </w:r>
      <w:r>
        <w:rPr>
          <w:rFonts w:eastAsia="Times New Roman"/>
          <w:szCs w:val="24"/>
          <w:lang w:eastAsia="lv-LV"/>
        </w:rPr>
        <w:t>LĪGUMĀ noteikto saistību</w:t>
      </w:r>
      <w:r w:rsidRPr="00213D46">
        <w:rPr>
          <w:rFonts w:eastAsia="Times New Roman"/>
          <w:szCs w:val="24"/>
          <w:lang w:eastAsia="lv-LV"/>
        </w:rPr>
        <w:t xml:space="preserve"> neizpildi vai nepilnīgu izpildi PUSES ir atbildīg</w:t>
      </w:r>
      <w:r>
        <w:rPr>
          <w:rFonts w:eastAsia="Times New Roman"/>
          <w:szCs w:val="24"/>
          <w:lang w:eastAsia="lv-LV"/>
        </w:rPr>
        <w:t>as</w:t>
      </w:r>
      <w:r w:rsidRPr="00213D46">
        <w:rPr>
          <w:rFonts w:eastAsia="Times New Roman"/>
          <w:szCs w:val="24"/>
          <w:lang w:eastAsia="lv-LV"/>
        </w:rPr>
        <w:t xml:space="preserve"> saskaņā ar Latvijas Republikā spēkā esošajiem normatīvajiem aktiem un LĪGUMA noteikumiem.</w:t>
      </w:r>
    </w:p>
    <w:p w14:paraId="27EB9FA5" w14:textId="77777777" w:rsidR="00820471" w:rsidRPr="00213D46" w:rsidRDefault="00820471" w:rsidP="00820471">
      <w:pPr>
        <w:ind w:right="-1"/>
        <w:rPr>
          <w:rFonts w:eastAsia="Times New Roman"/>
          <w:szCs w:val="24"/>
          <w:lang w:eastAsia="lv-LV"/>
        </w:rPr>
      </w:pPr>
      <w:r w:rsidRPr="00213D46">
        <w:rPr>
          <w:rFonts w:eastAsia="Times New Roman"/>
          <w:szCs w:val="24"/>
          <w:lang w:eastAsia="lv-LV"/>
        </w:rPr>
        <w:t>6.2. PUŠU strīdi tiek izskatīti, Pusēm savstarpēji vienojoties, bet, ja vienoties nav iespējams, strīdus jautājumi izskatāmi Latvijas Republikas normatīvajos aktos noteiktajā kārtībā.</w:t>
      </w:r>
    </w:p>
    <w:p w14:paraId="15583451" w14:textId="77777777" w:rsidR="00820471" w:rsidRPr="00213D46" w:rsidRDefault="00820471" w:rsidP="00820471">
      <w:pPr>
        <w:ind w:right="-1"/>
        <w:rPr>
          <w:rFonts w:eastAsia="Times New Roman"/>
          <w:szCs w:val="24"/>
          <w:lang w:eastAsia="lv-LV"/>
        </w:rPr>
      </w:pPr>
      <w:r w:rsidRPr="00213D46">
        <w:rPr>
          <w:rFonts w:eastAsia="Times New Roman"/>
          <w:szCs w:val="24"/>
          <w:lang w:eastAsia="lv-LV"/>
        </w:rPr>
        <w:t xml:space="preserve">6.3. PUSES nav atbildīgas par </w:t>
      </w:r>
      <w:r>
        <w:rPr>
          <w:rFonts w:eastAsia="Times New Roman"/>
          <w:szCs w:val="24"/>
          <w:lang w:eastAsia="lv-LV"/>
        </w:rPr>
        <w:t>LĪGUMĀ noteikto saistību</w:t>
      </w:r>
      <w:r w:rsidRPr="00213D46">
        <w:rPr>
          <w:rFonts w:eastAsia="Times New Roman"/>
          <w:szCs w:val="24"/>
          <w:lang w:eastAsia="lv-LV"/>
        </w:rPr>
        <w:t xml:space="preserve"> neizpildi un neizpildes dēļ radītajiem zaudējumiem, ja tas noticis nepārvaramas varas apstākļu dēļ, piemēram, dabas stihija, ugunsgrēks, sociālie konflikti, kā arī jaunu normatīvo aktu ieviešana, kas ierobežo vai aizliedz Līgumā paredzēto darbību. Par līgumsaistību izpildes neiespējamību nepārvaramas varas apstākļu dēļ viena PUSE rakstiski informē otru 7 (septiņu) dienu laikā pēc šo apstākļu iestāšanās, ko apliecina kompetenta institūcija, un, ja nepieciešams, vienojas par turpmāku LĪGUMA izpildes kārtību vai izbeigšanu. Minēto apstākļu iestāšanās jāpierāda tai PUSEI, kura uz tiem atsaucas.</w:t>
      </w:r>
    </w:p>
    <w:p w14:paraId="73DBC3D1" w14:textId="77777777" w:rsidR="00820471" w:rsidRPr="00213D46" w:rsidRDefault="00820471" w:rsidP="00820471">
      <w:pPr>
        <w:ind w:right="-1"/>
        <w:jc w:val="center"/>
        <w:rPr>
          <w:rFonts w:eastAsia="Times New Roman"/>
          <w:szCs w:val="24"/>
          <w:lang w:eastAsia="lv-LV"/>
        </w:rPr>
      </w:pPr>
      <w:r w:rsidRPr="00213D46">
        <w:rPr>
          <w:rFonts w:eastAsia="Times New Roman"/>
          <w:b/>
          <w:bCs/>
          <w:szCs w:val="24"/>
          <w:lang w:eastAsia="lv-LV"/>
        </w:rPr>
        <w:t>7.</w:t>
      </w:r>
      <w:r>
        <w:rPr>
          <w:rFonts w:eastAsia="Times New Roman"/>
          <w:b/>
          <w:bCs/>
          <w:szCs w:val="24"/>
          <w:lang w:eastAsia="lv-LV"/>
        </w:rPr>
        <w:t> SEZONAS OBJEKTA IZVIETOŠANA ZEMES GABALĀ</w:t>
      </w:r>
    </w:p>
    <w:p w14:paraId="50F41233" w14:textId="77777777" w:rsidR="00820471" w:rsidRPr="00E72B1A" w:rsidRDefault="00820471" w:rsidP="00820471">
      <w:pPr>
        <w:ind w:right="-1"/>
        <w:rPr>
          <w:rFonts w:eastAsia="Times New Roman"/>
          <w:szCs w:val="24"/>
          <w:lang w:eastAsia="lv-LV"/>
        </w:rPr>
      </w:pPr>
      <w:r w:rsidRPr="00E72B1A">
        <w:rPr>
          <w:rFonts w:eastAsia="Times New Roman"/>
          <w:szCs w:val="24"/>
          <w:lang w:eastAsia="lv-LV"/>
        </w:rPr>
        <w:t>7.1. NOMNIEKS, parakstot LĪGUMU, apliecina, ka ir informēts par šādiem nosacījumiem:</w:t>
      </w:r>
    </w:p>
    <w:p w14:paraId="3E6B104F" w14:textId="77777777" w:rsidR="00820471" w:rsidRDefault="00820471" w:rsidP="00820471">
      <w:pPr>
        <w:ind w:right="-1"/>
        <w:rPr>
          <w:rFonts w:eastAsia="Times New Roman"/>
          <w:szCs w:val="24"/>
          <w:lang w:eastAsia="lv-LV"/>
        </w:rPr>
      </w:pPr>
      <w:r w:rsidRPr="00E72B1A">
        <w:rPr>
          <w:rFonts w:eastAsia="Times New Roman"/>
          <w:szCs w:val="24"/>
          <w:lang w:eastAsia="lv-LV"/>
        </w:rPr>
        <w:t xml:space="preserve">7.1.1. iebraukt pludmalē un kāpu zonā ar mehanizētajiem transportlīdzekļiem bez Tukuma </w:t>
      </w:r>
      <w:r w:rsidRPr="00CC1DD3">
        <w:rPr>
          <w:rFonts w:eastAsia="Times New Roman"/>
          <w:szCs w:val="24"/>
          <w:lang w:eastAsia="lv-LV"/>
        </w:rPr>
        <w:t>novada pašvaldības izsniegtas atļaujas ir aizliegts</w:t>
      </w:r>
      <w:r>
        <w:rPr>
          <w:rFonts w:eastAsia="Times New Roman"/>
          <w:szCs w:val="24"/>
          <w:lang w:eastAsia="lv-LV"/>
        </w:rPr>
        <w:t>;</w:t>
      </w:r>
    </w:p>
    <w:p w14:paraId="2C5D821D" w14:textId="77777777" w:rsidR="00820471" w:rsidRDefault="00820471" w:rsidP="00820471">
      <w:pPr>
        <w:ind w:right="-1"/>
        <w:rPr>
          <w:rFonts w:eastAsia="Times New Roman"/>
          <w:szCs w:val="24"/>
          <w:lang w:eastAsia="lv-LV"/>
        </w:rPr>
      </w:pPr>
      <w:r w:rsidRPr="00CC1DD3">
        <w:rPr>
          <w:rFonts w:eastAsia="Times New Roman"/>
          <w:color w:val="000000"/>
          <w:sz w:val="22"/>
          <w:lang w:eastAsia="lv-LV"/>
        </w:rPr>
        <w:t>7.1.2.</w:t>
      </w:r>
      <w:r w:rsidRPr="00CC1DD3">
        <w:t xml:space="preserve"> NOMNIEKS </w:t>
      </w:r>
      <w:r>
        <w:t xml:space="preserve">sezonas </w:t>
      </w:r>
      <w:r w:rsidRPr="00CC1DD3">
        <w:t>objektu zemes gabalā izvieto saskaņā ar spēkā esošiem normatīvajiem aktiem (</w:t>
      </w:r>
      <w:r w:rsidRPr="00CC1DD3">
        <w:rPr>
          <w:rFonts w:eastAsia="Times New Roman"/>
          <w:szCs w:val="24"/>
          <w:lang w:eastAsia="lv-LV"/>
        </w:rPr>
        <w:t>objekta izvietošanas projekts iznomātajā pludmales nogabalā jāizstrādā un jāsaskaņo ar Tukuma novada pašvaldības būvvaldi atbilstoši Latvijas Republikas normatīvajos aktos par vispārīgajiem būvnoteikumiem noteiktajā kārtībā)</w:t>
      </w:r>
      <w:r>
        <w:rPr>
          <w:rFonts w:eastAsia="Times New Roman"/>
          <w:szCs w:val="24"/>
          <w:lang w:eastAsia="lv-LV"/>
        </w:rPr>
        <w:t>;</w:t>
      </w:r>
    </w:p>
    <w:p w14:paraId="1A555D17" w14:textId="77777777" w:rsidR="00820471" w:rsidRDefault="00820471" w:rsidP="00820471">
      <w:pPr>
        <w:ind w:right="-1"/>
        <w:rPr>
          <w:rFonts w:eastAsia="Times New Roman"/>
          <w:szCs w:val="24"/>
          <w:lang w:eastAsia="lv-LV"/>
        </w:rPr>
      </w:pPr>
      <w:r>
        <w:rPr>
          <w:rFonts w:eastAsia="Times New Roman"/>
          <w:szCs w:val="24"/>
          <w:lang w:eastAsia="lv-LV"/>
        </w:rPr>
        <w:t xml:space="preserve">7.1.3. sezonas </w:t>
      </w:r>
      <w:r w:rsidRPr="00EF45F5">
        <w:rPr>
          <w:rFonts w:eastAsia="Times New Roman"/>
          <w:szCs w:val="24"/>
          <w:lang w:eastAsia="lv-LV"/>
        </w:rPr>
        <w:t>objekt</w:t>
      </w:r>
      <w:r>
        <w:rPr>
          <w:rFonts w:eastAsia="Times New Roman"/>
          <w:szCs w:val="24"/>
          <w:lang w:eastAsia="lv-LV"/>
        </w:rPr>
        <w:t>a</w:t>
      </w:r>
      <w:r w:rsidRPr="00EF45F5">
        <w:rPr>
          <w:rFonts w:eastAsia="Times New Roman"/>
          <w:szCs w:val="24"/>
          <w:lang w:eastAsia="lv-LV"/>
        </w:rPr>
        <w:t xml:space="preserve"> izvietošana NOMNIEKAM jāplāno, ņemot vērā situāciju konkrētajā zemes gab</w:t>
      </w:r>
      <w:r>
        <w:rPr>
          <w:rFonts w:eastAsia="Times New Roman"/>
          <w:szCs w:val="24"/>
          <w:lang w:eastAsia="lv-LV"/>
        </w:rPr>
        <w:t>a</w:t>
      </w:r>
      <w:r w:rsidRPr="00EF45F5">
        <w:rPr>
          <w:rFonts w:eastAsia="Times New Roman"/>
          <w:szCs w:val="24"/>
          <w:lang w:eastAsia="lv-LV"/>
        </w:rPr>
        <w:t>lā, pēc iespējas mazāk skarot biotopu vai jebkuru citu dabiskas izcelsmes veidojumu;</w:t>
      </w:r>
    </w:p>
    <w:p w14:paraId="57E10AEE" w14:textId="77777777" w:rsidR="00820471" w:rsidRDefault="00820471" w:rsidP="00820471">
      <w:pPr>
        <w:ind w:right="-1"/>
        <w:rPr>
          <w:rFonts w:eastAsia="Times New Roman"/>
          <w:szCs w:val="24"/>
          <w:lang w:eastAsia="lv-LV"/>
        </w:rPr>
      </w:pPr>
      <w:r w:rsidRPr="00CC1DD3">
        <w:rPr>
          <w:rFonts w:eastAsia="Times New Roman"/>
          <w:color w:val="000000"/>
          <w:szCs w:val="24"/>
          <w:lang w:eastAsia="lv-LV"/>
        </w:rPr>
        <w:t>7.1.</w:t>
      </w:r>
      <w:r>
        <w:rPr>
          <w:rFonts w:eastAsia="Times New Roman"/>
          <w:color w:val="000000"/>
          <w:szCs w:val="24"/>
          <w:lang w:eastAsia="lv-LV"/>
        </w:rPr>
        <w:t>4</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objekt</w:t>
      </w:r>
      <w:r>
        <w:rPr>
          <w:rFonts w:eastAsia="Times New Roman"/>
          <w:color w:val="000000"/>
          <w:szCs w:val="24"/>
          <w:lang w:eastAsia="lv-LV"/>
        </w:rPr>
        <w:t>u</w:t>
      </w:r>
      <w:r w:rsidRPr="00CC1DD3">
        <w:rPr>
          <w:rFonts w:eastAsia="Times New Roman"/>
          <w:color w:val="000000"/>
          <w:szCs w:val="24"/>
          <w:lang w:eastAsia="lv-LV"/>
        </w:rPr>
        <w:t xml:space="preserve"> izvieto ne tuvāk kā 25 metrus no noejām uz pludmali;</w:t>
      </w:r>
    </w:p>
    <w:p w14:paraId="6F6D228D" w14:textId="77777777" w:rsidR="00820471" w:rsidRDefault="00820471" w:rsidP="00820471">
      <w:pPr>
        <w:ind w:right="-1"/>
        <w:rPr>
          <w:rFonts w:eastAsia="Times New Roman"/>
          <w:szCs w:val="24"/>
          <w:lang w:eastAsia="lv-LV"/>
        </w:rPr>
      </w:pPr>
      <w:r w:rsidRPr="00CC1DD3">
        <w:rPr>
          <w:rFonts w:eastAsia="Times New Roman"/>
          <w:color w:val="000000"/>
          <w:szCs w:val="24"/>
          <w:lang w:eastAsia="lv-LV"/>
        </w:rPr>
        <w:t>7.1.</w:t>
      </w:r>
      <w:r>
        <w:rPr>
          <w:rFonts w:eastAsia="Times New Roman"/>
          <w:color w:val="000000"/>
          <w:szCs w:val="24"/>
          <w:lang w:eastAsia="lv-LV"/>
        </w:rPr>
        <w:t>5</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objektu izvieto ne mazāk kā septiņu metru attālumā no pamatkrasta kāpu līnijas (piekrastes kāpu līnijas);</w:t>
      </w:r>
    </w:p>
    <w:p w14:paraId="48D3701C" w14:textId="77777777" w:rsidR="00820471" w:rsidRDefault="00820471" w:rsidP="00820471">
      <w:pPr>
        <w:ind w:right="-1"/>
        <w:rPr>
          <w:rFonts w:eastAsia="Times New Roman"/>
          <w:szCs w:val="24"/>
          <w:lang w:eastAsia="lv-LV"/>
        </w:rPr>
      </w:pPr>
      <w:r w:rsidRPr="00CC1DD3">
        <w:rPr>
          <w:rFonts w:eastAsia="Times New Roman"/>
          <w:color w:val="000000"/>
          <w:szCs w:val="24"/>
          <w:lang w:eastAsia="lv-LV"/>
        </w:rPr>
        <w:lastRenderedPageBreak/>
        <w:t>7.1.</w:t>
      </w:r>
      <w:r>
        <w:rPr>
          <w:rFonts w:eastAsia="Times New Roman"/>
          <w:color w:val="000000"/>
          <w:szCs w:val="24"/>
          <w:lang w:eastAsia="lv-LV"/>
        </w:rPr>
        <w:t>6</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objektu izvieto ne mazāk kā piecu metru attālumā no pludmalē esošās kāpu veģetācijas;</w:t>
      </w:r>
    </w:p>
    <w:p w14:paraId="7280C9CC" w14:textId="77777777" w:rsidR="00820471" w:rsidRDefault="00820471" w:rsidP="00820471">
      <w:pPr>
        <w:ind w:right="-1"/>
        <w:rPr>
          <w:rFonts w:eastAsia="Times New Roman"/>
          <w:color w:val="000000"/>
          <w:szCs w:val="24"/>
          <w:lang w:eastAsia="lv-LV"/>
        </w:rPr>
      </w:pPr>
      <w:r w:rsidRPr="00CC1DD3">
        <w:rPr>
          <w:rFonts w:eastAsia="Times New Roman"/>
          <w:color w:val="000000"/>
          <w:szCs w:val="24"/>
          <w:lang w:eastAsia="lv-LV"/>
        </w:rPr>
        <w:t>7.1.</w:t>
      </w:r>
      <w:r>
        <w:rPr>
          <w:rFonts w:eastAsia="Times New Roman"/>
          <w:color w:val="000000"/>
          <w:szCs w:val="24"/>
          <w:lang w:eastAsia="lv-LV"/>
        </w:rPr>
        <w:t>7</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objektu izvieto ne mazāk kā 30 metrus no dabā esošās ūdenslīnijas;</w:t>
      </w:r>
    </w:p>
    <w:p w14:paraId="51CA78F7" w14:textId="77777777" w:rsidR="00820471" w:rsidRDefault="00820471" w:rsidP="00820471">
      <w:pPr>
        <w:ind w:right="-1"/>
        <w:rPr>
          <w:rFonts w:eastAsia="Times New Roman"/>
          <w:szCs w:val="24"/>
          <w:lang w:eastAsia="lv-LV"/>
        </w:rPr>
      </w:pPr>
      <w:r w:rsidRPr="00CC1DD3">
        <w:rPr>
          <w:rFonts w:eastAsia="Times New Roman"/>
          <w:color w:val="000000"/>
          <w:szCs w:val="24"/>
          <w:lang w:eastAsia="lv-LV"/>
        </w:rPr>
        <w:t>7.1.</w:t>
      </w:r>
      <w:r>
        <w:rPr>
          <w:rFonts w:eastAsia="Times New Roman"/>
          <w:color w:val="000000"/>
          <w:szCs w:val="24"/>
          <w:lang w:eastAsia="lv-LV"/>
        </w:rPr>
        <w:t>8</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objektu izvieto vismaz 25 metru attālumā no pludmalē ierīkotiem pašvaldības bērnu spēļu laukumiem un/vai atpūtas vietām;</w:t>
      </w:r>
    </w:p>
    <w:p w14:paraId="5F8F7E42" w14:textId="77777777" w:rsidR="00820471" w:rsidRPr="001D2157" w:rsidRDefault="00820471" w:rsidP="00820471">
      <w:pPr>
        <w:ind w:right="-1"/>
        <w:rPr>
          <w:rFonts w:eastAsia="Times New Roman"/>
          <w:szCs w:val="24"/>
          <w:lang w:eastAsia="lv-LV"/>
        </w:rPr>
      </w:pPr>
      <w:r w:rsidRPr="00CC1DD3">
        <w:rPr>
          <w:rFonts w:eastAsia="Times New Roman"/>
          <w:color w:val="000000"/>
          <w:szCs w:val="24"/>
          <w:lang w:eastAsia="lv-LV"/>
        </w:rPr>
        <w:t>7.1.</w:t>
      </w:r>
      <w:r>
        <w:rPr>
          <w:rFonts w:eastAsia="Times New Roman"/>
          <w:color w:val="000000"/>
          <w:szCs w:val="24"/>
          <w:lang w:eastAsia="lv-LV"/>
        </w:rPr>
        <w:t>9</w:t>
      </w:r>
      <w:r w:rsidRPr="00CC1DD3">
        <w:rPr>
          <w:rFonts w:eastAsia="Times New Roman"/>
          <w:color w:val="000000"/>
          <w:szCs w:val="24"/>
          <w:lang w:eastAsia="lv-LV"/>
        </w:rPr>
        <w:t>. </w:t>
      </w:r>
      <w:r>
        <w:rPr>
          <w:rFonts w:eastAsia="Times New Roman"/>
          <w:color w:val="000000"/>
          <w:szCs w:val="24"/>
          <w:lang w:eastAsia="lv-LV"/>
        </w:rPr>
        <w:t xml:space="preserve">sezonas </w:t>
      </w:r>
      <w:r w:rsidRPr="00CC1DD3">
        <w:rPr>
          <w:rFonts w:eastAsia="Times New Roman"/>
          <w:color w:val="000000"/>
          <w:szCs w:val="24"/>
          <w:lang w:eastAsia="lv-LV"/>
        </w:rPr>
        <w:t xml:space="preserve">objekts pludmalē jāizvieto, ievērojot lineāru pieeju attiecībā pret blakus objektiem, lai nodrošinātu lineāras uztveres efektu visas </w:t>
      </w:r>
      <w:r w:rsidRPr="001D2157">
        <w:rPr>
          <w:rFonts w:eastAsia="Times New Roman"/>
          <w:color w:val="000000"/>
          <w:szCs w:val="24"/>
          <w:lang w:eastAsia="lv-LV"/>
        </w:rPr>
        <w:t>pludmales kopskatā.</w:t>
      </w:r>
    </w:p>
    <w:p w14:paraId="1EEBA4B6" w14:textId="77777777" w:rsidR="00820471" w:rsidRDefault="00820471" w:rsidP="00820471">
      <w:pPr>
        <w:ind w:right="-1"/>
        <w:rPr>
          <w:rFonts w:eastAsia="Times New Roman"/>
          <w:szCs w:val="24"/>
          <w:lang w:eastAsia="lv-LV"/>
        </w:rPr>
      </w:pPr>
      <w:r w:rsidRPr="001D2157">
        <w:rPr>
          <w:rFonts w:eastAsia="Times New Roman"/>
          <w:szCs w:val="24"/>
          <w:lang w:eastAsia="lv-LV"/>
        </w:rPr>
        <w:t>7.2. NOMNIEKAM aizliegts nožogot zemes gabalu un/vai sezonas objektam</w:t>
      </w:r>
      <w:r w:rsidRPr="00EF45F5">
        <w:rPr>
          <w:rFonts w:eastAsia="Times New Roman"/>
          <w:szCs w:val="24"/>
          <w:lang w:eastAsia="lv-LV"/>
        </w:rPr>
        <w:t xml:space="preserve"> piegu</w:t>
      </w:r>
      <w:r>
        <w:rPr>
          <w:rFonts w:eastAsia="Times New Roman"/>
          <w:szCs w:val="24"/>
          <w:lang w:eastAsia="lv-LV"/>
        </w:rPr>
        <w:t>l</w:t>
      </w:r>
      <w:r w:rsidRPr="00EF45F5">
        <w:rPr>
          <w:rFonts w:eastAsia="Times New Roman"/>
          <w:szCs w:val="24"/>
          <w:lang w:eastAsia="lv-LV"/>
        </w:rPr>
        <w:t>ošo teritoriju ar jebkāda veida nožogojumu, kas traucē pludmales apmeklētāju brīvu pārvietošanos pa pludmali</w:t>
      </w:r>
      <w:r>
        <w:rPr>
          <w:rFonts w:eastAsia="Times New Roman"/>
          <w:szCs w:val="24"/>
          <w:lang w:eastAsia="lv-LV"/>
        </w:rPr>
        <w:t>.</w:t>
      </w:r>
    </w:p>
    <w:p w14:paraId="511AA1D3" w14:textId="77777777" w:rsidR="00820471" w:rsidRPr="00D759E1" w:rsidRDefault="00820471" w:rsidP="00820471">
      <w:pPr>
        <w:ind w:right="-1"/>
        <w:rPr>
          <w:rFonts w:eastAsia="Times New Roman"/>
          <w:szCs w:val="24"/>
          <w:lang w:eastAsia="lv-LV"/>
        </w:rPr>
      </w:pPr>
      <w:r w:rsidRPr="00D759E1">
        <w:rPr>
          <w:rFonts w:eastAsia="Times New Roman"/>
          <w:szCs w:val="24"/>
          <w:lang w:eastAsia="lv-LV"/>
        </w:rPr>
        <w:t>7.3. NOMNIEKAM aizliegts mainīt pludmales reljefu.</w:t>
      </w:r>
    </w:p>
    <w:p w14:paraId="05BEEEFA" w14:textId="77777777" w:rsidR="00820471" w:rsidRPr="00D759E1" w:rsidRDefault="00820471" w:rsidP="00820471">
      <w:pPr>
        <w:ind w:right="-1"/>
        <w:rPr>
          <w:rFonts w:eastAsia="Times New Roman"/>
          <w:szCs w:val="24"/>
          <w:lang w:eastAsia="lv-LV"/>
        </w:rPr>
      </w:pPr>
      <w:r w:rsidRPr="00D759E1">
        <w:rPr>
          <w:rFonts w:eastAsia="Times New Roman"/>
          <w:szCs w:val="24"/>
          <w:lang w:eastAsia="lv-LV"/>
        </w:rPr>
        <w:t>7.4. Kā sezonas objektu aizliegts izvietot jūras konteinerus, celtniecības konteinerus u.tml.</w:t>
      </w:r>
    </w:p>
    <w:p w14:paraId="08E29FB3" w14:textId="77777777" w:rsidR="00820471" w:rsidRPr="005937C1" w:rsidRDefault="00820471" w:rsidP="00820471">
      <w:pPr>
        <w:ind w:right="-1"/>
        <w:rPr>
          <w:rFonts w:eastAsia="Times New Roman"/>
          <w:szCs w:val="24"/>
          <w:lang w:eastAsia="lv-LV"/>
        </w:rPr>
      </w:pPr>
      <w:r w:rsidRPr="00D759E1">
        <w:rPr>
          <w:rFonts w:eastAsia="Times New Roman"/>
          <w:szCs w:val="24"/>
          <w:lang w:eastAsia="lv-LV"/>
        </w:rPr>
        <w:t>7.5. Aizliegta ar sezonas objektā atļauto saimniecisko darbību nesaistītas reklāmas izvietošana.</w:t>
      </w:r>
    </w:p>
    <w:p w14:paraId="79155650" w14:textId="77777777" w:rsidR="00820471" w:rsidRDefault="00820471" w:rsidP="00820471">
      <w:pPr>
        <w:ind w:right="-1"/>
        <w:rPr>
          <w:rFonts w:eastAsia="Times New Roman"/>
          <w:szCs w:val="24"/>
          <w:highlight w:val="yellow"/>
          <w:lang w:eastAsia="lv-LV"/>
        </w:rPr>
      </w:pPr>
    </w:p>
    <w:p w14:paraId="429D356C" w14:textId="77777777" w:rsidR="00820471" w:rsidRPr="005937C1" w:rsidRDefault="00820471" w:rsidP="00820471">
      <w:pPr>
        <w:ind w:right="-1"/>
        <w:jc w:val="center"/>
        <w:rPr>
          <w:rFonts w:eastAsia="Times New Roman"/>
          <w:szCs w:val="24"/>
          <w:lang w:eastAsia="lv-LV"/>
        </w:rPr>
      </w:pPr>
      <w:r w:rsidRPr="005937C1">
        <w:rPr>
          <w:rFonts w:eastAsia="Times New Roman"/>
          <w:b/>
          <w:bCs/>
          <w:szCs w:val="24"/>
          <w:lang w:eastAsia="lv-LV"/>
        </w:rPr>
        <w:t>8.</w:t>
      </w:r>
      <w:r w:rsidRPr="005937C1">
        <w:rPr>
          <w:rFonts w:eastAsia="Times New Roman"/>
          <w:szCs w:val="24"/>
          <w:lang w:eastAsia="lv-LV"/>
        </w:rPr>
        <w:t> </w:t>
      </w:r>
      <w:r w:rsidRPr="005937C1">
        <w:rPr>
          <w:rFonts w:eastAsia="Times New Roman"/>
          <w:b/>
          <w:bCs/>
          <w:szCs w:val="24"/>
          <w:lang w:eastAsia="lv-LV"/>
        </w:rPr>
        <w:t>CITI NOTEIKUMI</w:t>
      </w:r>
    </w:p>
    <w:p w14:paraId="24173B8A" w14:textId="77777777" w:rsidR="00820471" w:rsidRPr="00811CCE" w:rsidRDefault="00820471" w:rsidP="00820471">
      <w:pPr>
        <w:ind w:right="-1"/>
        <w:rPr>
          <w:rFonts w:eastAsia="Times New Roman"/>
          <w:szCs w:val="24"/>
          <w:lang w:eastAsia="lv-LV"/>
        </w:rPr>
      </w:pPr>
      <w:r w:rsidRPr="00811CCE">
        <w:rPr>
          <w:szCs w:val="24"/>
        </w:rPr>
        <w:t>8.1. Domstarpības un strīdus jautājumus, kas starp Pusēm radušies Līguma noteikumu izpildīšanas laikā, Puses cenšas atrisināt savstarpēju sarunu ceļā. Ja domstarpības un strīdus jautājumi paliek nenoregulēti pārrunu ceļā, ieinteresētā Puse savu tiesību aizsardzībai var vērsties tiesā.</w:t>
      </w:r>
    </w:p>
    <w:p w14:paraId="2A53E5AA" w14:textId="77777777" w:rsidR="00820471" w:rsidRPr="00AE46B7" w:rsidRDefault="00820471" w:rsidP="00820471">
      <w:pPr>
        <w:ind w:right="-1"/>
        <w:rPr>
          <w:rFonts w:eastAsia="Times New Roman"/>
          <w:szCs w:val="24"/>
          <w:lang w:eastAsia="lv-LV"/>
        </w:rPr>
      </w:pPr>
      <w:r>
        <w:rPr>
          <w:rFonts w:eastAsia="Times New Roman"/>
          <w:szCs w:val="24"/>
          <w:lang w:eastAsia="lv-LV"/>
        </w:rPr>
        <w:t>8</w:t>
      </w:r>
      <w:r w:rsidRPr="005937C1">
        <w:rPr>
          <w:rFonts w:eastAsia="Times New Roman"/>
          <w:szCs w:val="24"/>
          <w:lang w:eastAsia="lv-LV"/>
        </w:rPr>
        <w:t>.2. Ja kāds no LĪGUMA noteikumiem</w:t>
      </w:r>
      <w:r w:rsidRPr="00AE46B7">
        <w:rPr>
          <w:rFonts w:eastAsia="Times New Roman"/>
          <w:szCs w:val="24"/>
          <w:lang w:eastAsia="lv-LV"/>
        </w:rPr>
        <w:t xml:space="preserve"> zaudē spēku, tas neietekmē pārējo LĪGUMA noteikumu spēkā esamību.</w:t>
      </w:r>
    </w:p>
    <w:p w14:paraId="6F9E7E00" w14:textId="77777777" w:rsidR="00820471" w:rsidRPr="00AE46B7" w:rsidRDefault="00820471" w:rsidP="00820471">
      <w:pPr>
        <w:ind w:right="-1"/>
        <w:rPr>
          <w:rFonts w:eastAsia="Times New Roman"/>
          <w:szCs w:val="24"/>
          <w:lang w:eastAsia="lv-LV"/>
        </w:rPr>
      </w:pPr>
      <w:r>
        <w:rPr>
          <w:rFonts w:eastAsia="Times New Roman"/>
          <w:szCs w:val="24"/>
          <w:lang w:eastAsia="lv-LV"/>
        </w:rPr>
        <w:t>8</w:t>
      </w:r>
      <w:r w:rsidRPr="00AE46B7">
        <w:rPr>
          <w:rFonts w:eastAsia="Times New Roman"/>
          <w:szCs w:val="24"/>
          <w:lang w:eastAsia="lv-LV"/>
        </w:rPr>
        <w:t>.3.</w:t>
      </w:r>
      <w:r>
        <w:rPr>
          <w:rFonts w:eastAsia="Times New Roman"/>
          <w:szCs w:val="24"/>
          <w:lang w:eastAsia="lv-LV"/>
        </w:rPr>
        <w:t> </w:t>
      </w:r>
      <w:r w:rsidRPr="00AE46B7">
        <w:rPr>
          <w:rFonts w:eastAsia="Times New Roman"/>
          <w:szCs w:val="24"/>
          <w:lang w:eastAsia="lv-LV"/>
        </w:rPr>
        <w:t>Ja kāda no PUSĒM maina LĪGUMĀ minētos rekvizītus, tai 5 (piecu) darba dienu laikā rakstiski jāinformē otra PUSE, pretējā gadījumā tā sedz visus zaudējumus, kas nodarīti otrai PUSEI ar nosacījuma neizpildi.</w:t>
      </w:r>
    </w:p>
    <w:p w14:paraId="2E54BEA3" w14:textId="77777777" w:rsidR="00820471" w:rsidRPr="00811CCE" w:rsidRDefault="00820471" w:rsidP="00820471">
      <w:pPr>
        <w:ind w:right="-1"/>
        <w:rPr>
          <w:rFonts w:eastAsia="Times New Roman"/>
          <w:szCs w:val="24"/>
          <w:lang w:eastAsia="lv-LV"/>
        </w:rPr>
      </w:pPr>
      <w:r>
        <w:rPr>
          <w:rFonts w:eastAsia="Times New Roman"/>
          <w:szCs w:val="24"/>
          <w:lang w:eastAsia="lv-LV"/>
        </w:rPr>
        <w:t>8</w:t>
      </w:r>
      <w:r w:rsidRPr="00811CCE">
        <w:rPr>
          <w:rFonts w:eastAsia="Times New Roman"/>
          <w:szCs w:val="24"/>
          <w:lang w:eastAsia="lv-LV"/>
        </w:rPr>
        <w:t>.4. Visi paziņojumi, brīdinājumi un atgādinājumi tiek nosūtīti uz LĪGUMĀ norādītajām PUŠU adresēm.</w:t>
      </w:r>
    </w:p>
    <w:p w14:paraId="042237C7" w14:textId="77777777" w:rsidR="00820471" w:rsidRPr="00AE46B7" w:rsidRDefault="00820471" w:rsidP="00820471">
      <w:pPr>
        <w:ind w:right="-1"/>
        <w:rPr>
          <w:rFonts w:eastAsia="Times New Roman"/>
          <w:szCs w:val="24"/>
          <w:lang w:eastAsia="lv-LV"/>
        </w:rPr>
      </w:pPr>
      <w:r>
        <w:rPr>
          <w:rFonts w:eastAsia="Times New Roman"/>
          <w:szCs w:val="24"/>
          <w:lang w:eastAsia="lv-LV"/>
        </w:rPr>
        <w:t>8</w:t>
      </w:r>
      <w:r w:rsidRPr="00AE46B7">
        <w:rPr>
          <w:rFonts w:eastAsia="Times New Roman"/>
          <w:szCs w:val="24"/>
          <w:lang w:eastAsia="lv-LV"/>
        </w:rPr>
        <w:t>.5. Visiem jautājumiem, kas nav noregulēti LĪGUMĀ, PUSES piemēro Latvijas Republikā spēkā esošos normatīvos aktus.</w:t>
      </w:r>
    </w:p>
    <w:p w14:paraId="2FC2887D" w14:textId="77777777" w:rsidR="00820471" w:rsidRPr="00811CCE" w:rsidRDefault="00820471" w:rsidP="00820471">
      <w:pPr>
        <w:ind w:right="-1"/>
        <w:rPr>
          <w:rFonts w:eastAsia="Times New Roman"/>
          <w:szCs w:val="24"/>
          <w:lang w:eastAsia="lv-LV"/>
        </w:rPr>
      </w:pPr>
      <w:r>
        <w:rPr>
          <w:rFonts w:eastAsia="Times New Roman"/>
          <w:szCs w:val="24"/>
          <w:lang w:eastAsia="lv-LV"/>
        </w:rPr>
        <w:t>8</w:t>
      </w:r>
      <w:r w:rsidRPr="00AE46B7">
        <w:rPr>
          <w:rFonts w:eastAsia="Times New Roman"/>
          <w:szCs w:val="24"/>
          <w:lang w:eastAsia="lv-LV"/>
        </w:rPr>
        <w:t xml:space="preserve">.6. Ja IZNOMĀTĀJS tiek reorganizēts vai likvidēts vai NOMNIEKAM ir saistību un tiesību </w:t>
      </w:r>
      <w:r w:rsidRPr="00811CCE">
        <w:rPr>
          <w:rFonts w:eastAsia="Times New Roman"/>
          <w:szCs w:val="24"/>
          <w:lang w:eastAsia="lv-LV"/>
        </w:rPr>
        <w:t>pārņēmējs, Līgums paliek spēkā un tā noteikumi ir saistoši PUSES tiesību pārņēmējam.</w:t>
      </w:r>
    </w:p>
    <w:p w14:paraId="54FAE9EB" w14:textId="77777777" w:rsidR="00820471" w:rsidRPr="00811CCE" w:rsidRDefault="00820471" w:rsidP="00820471">
      <w:pPr>
        <w:ind w:right="-1"/>
        <w:rPr>
          <w:rFonts w:eastAsia="Times New Roman"/>
          <w:szCs w:val="24"/>
          <w:lang w:eastAsia="lv-LV"/>
        </w:rPr>
      </w:pPr>
      <w:r w:rsidRPr="00811CCE">
        <w:rPr>
          <w:rFonts w:eastAsia="Times New Roman"/>
          <w:szCs w:val="24"/>
          <w:lang w:eastAsia="lv-LV"/>
        </w:rPr>
        <w:t xml:space="preserve">8.7. LĪGUMS sagatavots uz </w:t>
      </w:r>
      <w:r>
        <w:rPr>
          <w:rFonts w:eastAsia="Times New Roman"/>
          <w:szCs w:val="24"/>
          <w:lang w:eastAsia="lv-LV"/>
        </w:rPr>
        <w:t>_</w:t>
      </w:r>
      <w:r w:rsidRPr="00811CCE">
        <w:rPr>
          <w:rFonts w:eastAsia="Times New Roman"/>
          <w:szCs w:val="24"/>
          <w:lang w:eastAsia="lv-LV"/>
        </w:rPr>
        <w:t xml:space="preserve">_ (_______) lapām un pielikumiem uz ___ (_________) lapām 2 (divos) eksemplāros, no kuriem viens – NOMNIEKAM, otrs </w:t>
      </w:r>
      <w:r>
        <w:rPr>
          <w:rFonts w:eastAsia="Times New Roman"/>
          <w:szCs w:val="24"/>
          <w:lang w:eastAsia="lv-LV"/>
        </w:rPr>
        <w:t>–</w:t>
      </w:r>
      <w:r w:rsidRPr="00811CCE">
        <w:rPr>
          <w:rFonts w:eastAsia="Times New Roman"/>
          <w:szCs w:val="24"/>
          <w:lang w:eastAsia="lv-LV"/>
        </w:rPr>
        <w:t xml:space="preserve"> IZNOMĀTĀJAM. Abiem LĪGUMA eksemplāriem ir vienāds juridiskais spēks.</w:t>
      </w:r>
    </w:p>
    <w:p w14:paraId="38ECB34A" w14:textId="77777777" w:rsidR="00820471" w:rsidRPr="00811CCE" w:rsidRDefault="00820471" w:rsidP="00820471">
      <w:pPr>
        <w:ind w:right="-1"/>
        <w:rPr>
          <w:rFonts w:eastAsia="Times New Roman"/>
          <w:szCs w:val="24"/>
          <w:lang w:eastAsia="lv-LV"/>
        </w:rPr>
      </w:pPr>
      <w:r w:rsidRPr="00811CCE">
        <w:rPr>
          <w:rFonts w:eastAsia="Times New Roman"/>
          <w:szCs w:val="24"/>
          <w:lang w:eastAsia="lv-LV"/>
        </w:rPr>
        <w:t>8.8. LĪGUMAM kā neatņemama tā sastāvdaļa pievienoti pielikumi:</w:t>
      </w:r>
    </w:p>
    <w:p w14:paraId="6BA6EC55" w14:textId="77777777" w:rsidR="00820471" w:rsidRPr="003865A6" w:rsidRDefault="00820471" w:rsidP="00820471">
      <w:pPr>
        <w:ind w:right="-1"/>
        <w:rPr>
          <w:rFonts w:eastAsia="Times New Roman"/>
          <w:szCs w:val="24"/>
          <w:lang w:eastAsia="lv-LV"/>
        </w:rPr>
      </w:pPr>
      <w:r w:rsidRPr="003865A6">
        <w:rPr>
          <w:rFonts w:eastAsia="Times New Roman"/>
          <w:szCs w:val="24"/>
          <w:lang w:eastAsia="lv-LV"/>
        </w:rPr>
        <w:t>8.8.1. 1. pielikums - “</w:t>
      </w:r>
      <w:r>
        <w:rPr>
          <w:rFonts w:eastAsia="Times New Roman"/>
          <w:szCs w:val="24"/>
          <w:lang w:eastAsia="lv-LV"/>
        </w:rPr>
        <w:t xml:space="preserve">Klapkalnciema </w:t>
      </w:r>
      <w:r w:rsidRPr="003865A6">
        <w:t>pludmales nogabala apraksts un shēma”</w:t>
      </w:r>
      <w:r>
        <w:rPr>
          <w:rFonts w:eastAsia="Times New Roman"/>
          <w:szCs w:val="24"/>
          <w:lang w:eastAsia="lv-LV"/>
        </w:rPr>
        <w:t xml:space="preserve"> </w:t>
      </w:r>
      <w:r w:rsidRPr="003865A6">
        <w:rPr>
          <w:rFonts w:eastAsia="Times New Roman"/>
          <w:szCs w:val="24"/>
          <w:lang w:eastAsia="lv-LV"/>
        </w:rPr>
        <w:t>uz 1 lpp.;</w:t>
      </w:r>
    </w:p>
    <w:p w14:paraId="7DC55988" w14:textId="77777777" w:rsidR="00820471" w:rsidRPr="003865A6" w:rsidRDefault="00820471" w:rsidP="00820471">
      <w:pPr>
        <w:ind w:right="-1"/>
        <w:rPr>
          <w:rFonts w:eastAsia="Times New Roman"/>
          <w:szCs w:val="24"/>
          <w:lang w:eastAsia="lv-LV"/>
        </w:rPr>
      </w:pPr>
      <w:r w:rsidRPr="003865A6">
        <w:rPr>
          <w:rFonts w:eastAsia="Times New Roman"/>
          <w:szCs w:val="24"/>
          <w:lang w:eastAsia="lv-LV"/>
        </w:rPr>
        <w:t xml:space="preserve">8.8.2. </w:t>
      </w:r>
      <w:r>
        <w:rPr>
          <w:rFonts w:eastAsia="Times New Roman"/>
          <w:szCs w:val="24"/>
          <w:lang w:eastAsia="lv-LV"/>
        </w:rPr>
        <w:t>2</w:t>
      </w:r>
      <w:r w:rsidRPr="003865A6">
        <w:rPr>
          <w:rFonts w:eastAsia="Times New Roman"/>
          <w:szCs w:val="24"/>
          <w:lang w:eastAsia="lv-LV"/>
        </w:rPr>
        <w:t xml:space="preserve">. pielikums – Zemes gabala nodošanas </w:t>
      </w:r>
      <w:r>
        <w:rPr>
          <w:rFonts w:eastAsia="Times New Roman"/>
          <w:szCs w:val="24"/>
          <w:lang w:eastAsia="lv-LV"/>
        </w:rPr>
        <w:t>un</w:t>
      </w:r>
      <w:r w:rsidRPr="003865A6">
        <w:rPr>
          <w:rFonts w:eastAsia="Times New Roman"/>
          <w:szCs w:val="24"/>
          <w:lang w:eastAsia="lv-LV"/>
        </w:rPr>
        <w:t xml:space="preserve"> pieņemšanas akts uz 1 lpp.</w:t>
      </w:r>
    </w:p>
    <w:p w14:paraId="1708C2E6" w14:textId="77777777" w:rsidR="00820471" w:rsidRPr="003865A6" w:rsidRDefault="00820471" w:rsidP="00820471">
      <w:pPr>
        <w:ind w:right="-1"/>
      </w:pPr>
      <w:r w:rsidRPr="003865A6">
        <w:rPr>
          <w:rFonts w:eastAsia="Times New Roman"/>
          <w:szCs w:val="24"/>
          <w:lang w:eastAsia="lv-LV"/>
        </w:rPr>
        <w:t>8.8.</w:t>
      </w:r>
      <w:r>
        <w:rPr>
          <w:rFonts w:eastAsia="Times New Roman"/>
          <w:szCs w:val="24"/>
          <w:lang w:eastAsia="lv-LV"/>
        </w:rPr>
        <w:t>3</w:t>
      </w:r>
      <w:r w:rsidRPr="003865A6">
        <w:rPr>
          <w:rFonts w:eastAsia="Times New Roman"/>
          <w:szCs w:val="24"/>
          <w:lang w:eastAsia="lv-LV"/>
        </w:rPr>
        <w:t xml:space="preserve">. </w:t>
      </w:r>
      <w:r>
        <w:rPr>
          <w:rFonts w:eastAsia="Times New Roman"/>
          <w:szCs w:val="24"/>
          <w:lang w:eastAsia="lv-LV"/>
        </w:rPr>
        <w:t>3</w:t>
      </w:r>
      <w:r w:rsidRPr="003865A6">
        <w:rPr>
          <w:rFonts w:eastAsia="Times New Roman"/>
          <w:szCs w:val="24"/>
          <w:lang w:eastAsia="lv-LV"/>
        </w:rPr>
        <w:t>. pielikums –</w:t>
      </w:r>
      <w:r w:rsidRPr="003865A6">
        <w:t xml:space="preserve"> </w:t>
      </w:r>
      <w:r w:rsidRPr="003865A6">
        <w:rPr>
          <w:rFonts w:eastAsia="Times New Roman"/>
          <w:szCs w:val="24"/>
          <w:lang w:eastAsia="lv-LV"/>
        </w:rPr>
        <w:t xml:space="preserve">Zemes gabala nodošanas </w:t>
      </w:r>
      <w:r>
        <w:rPr>
          <w:rFonts w:eastAsia="Times New Roman"/>
          <w:szCs w:val="24"/>
          <w:lang w:eastAsia="lv-LV"/>
        </w:rPr>
        <w:t>un</w:t>
      </w:r>
      <w:r w:rsidRPr="003865A6">
        <w:rPr>
          <w:rFonts w:eastAsia="Times New Roman"/>
          <w:szCs w:val="24"/>
          <w:lang w:eastAsia="lv-LV"/>
        </w:rPr>
        <w:t xml:space="preserve"> pieņemšanas akts (LĪGUMA izbeigšanas gadījumā) uz 1 lpp.</w:t>
      </w:r>
    </w:p>
    <w:p w14:paraId="4629BB36" w14:textId="77777777" w:rsidR="00820471" w:rsidRDefault="00820471" w:rsidP="00820471">
      <w:pPr>
        <w:ind w:right="-1"/>
        <w:jc w:val="center"/>
        <w:rPr>
          <w:rFonts w:eastAsia="Times New Roman"/>
          <w:b/>
          <w:bCs/>
          <w:szCs w:val="24"/>
          <w:highlight w:val="yellow"/>
          <w:lang w:eastAsia="lv-LV"/>
        </w:rPr>
      </w:pPr>
    </w:p>
    <w:p w14:paraId="49FFCF4C" w14:textId="77777777" w:rsidR="00820471" w:rsidRPr="004530DA" w:rsidRDefault="00820471" w:rsidP="00820471">
      <w:pPr>
        <w:ind w:right="-1"/>
        <w:jc w:val="center"/>
        <w:rPr>
          <w:rFonts w:eastAsia="Times New Roman"/>
          <w:b/>
          <w:bCs/>
          <w:szCs w:val="24"/>
          <w:lang w:eastAsia="lv-LV"/>
        </w:rPr>
      </w:pPr>
      <w:r w:rsidRPr="004530DA">
        <w:rPr>
          <w:rFonts w:eastAsia="Times New Roman"/>
          <w:b/>
          <w:bCs/>
          <w:szCs w:val="24"/>
          <w:lang w:eastAsia="lv-LV"/>
        </w:rPr>
        <w:t>9. 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20471" w14:paraId="38B34774" w14:textId="77777777" w:rsidTr="00795CAD">
        <w:tc>
          <w:tcPr>
            <w:tcW w:w="4675" w:type="dxa"/>
            <w:shd w:val="clear" w:color="auto" w:fill="auto"/>
          </w:tcPr>
          <w:p w14:paraId="75C077CA" w14:textId="77777777" w:rsidR="00820471" w:rsidRDefault="00820471" w:rsidP="00795CAD">
            <w:pPr>
              <w:ind w:right="-1"/>
              <w:jc w:val="left"/>
              <w:rPr>
                <w:rFonts w:eastAsia="Times New Roman"/>
                <w:szCs w:val="24"/>
                <w:lang w:eastAsia="lv-LV"/>
              </w:rPr>
            </w:pPr>
            <w:r>
              <w:rPr>
                <w:rFonts w:eastAsia="Times New Roman"/>
                <w:szCs w:val="24"/>
                <w:lang w:eastAsia="lv-LV"/>
              </w:rPr>
              <w:t>IZNOMĀTĀJS</w:t>
            </w:r>
          </w:p>
        </w:tc>
        <w:tc>
          <w:tcPr>
            <w:tcW w:w="4675" w:type="dxa"/>
            <w:shd w:val="clear" w:color="auto" w:fill="auto"/>
          </w:tcPr>
          <w:p w14:paraId="73C070C6" w14:textId="77777777" w:rsidR="00820471" w:rsidRDefault="00820471" w:rsidP="00795CAD">
            <w:pPr>
              <w:ind w:right="-1"/>
              <w:jc w:val="left"/>
              <w:rPr>
                <w:rFonts w:eastAsia="Times New Roman"/>
                <w:szCs w:val="24"/>
                <w:lang w:eastAsia="lv-LV"/>
              </w:rPr>
            </w:pPr>
            <w:r>
              <w:rPr>
                <w:rFonts w:eastAsia="Times New Roman"/>
                <w:szCs w:val="24"/>
                <w:lang w:eastAsia="lv-LV"/>
              </w:rPr>
              <w:t>NOMNIEKS</w:t>
            </w:r>
          </w:p>
        </w:tc>
      </w:tr>
      <w:tr w:rsidR="00820471" w14:paraId="02887519" w14:textId="77777777" w:rsidTr="00795CAD">
        <w:tc>
          <w:tcPr>
            <w:tcW w:w="4675" w:type="dxa"/>
            <w:shd w:val="clear" w:color="auto" w:fill="auto"/>
          </w:tcPr>
          <w:p w14:paraId="50C8F9CB" w14:textId="77777777" w:rsidR="00820471" w:rsidRDefault="00820471" w:rsidP="00795CAD">
            <w:pPr>
              <w:ind w:right="-1"/>
              <w:jc w:val="left"/>
              <w:rPr>
                <w:rFonts w:eastAsia="Times New Roman"/>
                <w:b/>
                <w:bCs/>
                <w:szCs w:val="24"/>
                <w:lang w:eastAsia="lv-LV"/>
              </w:rPr>
            </w:pPr>
            <w:r>
              <w:rPr>
                <w:rFonts w:eastAsia="Times New Roman"/>
                <w:b/>
                <w:bCs/>
                <w:szCs w:val="24"/>
                <w:lang w:eastAsia="lv-LV"/>
              </w:rPr>
              <w:t>Tukuma novada pašvaldība</w:t>
            </w:r>
          </w:p>
          <w:p w14:paraId="4923B39E" w14:textId="77777777" w:rsidR="00820471" w:rsidRDefault="00820471" w:rsidP="00795CAD">
            <w:pPr>
              <w:ind w:right="-1"/>
              <w:jc w:val="left"/>
              <w:rPr>
                <w:rFonts w:eastAsia="Times New Roman"/>
                <w:b/>
                <w:bCs/>
                <w:szCs w:val="24"/>
                <w:lang w:eastAsia="lv-LV"/>
              </w:rPr>
            </w:pPr>
            <w:r>
              <w:rPr>
                <w:rFonts w:eastAsia="Times New Roman"/>
                <w:b/>
                <w:bCs/>
                <w:szCs w:val="24"/>
                <w:lang w:eastAsia="lv-LV"/>
              </w:rPr>
              <w:t>Engures pagasta pārvalde</w:t>
            </w:r>
          </w:p>
          <w:p w14:paraId="79AE8A30" w14:textId="77777777" w:rsidR="00820471" w:rsidRDefault="00820471" w:rsidP="00795CAD">
            <w:pPr>
              <w:ind w:right="-1"/>
              <w:jc w:val="left"/>
              <w:rPr>
                <w:rFonts w:eastAsia="Times New Roman"/>
                <w:szCs w:val="24"/>
                <w:lang w:eastAsia="lv-LV"/>
              </w:rPr>
            </w:pPr>
            <w:r>
              <w:rPr>
                <w:rFonts w:eastAsia="Times New Roman"/>
                <w:szCs w:val="24"/>
                <w:lang w:eastAsia="lv-LV"/>
              </w:rPr>
              <w:t xml:space="preserve">Nodokļa maksātāja reģistrācijas </w:t>
            </w:r>
          </w:p>
          <w:p w14:paraId="37F852D1" w14:textId="77777777" w:rsidR="00820471" w:rsidRDefault="00820471" w:rsidP="00795CAD">
            <w:pPr>
              <w:ind w:right="-1"/>
              <w:jc w:val="left"/>
              <w:rPr>
                <w:rFonts w:eastAsia="Times New Roman"/>
                <w:szCs w:val="24"/>
                <w:lang w:eastAsia="lv-LV"/>
              </w:rPr>
            </w:pPr>
            <w:r>
              <w:rPr>
                <w:rFonts w:eastAsia="Times New Roman"/>
                <w:szCs w:val="24"/>
                <w:lang w:eastAsia="lv-LV"/>
              </w:rPr>
              <w:t>Nr.90000050975</w:t>
            </w:r>
          </w:p>
          <w:p w14:paraId="4C8DEDAC" w14:textId="77777777" w:rsidR="00820471" w:rsidRDefault="00820471" w:rsidP="00795CAD">
            <w:pPr>
              <w:ind w:right="-1"/>
              <w:jc w:val="left"/>
              <w:rPr>
                <w:rFonts w:eastAsia="Times New Roman"/>
                <w:szCs w:val="24"/>
                <w:lang w:eastAsia="lv-LV"/>
              </w:rPr>
            </w:pPr>
            <w:r>
              <w:rPr>
                <w:rFonts w:eastAsia="Times New Roman"/>
                <w:szCs w:val="24"/>
                <w:lang w:eastAsia="lv-LV"/>
              </w:rPr>
              <w:t xml:space="preserve">Juridiskā adrese: Jūras iela 85, Engure, Engures pagasts, Tukuma novads, </w:t>
            </w:r>
          </w:p>
          <w:p w14:paraId="7BE3BFD7" w14:textId="77777777" w:rsidR="00820471" w:rsidRDefault="00820471" w:rsidP="00795CAD">
            <w:pPr>
              <w:ind w:right="-1"/>
              <w:jc w:val="left"/>
              <w:rPr>
                <w:rFonts w:eastAsia="Times New Roman"/>
                <w:szCs w:val="24"/>
                <w:lang w:eastAsia="lv-LV"/>
              </w:rPr>
            </w:pPr>
            <w:r>
              <w:rPr>
                <w:rFonts w:eastAsia="Times New Roman"/>
                <w:szCs w:val="24"/>
                <w:lang w:eastAsia="lv-LV"/>
              </w:rPr>
              <w:t>LV-3118</w:t>
            </w:r>
          </w:p>
          <w:p w14:paraId="6B438B92" w14:textId="77777777" w:rsidR="00820471" w:rsidRDefault="00820471" w:rsidP="00795CAD">
            <w:pPr>
              <w:ind w:right="-1"/>
              <w:jc w:val="left"/>
              <w:rPr>
                <w:rFonts w:eastAsia="Times New Roman"/>
                <w:szCs w:val="24"/>
                <w:lang w:eastAsia="lv-LV"/>
              </w:rPr>
            </w:pPr>
            <w:r>
              <w:rPr>
                <w:rFonts w:eastAsia="Times New Roman"/>
                <w:szCs w:val="24"/>
                <w:lang w:eastAsia="lv-LV"/>
              </w:rPr>
              <w:t>AS “Swedbank”, HABALV22</w:t>
            </w:r>
          </w:p>
          <w:p w14:paraId="194E529B" w14:textId="77777777" w:rsidR="00820471" w:rsidRDefault="00820471" w:rsidP="00795CAD">
            <w:pPr>
              <w:ind w:right="-1"/>
              <w:jc w:val="left"/>
              <w:rPr>
                <w:rFonts w:eastAsia="Times New Roman"/>
                <w:szCs w:val="24"/>
                <w:lang w:eastAsia="lv-LV"/>
              </w:rPr>
            </w:pPr>
            <w:r>
              <w:rPr>
                <w:rFonts w:eastAsia="Times New Roman"/>
                <w:szCs w:val="24"/>
                <w:lang w:eastAsia="lv-LV"/>
              </w:rPr>
              <w:t>LV17HABA0001402040731</w:t>
            </w:r>
          </w:p>
          <w:p w14:paraId="6CC3D3CE" w14:textId="77777777" w:rsidR="00820471" w:rsidRDefault="00820471" w:rsidP="00795CAD">
            <w:pPr>
              <w:ind w:right="-1"/>
              <w:jc w:val="left"/>
              <w:rPr>
                <w:rFonts w:eastAsia="Times New Roman"/>
                <w:szCs w:val="24"/>
                <w:lang w:eastAsia="lv-LV"/>
              </w:rPr>
            </w:pPr>
          </w:p>
          <w:p w14:paraId="2FA17B53" w14:textId="77777777" w:rsidR="00820471" w:rsidRDefault="00820471" w:rsidP="00795CAD">
            <w:pPr>
              <w:ind w:right="-1"/>
              <w:jc w:val="left"/>
              <w:rPr>
                <w:rFonts w:eastAsia="Times New Roman"/>
                <w:szCs w:val="24"/>
                <w:lang w:eastAsia="lv-LV"/>
              </w:rPr>
            </w:pPr>
            <w:r>
              <w:rPr>
                <w:rFonts w:eastAsia="Times New Roman"/>
                <w:szCs w:val="24"/>
                <w:lang w:eastAsia="lv-LV"/>
              </w:rPr>
              <w:t>Pārvaldes vadītāja ____________ K.Raginska</w:t>
            </w:r>
          </w:p>
          <w:p w14:paraId="6104F1CC" w14:textId="77777777" w:rsidR="00820471" w:rsidRDefault="00820471" w:rsidP="00795CAD">
            <w:pPr>
              <w:ind w:right="-1"/>
              <w:rPr>
                <w:rFonts w:eastAsia="Times New Roman"/>
                <w:szCs w:val="24"/>
                <w:lang w:eastAsia="lv-LV"/>
              </w:rPr>
            </w:pPr>
          </w:p>
          <w:p w14:paraId="15BD065D" w14:textId="77777777" w:rsidR="00820471" w:rsidRDefault="00820471" w:rsidP="00795CAD">
            <w:pPr>
              <w:ind w:right="-1"/>
              <w:rPr>
                <w:rFonts w:eastAsia="Times New Roman"/>
                <w:b/>
                <w:bCs/>
                <w:szCs w:val="24"/>
                <w:lang w:eastAsia="lv-LV"/>
              </w:rPr>
            </w:pPr>
          </w:p>
        </w:tc>
        <w:tc>
          <w:tcPr>
            <w:tcW w:w="4675" w:type="dxa"/>
            <w:shd w:val="clear" w:color="auto" w:fill="auto"/>
          </w:tcPr>
          <w:p w14:paraId="0FA9DCCE" w14:textId="77777777" w:rsidR="00820471" w:rsidRDefault="00820471" w:rsidP="00795CAD">
            <w:pPr>
              <w:ind w:right="-1"/>
              <w:jc w:val="center"/>
              <w:rPr>
                <w:rFonts w:eastAsia="Times New Roman"/>
                <w:b/>
                <w:bCs/>
                <w:szCs w:val="24"/>
                <w:lang w:eastAsia="lv-LV"/>
              </w:rPr>
            </w:pPr>
          </w:p>
        </w:tc>
      </w:tr>
    </w:tbl>
    <w:p w14:paraId="480104A4" w14:textId="77777777" w:rsidR="00820471" w:rsidRPr="003D2DFC" w:rsidRDefault="00820471" w:rsidP="00820471">
      <w:pPr>
        <w:ind w:right="-1"/>
        <w:jc w:val="center"/>
        <w:rPr>
          <w:rFonts w:eastAsia="Times New Roman"/>
          <w:b/>
          <w:bCs/>
          <w:szCs w:val="24"/>
          <w:highlight w:val="yellow"/>
          <w:lang w:eastAsia="lv-LV"/>
        </w:rPr>
      </w:pPr>
    </w:p>
    <w:p w14:paraId="6A1BE923" w14:textId="77777777" w:rsidR="00820471" w:rsidRDefault="00820471" w:rsidP="00820471">
      <w:pPr>
        <w:ind w:right="-1"/>
        <w:rPr>
          <w:rFonts w:eastAsia="Times New Roman"/>
          <w:szCs w:val="24"/>
          <w:lang w:eastAsia="lv-LV"/>
        </w:rPr>
      </w:pPr>
      <w:r w:rsidRPr="00022237">
        <w:rPr>
          <w:rFonts w:eastAsia="Times New Roman"/>
          <w:szCs w:val="24"/>
          <w:lang w:eastAsia="lv-LV"/>
        </w:rPr>
        <w:t xml:space="preserve">Domes priekšsēdētājs </w:t>
      </w:r>
      <w:r w:rsidRPr="00022237">
        <w:rPr>
          <w:rFonts w:eastAsia="Times New Roman"/>
          <w:szCs w:val="24"/>
          <w:lang w:eastAsia="lv-LV"/>
        </w:rPr>
        <w:tab/>
      </w:r>
      <w:r w:rsidRPr="00022237">
        <w:rPr>
          <w:rFonts w:eastAsia="Times New Roman"/>
          <w:szCs w:val="24"/>
          <w:lang w:eastAsia="lv-LV"/>
        </w:rPr>
        <w:tab/>
      </w:r>
      <w:r w:rsidRPr="00022237">
        <w:rPr>
          <w:rFonts w:eastAsia="Times New Roman"/>
          <w:szCs w:val="24"/>
          <w:lang w:eastAsia="lv-LV"/>
        </w:rPr>
        <w:tab/>
      </w:r>
      <w:r w:rsidRPr="00022237">
        <w:rPr>
          <w:rFonts w:eastAsia="Times New Roman"/>
          <w:szCs w:val="24"/>
          <w:lang w:eastAsia="lv-LV"/>
        </w:rPr>
        <w:tab/>
      </w:r>
      <w:r w:rsidRPr="00022237">
        <w:rPr>
          <w:rFonts w:eastAsia="Times New Roman"/>
          <w:szCs w:val="24"/>
          <w:lang w:eastAsia="lv-LV"/>
        </w:rPr>
        <w:tab/>
      </w:r>
      <w:r w:rsidRPr="00022237">
        <w:rPr>
          <w:rFonts w:eastAsia="Times New Roman"/>
          <w:szCs w:val="24"/>
          <w:lang w:eastAsia="lv-LV"/>
        </w:rPr>
        <w:tab/>
      </w:r>
      <w:r w:rsidRPr="00022237">
        <w:rPr>
          <w:rFonts w:eastAsia="Times New Roman"/>
          <w:szCs w:val="24"/>
          <w:lang w:eastAsia="lv-LV"/>
        </w:rPr>
        <w:tab/>
        <w:t>G. Važa</w:t>
      </w:r>
    </w:p>
    <w:p w14:paraId="4BCBC13A" w14:textId="77777777" w:rsidR="00820471" w:rsidRPr="00CE64B7" w:rsidRDefault="00820471" w:rsidP="00820471">
      <w:pPr>
        <w:ind w:left="5040" w:right="-1" w:firstLine="720"/>
        <w:rPr>
          <w:szCs w:val="24"/>
        </w:rPr>
      </w:pPr>
      <w:r w:rsidRPr="00022237">
        <w:rPr>
          <w:rFonts w:eastAsia="Times New Roman"/>
          <w:szCs w:val="24"/>
          <w:lang w:eastAsia="lv-LV"/>
        </w:rPr>
        <w:br w:type="page"/>
      </w:r>
      <w:r>
        <w:rPr>
          <w:szCs w:val="24"/>
        </w:rPr>
        <w:lastRenderedPageBreak/>
        <w:t>4</w:t>
      </w:r>
      <w:r w:rsidRPr="00CE64B7">
        <w:rPr>
          <w:szCs w:val="24"/>
        </w:rPr>
        <w:t>. pielikums</w:t>
      </w:r>
    </w:p>
    <w:p w14:paraId="62C09BEB" w14:textId="77777777" w:rsidR="00820471" w:rsidRPr="009A10C4" w:rsidRDefault="00820471" w:rsidP="00820471">
      <w:pPr>
        <w:ind w:left="5760" w:right="-1"/>
        <w:rPr>
          <w:rFonts w:eastAsia="Times New Roman"/>
          <w:sz w:val="20"/>
          <w:szCs w:val="20"/>
          <w:lang w:eastAsia="lv-LV"/>
        </w:rPr>
      </w:pPr>
      <w:r>
        <w:rPr>
          <w:rFonts w:eastAsia="Times New Roman"/>
          <w:sz w:val="20"/>
          <w:szCs w:val="20"/>
          <w:lang w:eastAsia="lv-LV"/>
        </w:rPr>
        <w:t xml:space="preserve">Klapkalnciema </w:t>
      </w:r>
      <w:r w:rsidRPr="009A10C4">
        <w:rPr>
          <w:rFonts w:eastAsia="Times New Roman"/>
          <w:sz w:val="20"/>
          <w:szCs w:val="20"/>
          <w:lang w:eastAsia="lv-LV"/>
        </w:rPr>
        <w:t>pludmales nogabala</w:t>
      </w:r>
    </w:p>
    <w:p w14:paraId="122A7C03" w14:textId="77777777" w:rsidR="00820471" w:rsidRPr="009A10C4" w:rsidRDefault="00820471" w:rsidP="00820471">
      <w:pPr>
        <w:ind w:left="5040" w:right="-1" w:firstLine="720"/>
        <w:rPr>
          <w:rFonts w:eastAsia="Times New Roman"/>
          <w:sz w:val="20"/>
          <w:szCs w:val="20"/>
          <w:lang w:eastAsia="lv-LV"/>
        </w:rPr>
      </w:pPr>
      <w:r w:rsidRPr="009A10C4">
        <w:rPr>
          <w:rFonts w:eastAsia="Times New Roman"/>
          <w:sz w:val="20"/>
          <w:szCs w:val="20"/>
          <w:lang w:eastAsia="lv-LV"/>
        </w:rPr>
        <w:t xml:space="preserve">nomas tiesību izsoles </w:t>
      </w:r>
      <w:r w:rsidRPr="009A10C4">
        <w:rPr>
          <w:sz w:val="20"/>
          <w:szCs w:val="20"/>
        </w:rPr>
        <w:t>noteikumiem</w:t>
      </w:r>
      <w:r w:rsidRPr="009A10C4">
        <w:rPr>
          <w:rFonts w:eastAsia="Times New Roman"/>
          <w:b/>
          <w:bCs/>
          <w:sz w:val="20"/>
          <w:szCs w:val="20"/>
          <w:lang w:eastAsia="lv-LV"/>
        </w:rPr>
        <w:t xml:space="preserve"> </w:t>
      </w:r>
      <w:r w:rsidRPr="00CE64B7">
        <w:rPr>
          <w:rFonts w:eastAsia="Times New Roman"/>
          <w:sz w:val="20"/>
          <w:szCs w:val="20"/>
          <w:lang w:eastAsia="lv-LV"/>
        </w:rPr>
        <w:t>Nr.</w:t>
      </w:r>
      <w:r>
        <w:rPr>
          <w:rFonts w:eastAsia="Times New Roman"/>
          <w:sz w:val="20"/>
          <w:szCs w:val="20"/>
          <w:lang w:eastAsia="lv-LV"/>
        </w:rPr>
        <w:t> 35</w:t>
      </w:r>
    </w:p>
    <w:p w14:paraId="02E43950" w14:textId="77777777" w:rsidR="00820471" w:rsidRPr="00073FD9" w:rsidRDefault="00820471" w:rsidP="00820471">
      <w:pPr>
        <w:ind w:left="5040" w:right="-1" w:firstLine="720"/>
        <w:rPr>
          <w:rFonts w:eastAsia="Times New Roman"/>
          <w:sz w:val="20"/>
          <w:szCs w:val="20"/>
          <w:lang w:eastAsia="lv-LV"/>
        </w:rPr>
      </w:pPr>
      <w:r w:rsidRPr="00073FD9">
        <w:rPr>
          <w:rFonts w:eastAsia="Times New Roman"/>
          <w:sz w:val="20"/>
          <w:szCs w:val="20"/>
          <w:lang w:eastAsia="lv-LV"/>
        </w:rPr>
        <w:t xml:space="preserve">(apstiprināti ar Tukuma novada domes </w:t>
      </w:r>
    </w:p>
    <w:p w14:paraId="08776AB6" w14:textId="77777777" w:rsidR="00820471" w:rsidRDefault="00820471" w:rsidP="00820471">
      <w:pPr>
        <w:ind w:left="5040" w:right="-1" w:firstLine="720"/>
        <w:rPr>
          <w:rFonts w:eastAsia="Times New Roman"/>
          <w:sz w:val="20"/>
          <w:szCs w:val="20"/>
          <w:lang w:eastAsia="lv-LV"/>
        </w:rPr>
      </w:pPr>
      <w:r>
        <w:rPr>
          <w:rFonts w:eastAsia="Times New Roman"/>
          <w:sz w:val="20"/>
          <w:szCs w:val="20"/>
          <w:lang w:eastAsia="lv-LV"/>
        </w:rPr>
        <w:t>30.03.</w:t>
      </w:r>
      <w:r w:rsidRPr="00073FD9">
        <w:rPr>
          <w:rFonts w:eastAsia="Times New Roman"/>
          <w:sz w:val="20"/>
          <w:szCs w:val="20"/>
          <w:lang w:eastAsia="lv-LV"/>
        </w:rPr>
        <w:t xml:space="preserve">2023. </w:t>
      </w:r>
      <w:r>
        <w:rPr>
          <w:rFonts w:eastAsia="Times New Roman"/>
          <w:sz w:val="20"/>
          <w:szCs w:val="20"/>
          <w:lang w:eastAsia="lv-LV"/>
        </w:rPr>
        <w:t>lēmumu Nr. TND/23/182</w:t>
      </w:r>
    </w:p>
    <w:p w14:paraId="684587E2" w14:textId="77777777" w:rsidR="00820471" w:rsidRPr="00073FD9" w:rsidRDefault="00820471" w:rsidP="00820471">
      <w:pPr>
        <w:ind w:left="5040" w:right="-1" w:firstLine="720"/>
        <w:rPr>
          <w:sz w:val="20"/>
          <w:szCs w:val="20"/>
        </w:rPr>
      </w:pPr>
      <w:r>
        <w:rPr>
          <w:rFonts w:eastAsia="Times New Roman"/>
          <w:sz w:val="20"/>
          <w:szCs w:val="20"/>
          <w:lang w:eastAsia="lv-LV"/>
        </w:rPr>
        <w:t>(</w:t>
      </w:r>
      <w:r w:rsidRPr="00073FD9">
        <w:rPr>
          <w:rFonts w:eastAsia="Times New Roman"/>
          <w:sz w:val="20"/>
          <w:szCs w:val="20"/>
          <w:lang w:eastAsia="lv-LV"/>
        </w:rPr>
        <w:t>prot.</w:t>
      </w:r>
      <w:r>
        <w:rPr>
          <w:rFonts w:eastAsia="Times New Roman"/>
          <w:sz w:val="20"/>
          <w:szCs w:val="20"/>
          <w:lang w:eastAsia="lv-LV"/>
        </w:rPr>
        <w:t> </w:t>
      </w:r>
      <w:r w:rsidRPr="00073FD9">
        <w:rPr>
          <w:rFonts w:eastAsia="Times New Roman"/>
          <w:sz w:val="20"/>
          <w:szCs w:val="20"/>
          <w:lang w:eastAsia="lv-LV"/>
        </w:rPr>
        <w:t>Nr</w:t>
      </w:r>
      <w:r>
        <w:rPr>
          <w:rFonts w:eastAsia="Times New Roman"/>
          <w:sz w:val="20"/>
          <w:szCs w:val="20"/>
          <w:lang w:eastAsia="lv-LV"/>
        </w:rPr>
        <w:t>. 4</w:t>
      </w:r>
      <w:r w:rsidRPr="00073FD9">
        <w:rPr>
          <w:rFonts w:eastAsia="Times New Roman"/>
          <w:sz w:val="20"/>
          <w:szCs w:val="20"/>
          <w:lang w:eastAsia="lv-LV"/>
        </w:rPr>
        <w:t xml:space="preserve">, </w:t>
      </w:r>
      <w:r>
        <w:rPr>
          <w:rFonts w:eastAsia="Times New Roman"/>
          <w:sz w:val="20"/>
          <w:szCs w:val="20"/>
          <w:lang w:eastAsia="lv-LV"/>
        </w:rPr>
        <w:t>58. </w:t>
      </w:r>
      <w:r w:rsidRPr="00073FD9">
        <w:rPr>
          <w:rFonts w:eastAsia="Times New Roman"/>
          <w:sz w:val="20"/>
          <w:szCs w:val="20"/>
          <w:lang w:eastAsia="lv-LV"/>
        </w:rPr>
        <w:t>§)</w:t>
      </w:r>
    </w:p>
    <w:p w14:paraId="4E7AC9AD" w14:textId="77777777" w:rsidR="00820471" w:rsidRDefault="00820471" w:rsidP="00820471">
      <w:pPr>
        <w:ind w:right="-1"/>
        <w:jc w:val="right"/>
        <w:rPr>
          <w:rFonts w:eastAsia="Times New Roman"/>
          <w:b/>
          <w:bCs/>
          <w:szCs w:val="24"/>
          <w:lang w:eastAsia="lv-LV"/>
        </w:rPr>
      </w:pPr>
    </w:p>
    <w:p w14:paraId="5797C192" w14:textId="77777777" w:rsidR="00820471" w:rsidRDefault="00820471" w:rsidP="00820471">
      <w:pPr>
        <w:ind w:right="-1"/>
        <w:jc w:val="center"/>
        <w:rPr>
          <w:rFonts w:eastAsia="Times New Roman"/>
          <w:b/>
          <w:bCs/>
          <w:szCs w:val="24"/>
          <w:lang w:eastAsia="lv-LV"/>
        </w:rPr>
      </w:pPr>
      <w:r>
        <w:rPr>
          <w:rFonts w:eastAsia="Times New Roman"/>
          <w:b/>
          <w:bCs/>
          <w:szCs w:val="24"/>
          <w:lang w:eastAsia="lv-LV"/>
        </w:rPr>
        <w:t>Klapkalnciema</w:t>
      </w:r>
      <w:r w:rsidRPr="00073FD9">
        <w:rPr>
          <w:rFonts w:eastAsia="Times New Roman"/>
          <w:b/>
          <w:bCs/>
          <w:szCs w:val="24"/>
          <w:lang w:eastAsia="lv-LV"/>
        </w:rPr>
        <w:t xml:space="preserve"> pludmales nogabala apraksts un shēma</w:t>
      </w:r>
    </w:p>
    <w:p w14:paraId="73E9E211" w14:textId="77777777" w:rsidR="00820471" w:rsidRPr="00857B22" w:rsidRDefault="00820471" w:rsidP="00820471">
      <w:pPr>
        <w:ind w:right="-1"/>
        <w:jc w:val="center"/>
        <w:rPr>
          <w:rFonts w:eastAsia="Times New Roman"/>
          <w:b/>
          <w:bCs/>
          <w:szCs w:val="24"/>
          <w:lang w:eastAsia="lv-LV"/>
        </w:rPr>
      </w:pPr>
    </w:p>
    <w:p w14:paraId="6E9292D2" w14:textId="77777777" w:rsidR="00820471" w:rsidRPr="00857B22" w:rsidRDefault="00820471" w:rsidP="00820471">
      <w:pPr>
        <w:ind w:right="-1"/>
        <w:rPr>
          <w:rFonts w:eastAsia="Times New Roman"/>
          <w:b/>
          <w:bCs/>
          <w:szCs w:val="24"/>
          <w:lang w:eastAsia="lv-LV"/>
        </w:rPr>
      </w:pPr>
    </w:p>
    <w:p w14:paraId="08176AD1" w14:textId="0B4C147F" w:rsidR="00820471" w:rsidRDefault="00820471" w:rsidP="00820471">
      <w:pPr>
        <w:ind w:left="720" w:right="-1"/>
        <w:rPr>
          <w:rFonts w:eastAsia="Times New Roman"/>
          <w:b/>
          <w:szCs w:val="24"/>
          <w:lang w:eastAsia="lv-LV"/>
        </w:rPr>
      </w:pPr>
      <w:r>
        <w:rPr>
          <w:rFonts w:eastAsia="Times New Roman"/>
          <w:b/>
          <w:noProof/>
          <w:szCs w:val="24"/>
          <w:lang w:eastAsia="lv-LV"/>
        </w:rPr>
        <w:drawing>
          <wp:inline distT="0" distB="0" distL="0" distR="0" wp14:anchorId="73956118" wp14:editId="011E87CB">
            <wp:extent cx="5286375" cy="3848100"/>
            <wp:effectExtent l="0" t="0" r="9525" b="0"/>
            <wp:docPr id="3" name="Attēls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3848100"/>
                    </a:xfrm>
                    <a:prstGeom prst="rect">
                      <a:avLst/>
                    </a:prstGeom>
                    <a:noFill/>
                    <a:ln>
                      <a:noFill/>
                    </a:ln>
                  </pic:spPr>
                </pic:pic>
              </a:graphicData>
            </a:graphic>
          </wp:inline>
        </w:drawing>
      </w:r>
    </w:p>
    <w:p w14:paraId="05699664" w14:textId="77777777" w:rsidR="00820471" w:rsidRDefault="00820471" w:rsidP="00820471">
      <w:pPr>
        <w:ind w:left="720" w:right="-1"/>
        <w:rPr>
          <w:rFonts w:eastAsia="Times New Roman"/>
          <w:szCs w:val="24"/>
          <w:lang w:eastAsia="lv-LV"/>
        </w:rPr>
      </w:pPr>
    </w:p>
    <w:p w14:paraId="3EBB323A" w14:textId="77777777" w:rsidR="00820471" w:rsidRDefault="00820471" w:rsidP="00820471">
      <w:pPr>
        <w:ind w:right="-1"/>
        <w:rPr>
          <w:rFonts w:eastAsia="Times New Roman"/>
          <w:szCs w:val="24"/>
          <w:lang w:eastAsia="lv-LV"/>
        </w:rPr>
      </w:pPr>
      <w:r>
        <w:rPr>
          <w:rFonts w:eastAsia="Times New Roman"/>
          <w:szCs w:val="24"/>
          <w:lang w:eastAsia="lv-LV"/>
        </w:rPr>
        <w:t>1. Platība 64 m</w:t>
      </w:r>
      <w:r w:rsidRPr="00BB3487">
        <w:rPr>
          <w:rFonts w:eastAsia="Times New Roman"/>
          <w:szCs w:val="24"/>
          <w:vertAlign w:val="superscript"/>
          <w:lang w:eastAsia="lv-LV"/>
        </w:rPr>
        <w:t>2</w:t>
      </w:r>
      <w:r>
        <w:rPr>
          <w:rFonts w:eastAsia="Times New Roman"/>
          <w:szCs w:val="24"/>
          <w:lang w:eastAsia="lv-LV"/>
        </w:rPr>
        <w:t xml:space="preserve"> shēmā atzīmēta ar dzeltenu krāsojumu (C).</w:t>
      </w:r>
    </w:p>
    <w:p w14:paraId="2E82A1E1" w14:textId="77777777" w:rsidR="00820471" w:rsidRDefault="00820471" w:rsidP="00820471">
      <w:pPr>
        <w:ind w:right="-1"/>
        <w:rPr>
          <w:rFonts w:eastAsia="Times New Roman"/>
          <w:szCs w:val="24"/>
          <w:lang w:eastAsia="lv-LV"/>
        </w:rPr>
      </w:pPr>
      <w:r>
        <w:t xml:space="preserve">2. Pludmales nogabala nodrošinājums – </w:t>
      </w:r>
      <w:r>
        <w:rPr>
          <w:rFonts w:eastAsia="Times New Roman"/>
          <w:szCs w:val="24"/>
          <w:lang w:eastAsia="lv-LV"/>
        </w:rPr>
        <w:t>publiskas peldvietas statuss, ar atbilstošu labiekārtojumu, iespēja piebraukt ar transportlīdzekli, pieejama publiskā tualete, iespēja pieslēgties elektrībai, uzstādot atsevišķu skaitītāju, transportlīdzekļu novietne.</w:t>
      </w:r>
    </w:p>
    <w:p w14:paraId="6489012A" w14:textId="77777777" w:rsidR="00820471" w:rsidRDefault="00820471" w:rsidP="00820471">
      <w:pPr>
        <w:ind w:right="-1"/>
        <w:rPr>
          <w:rFonts w:eastAsia="Times New Roman"/>
          <w:szCs w:val="24"/>
          <w:lang w:eastAsia="lv-LV"/>
        </w:rPr>
      </w:pPr>
      <w:r>
        <w:rPr>
          <w:rFonts w:eastAsia="Times New Roman"/>
          <w:szCs w:val="24"/>
          <w:lang w:eastAsia="lv-LV"/>
        </w:rPr>
        <w:t xml:space="preserve">3. Papildus prasības nomniekam: nodrošināt atkritumu savākšanu (teritorijas apsaimniekošanu) jūras piekrastes sauszemes daļā 300 metru garumā, no publiskās ūdens </w:t>
      </w:r>
      <w:r w:rsidRPr="006756AA">
        <w:rPr>
          <w:rFonts w:eastAsia="Times New Roman"/>
          <w:szCs w:val="24"/>
          <w:lang w:eastAsia="lv-LV"/>
        </w:rPr>
        <w:t>joslas līdz apaugumam</w:t>
      </w:r>
      <w:r>
        <w:rPr>
          <w:rFonts w:eastAsia="Times New Roman"/>
          <w:szCs w:val="24"/>
          <w:lang w:eastAsia="lv-LV"/>
        </w:rPr>
        <w:t xml:space="preserve">, </w:t>
      </w:r>
      <w:r w:rsidRPr="005C6A65">
        <w:rPr>
          <w:rFonts w:eastAsia="Times New Roman"/>
          <w:szCs w:val="24"/>
          <w:lang w:eastAsia="lv-LV"/>
        </w:rPr>
        <w:t>nodrošināt publiskās pašvaldības tualetes regulāru uzkopšanu</w:t>
      </w:r>
      <w:r>
        <w:rPr>
          <w:rFonts w:eastAsia="Times New Roman"/>
          <w:szCs w:val="24"/>
          <w:lang w:eastAsia="lv-LV"/>
        </w:rPr>
        <w:t>, nodrošināt regulāru betona nobrauktuves attīrīšana no smilšu sanesumiem, nodrošināt regulāru koka laipu attīrīšana no smilšu sanesumiem un nodrošināt automašīnu stāvlaukuma teritorijas regulāru sakopšanu.</w:t>
      </w:r>
    </w:p>
    <w:p w14:paraId="76FE8C95" w14:textId="77777777" w:rsidR="00820471" w:rsidRDefault="00820471" w:rsidP="00820471">
      <w:pPr>
        <w:ind w:right="-1"/>
        <w:rPr>
          <w:rFonts w:eastAsia="Times New Roman"/>
          <w:szCs w:val="24"/>
          <w:lang w:eastAsia="lv-LV"/>
        </w:rPr>
      </w:pPr>
    </w:p>
    <w:p w14:paraId="1E6438A7" w14:textId="77777777" w:rsidR="00820471" w:rsidRDefault="00820471" w:rsidP="00820471">
      <w:pPr>
        <w:ind w:right="-1"/>
        <w:rPr>
          <w:rFonts w:eastAsia="Times New Roman"/>
          <w:szCs w:val="24"/>
          <w:lang w:eastAsia="lv-LV"/>
        </w:rPr>
      </w:pPr>
    </w:p>
    <w:p w14:paraId="05DE1059" w14:textId="77777777" w:rsidR="00820471" w:rsidRDefault="00820471" w:rsidP="00820471">
      <w:pPr>
        <w:ind w:right="-1"/>
        <w:rPr>
          <w:rFonts w:eastAsia="Times New Roman"/>
          <w:szCs w:val="24"/>
          <w:lang w:eastAsia="lv-LV"/>
        </w:rPr>
      </w:pPr>
    </w:p>
    <w:p w14:paraId="3325EA38" w14:textId="77777777" w:rsidR="00820471" w:rsidRDefault="00820471" w:rsidP="00820471">
      <w:pPr>
        <w:ind w:right="-1"/>
      </w:pPr>
      <w:r>
        <w:rPr>
          <w:rFonts w:eastAsia="Times New Roman"/>
          <w:szCs w:val="24"/>
          <w:lang w:eastAsia="lv-LV"/>
        </w:rPr>
        <w:t xml:space="preserve">Domes priekšsēdētājs </w:t>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t>G. Važa</w:t>
      </w:r>
    </w:p>
    <w:p w14:paraId="50972F8C" w14:textId="77777777" w:rsidR="00820471" w:rsidRDefault="00820471" w:rsidP="00820471">
      <w:pPr>
        <w:ind w:right="-1"/>
        <w:jc w:val="right"/>
        <w:rPr>
          <w:rFonts w:eastAsia="Times New Roman"/>
          <w:szCs w:val="24"/>
          <w:highlight w:val="yellow"/>
          <w:lang w:eastAsia="lv-LV"/>
        </w:rPr>
      </w:pPr>
    </w:p>
    <w:p w14:paraId="5307F975" w14:textId="77777777" w:rsidR="00820471" w:rsidRDefault="00820471" w:rsidP="00820471">
      <w:pPr>
        <w:spacing w:after="160" w:line="259" w:lineRule="auto"/>
        <w:ind w:right="-1"/>
        <w:jc w:val="left"/>
        <w:rPr>
          <w:rFonts w:eastAsia="Times New Roman"/>
          <w:szCs w:val="24"/>
          <w:highlight w:val="yellow"/>
          <w:lang w:eastAsia="lv-LV"/>
        </w:rPr>
      </w:pPr>
      <w:r>
        <w:rPr>
          <w:rFonts w:eastAsia="Times New Roman"/>
          <w:szCs w:val="24"/>
          <w:highlight w:val="yellow"/>
          <w:lang w:eastAsia="lv-LV"/>
        </w:rPr>
        <w:br w:type="page"/>
      </w:r>
    </w:p>
    <w:p w14:paraId="73F9D10C" w14:textId="77777777" w:rsidR="00820471" w:rsidRDefault="00820471" w:rsidP="00820471">
      <w:pPr>
        <w:pStyle w:val="ListParagraph"/>
        <w:ind w:left="1440" w:right="-1"/>
        <w:jc w:val="right"/>
        <w:rPr>
          <w:sz w:val="20"/>
          <w:szCs w:val="20"/>
        </w:rPr>
      </w:pPr>
      <w:r>
        <w:rPr>
          <w:sz w:val="20"/>
          <w:szCs w:val="20"/>
        </w:rPr>
        <w:lastRenderedPageBreak/>
        <w:t>1. </w:t>
      </w:r>
      <w:r w:rsidRPr="004530DA">
        <w:rPr>
          <w:sz w:val="20"/>
          <w:szCs w:val="20"/>
        </w:rPr>
        <w:t>pielikums</w:t>
      </w:r>
    </w:p>
    <w:p w14:paraId="51D5A781" w14:textId="77777777" w:rsidR="00820471" w:rsidRPr="004530DA" w:rsidRDefault="00820471" w:rsidP="00820471">
      <w:pPr>
        <w:pStyle w:val="ListParagraph"/>
        <w:ind w:left="1440" w:right="-1"/>
        <w:jc w:val="right"/>
        <w:rPr>
          <w:sz w:val="20"/>
          <w:szCs w:val="20"/>
        </w:rPr>
      </w:pPr>
      <w:r>
        <w:rPr>
          <w:sz w:val="20"/>
          <w:szCs w:val="20"/>
        </w:rPr>
        <w:t>Zemes nomas līgumam Nr.____</w:t>
      </w:r>
    </w:p>
    <w:p w14:paraId="0C87DA4E" w14:textId="77777777" w:rsidR="00820471" w:rsidRPr="004530DA" w:rsidRDefault="00820471" w:rsidP="00820471">
      <w:pPr>
        <w:pStyle w:val="ListParagraph"/>
        <w:ind w:left="1080" w:right="-1"/>
        <w:jc w:val="center"/>
        <w:rPr>
          <w:sz w:val="20"/>
          <w:szCs w:val="20"/>
        </w:rPr>
      </w:pPr>
    </w:p>
    <w:p w14:paraId="52CE9F07" w14:textId="77777777" w:rsidR="00820471" w:rsidRDefault="00820471" w:rsidP="00820471">
      <w:pPr>
        <w:ind w:right="-1"/>
        <w:jc w:val="right"/>
        <w:rPr>
          <w:rFonts w:eastAsia="Times New Roman"/>
          <w:b/>
          <w:bCs/>
          <w:szCs w:val="24"/>
          <w:lang w:eastAsia="lv-LV"/>
        </w:rPr>
      </w:pPr>
    </w:p>
    <w:p w14:paraId="5BB7AE53" w14:textId="77777777" w:rsidR="00820471" w:rsidRDefault="00820471" w:rsidP="00820471">
      <w:pPr>
        <w:ind w:right="-1"/>
        <w:jc w:val="center"/>
        <w:rPr>
          <w:rFonts w:eastAsia="Times New Roman"/>
          <w:b/>
          <w:bCs/>
          <w:szCs w:val="24"/>
          <w:lang w:eastAsia="lv-LV"/>
        </w:rPr>
      </w:pPr>
      <w:r>
        <w:rPr>
          <w:rFonts w:eastAsia="Times New Roman"/>
          <w:b/>
          <w:bCs/>
          <w:szCs w:val="24"/>
          <w:lang w:eastAsia="lv-LV"/>
        </w:rPr>
        <w:t>Klapkalnciema</w:t>
      </w:r>
      <w:r w:rsidRPr="00073FD9">
        <w:rPr>
          <w:rFonts w:eastAsia="Times New Roman"/>
          <w:b/>
          <w:bCs/>
          <w:szCs w:val="24"/>
          <w:lang w:eastAsia="lv-LV"/>
        </w:rPr>
        <w:t xml:space="preserve"> pludmales nogabala apraksts un shēma</w:t>
      </w:r>
    </w:p>
    <w:p w14:paraId="30A79DBD" w14:textId="77777777" w:rsidR="00820471" w:rsidRPr="00857B22" w:rsidRDefault="00820471" w:rsidP="00820471">
      <w:pPr>
        <w:ind w:right="-1"/>
        <w:rPr>
          <w:rFonts w:eastAsia="Times New Roman"/>
          <w:b/>
          <w:bCs/>
          <w:szCs w:val="24"/>
          <w:lang w:eastAsia="lv-LV"/>
        </w:rPr>
      </w:pPr>
    </w:p>
    <w:p w14:paraId="295B319B" w14:textId="44550640" w:rsidR="00820471" w:rsidRDefault="00820471" w:rsidP="00820471">
      <w:pPr>
        <w:ind w:left="720" w:right="-1"/>
        <w:rPr>
          <w:rFonts w:eastAsia="Times New Roman"/>
          <w:b/>
          <w:szCs w:val="24"/>
          <w:lang w:eastAsia="lv-LV"/>
        </w:rPr>
      </w:pPr>
      <w:r>
        <w:rPr>
          <w:rFonts w:eastAsia="Times New Roman"/>
          <w:b/>
          <w:noProof/>
          <w:szCs w:val="24"/>
          <w:lang w:eastAsia="lv-LV"/>
        </w:rPr>
        <w:drawing>
          <wp:inline distT="0" distB="0" distL="0" distR="0" wp14:anchorId="44BAD8D8" wp14:editId="7B609C31">
            <wp:extent cx="5286375" cy="3848100"/>
            <wp:effectExtent l="0" t="0" r="9525" b="0"/>
            <wp:docPr id="2" name="Attēls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3848100"/>
                    </a:xfrm>
                    <a:prstGeom prst="rect">
                      <a:avLst/>
                    </a:prstGeom>
                    <a:noFill/>
                    <a:ln>
                      <a:noFill/>
                    </a:ln>
                  </pic:spPr>
                </pic:pic>
              </a:graphicData>
            </a:graphic>
          </wp:inline>
        </w:drawing>
      </w:r>
    </w:p>
    <w:p w14:paraId="2A8AC7E6" w14:textId="77777777" w:rsidR="00820471" w:rsidRDefault="00820471" w:rsidP="00820471">
      <w:pPr>
        <w:ind w:left="720" w:right="-1"/>
        <w:rPr>
          <w:rFonts w:eastAsia="Times New Roman"/>
          <w:szCs w:val="24"/>
          <w:lang w:eastAsia="lv-LV"/>
        </w:rPr>
      </w:pPr>
    </w:p>
    <w:p w14:paraId="29238C10" w14:textId="77777777" w:rsidR="00820471" w:rsidRDefault="00820471" w:rsidP="00820471">
      <w:pPr>
        <w:ind w:right="-1"/>
        <w:rPr>
          <w:rFonts w:eastAsia="Times New Roman"/>
          <w:szCs w:val="24"/>
          <w:lang w:eastAsia="lv-LV"/>
        </w:rPr>
      </w:pPr>
      <w:r>
        <w:rPr>
          <w:rFonts w:eastAsia="Times New Roman"/>
          <w:szCs w:val="24"/>
          <w:lang w:eastAsia="lv-LV"/>
        </w:rPr>
        <w:t>1. Platība 64 m</w:t>
      </w:r>
      <w:r w:rsidRPr="00BB3487">
        <w:rPr>
          <w:rFonts w:eastAsia="Times New Roman"/>
          <w:szCs w:val="24"/>
          <w:vertAlign w:val="superscript"/>
          <w:lang w:eastAsia="lv-LV"/>
        </w:rPr>
        <w:t>2</w:t>
      </w:r>
      <w:r>
        <w:rPr>
          <w:rFonts w:eastAsia="Times New Roman"/>
          <w:szCs w:val="24"/>
          <w:lang w:eastAsia="lv-LV"/>
        </w:rPr>
        <w:t xml:space="preserve"> shēmā atzīmēta ar dzeltenu krāsojumu (C).</w:t>
      </w:r>
    </w:p>
    <w:p w14:paraId="53C0FC8E" w14:textId="77777777" w:rsidR="00820471" w:rsidRDefault="00820471" w:rsidP="00820471">
      <w:pPr>
        <w:ind w:right="-1"/>
        <w:rPr>
          <w:rFonts w:eastAsia="Times New Roman"/>
          <w:szCs w:val="24"/>
          <w:lang w:eastAsia="lv-LV"/>
        </w:rPr>
      </w:pPr>
      <w:r>
        <w:t xml:space="preserve">2. Pludmales nogabala nodrošinājums – </w:t>
      </w:r>
      <w:r>
        <w:rPr>
          <w:rFonts w:eastAsia="Times New Roman"/>
          <w:szCs w:val="24"/>
          <w:lang w:eastAsia="lv-LV"/>
        </w:rPr>
        <w:t>publiskas peldvietas statuss, ar atbilstošu labiekārtojumu, iespēja piebraukt ar transportlīdzekli, pieejama publiskā tualete, iespēja pieslēgties elektrībai, uzstādot atsevišķu skaitītāju, transportlīdzekļu novietne.</w:t>
      </w:r>
    </w:p>
    <w:p w14:paraId="2DA5BD03" w14:textId="77777777" w:rsidR="00820471" w:rsidRDefault="00820471" w:rsidP="00820471">
      <w:pPr>
        <w:ind w:right="-1"/>
        <w:rPr>
          <w:rFonts w:eastAsia="Times New Roman"/>
          <w:szCs w:val="24"/>
          <w:lang w:eastAsia="lv-LV"/>
        </w:rPr>
      </w:pPr>
      <w:r>
        <w:rPr>
          <w:rFonts w:eastAsia="Times New Roman"/>
          <w:szCs w:val="24"/>
          <w:lang w:eastAsia="lv-LV"/>
        </w:rPr>
        <w:t xml:space="preserve">3. Papildus prasības nomniekam: nodrošināt atkritumu savākšanu (teritorijas apsaimniekošanu) jūras piekrastes sauszemes daļā 300 metru garumā, no publiskās ūdens </w:t>
      </w:r>
      <w:r w:rsidRPr="006756AA">
        <w:rPr>
          <w:rFonts w:eastAsia="Times New Roman"/>
          <w:szCs w:val="24"/>
          <w:lang w:eastAsia="lv-LV"/>
        </w:rPr>
        <w:t>joslas līdz apaugumam</w:t>
      </w:r>
      <w:r>
        <w:rPr>
          <w:rFonts w:eastAsia="Times New Roman"/>
          <w:szCs w:val="24"/>
          <w:lang w:eastAsia="lv-LV"/>
        </w:rPr>
        <w:t xml:space="preserve">, </w:t>
      </w:r>
      <w:r w:rsidRPr="005C6A65">
        <w:rPr>
          <w:rFonts w:eastAsia="Times New Roman"/>
          <w:szCs w:val="24"/>
          <w:lang w:eastAsia="lv-LV"/>
        </w:rPr>
        <w:t>nodrošināt publiskās pašvaldības tualetes regulāru uzkopšanu</w:t>
      </w:r>
      <w:r>
        <w:rPr>
          <w:rFonts w:eastAsia="Times New Roman"/>
          <w:szCs w:val="24"/>
          <w:lang w:eastAsia="lv-LV"/>
        </w:rPr>
        <w:t>, nodrošināt regulāru betona nobrauktuves attīrīšana no smilšu sanesumiem, nodrošināt regulāru koka laipu attīrīšana no smilšu sanesumiem un nodrošināt automašīnu stāvlaukuma teritorijas regulāru sakopšanu.</w:t>
      </w:r>
    </w:p>
    <w:p w14:paraId="4A50E55F" w14:textId="77777777" w:rsidR="00820471" w:rsidRDefault="00820471" w:rsidP="00820471">
      <w:pPr>
        <w:ind w:right="-1"/>
        <w:rPr>
          <w:rFonts w:eastAsia="Times New Roman"/>
          <w:szCs w:val="24"/>
          <w:lang w:eastAsia="lv-LV"/>
        </w:rPr>
      </w:pPr>
    </w:p>
    <w:p w14:paraId="1C7C39B7" w14:textId="77777777" w:rsidR="00820471" w:rsidRDefault="00820471" w:rsidP="00820471">
      <w:pPr>
        <w:ind w:right="-1"/>
        <w:rPr>
          <w:rFonts w:eastAsia="Times New Roman"/>
          <w:szCs w:val="24"/>
          <w:lang w:eastAsia="lv-LV"/>
        </w:rPr>
      </w:pPr>
    </w:p>
    <w:p w14:paraId="64BEF0E7" w14:textId="77777777" w:rsidR="00820471" w:rsidRDefault="00820471" w:rsidP="00820471">
      <w:pPr>
        <w:ind w:right="-1"/>
        <w:rPr>
          <w:rFonts w:eastAsia="Times New Roman"/>
          <w:szCs w:val="24"/>
          <w:lang w:eastAsia="lv-LV"/>
        </w:rPr>
      </w:pPr>
    </w:p>
    <w:p w14:paraId="0C2CBC71" w14:textId="77777777" w:rsidR="00820471" w:rsidRDefault="00820471" w:rsidP="00820471">
      <w:pPr>
        <w:ind w:right="-1"/>
      </w:pPr>
      <w:r>
        <w:rPr>
          <w:rFonts w:eastAsia="Times New Roman"/>
          <w:szCs w:val="24"/>
          <w:lang w:eastAsia="lv-LV"/>
        </w:rPr>
        <w:t xml:space="preserve">Domes priekšsēdētājs </w:t>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r>
      <w:r>
        <w:rPr>
          <w:rFonts w:eastAsia="Times New Roman"/>
          <w:szCs w:val="24"/>
          <w:lang w:eastAsia="lv-LV"/>
        </w:rPr>
        <w:tab/>
        <w:t>G. Važa</w:t>
      </w:r>
    </w:p>
    <w:p w14:paraId="2B45EB75" w14:textId="77777777" w:rsidR="00820471" w:rsidRDefault="00820471" w:rsidP="00820471">
      <w:pPr>
        <w:ind w:left="720" w:right="-1"/>
      </w:pPr>
    </w:p>
    <w:p w14:paraId="3466A805" w14:textId="77777777" w:rsidR="00820471" w:rsidRDefault="00820471" w:rsidP="00820471">
      <w:pPr>
        <w:ind w:left="720" w:right="-1"/>
      </w:pPr>
    </w:p>
    <w:p w14:paraId="61488A5A" w14:textId="77777777" w:rsidR="00820471" w:rsidRDefault="00820471" w:rsidP="00820471">
      <w:pPr>
        <w:ind w:left="720" w:right="-1"/>
        <w:rPr>
          <w:rFonts w:eastAsia="Times New Roman"/>
          <w:b/>
          <w:szCs w:val="24"/>
          <w:lang w:eastAsia="lv-LV"/>
        </w:rPr>
      </w:pPr>
    </w:p>
    <w:p w14:paraId="36F083ED" w14:textId="77777777" w:rsidR="00820471" w:rsidRPr="004530DA" w:rsidRDefault="00820471" w:rsidP="00820471">
      <w:pPr>
        <w:spacing w:after="160" w:line="259" w:lineRule="auto"/>
        <w:ind w:right="-1"/>
        <w:jc w:val="right"/>
        <w:rPr>
          <w:rFonts w:eastAsia="Times New Roman"/>
          <w:sz w:val="20"/>
          <w:szCs w:val="20"/>
          <w:lang w:eastAsia="lv-LV"/>
        </w:rPr>
      </w:pPr>
      <w:r>
        <w:rPr>
          <w:rFonts w:eastAsia="Times New Roman"/>
          <w:szCs w:val="24"/>
          <w:highlight w:val="yellow"/>
          <w:lang w:eastAsia="lv-LV"/>
        </w:rPr>
        <w:br w:type="page"/>
      </w:r>
      <w:r>
        <w:rPr>
          <w:rFonts w:eastAsia="Times New Roman"/>
          <w:sz w:val="20"/>
          <w:szCs w:val="20"/>
          <w:lang w:eastAsia="lv-LV"/>
        </w:rPr>
        <w:lastRenderedPageBreak/>
        <w:t>2</w:t>
      </w:r>
      <w:r w:rsidRPr="004530DA">
        <w:rPr>
          <w:rFonts w:eastAsia="Times New Roman"/>
          <w:sz w:val="20"/>
          <w:szCs w:val="20"/>
          <w:lang w:eastAsia="lv-LV"/>
        </w:rPr>
        <w:t>.pielikums</w:t>
      </w:r>
    </w:p>
    <w:p w14:paraId="4401DDC9" w14:textId="77777777" w:rsidR="00820471" w:rsidRPr="004530DA" w:rsidRDefault="00820471" w:rsidP="00820471">
      <w:pPr>
        <w:ind w:right="-1"/>
        <w:jc w:val="right"/>
        <w:rPr>
          <w:rFonts w:eastAsia="Times New Roman"/>
          <w:sz w:val="20"/>
          <w:szCs w:val="20"/>
          <w:lang w:eastAsia="lv-LV"/>
        </w:rPr>
      </w:pPr>
      <w:r>
        <w:rPr>
          <w:rFonts w:eastAsia="Times New Roman"/>
          <w:sz w:val="20"/>
          <w:szCs w:val="20"/>
          <w:lang w:eastAsia="lv-LV"/>
        </w:rPr>
        <w:t>Zemes noma</w:t>
      </w:r>
      <w:r w:rsidRPr="004530DA">
        <w:rPr>
          <w:rFonts w:eastAsia="Times New Roman"/>
          <w:sz w:val="20"/>
          <w:szCs w:val="20"/>
          <w:lang w:eastAsia="lv-LV"/>
        </w:rPr>
        <w:t>s līgumam</w:t>
      </w:r>
      <w:r>
        <w:rPr>
          <w:rFonts w:eastAsia="Times New Roman"/>
          <w:sz w:val="20"/>
          <w:szCs w:val="20"/>
          <w:lang w:eastAsia="lv-LV"/>
        </w:rPr>
        <w:t xml:space="preserve"> Nr.____</w:t>
      </w:r>
    </w:p>
    <w:p w14:paraId="16A634D3" w14:textId="77777777" w:rsidR="00820471" w:rsidRDefault="00820471" w:rsidP="00820471">
      <w:pPr>
        <w:spacing w:before="100" w:beforeAutospacing="1" w:after="100" w:afterAutospacing="1"/>
        <w:ind w:right="-1"/>
        <w:jc w:val="center"/>
        <w:rPr>
          <w:rFonts w:eastAsia="Times New Roman"/>
          <w:b/>
          <w:bCs/>
          <w:szCs w:val="24"/>
          <w:lang w:eastAsia="lv-LV"/>
        </w:rPr>
      </w:pPr>
      <w:r>
        <w:rPr>
          <w:rFonts w:eastAsia="Times New Roman"/>
          <w:b/>
          <w:bCs/>
          <w:szCs w:val="24"/>
          <w:lang w:eastAsia="lv-LV"/>
        </w:rPr>
        <w:t xml:space="preserve">Zemes gabala nodošanas un pieņemšanas akts </w:t>
      </w:r>
    </w:p>
    <w:p w14:paraId="01453D1A" w14:textId="77777777" w:rsidR="00820471" w:rsidRDefault="00820471" w:rsidP="00820471">
      <w:pPr>
        <w:spacing w:before="100" w:beforeAutospacing="1" w:after="100" w:afterAutospacing="1"/>
        <w:ind w:right="-1"/>
        <w:jc w:val="left"/>
        <w:rPr>
          <w:rFonts w:eastAsia="Times New Roman"/>
          <w:szCs w:val="24"/>
          <w:lang w:eastAsia="lv-LV"/>
        </w:rPr>
      </w:pPr>
      <w:r>
        <w:rPr>
          <w:rFonts w:eastAsia="Times New Roman"/>
          <w:szCs w:val="24"/>
          <w:lang w:eastAsia="lv-LV"/>
        </w:rPr>
        <w:t>Tukumā,</w:t>
      </w:r>
      <w:r w:rsidRPr="00964899">
        <w:rPr>
          <w:rFonts w:eastAsia="Times New Roman"/>
          <w:szCs w:val="24"/>
          <w:lang w:eastAsia="lv-LV"/>
        </w:rPr>
        <w:t xml:space="preserve"> 202</w:t>
      </w:r>
      <w:r>
        <w:rPr>
          <w:rFonts w:eastAsia="Times New Roman"/>
          <w:szCs w:val="24"/>
          <w:lang w:eastAsia="lv-LV"/>
        </w:rPr>
        <w:t>3</w:t>
      </w:r>
      <w:r w:rsidRPr="00964899">
        <w:rPr>
          <w:rFonts w:eastAsia="Times New Roman"/>
          <w:szCs w:val="24"/>
          <w:lang w:eastAsia="lv-LV"/>
        </w:rPr>
        <w:t>.gada ___ _______</w:t>
      </w:r>
    </w:p>
    <w:p w14:paraId="5845B5A2" w14:textId="77777777" w:rsidR="00820471" w:rsidRDefault="00820471" w:rsidP="00820471">
      <w:pPr>
        <w:ind w:right="-1" w:firstLine="720"/>
        <w:rPr>
          <w:rFonts w:eastAsia="Times New Roman"/>
          <w:szCs w:val="24"/>
          <w:lang w:eastAsia="lv-LV"/>
        </w:rPr>
      </w:pPr>
      <w:r w:rsidRPr="003D2DFC">
        <w:rPr>
          <w:rFonts w:eastAsia="Times New Roman"/>
          <w:b/>
          <w:bCs/>
          <w:szCs w:val="24"/>
          <w:lang w:eastAsia="lv-LV"/>
        </w:rPr>
        <w:t>Tukuma novada pašvaldība</w:t>
      </w:r>
      <w:r w:rsidRPr="003D2DFC">
        <w:rPr>
          <w:rFonts w:eastAsia="Times New Roman"/>
          <w:szCs w:val="24"/>
          <w:lang w:eastAsia="lv-LV"/>
        </w:rPr>
        <w:t xml:space="preserve">, </w:t>
      </w:r>
      <w:r w:rsidRPr="00FC4822">
        <w:rPr>
          <w:rFonts w:eastAsia="Times New Roman"/>
          <w:b/>
          <w:bCs/>
          <w:szCs w:val="24"/>
          <w:lang w:eastAsia="lv-LV"/>
        </w:rPr>
        <w:t>Engures pagasta pārvalde</w:t>
      </w:r>
      <w:r>
        <w:rPr>
          <w:rFonts w:eastAsia="Times New Roman"/>
          <w:szCs w:val="24"/>
          <w:lang w:eastAsia="lv-LV"/>
        </w:rPr>
        <w:t xml:space="preserve">, reģistrācijas numurs </w:t>
      </w:r>
      <w:r>
        <w:t>90000051966</w:t>
      </w:r>
      <w:r>
        <w:rPr>
          <w:rFonts w:eastAsia="Times New Roman"/>
          <w:szCs w:val="24"/>
          <w:lang w:eastAsia="lv-LV"/>
        </w:rPr>
        <w:t xml:space="preserve">, nodokļu maksātāju </w:t>
      </w:r>
      <w:r w:rsidRPr="003D2DFC">
        <w:rPr>
          <w:rFonts w:eastAsia="Times New Roman"/>
          <w:szCs w:val="24"/>
          <w:lang w:eastAsia="lv-LV"/>
        </w:rPr>
        <w:t>reģistrācijas numurs</w:t>
      </w:r>
      <w:r w:rsidRPr="003D2DFC">
        <w:rPr>
          <w:rFonts w:eastAsia="Times New Roman"/>
          <w:b/>
          <w:bCs/>
          <w:szCs w:val="24"/>
          <w:lang w:eastAsia="lv-LV"/>
        </w:rPr>
        <w:t xml:space="preserve"> </w:t>
      </w:r>
      <w:r w:rsidRPr="003D2DFC">
        <w:rPr>
          <w:rFonts w:eastAsia="Times New Roman"/>
          <w:szCs w:val="24"/>
          <w:lang w:eastAsia="lv-LV"/>
        </w:rPr>
        <w:t>90000050975</w:t>
      </w:r>
      <w:r>
        <w:rPr>
          <w:rFonts w:eastAsia="Times New Roman"/>
          <w:szCs w:val="24"/>
          <w:lang w:eastAsia="lv-LV"/>
        </w:rPr>
        <w:t>, juridiskā adrese: Jūras iela 85, Engure, Engures pagasts, Tukuma novads, LV-3115</w:t>
      </w:r>
      <w:r w:rsidRPr="003D2DFC">
        <w:rPr>
          <w:rFonts w:eastAsia="Times New Roman"/>
          <w:szCs w:val="24"/>
          <w:lang w:eastAsia="lv-LV"/>
        </w:rPr>
        <w:t xml:space="preserve"> (turpmāk – IZNOMĀTĀJS), kur</w:t>
      </w:r>
      <w:r>
        <w:rPr>
          <w:rFonts w:eastAsia="Times New Roman"/>
          <w:szCs w:val="24"/>
          <w:lang w:eastAsia="lv-LV"/>
        </w:rPr>
        <w:t>u</w:t>
      </w:r>
      <w:r w:rsidRPr="003D2DFC">
        <w:rPr>
          <w:rFonts w:eastAsia="Times New Roman"/>
          <w:szCs w:val="24"/>
          <w:lang w:eastAsia="lv-LV"/>
        </w:rPr>
        <w:t xml:space="preserve"> </w:t>
      </w:r>
      <w:r>
        <w:rPr>
          <w:rFonts w:eastAsia="Times New Roman"/>
          <w:szCs w:val="24"/>
          <w:lang w:eastAsia="lv-LV"/>
        </w:rPr>
        <w:t xml:space="preserve">pārstāv pārvaldes vadītāja ____________, kas rīkojas </w:t>
      </w:r>
      <w:r w:rsidRPr="003D2DFC">
        <w:rPr>
          <w:rFonts w:eastAsia="Times New Roman"/>
          <w:szCs w:val="24"/>
          <w:lang w:eastAsia="lv-LV"/>
        </w:rPr>
        <w:t xml:space="preserve">saskaņā ar </w:t>
      </w:r>
      <w:r>
        <w:rPr>
          <w:rFonts w:eastAsia="Times New Roman"/>
          <w:szCs w:val="24"/>
          <w:lang w:eastAsia="lv-LV"/>
        </w:rPr>
        <w:t>Engures pagasta pārvaldes nolikumu (apstiprināts ar Tukuma novada domes 2021. gada 29. septembra lēmumu, prot. Nr. 19, 11. §) ,</w:t>
      </w:r>
      <w:r w:rsidRPr="003D2DFC">
        <w:rPr>
          <w:rFonts w:eastAsia="Times New Roman"/>
          <w:szCs w:val="24"/>
          <w:lang w:eastAsia="lv-LV"/>
        </w:rPr>
        <w:t xml:space="preserve"> no vienas puses un </w:t>
      </w:r>
    </w:p>
    <w:p w14:paraId="0555E19F" w14:textId="77777777" w:rsidR="00820471" w:rsidRDefault="00820471" w:rsidP="00820471">
      <w:pPr>
        <w:ind w:right="-1" w:firstLine="720"/>
        <w:rPr>
          <w:rFonts w:eastAsia="Times New Roman"/>
          <w:szCs w:val="24"/>
          <w:lang w:eastAsia="lv-LV"/>
        </w:rPr>
      </w:pPr>
      <w:r w:rsidRPr="003D2DFC">
        <w:rPr>
          <w:rFonts w:eastAsia="Times New Roman"/>
          <w:szCs w:val="24"/>
          <w:lang w:eastAsia="lv-LV"/>
        </w:rPr>
        <w:t>________________,</w:t>
      </w:r>
      <w:r w:rsidRPr="003D2DFC">
        <w:rPr>
          <w:rFonts w:eastAsia="Times New Roman"/>
          <w:b/>
          <w:bCs/>
          <w:szCs w:val="24"/>
          <w:lang w:eastAsia="lv-LV"/>
        </w:rPr>
        <w:t xml:space="preserve"> </w:t>
      </w:r>
      <w:r w:rsidRPr="003D2DFC">
        <w:rPr>
          <w:rFonts w:eastAsia="Times New Roman"/>
          <w:szCs w:val="24"/>
          <w:lang w:eastAsia="lv-LV"/>
        </w:rPr>
        <w:t xml:space="preserve">reģistrācijas numurs </w:t>
      </w:r>
      <w:r w:rsidRPr="003D2DFC">
        <w:rPr>
          <w:rFonts w:eastAsia="Times New Roman"/>
          <w:b/>
          <w:bCs/>
          <w:szCs w:val="24"/>
          <w:lang w:eastAsia="lv-LV"/>
        </w:rPr>
        <w:t xml:space="preserve">___________, </w:t>
      </w:r>
      <w:r w:rsidRPr="003D2DFC">
        <w:rPr>
          <w:rFonts w:eastAsia="Times New Roman"/>
          <w:szCs w:val="24"/>
          <w:lang w:eastAsia="lv-LV"/>
        </w:rPr>
        <w:t xml:space="preserve">juridiskā adrese (turpmāk – NOMNIEKS), tās personā, kurš/a rīkojas saskaņā ar__________, no otras puses, abi kopā saukti – PUSES, </w:t>
      </w:r>
    </w:p>
    <w:p w14:paraId="4ABD4091" w14:textId="77777777" w:rsidR="00820471" w:rsidRDefault="00820471" w:rsidP="00820471">
      <w:pPr>
        <w:ind w:right="-1"/>
        <w:rPr>
          <w:rFonts w:eastAsia="Times New Roman"/>
          <w:szCs w:val="24"/>
          <w:lang w:eastAsia="lv-LV"/>
        </w:rPr>
      </w:pPr>
      <w:r w:rsidRPr="003D2DFC">
        <w:rPr>
          <w:rFonts w:eastAsia="Times New Roman"/>
          <w:szCs w:val="24"/>
          <w:lang w:eastAsia="lv-LV"/>
        </w:rPr>
        <w:t xml:space="preserve">pamatojoties uz </w:t>
      </w:r>
      <w:r>
        <w:rPr>
          <w:rFonts w:eastAsia="Times New Roman"/>
          <w:szCs w:val="24"/>
          <w:lang w:eastAsia="lv-LV"/>
        </w:rPr>
        <w:t xml:space="preserve">Zemes nomas līguma, kas noslēgts </w:t>
      </w:r>
      <w:r w:rsidRPr="003D2DFC">
        <w:rPr>
          <w:rFonts w:eastAsia="Times New Roman"/>
          <w:szCs w:val="24"/>
          <w:lang w:eastAsia="lv-LV"/>
        </w:rPr>
        <w:t>2023.</w:t>
      </w:r>
      <w:r>
        <w:rPr>
          <w:rFonts w:eastAsia="Times New Roman"/>
          <w:szCs w:val="24"/>
          <w:lang w:eastAsia="lv-LV"/>
        </w:rPr>
        <w:t> </w:t>
      </w:r>
      <w:r w:rsidRPr="003D2DFC">
        <w:rPr>
          <w:rFonts w:eastAsia="Times New Roman"/>
          <w:szCs w:val="24"/>
          <w:lang w:eastAsia="lv-LV"/>
        </w:rPr>
        <w:t>gada __</w:t>
      </w:r>
      <w:r>
        <w:rPr>
          <w:rFonts w:eastAsia="Times New Roman"/>
          <w:szCs w:val="24"/>
          <w:lang w:eastAsia="lv-LV"/>
        </w:rPr>
        <w:t xml:space="preserve">._________ </w:t>
      </w:r>
      <w:r w:rsidRPr="003D2DFC">
        <w:rPr>
          <w:rFonts w:eastAsia="Times New Roman"/>
          <w:szCs w:val="24"/>
          <w:lang w:eastAsia="lv-LV"/>
        </w:rPr>
        <w:t xml:space="preserve">, </w:t>
      </w:r>
      <w:r>
        <w:rPr>
          <w:rFonts w:eastAsia="Times New Roman"/>
          <w:szCs w:val="24"/>
          <w:lang w:eastAsia="lv-LV"/>
        </w:rPr>
        <w:t xml:space="preserve">2.1.1. un 2.5.1. apakšpunktu, </w:t>
      </w:r>
      <w:r w:rsidRPr="003D2DFC">
        <w:rPr>
          <w:rFonts w:eastAsia="Times New Roman"/>
          <w:szCs w:val="24"/>
          <w:lang w:eastAsia="lv-LV"/>
        </w:rPr>
        <w:t xml:space="preserve">savā starpā, no brīvas gribas, bez viltus, maldības un spaidiem, </w:t>
      </w:r>
      <w:r>
        <w:rPr>
          <w:rFonts w:eastAsia="Times New Roman"/>
          <w:szCs w:val="24"/>
          <w:lang w:eastAsia="lv-LV"/>
        </w:rPr>
        <w:t>paraksta zemes gabala nodošanas –pieņemšanas aktu (turpmāk – Akts):</w:t>
      </w:r>
    </w:p>
    <w:p w14:paraId="5962D02B" w14:textId="77777777" w:rsidR="00820471" w:rsidRPr="003D2DFC" w:rsidRDefault="00820471" w:rsidP="00820471">
      <w:pPr>
        <w:ind w:right="-1"/>
        <w:rPr>
          <w:rFonts w:eastAsia="Times New Roman"/>
          <w:szCs w:val="24"/>
          <w:lang w:eastAsia="lv-LV"/>
        </w:rPr>
      </w:pPr>
    </w:p>
    <w:p w14:paraId="3ED8E520" w14:textId="77777777" w:rsidR="00820471" w:rsidRPr="00A72F2E" w:rsidRDefault="00820471" w:rsidP="00820471">
      <w:pPr>
        <w:pStyle w:val="ListParagraph"/>
        <w:ind w:left="0" w:right="-1" w:firstLine="720"/>
        <w:rPr>
          <w:rFonts w:eastAsia="Times New Roman"/>
          <w:szCs w:val="24"/>
          <w:lang w:eastAsia="lv-LV"/>
        </w:rPr>
      </w:pPr>
      <w:r>
        <w:rPr>
          <w:rFonts w:eastAsia="Times New Roman"/>
          <w:szCs w:val="24"/>
          <w:lang w:eastAsia="lv-LV"/>
        </w:rPr>
        <w:t>1. </w:t>
      </w:r>
      <w:r w:rsidRPr="00A72F2E">
        <w:rPr>
          <w:rFonts w:eastAsia="Times New Roman"/>
          <w:szCs w:val="24"/>
          <w:lang w:eastAsia="lv-LV"/>
        </w:rPr>
        <w:t>parakstot Aktu</w:t>
      </w:r>
      <w:r>
        <w:rPr>
          <w:rFonts w:eastAsia="Times New Roman"/>
          <w:szCs w:val="24"/>
          <w:lang w:eastAsia="lv-LV"/>
        </w:rPr>
        <w:t>,</w:t>
      </w:r>
      <w:r w:rsidRPr="00A72F2E">
        <w:rPr>
          <w:rFonts w:eastAsia="Times New Roman"/>
          <w:szCs w:val="24"/>
          <w:lang w:eastAsia="lv-LV"/>
        </w:rPr>
        <w:t xml:space="preserve"> </w:t>
      </w:r>
      <w:r>
        <w:rPr>
          <w:rFonts w:eastAsia="Times New Roman"/>
          <w:szCs w:val="24"/>
          <w:lang w:eastAsia="lv-LV"/>
        </w:rPr>
        <w:t xml:space="preserve">IZNOMĀTĀJS nodod un </w:t>
      </w:r>
      <w:r w:rsidRPr="00A72F2E">
        <w:rPr>
          <w:rFonts w:eastAsia="Times New Roman"/>
          <w:szCs w:val="24"/>
          <w:lang w:eastAsia="lv-LV"/>
        </w:rPr>
        <w:t xml:space="preserve">NOMNIEKS pieņem lietošanā un nomā zemes vienības, kadastra apzīmējums </w:t>
      </w:r>
      <w:r>
        <w:rPr>
          <w:rFonts w:eastAsia="Times New Roman"/>
          <w:szCs w:val="24"/>
          <w:lang w:eastAsia="lv-LV"/>
        </w:rPr>
        <w:t>9050 009 0427</w:t>
      </w:r>
      <w:r w:rsidRPr="00A72F2E">
        <w:rPr>
          <w:rFonts w:eastAsia="Times New Roman"/>
          <w:szCs w:val="24"/>
          <w:lang w:eastAsia="lv-LV"/>
        </w:rPr>
        <w:t xml:space="preserve">, daļu </w:t>
      </w:r>
      <w:r>
        <w:rPr>
          <w:rFonts w:eastAsia="Times New Roman"/>
          <w:szCs w:val="24"/>
          <w:lang w:eastAsia="lv-LV"/>
        </w:rPr>
        <w:t>–</w:t>
      </w:r>
      <w:r w:rsidRPr="00A72F2E">
        <w:rPr>
          <w:rFonts w:eastAsia="Times New Roman"/>
          <w:szCs w:val="24"/>
          <w:lang w:eastAsia="lv-LV"/>
        </w:rPr>
        <w:t xml:space="preserve"> </w:t>
      </w:r>
      <w:r>
        <w:t xml:space="preserve">Klapkalnciema </w:t>
      </w:r>
      <w:r w:rsidRPr="00A72F2E">
        <w:t>pludmales nogabalu</w:t>
      </w:r>
      <w:r w:rsidRPr="00A72F2E">
        <w:rPr>
          <w:rFonts w:eastAsia="Times New Roman"/>
          <w:szCs w:val="24"/>
          <w:lang w:eastAsia="lv-LV"/>
        </w:rPr>
        <w:t xml:space="preserve">, kas atrodas </w:t>
      </w:r>
      <w:r>
        <w:rPr>
          <w:rFonts w:eastAsia="Times New Roman"/>
          <w:szCs w:val="24"/>
          <w:lang w:eastAsia="lv-LV"/>
        </w:rPr>
        <w:t>Engures</w:t>
      </w:r>
      <w:r w:rsidRPr="00A72F2E">
        <w:rPr>
          <w:rFonts w:eastAsia="Times New Roman"/>
          <w:szCs w:val="24"/>
          <w:lang w:eastAsia="lv-LV"/>
        </w:rPr>
        <w:t xml:space="preserve"> pagastā, Tukuma novadā, </w:t>
      </w:r>
      <w:r>
        <w:rPr>
          <w:rFonts w:eastAsia="Times New Roman"/>
          <w:szCs w:val="24"/>
          <w:lang w:eastAsia="lv-LV"/>
        </w:rPr>
        <w:t>6</w:t>
      </w:r>
      <w:r w:rsidRPr="00A72F2E">
        <w:rPr>
          <w:rFonts w:eastAsia="Times New Roman"/>
          <w:szCs w:val="24"/>
          <w:lang w:eastAsia="lv-LV"/>
        </w:rPr>
        <w:t>4 m</w:t>
      </w:r>
      <w:r w:rsidRPr="00A72F2E">
        <w:rPr>
          <w:rFonts w:eastAsia="Times New Roman"/>
          <w:szCs w:val="24"/>
          <w:vertAlign w:val="superscript"/>
          <w:lang w:eastAsia="lv-LV"/>
        </w:rPr>
        <w:t>2</w:t>
      </w:r>
      <w:r w:rsidRPr="00A72F2E">
        <w:rPr>
          <w:rFonts w:eastAsia="Times New Roman"/>
          <w:szCs w:val="24"/>
          <w:lang w:eastAsia="lv-LV"/>
        </w:rPr>
        <w:t xml:space="preserve"> platībā (turpmāk – zemes gabals);</w:t>
      </w:r>
    </w:p>
    <w:p w14:paraId="21DADEDC" w14:textId="77777777" w:rsidR="00820471" w:rsidRPr="00A72F2E" w:rsidRDefault="00820471" w:rsidP="00820471">
      <w:pPr>
        <w:pStyle w:val="ListParagraph"/>
        <w:ind w:right="-1"/>
        <w:rPr>
          <w:rFonts w:eastAsia="Times New Roman"/>
          <w:szCs w:val="24"/>
          <w:lang w:eastAsia="lv-LV"/>
        </w:rPr>
      </w:pPr>
      <w:r>
        <w:rPr>
          <w:rFonts w:eastAsia="Times New Roman"/>
          <w:szCs w:val="24"/>
          <w:lang w:eastAsia="lv-LV"/>
        </w:rPr>
        <w:t>2. </w:t>
      </w:r>
      <w:r w:rsidRPr="00A72F2E">
        <w:rPr>
          <w:rFonts w:eastAsia="Times New Roman"/>
          <w:szCs w:val="24"/>
          <w:lang w:eastAsia="lv-LV"/>
        </w:rPr>
        <w:t>zemes gabals NOMNIEKAM ir zināms un ierādīts.</w:t>
      </w:r>
    </w:p>
    <w:p w14:paraId="64A4566A" w14:textId="77777777" w:rsidR="00820471" w:rsidRPr="003D2DFC" w:rsidRDefault="00820471" w:rsidP="00820471">
      <w:pPr>
        <w:ind w:right="-1"/>
        <w:rPr>
          <w:rFonts w:eastAsia="Times New Roman"/>
          <w:szCs w:val="24"/>
          <w:highlight w:val="yellow"/>
          <w:lang w:eastAsia="lv-LV"/>
        </w:rPr>
      </w:pP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820471" w14:paraId="7EA3969E" w14:textId="77777777" w:rsidTr="00795CAD">
        <w:trPr>
          <w:tblCellSpacing w:w="0" w:type="dxa"/>
        </w:trPr>
        <w:tc>
          <w:tcPr>
            <w:tcW w:w="0" w:type="auto"/>
            <w:vAlign w:val="center"/>
            <w:hideMark/>
          </w:tcPr>
          <w:p w14:paraId="0F941F11"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NODOD</w:t>
            </w:r>
          </w:p>
          <w:p w14:paraId="40787AA2"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_________________________</w:t>
            </w:r>
          </w:p>
          <w:p w14:paraId="6905802D" w14:textId="77777777" w:rsidR="00820471" w:rsidRPr="00E756EE" w:rsidRDefault="00820471" w:rsidP="00795CAD">
            <w:pPr>
              <w:spacing w:before="100" w:beforeAutospacing="1" w:after="100" w:afterAutospacing="1"/>
              <w:ind w:right="-1"/>
              <w:rPr>
                <w:rFonts w:eastAsia="Times New Roman"/>
                <w:szCs w:val="24"/>
                <w:lang w:eastAsia="lv-LV"/>
              </w:rPr>
            </w:pPr>
          </w:p>
        </w:tc>
        <w:tc>
          <w:tcPr>
            <w:tcW w:w="0" w:type="auto"/>
            <w:vAlign w:val="center"/>
            <w:hideMark/>
          </w:tcPr>
          <w:p w14:paraId="13132AB2"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PIEŅEM</w:t>
            </w:r>
          </w:p>
          <w:p w14:paraId="6159BB2A"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_________________________</w:t>
            </w:r>
          </w:p>
          <w:p w14:paraId="4A6E258E" w14:textId="77777777" w:rsidR="00820471" w:rsidRPr="00964899" w:rsidRDefault="00820471" w:rsidP="00795CAD">
            <w:pPr>
              <w:spacing w:before="100" w:beforeAutospacing="1" w:after="100" w:afterAutospacing="1"/>
              <w:ind w:right="-1"/>
              <w:rPr>
                <w:rFonts w:eastAsia="Times New Roman"/>
                <w:szCs w:val="24"/>
                <w:lang w:eastAsia="lv-LV"/>
              </w:rPr>
            </w:pPr>
          </w:p>
        </w:tc>
      </w:tr>
    </w:tbl>
    <w:p w14:paraId="64D62A06" w14:textId="77777777" w:rsidR="00820471" w:rsidRDefault="00820471" w:rsidP="00820471">
      <w:pPr>
        <w:ind w:right="-1"/>
      </w:pPr>
    </w:p>
    <w:p w14:paraId="0717277D" w14:textId="77777777" w:rsidR="00820471" w:rsidRDefault="00820471" w:rsidP="00820471">
      <w:pPr>
        <w:spacing w:after="160" w:line="259" w:lineRule="auto"/>
        <w:ind w:right="-1"/>
      </w:pPr>
    </w:p>
    <w:p w14:paraId="1E528AD4" w14:textId="77777777" w:rsidR="00820471" w:rsidRDefault="00820471" w:rsidP="00820471">
      <w:pPr>
        <w:spacing w:after="160" w:line="259" w:lineRule="auto"/>
        <w:ind w:left="6480" w:right="-1" w:hanging="6480"/>
      </w:pPr>
      <w:r>
        <w:t xml:space="preserve">Domes priekšsēdētājs </w:t>
      </w:r>
      <w:r>
        <w:tab/>
        <w:t>G. Važa</w:t>
      </w:r>
    </w:p>
    <w:p w14:paraId="5FA4A521" w14:textId="77777777" w:rsidR="00820471" w:rsidRDefault="00820471" w:rsidP="00820471">
      <w:pPr>
        <w:spacing w:after="160" w:line="259" w:lineRule="auto"/>
        <w:ind w:left="6480" w:right="-1" w:hanging="6480"/>
      </w:pPr>
    </w:p>
    <w:p w14:paraId="4A5FD315" w14:textId="77777777" w:rsidR="00820471" w:rsidRDefault="00820471" w:rsidP="00820471">
      <w:pPr>
        <w:spacing w:after="160" w:line="259" w:lineRule="auto"/>
        <w:ind w:left="6480" w:right="-1" w:hanging="6480"/>
      </w:pPr>
    </w:p>
    <w:p w14:paraId="59319C47" w14:textId="77777777" w:rsidR="00820471" w:rsidRDefault="00820471" w:rsidP="00820471">
      <w:pPr>
        <w:spacing w:after="160" w:line="259" w:lineRule="auto"/>
        <w:ind w:left="6480" w:right="-1" w:hanging="6480"/>
      </w:pPr>
    </w:p>
    <w:p w14:paraId="5F452CDA" w14:textId="77777777" w:rsidR="00820471" w:rsidRDefault="00820471" w:rsidP="00820471">
      <w:pPr>
        <w:spacing w:after="160" w:line="259" w:lineRule="auto"/>
        <w:ind w:left="6480" w:right="-1" w:hanging="6480"/>
      </w:pPr>
    </w:p>
    <w:p w14:paraId="7BD697F6" w14:textId="77777777" w:rsidR="00820471" w:rsidRDefault="00820471" w:rsidP="00820471">
      <w:pPr>
        <w:spacing w:after="160" w:line="259" w:lineRule="auto"/>
        <w:ind w:left="6480" w:right="-1" w:hanging="6480"/>
      </w:pPr>
    </w:p>
    <w:p w14:paraId="7290A05D" w14:textId="77777777" w:rsidR="00820471" w:rsidRDefault="00820471" w:rsidP="00820471">
      <w:pPr>
        <w:spacing w:after="160" w:line="259" w:lineRule="auto"/>
        <w:ind w:left="6480" w:right="-1" w:hanging="6480"/>
      </w:pPr>
    </w:p>
    <w:p w14:paraId="3165147C" w14:textId="77777777" w:rsidR="00820471" w:rsidRDefault="00820471" w:rsidP="00820471">
      <w:pPr>
        <w:spacing w:after="160" w:line="259" w:lineRule="auto"/>
        <w:ind w:left="6480" w:right="-1" w:hanging="6480"/>
      </w:pPr>
    </w:p>
    <w:p w14:paraId="0DCFA6E7" w14:textId="77777777" w:rsidR="00820471" w:rsidRDefault="00820471" w:rsidP="00820471">
      <w:pPr>
        <w:spacing w:after="160" w:line="259" w:lineRule="auto"/>
        <w:ind w:left="6480" w:right="-1" w:hanging="6480"/>
      </w:pPr>
    </w:p>
    <w:p w14:paraId="724294D3" w14:textId="77777777" w:rsidR="00820471" w:rsidRDefault="00820471" w:rsidP="00820471">
      <w:pPr>
        <w:spacing w:after="160" w:line="259" w:lineRule="auto"/>
        <w:ind w:left="6480" w:right="-1" w:hanging="6480"/>
      </w:pPr>
    </w:p>
    <w:p w14:paraId="7F546998" w14:textId="77777777" w:rsidR="00820471" w:rsidRDefault="00820471" w:rsidP="00820471">
      <w:pPr>
        <w:spacing w:after="160" w:line="259" w:lineRule="auto"/>
        <w:ind w:left="6480" w:right="-1" w:hanging="6480"/>
      </w:pPr>
    </w:p>
    <w:p w14:paraId="6463F1AA" w14:textId="77777777" w:rsidR="00820471" w:rsidRDefault="00820471" w:rsidP="00820471">
      <w:pPr>
        <w:spacing w:after="160" w:line="259" w:lineRule="auto"/>
        <w:ind w:left="6480" w:right="-1" w:hanging="6480"/>
      </w:pPr>
    </w:p>
    <w:p w14:paraId="693AF3ED" w14:textId="77777777" w:rsidR="00820471" w:rsidRDefault="00820471" w:rsidP="00820471">
      <w:pPr>
        <w:spacing w:after="160" w:line="259" w:lineRule="auto"/>
        <w:ind w:left="6480" w:right="-1" w:hanging="6480"/>
      </w:pPr>
    </w:p>
    <w:p w14:paraId="15ACBDE4" w14:textId="77777777" w:rsidR="00820471" w:rsidRDefault="00820471" w:rsidP="00820471">
      <w:pPr>
        <w:spacing w:after="160" w:line="259" w:lineRule="auto"/>
        <w:ind w:left="6480" w:right="-1" w:hanging="6480"/>
      </w:pPr>
    </w:p>
    <w:p w14:paraId="1EFD91CC" w14:textId="77777777" w:rsidR="00820471" w:rsidRPr="004530DA" w:rsidRDefault="00820471" w:rsidP="00820471">
      <w:pPr>
        <w:spacing w:after="160" w:line="259" w:lineRule="auto"/>
        <w:ind w:left="6480" w:right="-1" w:firstLine="720"/>
        <w:rPr>
          <w:rFonts w:eastAsia="Times New Roman"/>
          <w:sz w:val="20"/>
          <w:szCs w:val="20"/>
          <w:lang w:eastAsia="lv-LV"/>
        </w:rPr>
      </w:pPr>
      <w:r>
        <w:rPr>
          <w:rFonts w:eastAsia="Times New Roman"/>
          <w:sz w:val="20"/>
          <w:szCs w:val="20"/>
          <w:lang w:eastAsia="lv-LV"/>
        </w:rPr>
        <w:t>3</w:t>
      </w:r>
      <w:r w:rsidRPr="004530DA">
        <w:rPr>
          <w:rFonts w:eastAsia="Times New Roman"/>
          <w:sz w:val="20"/>
          <w:szCs w:val="20"/>
          <w:lang w:eastAsia="lv-LV"/>
        </w:rPr>
        <w:t>.pielikums</w:t>
      </w:r>
    </w:p>
    <w:p w14:paraId="00CEFAE8" w14:textId="77777777" w:rsidR="00820471" w:rsidRPr="004530DA" w:rsidRDefault="00820471" w:rsidP="00820471">
      <w:pPr>
        <w:ind w:right="-1"/>
        <w:jc w:val="right"/>
        <w:rPr>
          <w:rFonts w:eastAsia="Times New Roman"/>
          <w:sz w:val="20"/>
          <w:szCs w:val="20"/>
          <w:lang w:eastAsia="lv-LV"/>
        </w:rPr>
      </w:pPr>
      <w:r>
        <w:rPr>
          <w:rFonts w:eastAsia="Times New Roman"/>
          <w:sz w:val="20"/>
          <w:szCs w:val="20"/>
          <w:lang w:eastAsia="lv-LV"/>
        </w:rPr>
        <w:t>Zemes noma</w:t>
      </w:r>
      <w:r w:rsidRPr="004530DA">
        <w:rPr>
          <w:rFonts w:eastAsia="Times New Roman"/>
          <w:sz w:val="20"/>
          <w:szCs w:val="20"/>
          <w:lang w:eastAsia="lv-LV"/>
        </w:rPr>
        <w:t>s līgumam</w:t>
      </w:r>
      <w:r>
        <w:rPr>
          <w:rFonts w:eastAsia="Times New Roman"/>
          <w:sz w:val="20"/>
          <w:szCs w:val="20"/>
          <w:lang w:eastAsia="lv-LV"/>
        </w:rPr>
        <w:t xml:space="preserve"> Nr.____</w:t>
      </w:r>
    </w:p>
    <w:p w14:paraId="1F7C47D0" w14:textId="77777777" w:rsidR="00820471" w:rsidRDefault="00820471" w:rsidP="00820471">
      <w:pPr>
        <w:spacing w:before="100" w:beforeAutospacing="1" w:after="100" w:afterAutospacing="1"/>
        <w:ind w:right="-1"/>
        <w:jc w:val="center"/>
        <w:rPr>
          <w:rFonts w:eastAsia="Times New Roman"/>
          <w:b/>
          <w:bCs/>
          <w:szCs w:val="24"/>
          <w:lang w:eastAsia="lv-LV"/>
        </w:rPr>
      </w:pPr>
      <w:r>
        <w:rPr>
          <w:rFonts w:eastAsia="Times New Roman"/>
          <w:b/>
          <w:bCs/>
          <w:szCs w:val="24"/>
          <w:lang w:eastAsia="lv-LV"/>
        </w:rPr>
        <w:t xml:space="preserve">Zemes gabala nodošanas un pieņemšanas akts </w:t>
      </w:r>
    </w:p>
    <w:p w14:paraId="7DDBAC82" w14:textId="77777777" w:rsidR="00820471" w:rsidRDefault="00820471" w:rsidP="00820471">
      <w:pPr>
        <w:spacing w:before="100" w:beforeAutospacing="1" w:after="100" w:afterAutospacing="1"/>
        <w:ind w:right="-1"/>
        <w:jc w:val="left"/>
        <w:rPr>
          <w:rFonts w:eastAsia="Times New Roman"/>
          <w:szCs w:val="24"/>
          <w:lang w:eastAsia="lv-LV"/>
        </w:rPr>
      </w:pPr>
      <w:r>
        <w:rPr>
          <w:rFonts w:eastAsia="Times New Roman"/>
          <w:szCs w:val="24"/>
          <w:lang w:eastAsia="lv-LV"/>
        </w:rPr>
        <w:t>Tukumā,</w:t>
      </w:r>
      <w:r w:rsidRPr="00964899">
        <w:rPr>
          <w:rFonts w:eastAsia="Times New Roman"/>
          <w:szCs w:val="24"/>
          <w:lang w:eastAsia="lv-LV"/>
        </w:rPr>
        <w:t xml:space="preserve"> 202</w:t>
      </w:r>
      <w:r>
        <w:rPr>
          <w:rFonts w:eastAsia="Times New Roman"/>
          <w:szCs w:val="24"/>
          <w:lang w:eastAsia="lv-LV"/>
        </w:rPr>
        <w:t>_</w:t>
      </w:r>
      <w:r w:rsidRPr="00964899">
        <w:rPr>
          <w:rFonts w:eastAsia="Times New Roman"/>
          <w:szCs w:val="24"/>
          <w:lang w:eastAsia="lv-LV"/>
        </w:rPr>
        <w:t>.gada ___ _______</w:t>
      </w:r>
    </w:p>
    <w:p w14:paraId="6F75FA89" w14:textId="77777777" w:rsidR="00820471" w:rsidRDefault="00820471" w:rsidP="00820471">
      <w:pPr>
        <w:ind w:right="-1" w:firstLine="720"/>
        <w:rPr>
          <w:rFonts w:eastAsia="Times New Roman"/>
          <w:szCs w:val="24"/>
          <w:lang w:eastAsia="lv-LV"/>
        </w:rPr>
      </w:pPr>
      <w:r w:rsidRPr="003D2DFC">
        <w:rPr>
          <w:rFonts w:eastAsia="Times New Roman"/>
          <w:b/>
          <w:bCs/>
          <w:szCs w:val="24"/>
          <w:lang w:eastAsia="lv-LV"/>
        </w:rPr>
        <w:t>Tukuma novada pašvaldība</w:t>
      </w:r>
      <w:r w:rsidRPr="003D2DFC">
        <w:rPr>
          <w:rFonts w:eastAsia="Times New Roman"/>
          <w:szCs w:val="24"/>
          <w:lang w:eastAsia="lv-LV"/>
        </w:rPr>
        <w:t xml:space="preserve">, </w:t>
      </w:r>
      <w:r w:rsidRPr="00FC4822">
        <w:rPr>
          <w:rFonts w:eastAsia="Times New Roman"/>
          <w:b/>
          <w:bCs/>
          <w:szCs w:val="24"/>
          <w:lang w:eastAsia="lv-LV"/>
        </w:rPr>
        <w:t>Engures pagasta pārvalde</w:t>
      </w:r>
      <w:r>
        <w:rPr>
          <w:rFonts w:eastAsia="Times New Roman"/>
          <w:szCs w:val="24"/>
          <w:lang w:eastAsia="lv-LV"/>
        </w:rPr>
        <w:t xml:space="preserve">, reģistrācijas numurs </w:t>
      </w:r>
      <w:r>
        <w:t>90000051966</w:t>
      </w:r>
      <w:r>
        <w:rPr>
          <w:rFonts w:eastAsia="Times New Roman"/>
          <w:szCs w:val="24"/>
          <w:lang w:eastAsia="lv-LV"/>
        </w:rPr>
        <w:t xml:space="preserve">, nodokļu maksātāju </w:t>
      </w:r>
      <w:r w:rsidRPr="003D2DFC">
        <w:rPr>
          <w:rFonts w:eastAsia="Times New Roman"/>
          <w:szCs w:val="24"/>
          <w:lang w:eastAsia="lv-LV"/>
        </w:rPr>
        <w:t>reģistrācijas numurs</w:t>
      </w:r>
      <w:r w:rsidRPr="003D2DFC">
        <w:rPr>
          <w:rFonts w:eastAsia="Times New Roman"/>
          <w:b/>
          <w:bCs/>
          <w:szCs w:val="24"/>
          <w:lang w:eastAsia="lv-LV"/>
        </w:rPr>
        <w:t xml:space="preserve"> </w:t>
      </w:r>
      <w:r w:rsidRPr="003D2DFC">
        <w:rPr>
          <w:rFonts w:eastAsia="Times New Roman"/>
          <w:szCs w:val="24"/>
          <w:lang w:eastAsia="lv-LV"/>
        </w:rPr>
        <w:t>90000050975</w:t>
      </w:r>
      <w:r>
        <w:rPr>
          <w:rFonts w:eastAsia="Times New Roman"/>
          <w:szCs w:val="24"/>
          <w:lang w:eastAsia="lv-LV"/>
        </w:rPr>
        <w:t>, juridiskā adrese: Jūras iela 85, Engure, Engures pagasts, Tukuma novads, LV-3115</w:t>
      </w:r>
      <w:r w:rsidRPr="003D2DFC">
        <w:rPr>
          <w:rFonts w:eastAsia="Times New Roman"/>
          <w:szCs w:val="24"/>
          <w:lang w:eastAsia="lv-LV"/>
        </w:rPr>
        <w:t xml:space="preserve"> (turpmāk – IZNOMĀTĀJS), kur</w:t>
      </w:r>
      <w:r>
        <w:rPr>
          <w:rFonts w:eastAsia="Times New Roman"/>
          <w:szCs w:val="24"/>
          <w:lang w:eastAsia="lv-LV"/>
        </w:rPr>
        <w:t>u</w:t>
      </w:r>
      <w:r w:rsidRPr="003D2DFC">
        <w:rPr>
          <w:rFonts w:eastAsia="Times New Roman"/>
          <w:szCs w:val="24"/>
          <w:lang w:eastAsia="lv-LV"/>
        </w:rPr>
        <w:t xml:space="preserve"> </w:t>
      </w:r>
      <w:r>
        <w:rPr>
          <w:rFonts w:eastAsia="Times New Roman"/>
          <w:szCs w:val="24"/>
          <w:lang w:eastAsia="lv-LV"/>
        </w:rPr>
        <w:t xml:space="preserve">pārstāv pārvaldes vadītājs ____________, kas rīkojas </w:t>
      </w:r>
      <w:r w:rsidRPr="003D2DFC">
        <w:rPr>
          <w:rFonts w:eastAsia="Times New Roman"/>
          <w:szCs w:val="24"/>
          <w:lang w:eastAsia="lv-LV"/>
        </w:rPr>
        <w:t xml:space="preserve">saskaņā ar </w:t>
      </w:r>
      <w:r>
        <w:rPr>
          <w:rFonts w:eastAsia="Times New Roman"/>
          <w:szCs w:val="24"/>
          <w:lang w:eastAsia="lv-LV"/>
        </w:rPr>
        <w:t>Engures pagasta pārvaldes nolikumu (apstiprināts ar Tukuma novada domes 2021. gada 29. septembra lēmumu, prot. Nr. 19, 11. §),</w:t>
      </w:r>
      <w:r w:rsidRPr="003D2DFC">
        <w:rPr>
          <w:rFonts w:eastAsia="Times New Roman"/>
          <w:szCs w:val="24"/>
          <w:lang w:eastAsia="lv-LV"/>
        </w:rPr>
        <w:t xml:space="preserve"> no vienas puses, un </w:t>
      </w:r>
    </w:p>
    <w:p w14:paraId="1C195361" w14:textId="77777777" w:rsidR="00820471" w:rsidRDefault="00820471" w:rsidP="00820471">
      <w:pPr>
        <w:ind w:right="-1" w:firstLine="720"/>
        <w:rPr>
          <w:rFonts w:eastAsia="Times New Roman"/>
          <w:szCs w:val="24"/>
          <w:lang w:eastAsia="lv-LV"/>
        </w:rPr>
      </w:pPr>
    </w:p>
    <w:p w14:paraId="12A08296" w14:textId="77777777" w:rsidR="00820471" w:rsidRDefault="00820471" w:rsidP="00820471">
      <w:pPr>
        <w:ind w:right="-1" w:firstLine="720"/>
        <w:rPr>
          <w:rFonts w:eastAsia="Times New Roman"/>
          <w:szCs w:val="24"/>
          <w:lang w:eastAsia="lv-LV"/>
        </w:rPr>
      </w:pPr>
      <w:r w:rsidRPr="003D2DFC">
        <w:rPr>
          <w:rFonts w:eastAsia="Times New Roman"/>
          <w:szCs w:val="24"/>
          <w:lang w:eastAsia="lv-LV"/>
        </w:rPr>
        <w:t>________________,</w:t>
      </w:r>
      <w:r w:rsidRPr="003D2DFC">
        <w:rPr>
          <w:rFonts w:eastAsia="Times New Roman"/>
          <w:b/>
          <w:bCs/>
          <w:szCs w:val="24"/>
          <w:lang w:eastAsia="lv-LV"/>
        </w:rPr>
        <w:t xml:space="preserve"> </w:t>
      </w:r>
      <w:r w:rsidRPr="003D2DFC">
        <w:rPr>
          <w:rFonts w:eastAsia="Times New Roman"/>
          <w:szCs w:val="24"/>
          <w:lang w:eastAsia="lv-LV"/>
        </w:rPr>
        <w:t xml:space="preserve">reģistrācijas numurs </w:t>
      </w:r>
      <w:r w:rsidRPr="003D2DFC">
        <w:rPr>
          <w:rFonts w:eastAsia="Times New Roman"/>
          <w:b/>
          <w:bCs/>
          <w:szCs w:val="24"/>
          <w:lang w:eastAsia="lv-LV"/>
        </w:rPr>
        <w:t xml:space="preserve">___________, </w:t>
      </w:r>
      <w:r w:rsidRPr="003D2DFC">
        <w:rPr>
          <w:rFonts w:eastAsia="Times New Roman"/>
          <w:szCs w:val="24"/>
          <w:lang w:eastAsia="lv-LV"/>
        </w:rPr>
        <w:t xml:space="preserve">juridiskā adrese (turpmāk – NOMNIEKS), tās personā, kurš/a rīkojas saskaņā ar__________, no otras puses, abi kopā saukti – PUSES, </w:t>
      </w:r>
    </w:p>
    <w:p w14:paraId="32BE7FDF" w14:textId="77777777" w:rsidR="00820471" w:rsidRDefault="00820471" w:rsidP="00820471">
      <w:pPr>
        <w:ind w:right="-1"/>
        <w:rPr>
          <w:rFonts w:eastAsia="Times New Roman"/>
          <w:szCs w:val="24"/>
          <w:lang w:eastAsia="lv-LV"/>
        </w:rPr>
      </w:pPr>
      <w:r w:rsidRPr="003D2DFC">
        <w:rPr>
          <w:rFonts w:eastAsia="Times New Roman"/>
          <w:szCs w:val="24"/>
          <w:lang w:eastAsia="lv-LV"/>
        </w:rPr>
        <w:t xml:space="preserve">pamatojoties uz </w:t>
      </w:r>
      <w:r>
        <w:rPr>
          <w:rFonts w:eastAsia="Times New Roman"/>
          <w:szCs w:val="24"/>
          <w:lang w:eastAsia="lv-LV"/>
        </w:rPr>
        <w:t xml:space="preserve">Zemes nomas līguma, kas noslēgts </w:t>
      </w:r>
      <w:r w:rsidRPr="003D2DFC">
        <w:rPr>
          <w:rFonts w:eastAsia="Times New Roman"/>
          <w:szCs w:val="24"/>
          <w:lang w:eastAsia="lv-LV"/>
        </w:rPr>
        <w:t>2023.</w:t>
      </w:r>
      <w:r>
        <w:rPr>
          <w:rFonts w:eastAsia="Times New Roman"/>
          <w:szCs w:val="24"/>
          <w:lang w:eastAsia="lv-LV"/>
        </w:rPr>
        <w:t> </w:t>
      </w:r>
      <w:r w:rsidRPr="003D2DFC">
        <w:rPr>
          <w:rFonts w:eastAsia="Times New Roman"/>
          <w:szCs w:val="24"/>
          <w:lang w:eastAsia="lv-LV"/>
        </w:rPr>
        <w:t>gada __</w:t>
      </w:r>
      <w:r>
        <w:rPr>
          <w:rFonts w:eastAsia="Times New Roman"/>
          <w:szCs w:val="24"/>
          <w:lang w:eastAsia="lv-LV"/>
        </w:rPr>
        <w:t xml:space="preserve">._________ </w:t>
      </w:r>
      <w:r w:rsidRPr="003D2DFC">
        <w:rPr>
          <w:rFonts w:eastAsia="Times New Roman"/>
          <w:szCs w:val="24"/>
          <w:lang w:eastAsia="lv-LV"/>
        </w:rPr>
        <w:t xml:space="preserve">, </w:t>
      </w:r>
      <w:r>
        <w:rPr>
          <w:rFonts w:eastAsia="Times New Roman"/>
          <w:szCs w:val="24"/>
          <w:lang w:eastAsia="lv-LV"/>
        </w:rPr>
        <w:t xml:space="preserve">2.2.4. apakšpunktu, </w:t>
      </w:r>
      <w:r w:rsidRPr="003D2DFC">
        <w:rPr>
          <w:rFonts w:eastAsia="Times New Roman"/>
          <w:szCs w:val="24"/>
          <w:lang w:eastAsia="lv-LV"/>
        </w:rPr>
        <w:t xml:space="preserve">savā starpā, no brīvas gribas, bez viltus, maldības un spaidiem, </w:t>
      </w:r>
      <w:r>
        <w:rPr>
          <w:rFonts w:eastAsia="Times New Roman"/>
          <w:szCs w:val="24"/>
          <w:lang w:eastAsia="lv-LV"/>
        </w:rPr>
        <w:t>paraksta zemes gabala nodošanas un pieņemšanas aktu (turpmāk – Akts):</w:t>
      </w:r>
    </w:p>
    <w:p w14:paraId="513C5D83" w14:textId="77777777" w:rsidR="00820471" w:rsidRPr="003D2DFC" w:rsidRDefault="00820471" w:rsidP="00820471">
      <w:pPr>
        <w:ind w:right="-1"/>
        <w:rPr>
          <w:rFonts w:eastAsia="Times New Roman"/>
          <w:szCs w:val="24"/>
          <w:lang w:eastAsia="lv-LV"/>
        </w:rPr>
      </w:pPr>
    </w:p>
    <w:p w14:paraId="13DC39B8" w14:textId="77777777" w:rsidR="00820471" w:rsidRPr="003865A6" w:rsidRDefault="00820471" w:rsidP="00820471">
      <w:pPr>
        <w:ind w:right="-1" w:firstLine="720"/>
        <w:rPr>
          <w:rFonts w:eastAsia="Times New Roman"/>
          <w:szCs w:val="24"/>
          <w:lang w:eastAsia="lv-LV"/>
        </w:rPr>
      </w:pPr>
      <w:r>
        <w:rPr>
          <w:rFonts w:eastAsia="Times New Roman"/>
          <w:szCs w:val="24"/>
          <w:lang w:eastAsia="lv-LV"/>
        </w:rPr>
        <w:t>1. </w:t>
      </w:r>
      <w:r w:rsidRPr="003865A6">
        <w:rPr>
          <w:rFonts w:eastAsia="Times New Roman"/>
          <w:szCs w:val="24"/>
          <w:lang w:eastAsia="lv-LV"/>
        </w:rPr>
        <w:t>parakstot Aktu</w:t>
      </w:r>
      <w:r>
        <w:rPr>
          <w:rFonts w:eastAsia="Times New Roman"/>
          <w:szCs w:val="24"/>
          <w:lang w:eastAsia="lv-LV"/>
        </w:rPr>
        <w:t>,</w:t>
      </w:r>
      <w:r w:rsidRPr="003865A6">
        <w:rPr>
          <w:rFonts w:eastAsia="Times New Roman"/>
          <w:szCs w:val="24"/>
          <w:lang w:eastAsia="lv-LV"/>
        </w:rPr>
        <w:t xml:space="preserve"> NOMIEKS nodod un IZNOMĀTĀJS pieņem zemes vienības, kadastra apzīmējums </w:t>
      </w:r>
      <w:r w:rsidRPr="00480150">
        <w:rPr>
          <w:rFonts w:eastAsia="Times New Roman"/>
          <w:szCs w:val="24"/>
          <w:lang w:eastAsia="lv-LV"/>
        </w:rPr>
        <w:t xml:space="preserve">9050 009 0427, daļu – Klapkalnciema </w:t>
      </w:r>
      <w:r w:rsidRPr="00A72F2E">
        <w:t>pludmales nogabalu</w:t>
      </w:r>
      <w:r w:rsidRPr="00A72F2E">
        <w:rPr>
          <w:rFonts w:eastAsia="Times New Roman"/>
          <w:szCs w:val="24"/>
          <w:lang w:eastAsia="lv-LV"/>
        </w:rPr>
        <w:t xml:space="preserve">, kas atrodas </w:t>
      </w:r>
      <w:r>
        <w:rPr>
          <w:rFonts w:eastAsia="Times New Roman"/>
          <w:szCs w:val="24"/>
          <w:lang w:eastAsia="lv-LV"/>
        </w:rPr>
        <w:t>Engures</w:t>
      </w:r>
      <w:r w:rsidRPr="00A72F2E">
        <w:rPr>
          <w:rFonts w:eastAsia="Times New Roman"/>
          <w:szCs w:val="24"/>
          <w:lang w:eastAsia="lv-LV"/>
        </w:rPr>
        <w:t xml:space="preserve"> pagastā</w:t>
      </w:r>
      <w:r w:rsidRPr="003865A6">
        <w:rPr>
          <w:rFonts w:eastAsia="Times New Roman"/>
          <w:szCs w:val="24"/>
          <w:lang w:eastAsia="lv-LV"/>
        </w:rPr>
        <w:t xml:space="preserve">, Tukuma novadā, </w:t>
      </w:r>
      <w:r>
        <w:rPr>
          <w:rFonts w:eastAsia="Times New Roman"/>
          <w:szCs w:val="24"/>
          <w:lang w:eastAsia="lv-LV"/>
        </w:rPr>
        <w:t>6</w:t>
      </w:r>
      <w:r w:rsidRPr="003865A6">
        <w:rPr>
          <w:rFonts w:eastAsia="Times New Roman"/>
          <w:szCs w:val="24"/>
          <w:lang w:eastAsia="lv-LV"/>
        </w:rPr>
        <w:t>4 m</w:t>
      </w:r>
      <w:r w:rsidRPr="003865A6">
        <w:rPr>
          <w:rFonts w:eastAsia="Times New Roman"/>
          <w:szCs w:val="24"/>
          <w:vertAlign w:val="superscript"/>
          <w:lang w:eastAsia="lv-LV"/>
        </w:rPr>
        <w:t>2</w:t>
      </w:r>
      <w:r w:rsidRPr="003865A6">
        <w:rPr>
          <w:rFonts w:eastAsia="Times New Roman"/>
          <w:szCs w:val="24"/>
          <w:lang w:eastAsia="lv-LV"/>
        </w:rPr>
        <w:t xml:space="preserve"> platībā (turpmāk – zemes gabals);</w:t>
      </w:r>
    </w:p>
    <w:p w14:paraId="029EF421" w14:textId="77777777" w:rsidR="00820471" w:rsidRDefault="00820471" w:rsidP="00820471">
      <w:pPr>
        <w:ind w:right="-1" w:firstLine="720"/>
        <w:rPr>
          <w:rFonts w:eastAsia="Times New Roman"/>
          <w:szCs w:val="24"/>
          <w:lang w:eastAsia="lv-LV"/>
        </w:rPr>
      </w:pPr>
      <w:r>
        <w:rPr>
          <w:rFonts w:eastAsia="Times New Roman"/>
          <w:szCs w:val="24"/>
          <w:lang w:eastAsia="lv-LV"/>
        </w:rPr>
        <w:t>2. </w:t>
      </w:r>
      <w:r w:rsidRPr="003865A6">
        <w:rPr>
          <w:rFonts w:eastAsia="Times New Roman"/>
          <w:szCs w:val="24"/>
          <w:lang w:eastAsia="lv-LV"/>
        </w:rPr>
        <w:t>parakstot A</w:t>
      </w:r>
      <w:r>
        <w:rPr>
          <w:rFonts w:eastAsia="Times New Roman"/>
          <w:szCs w:val="24"/>
          <w:lang w:eastAsia="lv-LV"/>
        </w:rPr>
        <w:t>ktu,</w:t>
      </w:r>
      <w:r w:rsidRPr="003865A6">
        <w:rPr>
          <w:rFonts w:eastAsia="Times New Roman"/>
          <w:szCs w:val="24"/>
          <w:lang w:eastAsia="lv-LV"/>
        </w:rPr>
        <w:t xml:space="preserve"> Puses apliecina, ka visas LĪGUMA saistība ir izpildītas, tai skaitā NOMNIEKS veicis visus maksājumus un parādu saistību pret IZNOMĀTĀJU n</w:t>
      </w:r>
      <w:r>
        <w:rPr>
          <w:rFonts w:eastAsia="Times New Roman"/>
          <w:szCs w:val="24"/>
          <w:lang w:eastAsia="lv-LV"/>
        </w:rPr>
        <w:t>epastāv;</w:t>
      </w:r>
    </w:p>
    <w:p w14:paraId="270856E1" w14:textId="77777777" w:rsidR="00820471" w:rsidRPr="00A72F2E" w:rsidRDefault="00820471" w:rsidP="00820471">
      <w:pPr>
        <w:pStyle w:val="ListParagraph"/>
        <w:ind w:right="-1"/>
        <w:rPr>
          <w:rFonts w:eastAsia="Times New Roman"/>
          <w:szCs w:val="24"/>
          <w:lang w:eastAsia="lv-LV"/>
        </w:rPr>
      </w:pPr>
      <w:r>
        <w:rPr>
          <w:rFonts w:eastAsia="Times New Roman"/>
          <w:szCs w:val="24"/>
          <w:lang w:eastAsia="lv-LV"/>
        </w:rPr>
        <w:t>3. </w:t>
      </w:r>
      <w:r w:rsidRPr="00A72F2E">
        <w:rPr>
          <w:rFonts w:eastAsia="Times New Roman"/>
          <w:szCs w:val="24"/>
          <w:lang w:eastAsia="lv-LV"/>
        </w:rPr>
        <w:t xml:space="preserve">zemes gabals </w:t>
      </w:r>
      <w:r>
        <w:rPr>
          <w:rFonts w:eastAsia="Times New Roman"/>
          <w:szCs w:val="24"/>
          <w:lang w:eastAsia="lv-LV"/>
        </w:rPr>
        <w:t>IZNOMĀTĀJAM nodots atbilstoši Zemes nomas līguma nosacījumiem</w:t>
      </w:r>
      <w:r w:rsidRPr="00A72F2E">
        <w:rPr>
          <w:rFonts w:eastAsia="Times New Roman"/>
          <w:szCs w:val="24"/>
          <w:lang w:eastAsia="lv-LV"/>
        </w:rPr>
        <w:t>.</w:t>
      </w:r>
    </w:p>
    <w:p w14:paraId="05F9B4C2" w14:textId="77777777" w:rsidR="00820471" w:rsidRPr="00A72F2E" w:rsidRDefault="00820471" w:rsidP="00820471">
      <w:pPr>
        <w:ind w:right="-1"/>
        <w:rPr>
          <w:rFonts w:eastAsia="Times New Roman"/>
          <w:szCs w:val="24"/>
          <w:highlight w:val="yellow"/>
          <w:lang w:eastAsia="lv-LV"/>
        </w:rPr>
      </w:pPr>
    </w:p>
    <w:p w14:paraId="579837BD" w14:textId="77777777" w:rsidR="00820471" w:rsidRPr="003D2DFC" w:rsidRDefault="00820471" w:rsidP="00820471">
      <w:pPr>
        <w:ind w:right="-1"/>
        <w:rPr>
          <w:rFonts w:eastAsia="Times New Roman"/>
          <w:szCs w:val="24"/>
          <w:highlight w:val="yellow"/>
          <w:lang w:eastAsia="lv-LV"/>
        </w:rPr>
      </w:pP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820471" w14:paraId="7FA23445" w14:textId="77777777" w:rsidTr="00795CAD">
        <w:trPr>
          <w:tblCellSpacing w:w="0" w:type="dxa"/>
        </w:trPr>
        <w:tc>
          <w:tcPr>
            <w:tcW w:w="0" w:type="auto"/>
            <w:vAlign w:val="center"/>
            <w:hideMark/>
          </w:tcPr>
          <w:p w14:paraId="059F2F85"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NODOD</w:t>
            </w:r>
          </w:p>
          <w:p w14:paraId="46EEBD55"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_________________________</w:t>
            </w:r>
          </w:p>
          <w:p w14:paraId="4FE252AD" w14:textId="77777777" w:rsidR="00820471" w:rsidRPr="00E756EE" w:rsidRDefault="00820471" w:rsidP="00795CAD">
            <w:pPr>
              <w:spacing w:before="100" w:beforeAutospacing="1" w:after="100" w:afterAutospacing="1"/>
              <w:ind w:right="-1"/>
              <w:rPr>
                <w:rFonts w:eastAsia="Times New Roman"/>
                <w:szCs w:val="24"/>
                <w:lang w:eastAsia="lv-LV"/>
              </w:rPr>
            </w:pPr>
          </w:p>
        </w:tc>
        <w:tc>
          <w:tcPr>
            <w:tcW w:w="0" w:type="auto"/>
            <w:vAlign w:val="center"/>
            <w:hideMark/>
          </w:tcPr>
          <w:p w14:paraId="388A86CC"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PIEŅEM</w:t>
            </w:r>
          </w:p>
          <w:p w14:paraId="356212AE" w14:textId="77777777" w:rsidR="00820471" w:rsidRPr="00964899" w:rsidRDefault="00820471" w:rsidP="00795CAD">
            <w:pPr>
              <w:spacing w:before="100" w:beforeAutospacing="1" w:after="100" w:afterAutospacing="1"/>
              <w:ind w:right="-1"/>
              <w:rPr>
                <w:rFonts w:eastAsia="Times New Roman"/>
                <w:szCs w:val="24"/>
                <w:lang w:eastAsia="lv-LV"/>
              </w:rPr>
            </w:pPr>
            <w:r w:rsidRPr="00964899">
              <w:rPr>
                <w:rFonts w:eastAsia="Times New Roman"/>
                <w:szCs w:val="24"/>
                <w:lang w:eastAsia="lv-LV"/>
              </w:rPr>
              <w:t>_________________________</w:t>
            </w:r>
          </w:p>
          <w:p w14:paraId="0E737D7F" w14:textId="77777777" w:rsidR="00820471" w:rsidRPr="00964899" w:rsidRDefault="00820471" w:rsidP="00795CAD">
            <w:pPr>
              <w:spacing w:before="100" w:beforeAutospacing="1" w:after="100" w:afterAutospacing="1"/>
              <w:ind w:right="-1"/>
              <w:rPr>
                <w:rFonts w:eastAsia="Times New Roman"/>
                <w:szCs w:val="24"/>
                <w:lang w:eastAsia="lv-LV"/>
              </w:rPr>
            </w:pPr>
          </w:p>
        </w:tc>
      </w:tr>
    </w:tbl>
    <w:p w14:paraId="0CBC31AE" w14:textId="77777777" w:rsidR="00820471" w:rsidRDefault="00820471" w:rsidP="00820471">
      <w:pPr>
        <w:ind w:right="-1"/>
        <w:rPr>
          <w:rFonts w:eastAsia="Times New Roman"/>
          <w:i/>
          <w:iCs/>
          <w:szCs w:val="24"/>
        </w:rPr>
      </w:pPr>
    </w:p>
    <w:p w14:paraId="2ACAA85E" w14:textId="77777777" w:rsidR="00820471" w:rsidRDefault="00820471" w:rsidP="00820471">
      <w:pPr>
        <w:ind w:right="-1"/>
        <w:rPr>
          <w:rFonts w:eastAsia="Times New Roman"/>
          <w:i/>
          <w:iCs/>
          <w:szCs w:val="24"/>
        </w:rPr>
      </w:pPr>
    </w:p>
    <w:p w14:paraId="3BA9F4EA" w14:textId="77777777" w:rsidR="00820471" w:rsidRDefault="00820471" w:rsidP="00820471">
      <w:pPr>
        <w:ind w:right="-1"/>
        <w:rPr>
          <w:rFonts w:eastAsia="Times New Roman"/>
          <w:i/>
          <w:iCs/>
          <w:szCs w:val="24"/>
        </w:rPr>
      </w:pPr>
    </w:p>
    <w:p w14:paraId="02259BE3" w14:textId="77777777" w:rsidR="00820471" w:rsidRDefault="00820471" w:rsidP="00820471">
      <w:pPr>
        <w:ind w:right="-1"/>
        <w:rPr>
          <w:rFonts w:eastAsia="Times New Roman"/>
          <w:i/>
          <w:iCs/>
          <w:szCs w:val="24"/>
        </w:rPr>
      </w:pPr>
    </w:p>
    <w:p w14:paraId="77DA1600" w14:textId="77777777" w:rsidR="00820471" w:rsidRPr="00022237" w:rsidRDefault="00820471" w:rsidP="00820471">
      <w:pPr>
        <w:ind w:right="-1"/>
        <w:rPr>
          <w:rFonts w:eastAsia="Times New Roman"/>
          <w:szCs w:val="24"/>
        </w:rPr>
      </w:pPr>
      <w:r w:rsidRPr="00022237">
        <w:rPr>
          <w:rFonts w:eastAsia="Times New Roman"/>
          <w:szCs w:val="24"/>
        </w:rPr>
        <w:t xml:space="preserve">Domes priekšsēdētājs </w:t>
      </w:r>
      <w:r w:rsidRPr="00022237">
        <w:rPr>
          <w:rFonts w:eastAsia="Times New Roman"/>
          <w:szCs w:val="24"/>
        </w:rPr>
        <w:tab/>
      </w:r>
      <w:r w:rsidRPr="00022237">
        <w:rPr>
          <w:rFonts w:eastAsia="Times New Roman"/>
          <w:szCs w:val="24"/>
        </w:rPr>
        <w:tab/>
      </w:r>
      <w:r w:rsidRPr="00022237">
        <w:rPr>
          <w:rFonts w:eastAsia="Times New Roman"/>
          <w:szCs w:val="24"/>
        </w:rPr>
        <w:tab/>
      </w:r>
      <w:r w:rsidRPr="00022237">
        <w:rPr>
          <w:rFonts w:eastAsia="Times New Roman"/>
          <w:szCs w:val="24"/>
        </w:rPr>
        <w:tab/>
      </w:r>
      <w:r w:rsidRPr="00022237">
        <w:rPr>
          <w:rFonts w:eastAsia="Times New Roman"/>
          <w:szCs w:val="24"/>
        </w:rPr>
        <w:tab/>
      </w:r>
      <w:r w:rsidRPr="00022237">
        <w:rPr>
          <w:rFonts w:eastAsia="Times New Roman"/>
          <w:szCs w:val="24"/>
        </w:rPr>
        <w:tab/>
      </w:r>
      <w:r w:rsidRPr="00022237">
        <w:rPr>
          <w:rFonts w:eastAsia="Times New Roman"/>
          <w:szCs w:val="24"/>
        </w:rPr>
        <w:tab/>
        <w:t>G. Važa</w:t>
      </w:r>
    </w:p>
    <w:p w14:paraId="048AE33C" w14:textId="77777777" w:rsidR="00820471" w:rsidRDefault="00820471" w:rsidP="00820471">
      <w:pPr>
        <w:ind w:right="-1"/>
        <w:rPr>
          <w:szCs w:val="24"/>
        </w:rPr>
      </w:pPr>
    </w:p>
    <w:p w14:paraId="32AEB653" w14:textId="77777777" w:rsidR="00820471" w:rsidRDefault="00820471" w:rsidP="001C6083">
      <w:pPr>
        <w:ind w:right="-1"/>
        <w:rPr>
          <w:szCs w:val="24"/>
        </w:rPr>
      </w:pPr>
    </w:p>
    <w:p w14:paraId="1FC4E20E" w14:textId="77777777" w:rsidR="001C6083" w:rsidRDefault="001C6083" w:rsidP="001C6083">
      <w:pPr>
        <w:ind w:left="5040" w:right="-1" w:firstLine="720"/>
        <w:rPr>
          <w:szCs w:val="24"/>
        </w:rPr>
      </w:pPr>
      <w:r>
        <w:rPr>
          <w:szCs w:val="24"/>
        </w:rPr>
        <w:br w:type="page"/>
      </w:r>
    </w:p>
    <w:p w14:paraId="2FA60545" w14:textId="77777777" w:rsidR="001C6083" w:rsidRPr="001C6083" w:rsidRDefault="001C6083" w:rsidP="002110B3">
      <w:pPr>
        <w:pStyle w:val="NormalWeb"/>
        <w:shd w:val="clear" w:color="auto" w:fill="FFFFFF"/>
        <w:contextualSpacing/>
        <w:jc w:val="both"/>
        <w:rPr>
          <w:color w:val="000000" w:themeColor="text1"/>
        </w:rPr>
      </w:pPr>
    </w:p>
    <w:sectPr w:rsidR="001C6083" w:rsidRPr="001C6083" w:rsidSect="00581387">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17B"/>
    <w:multiLevelType w:val="multilevel"/>
    <w:tmpl w:val="80B8B6E8"/>
    <w:lvl w:ilvl="0">
      <w:start w:val="1"/>
      <w:numFmt w:val="decimal"/>
      <w:lvlText w:val="%1."/>
      <w:lvlJc w:val="left"/>
      <w:pPr>
        <w:ind w:left="1080" w:hanging="360"/>
      </w:pPr>
      <w:rPr>
        <w:rFonts w:hint="default"/>
      </w:rPr>
    </w:lvl>
    <w:lvl w:ilvl="1">
      <w:start w:val="14"/>
      <w:numFmt w:val="decimal"/>
      <w:isLgl/>
      <w:lvlText w:val="%1.%2."/>
      <w:lvlJc w:val="left"/>
      <w:pPr>
        <w:ind w:left="1391" w:hanging="48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 w15:restartNumberingAfterBreak="0">
    <w:nsid w:val="11521C67"/>
    <w:multiLevelType w:val="hybridMultilevel"/>
    <w:tmpl w:val="B614A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451705"/>
    <w:multiLevelType w:val="hybridMultilevel"/>
    <w:tmpl w:val="721409D4"/>
    <w:lvl w:ilvl="0" w:tplc="C3B2F752">
      <w:start w:val="1"/>
      <w:numFmt w:val="decimal"/>
      <w:lvlText w:val="%1."/>
      <w:lvlJc w:val="left"/>
      <w:pPr>
        <w:ind w:left="720" w:hanging="360"/>
      </w:pPr>
      <w:rPr>
        <w:rFonts w:hint="default"/>
      </w:rPr>
    </w:lvl>
    <w:lvl w:ilvl="1" w:tplc="C5DC01BC" w:tentative="1">
      <w:start w:val="1"/>
      <w:numFmt w:val="lowerLetter"/>
      <w:lvlText w:val="%2."/>
      <w:lvlJc w:val="left"/>
      <w:pPr>
        <w:ind w:left="1440" w:hanging="360"/>
      </w:pPr>
    </w:lvl>
    <w:lvl w:ilvl="2" w:tplc="D146E862" w:tentative="1">
      <w:start w:val="1"/>
      <w:numFmt w:val="lowerRoman"/>
      <w:lvlText w:val="%3."/>
      <w:lvlJc w:val="right"/>
      <w:pPr>
        <w:ind w:left="2160" w:hanging="180"/>
      </w:pPr>
    </w:lvl>
    <w:lvl w:ilvl="3" w:tplc="A42A4FF4" w:tentative="1">
      <w:start w:val="1"/>
      <w:numFmt w:val="decimal"/>
      <w:lvlText w:val="%4."/>
      <w:lvlJc w:val="left"/>
      <w:pPr>
        <w:ind w:left="2880" w:hanging="360"/>
      </w:pPr>
    </w:lvl>
    <w:lvl w:ilvl="4" w:tplc="DBC8193E" w:tentative="1">
      <w:start w:val="1"/>
      <w:numFmt w:val="lowerLetter"/>
      <w:lvlText w:val="%5."/>
      <w:lvlJc w:val="left"/>
      <w:pPr>
        <w:ind w:left="3600" w:hanging="360"/>
      </w:pPr>
    </w:lvl>
    <w:lvl w:ilvl="5" w:tplc="B56EBF32" w:tentative="1">
      <w:start w:val="1"/>
      <w:numFmt w:val="lowerRoman"/>
      <w:lvlText w:val="%6."/>
      <w:lvlJc w:val="right"/>
      <w:pPr>
        <w:ind w:left="4320" w:hanging="180"/>
      </w:pPr>
    </w:lvl>
    <w:lvl w:ilvl="6" w:tplc="809C66D6" w:tentative="1">
      <w:start w:val="1"/>
      <w:numFmt w:val="decimal"/>
      <w:lvlText w:val="%7."/>
      <w:lvlJc w:val="left"/>
      <w:pPr>
        <w:ind w:left="5040" w:hanging="360"/>
      </w:pPr>
    </w:lvl>
    <w:lvl w:ilvl="7" w:tplc="B50AB7A8" w:tentative="1">
      <w:start w:val="1"/>
      <w:numFmt w:val="lowerLetter"/>
      <w:lvlText w:val="%8."/>
      <w:lvlJc w:val="left"/>
      <w:pPr>
        <w:ind w:left="5760" w:hanging="360"/>
      </w:pPr>
    </w:lvl>
    <w:lvl w:ilvl="8" w:tplc="497EB404" w:tentative="1">
      <w:start w:val="1"/>
      <w:numFmt w:val="lowerRoman"/>
      <w:lvlText w:val="%9."/>
      <w:lvlJc w:val="right"/>
      <w:pPr>
        <w:ind w:left="6480" w:hanging="180"/>
      </w:pPr>
    </w:lvl>
  </w:abstractNum>
  <w:abstractNum w:abstractNumId="3" w15:restartNumberingAfterBreak="0">
    <w:nsid w:val="19631B7A"/>
    <w:multiLevelType w:val="hybridMultilevel"/>
    <w:tmpl w:val="EE5AB216"/>
    <w:lvl w:ilvl="0" w:tplc="E7E83EFE">
      <w:start w:val="1"/>
      <w:numFmt w:val="decimal"/>
      <w:lvlText w:val="%1."/>
      <w:lvlJc w:val="left"/>
      <w:pPr>
        <w:tabs>
          <w:tab w:val="num" w:pos="720"/>
        </w:tabs>
        <w:ind w:left="720" w:hanging="360"/>
      </w:pPr>
    </w:lvl>
    <w:lvl w:ilvl="1" w:tplc="EA161624">
      <w:start w:val="1"/>
      <w:numFmt w:val="bullet"/>
      <w:lvlText w:val="-"/>
      <w:lvlJc w:val="left"/>
      <w:pPr>
        <w:tabs>
          <w:tab w:val="num" w:pos="1440"/>
        </w:tabs>
        <w:ind w:left="1440" w:hanging="360"/>
      </w:pPr>
      <w:rPr>
        <w:rFonts w:ascii="Times New Roman" w:eastAsia="Times New Roman" w:hAnsi="Times New Roman" w:cs="Times New Roman" w:hint="default"/>
      </w:rPr>
    </w:lvl>
    <w:lvl w:ilvl="2" w:tplc="B55AB4DE" w:tentative="1">
      <w:start w:val="1"/>
      <w:numFmt w:val="lowerRoman"/>
      <w:lvlText w:val="%3."/>
      <w:lvlJc w:val="right"/>
      <w:pPr>
        <w:tabs>
          <w:tab w:val="num" w:pos="2160"/>
        </w:tabs>
        <w:ind w:left="2160" w:hanging="180"/>
      </w:pPr>
    </w:lvl>
    <w:lvl w:ilvl="3" w:tplc="1536243E" w:tentative="1">
      <w:start w:val="1"/>
      <w:numFmt w:val="decimal"/>
      <w:lvlText w:val="%4."/>
      <w:lvlJc w:val="left"/>
      <w:pPr>
        <w:tabs>
          <w:tab w:val="num" w:pos="2880"/>
        </w:tabs>
        <w:ind w:left="2880" w:hanging="360"/>
      </w:pPr>
    </w:lvl>
    <w:lvl w:ilvl="4" w:tplc="CDCEF9EA" w:tentative="1">
      <w:start w:val="1"/>
      <w:numFmt w:val="lowerLetter"/>
      <w:lvlText w:val="%5."/>
      <w:lvlJc w:val="left"/>
      <w:pPr>
        <w:tabs>
          <w:tab w:val="num" w:pos="3600"/>
        </w:tabs>
        <w:ind w:left="3600" w:hanging="360"/>
      </w:pPr>
    </w:lvl>
    <w:lvl w:ilvl="5" w:tplc="38B4AA4C" w:tentative="1">
      <w:start w:val="1"/>
      <w:numFmt w:val="lowerRoman"/>
      <w:lvlText w:val="%6."/>
      <w:lvlJc w:val="right"/>
      <w:pPr>
        <w:tabs>
          <w:tab w:val="num" w:pos="4320"/>
        </w:tabs>
        <w:ind w:left="4320" w:hanging="180"/>
      </w:pPr>
    </w:lvl>
    <w:lvl w:ilvl="6" w:tplc="C7A21E54" w:tentative="1">
      <w:start w:val="1"/>
      <w:numFmt w:val="decimal"/>
      <w:lvlText w:val="%7."/>
      <w:lvlJc w:val="left"/>
      <w:pPr>
        <w:tabs>
          <w:tab w:val="num" w:pos="5040"/>
        </w:tabs>
        <w:ind w:left="5040" w:hanging="360"/>
      </w:pPr>
    </w:lvl>
    <w:lvl w:ilvl="7" w:tplc="E4226716" w:tentative="1">
      <w:start w:val="1"/>
      <w:numFmt w:val="lowerLetter"/>
      <w:lvlText w:val="%8."/>
      <w:lvlJc w:val="left"/>
      <w:pPr>
        <w:tabs>
          <w:tab w:val="num" w:pos="5760"/>
        </w:tabs>
        <w:ind w:left="5760" w:hanging="360"/>
      </w:pPr>
    </w:lvl>
    <w:lvl w:ilvl="8" w:tplc="538CB336" w:tentative="1">
      <w:start w:val="1"/>
      <w:numFmt w:val="lowerRoman"/>
      <w:lvlText w:val="%9."/>
      <w:lvlJc w:val="right"/>
      <w:pPr>
        <w:tabs>
          <w:tab w:val="num" w:pos="6480"/>
        </w:tabs>
        <w:ind w:left="6480" w:hanging="180"/>
      </w:pPr>
    </w:lvl>
  </w:abstractNum>
  <w:abstractNum w:abstractNumId="4" w15:restartNumberingAfterBreak="0">
    <w:nsid w:val="1CBE5EBE"/>
    <w:multiLevelType w:val="multilevel"/>
    <w:tmpl w:val="858018C0"/>
    <w:lvl w:ilvl="0">
      <w:start w:val="1"/>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FE421A4"/>
    <w:multiLevelType w:val="hybridMultilevel"/>
    <w:tmpl w:val="FB92B056"/>
    <w:lvl w:ilvl="0" w:tplc="BD201488">
      <w:start w:val="8"/>
      <w:numFmt w:val="bullet"/>
      <w:lvlText w:val="-"/>
      <w:lvlJc w:val="left"/>
      <w:pPr>
        <w:ind w:left="720" w:hanging="360"/>
      </w:pPr>
      <w:rPr>
        <w:rFonts w:ascii="Times New Roman" w:eastAsia="Calibri" w:hAnsi="Times New Roman" w:cs="Times New Roman" w:hint="default"/>
      </w:rPr>
    </w:lvl>
    <w:lvl w:ilvl="1" w:tplc="EB6658F4" w:tentative="1">
      <w:start w:val="1"/>
      <w:numFmt w:val="bullet"/>
      <w:lvlText w:val="o"/>
      <w:lvlJc w:val="left"/>
      <w:pPr>
        <w:ind w:left="1440" w:hanging="360"/>
      </w:pPr>
      <w:rPr>
        <w:rFonts w:ascii="Courier New" w:hAnsi="Courier New" w:cs="Courier New" w:hint="default"/>
      </w:rPr>
    </w:lvl>
    <w:lvl w:ilvl="2" w:tplc="228CAB74" w:tentative="1">
      <w:start w:val="1"/>
      <w:numFmt w:val="bullet"/>
      <w:lvlText w:val=""/>
      <w:lvlJc w:val="left"/>
      <w:pPr>
        <w:ind w:left="2160" w:hanging="360"/>
      </w:pPr>
      <w:rPr>
        <w:rFonts w:ascii="Wingdings" w:hAnsi="Wingdings" w:hint="default"/>
      </w:rPr>
    </w:lvl>
    <w:lvl w:ilvl="3" w:tplc="0728FB20" w:tentative="1">
      <w:start w:val="1"/>
      <w:numFmt w:val="bullet"/>
      <w:lvlText w:val=""/>
      <w:lvlJc w:val="left"/>
      <w:pPr>
        <w:ind w:left="2880" w:hanging="360"/>
      </w:pPr>
      <w:rPr>
        <w:rFonts w:ascii="Symbol" w:hAnsi="Symbol" w:hint="default"/>
      </w:rPr>
    </w:lvl>
    <w:lvl w:ilvl="4" w:tplc="A90A93B6" w:tentative="1">
      <w:start w:val="1"/>
      <w:numFmt w:val="bullet"/>
      <w:lvlText w:val="o"/>
      <w:lvlJc w:val="left"/>
      <w:pPr>
        <w:ind w:left="3600" w:hanging="360"/>
      </w:pPr>
      <w:rPr>
        <w:rFonts w:ascii="Courier New" w:hAnsi="Courier New" w:cs="Courier New" w:hint="default"/>
      </w:rPr>
    </w:lvl>
    <w:lvl w:ilvl="5" w:tplc="21A65A0E" w:tentative="1">
      <w:start w:val="1"/>
      <w:numFmt w:val="bullet"/>
      <w:lvlText w:val=""/>
      <w:lvlJc w:val="left"/>
      <w:pPr>
        <w:ind w:left="4320" w:hanging="360"/>
      </w:pPr>
      <w:rPr>
        <w:rFonts w:ascii="Wingdings" w:hAnsi="Wingdings" w:hint="default"/>
      </w:rPr>
    </w:lvl>
    <w:lvl w:ilvl="6" w:tplc="4B989D3C" w:tentative="1">
      <w:start w:val="1"/>
      <w:numFmt w:val="bullet"/>
      <w:lvlText w:val=""/>
      <w:lvlJc w:val="left"/>
      <w:pPr>
        <w:ind w:left="5040" w:hanging="360"/>
      </w:pPr>
      <w:rPr>
        <w:rFonts w:ascii="Symbol" w:hAnsi="Symbol" w:hint="default"/>
      </w:rPr>
    </w:lvl>
    <w:lvl w:ilvl="7" w:tplc="974A69C4" w:tentative="1">
      <w:start w:val="1"/>
      <w:numFmt w:val="bullet"/>
      <w:lvlText w:val="o"/>
      <w:lvlJc w:val="left"/>
      <w:pPr>
        <w:ind w:left="5760" w:hanging="360"/>
      </w:pPr>
      <w:rPr>
        <w:rFonts w:ascii="Courier New" w:hAnsi="Courier New" w:cs="Courier New" w:hint="default"/>
      </w:rPr>
    </w:lvl>
    <w:lvl w:ilvl="8" w:tplc="199A8C30" w:tentative="1">
      <w:start w:val="1"/>
      <w:numFmt w:val="bullet"/>
      <w:lvlText w:val=""/>
      <w:lvlJc w:val="left"/>
      <w:pPr>
        <w:ind w:left="6480" w:hanging="360"/>
      </w:pPr>
      <w:rPr>
        <w:rFonts w:ascii="Wingdings" w:hAnsi="Wingdings" w:hint="default"/>
      </w:rPr>
    </w:lvl>
  </w:abstractNum>
  <w:abstractNum w:abstractNumId="6" w15:restartNumberingAfterBreak="0">
    <w:nsid w:val="213471A9"/>
    <w:multiLevelType w:val="hybridMultilevel"/>
    <w:tmpl w:val="668A47A6"/>
    <w:lvl w:ilvl="0" w:tplc="9FD05B10">
      <w:start w:val="1"/>
      <w:numFmt w:val="decimal"/>
      <w:lvlText w:val="%1."/>
      <w:lvlJc w:val="left"/>
      <w:pPr>
        <w:ind w:left="1440" w:hanging="360"/>
      </w:pPr>
    </w:lvl>
    <w:lvl w:ilvl="1" w:tplc="E2347BEE" w:tentative="1">
      <w:start w:val="1"/>
      <w:numFmt w:val="lowerLetter"/>
      <w:lvlText w:val="%2."/>
      <w:lvlJc w:val="left"/>
      <w:pPr>
        <w:ind w:left="2160" w:hanging="360"/>
      </w:pPr>
    </w:lvl>
    <w:lvl w:ilvl="2" w:tplc="EAB82422" w:tentative="1">
      <w:start w:val="1"/>
      <w:numFmt w:val="lowerRoman"/>
      <w:lvlText w:val="%3."/>
      <w:lvlJc w:val="right"/>
      <w:pPr>
        <w:ind w:left="2880" w:hanging="180"/>
      </w:pPr>
    </w:lvl>
    <w:lvl w:ilvl="3" w:tplc="AACE1BCE" w:tentative="1">
      <w:start w:val="1"/>
      <w:numFmt w:val="decimal"/>
      <w:lvlText w:val="%4."/>
      <w:lvlJc w:val="left"/>
      <w:pPr>
        <w:ind w:left="3600" w:hanging="360"/>
      </w:pPr>
    </w:lvl>
    <w:lvl w:ilvl="4" w:tplc="1394728E" w:tentative="1">
      <w:start w:val="1"/>
      <w:numFmt w:val="lowerLetter"/>
      <w:lvlText w:val="%5."/>
      <w:lvlJc w:val="left"/>
      <w:pPr>
        <w:ind w:left="4320" w:hanging="360"/>
      </w:pPr>
    </w:lvl>
    <w:lvl w:ilvl="5" w:tplc="4F4C7ACE" w:tentative="1">
      <w:start w:val="1"/>
      <w:numFmt w:val="lowerRoman"/>
      <w:lvlText w:val="%6."/>
      <w:lvlJc w:val="right"/>
      <w:pPr>
        <w:ind w:left="5040" w:hanging="180"/>
      </w:pPr>
    </w:lvl>
    <w:lvl w:ilvl="6" w:tplc="ADFAC0CA" w:tentative="1">
      <w:start w:val="1"/>
      <w:numFmt w:val="decimal"/>
      <w:lvlText w:val="%7."/>
      <w:lvlJc w:val="left"/>
      <w:pPr>
        <w:ind w:left="5760" w:hanging="360"/>
      </w:pPr>
    </w:lvl>
    <w:lvl w:ilvl="7" w:tplc="8D0A50D0" w:tentative="1">
      <w:start w:val="1"/>
      <w:numFmt w:val="lowerLetter"/>
      <w:lvlText w:val="%8."/>
      <w:lvlJc w:val="left"/>
      <w:pPr>
        <w:ind w:left="6480" w:hanging="360"/>
      </w:pPr>
    </w:lvl>
    <w:lvl w:ilvl="8" w:tplc="AA8AE49C" w:tentative="1">
      <w:start w:val="1"/>
      <w:numFmt w:val="lowerRoman"/>
      <w:lvlText w:val="%9."/>
      <w:lvlJc w:val="right"/>
      <w:pPr>
        <w:ind w:left="7200" w:hanging="180"/>
      </w:pPr>
    </w:lvl>
  </w:abstractNum>
  <w:abstractNum w:abstractNumId="7" w15:restartNumberingAfterBreak="0">
    <w:nsid w:val="23FB1E8A"/>
    <w:multiLevelType w:val="hybridMultilevel"/>
    <w:tmpl w:val="E7646348"/>
    <w:lvl w:ilvl="0" w:tplc="18327ABA">
      <w:start w:val="1"/>
      <w:numFmt w:val="bullet"/>
      <w:lvlText w:val=""/>
      <w:lvlJc w:val="left"/>
      <w:pPr>
        <w:ind w:left="1494" w:hanging="360"/>
      </w:pPr>
      <w:rPr>
        <w:rFonts w:ascii="Symbol" w:hAnsi="Symbol" w:hint="default"/>
      </w:rPr>
    </w:lvl>
    <w:lvl w:ilvl="1" w:tplc="B058A584" w:tentative="1">
      <w:start w:val="1"/>
      <w:numFmt w:val="bullet"/>
      <w:lvlText w:val="o"/>
      <w:lvlJc w:val="left"/>
      <w:pPr>
        <w:ind w:left="1440" w:hanging="360"/>
      </w:pPr>
      <w:rPr>
        <w:rFonts w:ascii="Courier New" w:hAnsi="Courier New" w:cs="Courier New" w:hint="default"/>
      </w:rPr>
    </w:lvl>
    <w:lvl w:ilvl="2" w:tplc="6B1ED16A" w:tentative="1">
      <w:start w:val="1"/>
      <w:numFmt w:val="bullet"/>
      <w:lvlText w:val=""/>
      <w:lvlJc w:val="left"/>
      <w:pPr>
        <w:ind w:left="2160" w:hanging="360"/>
      </w:pPr>
      <w:rPr>
        <w:rFonts w:ascii="Wingdings" w:hAnsi="Wingdings" w:hint="default"/>
      </w:rPr>
    </w:lvl>
    <w:lvl w:ilvl="3" w:tplc="5FCC9102" w:tentative="1">
      <w:start w:val="1"/>
      <w:numFmt w:val="bullet"/>
      <w:lvlText w:val=""/>
      <w:lvlJc w:val="left"/>
      <w:pPr>
        <w:ind w:left="2880" w:hanging="360"/>
      </w:pPr>
      <w:rPr>
        <w:rFonts w:ascii="Symbol" w:hAnsi="Symbol" w:hint="default"/>
      </w:rPr>
    </w:lvl>
    <w:lvl w:ilvl="4" w:tplc="61E8630A" w:tentative="1">
      <w:start w:val="1"/>
      <w:numFmt w:val="bullet"/>
      <w:lvlText w:val="o"/>
      <w:lvlJc w:val="left"/>
      <w:pPr>
        <w:ind w:left="3600" w:hanging="360"/>
      </w:pPr>
      <w:rPr>
        <w:rFonts w:ascii="Courier New" w:hAnsi="Courier New" w:cs="Courier New" w:hint="default"/>
      </w:rPr>
    </w:lvl>
    <w:lvl w:ilvl="5" w:tplc="0CB015E8" w:tentative="1">
      <w:start w:val="1"/>
      <w:numFmt w:val="bullet"/>
      <w:lvlText w:val=""/>
      <w:lvlJc w:val="left"/>
      <w:pPr>
        <w:ind w:left="4320" w:hanging="360"/>
      </w:pPr>
      <w:rPr>
        <w:rFonts w:ascii="Wingdings" w:hAnsi="Wingdings" w:hint="default"/>
      </w:rPr>
    </w:lvl>
    <w:lvl w:ilvl="6" w:tplc="A5786CD6" w:tentative="1">
      <w:start w:val="1"/>
      <w:numFmt w:val="bullet"/>
      <w:lvlText w:val=""/>
      <w:lvlJc w:val="left"/>
      <w:pPr>
        <w:ind w:left="5040" w:hanging="360"/>
      </w:pPr>
      <w:rPr>
        <w:rFonts w:ascii="Symbol" w:hAnsi="Symbol" w:hint="default"/>
      </w:rPr>
    </w:lvl>
    <w:lvl w:ilvl="7" w:tplc="A536B4FC" w:tentative="1">
      <w:start w:val="1"/>
      <w:numFmt w:val="bullet"/>
      <w:lvlText w:val="o"/>
      <w:lvlJc w:val="left"/>
      <w:pPr>
        <w:ind w:left="5760" w:hanging="360"/>
      </w:pPr>
      <w:rPr>
        <w:rFonts w:ascii="Courier New" w:hAnsi="Courier New" w:cs="Courier New" w:hint="default"/>
      </w:rPr>
    </w:lvl>
    <w:lvl w:ilvl="8" w:tplc="955ED622" w:tentative="1">
      <w:start w:val="1"/>
      <w:numFmt w:val="bullet"/>
      <w:lvlText w:val=""/>
      <w:lvlJc w:val="left"/>
      <w:pPr>
        <w:ind w:left="6480" w:hanging="360"/>
      </w:pPr>
      <w:rPr>
        <w:rFonts w:ascii="Wingdings" w:hAnsi="Wingdings" w:hint="default"/>
      </w:rPr>
    </w:lvl>
  </w:abstractNum>
  <w:abstractNum w:abstractNumId="8" w15:restartNumberingAfterBreak="0">
    <w:nsid w:val="26B35295"/>
    <w:multiLevelType w:val="hybridMultilevel"/>
    <w:tmpl w:val="1C403C82"/>
    <w:lvl w:ilvl="0" w:tplc="4C025E80">
      <w:start w:val="11"/>
      <w:numFmt w:val="bullet"/>
      <w:lvlText w:val="-"/>
      <w:lvlJc w:val="left"/>
      <w:pPr>
        <w:ind w:left="720" w:hanging="360"/>
      </w:pPr>
      <w:rPr>
        <w:rFonts w:ascii="Times New Roman" w:eastAsia="Times New Roman" w:hAnsi="Times New Roman" w:cs="Times New Roman" w:hint="default"/>
      </w:rPr>
    </w:lvl>
    <w:lvl w:ilvl="1" w:tplc="BF5CDA84" w:tentative="1">
      <w:start w:val="1"/>
      <w:numFmt w:val="bullet"/>
      <w:lvlText w:val="o"/>
      <w:lvlJc w:val="left"/>
      <w:pPr>
        <w:ind w:left="1440" w:hanging="360"/>
      </w:pPr>
      <w:rPr>
        <w:rFonts w:ascii="Courier New" w:hAnsi="Courier New" w:cs="Courier New" w:hint="default"/>
      </w:rPr>
    </w:lvl>
    <w:lvl w:ilvl="2" w:tplc="747E9CA0" w:tentative="1">
      <w:start w:val="1"/>
      <w:numFmt w:val="bullet"/>
      <w:lvlText w:val=""/>
      <w:lvlJc w:val="left"/>
      <w:pPr>
        <w:ind w:left="2160" w:hanging="360"/>
      </w:pPr>
      <w:rPr>
        <w:rFonts w:ascii="Wingdings" w:hAnsi="Wingdings" w:hint="default"/>
      </w:rPr>
    </w:lvl>
    <w:lvl w:ilvl="3" w:tplc="3008FF7C" w:tentative="1">
      <w:start w:val="1"/>
      <w:numFmt w:val="bullet"/>
      <w:lvlText w:val=""/>
      <w:lvlJc w:val="left"/>
      <w:pPr>
        <w:ind w:left="2880" w:hanging="360"/>
      </w:pPr>
      <w:rPr>
        <w:rFonts w:ascii="Symbol" w:hAnsi="Symbol" w:hint="default"/>
      </w:rPr>
    </w:lvl>
    <w:lvl w:ilvl="4" w:tplc="C41ABB1E" w:tentative="1">
      <w:start w:val="1"/>
      <w:numFmt w:val="bullet"/>
      <w:lvlText w:val="o"/>
      <w:lvlJc w:val="left"/>
      <w:pPr>
        <w:ind w:left="3600" w:hanging="360"/>
      </w:pPr>
      <w:rPr>
        <w:rFonts w:ascii="Courier New" w:hAnsi="Courier New" w:cs="Courier New" w:hint="default"/>
      </w:rPr>
    </w:lvl>
    <w:lvl w:ilvl="5" w:tplc="23EC71A0" w:tentative="1">
      <w:start w:val="1"/>
      <w:numFmt w:val="bullet"/>
      <w:lvlText w:val=""/>
      <w:lvlJc w:val="left"/>
      <w:pPr>
        <w:ind w:left="4320" w:hanging="360"/>
      </w:pPr>
      <w:rPr>
        <w:rFonts w:ascii="Wingdings" w:hAnsi="Wingdings" w:hint="default"/>
      </w:rPr>
    </w:lvl>
    <w:lvl w:ilvl="6" w:tplc="83A4BDA8" w:tentative="1">
      <w:start w:val="1"/>
      <w:numFmt w:val="bullet"/>
      <w:lvlText w:val=""/>
      <w:lvlJc w:val="left"/>
      <w:pPr>
        <w:ind w:left="5040" w:hanging="360"/>
      </w:pPr>
      <w:rPr>
        <w:rFonts w:ascii="Symbol" w:hAnsi="Symbol" w:hint="default"/>
      </w:rPr>
    </w:lvl>
    <w:lvl w:ilvl="7" w:tplc="7F3CC662" w:tentative="1">
      <w:start w:val="1"/>
      <w:numFmt w:val="bullet"/>
      <w:lvlText w:val="o"/>
      <w:lvlJc w:val="left"/>
      <w:pPr>
        <w:ind w:left="5760" w:hanging="360"/>
      </w:pPr>
      <w:rPr>
        <w:rFonts w:ascii="Courier New" w:hAnsi="Courier New" w:cs="Courier New" w:hint="default"/>
      </w:rPr>
    </w:lvl>
    <w:lvl w:ilvl="8" w:tplc="2B3ACE56" w:tentative="1">
      <w:start w:val="1"/>
      <w:numFmt w:val="bullet"/>
      <w:lvlText w:val=""/>
      <w:lvlJc w:val="left"/>
      <w:pPr>
        <w:ind w:left="6480" w:hanging="360"/>
      </w:pPr>
      <w:rPr>
        <w:rFonts w:ascii="Wingdings" w:hAnsi="Wingdings" w:hint="default"/>
      </w:rPr>
    </w:lvl>
  </w:abstractNum>
  <w:abstractNum w:abstractNumId="9" w15:restartNumberingAfterBreak="0">
    <w:nsid w:val="27494CC9"/>
    <w:multiLevelType w:val="hybridMultilevel"/>
    <w:tmpl w:val="C4BACFD2"/>
    <w:lvl w:ilvl="0" w:tplc="9C32A0F0">
      <w:start w:val="2018"/>
      <w:numFmt w:val="bullet"/>
      <w:lvlText w:val="-"/>
      <w:lvlJc w:val="left"/>
      <w:pPr>
        <w:ind w:left="720" w:hanging="360"/>
      </w:pPr>
      <w:rPr>
        <w:rFonts w:ascii="Times New Roman" w:eastAsia="Times New Roman" w:hAnsi="Times New Roman" w:cs="Times New Roman" w:hint="default"/>
      </w:rPr>
    </w:lvl>
    <w:lvl w:ilvl="1" w:tplc="C9380214" w:tentative="1">
      <w:start w:val="1"/>
      <w:numFmt w:val="bullet"/>
      <w:lvlText w:val="o"/>
      <w:lvlJc w:val="left"/>
      <w:pPr>
        <w:ind w:left="1440" w:hanging="360"/>
      </w:pPr>
      <w:rPr>
        <w:rFonts w:ascii="Courier New" w:hAnsi="Courier New" w:cs="Courier New" w:hint="default"/>
      </w:rPr>
    </w:lvl>
    <w:lvl w:ilvl="2" w:tplc="2D2669BA" w:tentative="1">
      <w:start w:val="1"/>
      <w:numFmt w:val="bullet"/>
      <w:lvlText w:val=""/>
      <w:lvlJc w:val="left"/>
      <w:pPr>
        <w:ind w:left="2160" w:hanging="360"/>
      </w:pPr>
      <w:rPr>
        <w:rFonts w:ascii="Wingdings" w:hAnsi="Wingdings" w:hint="default"/>
      </w:rPr>
    </w:lvl>
    <w:lvl w:ilvl="3" w:tplc="92C88D28" w:tentative="1">
      <w:start w:val="1"/>
      <w:numFmt w:val="bullet"/>
      <w:lvlText w:val=""/>
      <w:lvlJc w:val="left"/>
      <w:pPr>
        <w:ind w:left="2880" w:hanging="360"/>
      </w:pPr>
      <w:rPr>
        <w:rFonts w:ascii="Symbol" w:hAnsi="Symbol" w:hint="default"/>
      </w:rPr>
    </w:lvl>
    <w:lvl w:ilvl="4" w:tplc="9DB24548" w:tentative="1">
      <w:start w:val="1"/>
      <w:numFmt w:val="bullet"/>
      <w:lvlText w:val="o"/>
      <w:lvlJc w:val="left"/>
      <w:pPr>
        <w:ind w:left="3600" w:hanging="360"/>
      </w:pPr>
      <w:rPr>
        <w:rFonts w:ascii="Courier New" w:hAnsi="Courier New" w:cs="Courier New" w:hint="default"/>
      </w:rPr>
    </w:lvl>
    <w:lvl w:ilvl="5" w:tplc="43323452" w:tentative="1">
      <w:start w:val="1"/>
      <w:numFmt w:val="bullet"/>
      <w:lvlText w:val=""/>
      <w:lvlJc w:val="left"/>
      <w:pPr>
        <w:ind w:left="4320" w:hanging="360"/>
      </w:pPr>
      <w:rPr>
        <w:rFonts w:ascii="Wingdings" w:hAnsi="Wingdings" w:hint="default"/>
      </w:rPr>
    </w:lvl>
    <w:lvl w:ilvl="6" w:tplc="773CD454" w:tentative="1">
      <w:start w:val="1"/>
      <w:numFmt w:val="bullet"/>
      <w:lvlText w:val=""/>
      <w:lvlJc w:val="left"/>
      <w:pPr>
        <w:ind w:left="5040" w:hanging="360"/>
      </w:pPr>
      <w:rPr>
        <w:rFonts w:ascii="Symbol" w:hAnsi="Symbol" w:hint="default"/>
      </w:rPr>
    </w:lvl>
    <w:lvl w:ilvl="7" w:tplc="4E8E2E68" w:tentative="1">
      <w:start w:val="1"/>
      <w:numFmt w:val="bullet"/>
      <w:lvlText w:val="o"/>
      <w:lvlJc w:val="left"/>
      <w:pPr>
        <w:ind w:left="5760" w:hanging="360"/>
      </w:pPr>
      <w:rPr>
        <w:rFonts w:ascii="Courier New" w:hAnsi="Courier New" w:cs="Courier New" w:hint="default"/>
      </w:rPr>
    </w:lvl>
    <w:lvl w:ilvl="8" w:tplc="DA4C2158" w:tentative="1">
      <w:start w:val="1"/>
      <w:numFmt w:val="bullet"/>
      <w:lvlText w:val=""/>
      <w:lvlJc w:val="left"/>
      <w:pPr>
        <w:ind w:left="6480" w:hanging="360"/>
      </w:pPr>
      <w:rPr>
        <w:rFonts w:ascii="Wingdings" w:hAnsi="Wingdings" w:hint="default"/>
      </w:rPr>
    </w:lvl>
  </w:abstractNum>
  <w:abstractNum w:abstractNumId="10" w15:restartNumberingAfterBreak="0">
    <w:nsid w:val="2FB979D3"/>
    <w:multiLevelType w:val="hybridMultilevel"/>
    <w:tmpl w:val="242040F0"/>
    <w:lvl w:ilvl="0" w:tplc="1B5AD202">
      <w:start w:val="2018"/>
      <w:numFmt w:val="bullet"/>
      <w:lvlText w:val="-"/>
      <w:lvlJc w:val="left"/>
      <w:pPr>
        <w:ind w:left="720" w:hanging="360"/>
      </w:pPr>
      <w:rPr>
        <w:rFonts w:ascii="Times New Roman" w:eastAsia="Times New Roman" w:hAnsi="Times New Roman" w:cs="Times New Roman" w:hint="default"/>
      </w:rPr>
    </w:lvl>
    <w:lvl w:ilvl="1" w:tplc="44A03A74" w:tentative="1">
      <w:start w:val="1"/>
      <w:numFmt w:val="bullet"/>
      <w:lvlText w:val="o"/>
      <w:lvlJc w:val="left"/>
      <w:pPr>
        <w:ind w:left="1440" w:hanging="360"/>
      </w:pPr>
      <w:rPr>
        <w:rFonts w:ascii="Courier New" w:hAnsi="Courier New" w:cs="Courier New" w:hint="default"/>
      </w:rPr>
    </w:lvl>
    <w:lvl w:ilvl="2" w:tplc="EE34C586" w:tentative="1">
      <w:start w:val="1"/>
      <w:numFmt w:val="bullet"/>
      <w:lvlText w:val=""/>
      <w:lvlJc w:val="left"/>
      <w:pPr>
        <w:ind w:left="2160" w:hanging="360"/>
      </w:pPr>
      <w:rPr>
        <w:rFonts w:ascii="Wingdings" w:hAnsi="Wingdings" w:hint="default"/>
      </w:rPr>
    </w:lvl>
    <w:lvl w:ilvl="3" w:tplc="183AEF98" w:tentative="1">
      <w:start w:val="1"/>
      <w:numFmt w:val="bullet"/>
      <w:lvlText w:val=""/>
      <w:lvlJc w:val="left"/>
      <w:pPr>
        <w:ind w:left="2880" w:hanging="360"/>
      </w:pPr>
      <w:rPr>
        <w:rFonts w:ascii="Symbol" w:hAnsi="Symbol" w:hint="default"/>
      </w:rPr>
    </w:lvl>
    <w:lvl w:ilvl="4" w:tplc="58B6AF94" w:tentative="1">
      <w:start w:val="1"/>
      <w:numFmt w:val="bullet"/>
      <w:lvlText w:val="o"/>
      <w:lvlJc w:val="left"/>
      <w:pPr>
        <w:ind w:left="3600" w:hanging="360"/>
      </w:pPr>
      <w:rPr>
        <w:rFonts w:ascii="Courier New" w:hAnsi="Courier New" w:cs="Courier New" w:hint="default"/>
      </w:rPr>
    </w:lvl>
    <w:lvl w:ilvl="5" w:tplc="71BA6E5C" w:tentative="1">
      <w:start w:val="1"/>
      <w:numFmt w:val="bullet"/>
      <w:lvlText w:val=""/>
      <w:lvlJc w:val="left"/>
      <w:pPr>
        <w:ind w:left="4320" w:hanging="360"/>
      </w:pPr>
      <w:rPr>
        <w:rFonts w:ascii="Wingdings" w:hAnsi="Wingdings" w:hint="default"/>
      </w:rPr>
    </w:lvl>
    <w:lvl w:ilvl="6" w:tplc="31946FB6" w:tentative="1">
      <w:start w:val="1"/>
      <w:numFmt w:val="bullet"/>
      <w:lvlText w:val=""/>
      <w:lvlJc w:val="left"/>
      <w:pPr>
        <w:ind w:left="5040" w:hanging="360"/>
      </w:pPr>
      <w:rPr>
        <w:rFonts w:ascii="Symbol" w:hAnsi="Symbol" w:hint="default"/>
      </w:rPr>
    </w:lvl>
    <w:lvl w:ilvl="7" w:tplc="2376C708" w:tentative="1">
      <w:start w:val="1"/>
      <w:numFmt w:val="bullet"/>
      <w:lvlText w:val="o"/>
      <w:lvlJc w:val="left"/>
      <w:pPr>
        <w:ind w:left="5760" w:hanging="360"/>
      </w:pPr>
      <w:rPr>
        <w:rFonts w:ascii="Courier New" w:hAnsi="Courier New" w:cs="Courier New" w:hint="default"/>
      </w:rPr>
    </w:lvl>
    <w:lvl w:ilvl="8" w:tplc="2FA40E32" w:tentative="1">
      <w:start w:val="1"/>
      <w:numFmt w:val="bullet"/>
      <w:lvlText w:val=""/>
      <w:lvlJc w:val="left"/>
      <w:pPr>
        <w:ind w:left="6480" w:hanging="360"/>
      </w:pPr>
      <w:rPr>
        <w:rFonts w:ascii="Wingdings" w:hAnsi="Wingdings" w:hint="default"/>
      </w:rPr>
    </w:lvl>
  </w:abstractNum>
  <w:abstractNum w:abstractNumId="11" w15:restartNumberingAfterBreak="0">
    <w:nsid w:val="381954CD"/>
    <w:multiLevelType w:val="hybridMultilevel"/>
    <w:tmpl w:val="993C37C4"/>
    <w:lvl w:ilvl="0" w:tplc="48240F30">
      <w:start w:val="1"/>
      <w:numFmt w:val="upperRoman"/>
      <w:lvlText w:val="%1."/>
      <w:lvlJc w:val="left"/>
      <w:pPr>
        <w:ind w:left="1080" w:hanging="720"/>
      </w:pPr>
      <w:rPr>
        <w:rFonts w:hint="default"/>
        <w:u w:val="none"/>
      </w:rPr>
    </w:lvl>
    <w:lvl w:ilvl="1" w:tplc="FF04F5A4" w:tentative="1">
      <w:start w:val="1"/>
      <w:numFmt w:val="lowerLetter"/>
      <w:lvlText w:val="%2."/>
      <w:lvlJc w:val="left"/>
      <w:pPr>
        <w:ind w:left="1440" w:hanging="360"/>
      </w:pPr>
    </w:lvl>
    <w:lvl w:ilvl="2" w:tplc="29F2A1B4" w:tentative="1">
      <w:start w:val="1"/>
      <w:numFmt w:val="lowerRoman"/>
      <w:lvlText w:val="%3."/>
      <w:lvlJc w:val="right"/>
      <w:pPr>
        <w:ind w:left="2160" w:hanging="180"/>
      </w:pPr>
    </w:lvl>
    <w:lvl w:ilvl="3" w:tplc="12385C52" w:tentative="1">
      <w:start w:val="1"/>
      <w:numFmt w:val="decimal"/>
      <w:lvlText w:val="%4."/>
      <w:lvlJc w:val="left"/>
      <w:pPr>
        <w:ind w:left="2880" w:hanging="360"/>
      </w:pPr>
    </w:lvl>
    <w:lvl w:ilvl="4" w:tplc="4F4CB10E" w:tentative="1">
      <w:start w:val="1"/>
      <w:numFmt w:val="lowerLetter"/>
      <w:lvlText w:val="%5."/>
      <w:lvlJc w:val="left"/>
      <w:pPr>
        <w:ind w:left="3600" w:hanging="360"/>
      </w:pPr>
    </w:lvl>
    <w:lvl w:ilvl="5" w:tplc="1C00B2F0" w:tentative="1">
      <w:start w:val="1"/>
      <w:numFmt w:val="lowerRoman"/>
      <w:lvlText w:val="%6."/>
      <w:lvlJc w:val="right"/>
      <w:pPr>
        <w:ind w:left="4320" w:hanging="180"/>
      </w:pPr>
    </w:lvl>
    <w:lvl w:ilvl="6" w:tplc="2E70DD5A" w:tentative="1">
      <w:start w:val="1"/>
      <w:numFmt w:val="decimal"/>
      <w:lvlText w:val="%7."/>
      <w:lvlJc w:val="left"/>
      <w:pPr>
        <w:ind w:left="5040" w:hanging="360"/>
      </w:pPr>
    </w:lvl>
    <w:lvl w:ilvl="7" w:tplc="765ADC9A" w:tentative="1">
      <w:start w:val="1"/>
      <w:numFmt w:val="lowerLetter"/>
      <w:lvlText w:val="%8."/>
      <w:lvlJc w:val="left"/>
      <w:pPr>
        <w:ind w:left="5760" w:hanging="360"/>
      </w:pPr>
    </w:lvl>
    <w:lvl w:ilvl="8" w:tplc="9D3206E8" w:tentative="1">
      <w:start w:val="1"/>
      <w:numFmt w:val="lowerRoman"/>
      <w:lvlText w:val="%9."/>
      <w:lvlJc w:val="right"/>
      <w:pPr>
        <w:ind w:left="6480" w:hanging="180"/>
      </w:pPr>
    </w:lvl>
  </w:abstractNum>
  <w:abstractNum w:abstractNumId="12" w15:restartNumberingAfterBreak="0">
    <w:nsid w:val="3C8C7657"/>
    <w:multiLevelType w:val="multilevel"/>
    <w:tmpl w:val="7D2EAB26"/>
    <w:lvl w:ilvl="0">
      <w:start w:val="3"/>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0D01C59"/>
    <w:multiLevelType w:val="multilevel"/>
    <w:tmpl w:val="BDF03182"/>
    <w:lvl w:ilvl="0">
      <w:start w:val="1"/>
      <w:numFmt w:val="decimal"/>
      <w:lvlText w:val="%1."/>
      <w:lvlJc w:val="left"/>
      <w:pPr>
        <w:ind w:left="720" w:hanging="360"/>
      </w:pPr>
      <w:rPr>
        <w:b/>
      </w:r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A793AD8"/>
    <w:multiLevelType w:val="hybridMultilevel"/>
    <w:tmpl w:val="D2024346"/>
    <w:lvl w:ilvl="0" w:tplc="8C2879EC">
      <w:start w:val="1"/>
      <w:numFmt w:val="decimal"/>
      <w:lvlText w:val="%1)"/>
      <w:lvlJc w:val="left"/>
      <w:pPr>
        <w:ind w:left="1069" w:hanging="360"/>
      </w:pPr>
      <w:rPr>
        <w:rFonts w:hint="default"/>
      </w:rPr>
    </w:lvl>
    <w:lvl w:ilvl="1" w:tplc="B59A60BA" w:tentative="1">
      <w:start w:val="1"/>
      <w:numFmt w:val="lowerLetter"/>
      <w:lvlText w:val="%2."/>
      <w:lvlJc w:val="left"/>
      <w:pPr>
        <w:ind w:left="1789" w:hanging="360"/>
      </w:pPr>
    </w:lvl>
    <w:lvl w:ilvl="2" w:tplc="4A9CD5B4" w:tentative="1">
      <w:start w:val="1"/>
      <w:numFmt w:val="lowerRoman"/>
      <w:lvlText w:val="%3."/>
      <w:lvlJc w:val="right"/>
      <w:pPr>
        <w:ind w:left="2509" w:hanging="180"/>
      </w:pPr>
    </w:lvl>
    <w:lvl w:ilvl="3" w:tplc="0D40A096" w:tentative="1">
      <w:start w:val="1"/>
      <w:numFmt w:val="decimal"/>
      <w:lvlText w:val="%4."/>
      <w:lvlJc w:val="left"/>
      <w:pPr>
        <w:ind w:left="3229" w:hanging="360"/>
      </w:pPr>
    </w:lvl>
    <w:lvl w:ilvl="4" w:tplc="4202D686" w:tentative="1">
      <w:start w:val="1"/>
      <w:numFmt w:val="lowerLetter"/>
      <w:lvlText w:val="%5."/>
      <w:lvlJc w:val="left"/>
      <w:pPr>
        <w:ind w:left="3949" w:hanging="360"/>
      </w:pPr>
    </w:lvl>
    <w:lvl w:ilvl="5" w:tplc="515C98DA" w:tentative="1">
      <w:start w:val="1"/>
      <w:numFmt w:val="lowerRoman"/>
      <w:lvlText w:val="%6."/>
      <w:lvlJc w:val="right"/>
      <w:pPr>
        <w:ind w:left="4669" w:hanging="180"/>
      </w:pPr>
    </w:lvl>
    <w:lvl w:ilvl="6" w:tplc="8BEA2502" w:tentative="1">
      <w:start w:val="1"/>
      <w:numFmt w:val="decimal"/>
      <w:lvlText w:val="%7."/>
      <w:lvlJc w:val="left"/>
      <w:pPr>
        <w:ind w:left="5389" w:hanging="360"/>
      </w:pPr>
    </w:lvl>
    <w:lvl w:ilvl="7" w:tplc="1C2AC3A0" w:tentative="1">
      <w:start w:val="1"/>
      <w:numFmt w:val="lowerLetter"/>
      <w:lvlText w:val="%8."/>
      <w:lvlJc w:val="left"/>
      <w:pPr>
        <w:ind w:left="6109" w:hanging="360"/>
      </w:pPr>
    </w:lvl>
    <w:lvl w:ilvl="8" w:tplc="87949FE0" w:tentative="1">
      <w:start w:val="1"/>
      <w:numFmt w:val="lowerRoman"/>
      <w:lvlText w:val="%9."/>
      <w:lvlJc w:val="right"/>
      <w:pPr>
        <w:ind w:left="6829" w:hanging="180"/>
      </w:pPr>
    </w:lvl>
  </w:abstractNum>
  <w:abstractNum w:abstractNumId="15"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abstractNum w:abstractNumId="16" w15:restartNumberingAfterBreak="0">
    <w:nsid w:val="51B135F8"/>
    <w:multiLevelType w:val="hybridMultilevel"/>
    <w:tmpl w:val="2E280A66"/>
    <w:lvl w:ilvl="0" w:tplc="D522F9D6">
      <w:numFmt w:val="bullet"/>
      <w:lvlText w:val="-"/>
      <w:lvlJc w:val="left"/>
      <w:pPr>
        <w:ind w:left="720" w:hanging="360"/>
      </w:pPr>
      <w:rPr>
        <w:rFonts w:ascii="Arial" w:eastAsiaTheme="minorHAnsi" w:hAnsi="Arial" w:cs="Arial" w:hint="default"/>
      </w:rPr>
    </w:lvl>
    <w:lvl w:ilvl="1" w:tplc="35FC95A6">
      <w:start w:val="1"/>
      <w:numFmt w:val="bullet"/>
      <w:lvlText w:val="o"/>
      <w:lvlJc w:val="left"/>
      <w:pPr>
        <w:ind w:left="1440" w:hanging="360"/>
      </w:pPr>
      <w:rPr>
        <w:rFonts w:ascii="Courier New" w:hAnsi="Courier New" w:cs="Courier New" w:hint="default"/>
      </w:rPr>
    </w:lvl>
    <w:lvl w:ilvl="2" w:tplc="A36A8C30">
      <w:start w:val="1"/>
      <w:numFmt w:val="bullet"/>
      <w:lvlText w:val=""/>
      <w:lvlJc w:val="left"/>
      <w:pPr>
        <w:ind w:left="2160" w:hanging="360"/>
      </w:pPr>
      <w:rPr>
        <w:rFonts w:ascii="Wingdings" w:hAnsi="Wingdings" w:hint="default"/>
      </w:rPr>
    </w:lvl>
    <w:lvl w:ilvl="3" w:tplc="8F78876E">
      <w:start w:val="1"/>
      <w:numFmt w:val="bullet"/>
      <w:lvlText w:val=""/>
      <w:lvlJc w:val="left"/>
      <w:pPr>
        <w:ind w:left="2880" w:hanging="360"/>
      </w:pPr>
      <w:rPr>
        <w:rFonts w:ascii="Symbol" w:hAnsi="Symbol" w:hint="default"/>
      </w:rPr>
    </w:lvl>
    <w:lvl w:ilvl="4" w:tplc="FBD4A2B6">
      <w:start w:val="1"/>
      <w:numFmt w:val="bullet"/>
      <w:lvlText w:val="o"/>
      <w:lvlJc w:val="left"/>
      <w:pPr>
        <w:ind w:left="3600" w:hanging="360"/>
      </w:pPr>
      <w:rPr>
        <w:rFonts w:ascii="Courier New" w:hAnsi="Courier New" w:cs="Courier New" w:hint="default"/>
      </w:rPr>
    </w:lvl>
    <w:lvl w:ilvl="5" w:tplc="BFFA5E32">
      <w:start w:val="1"/>
      <w:numFmt w:val="bullet"/>
      <w:lvlText w:val=""/>
      <w:lvlJc w:val="left"/>
      <w:pPr>
        <w:ind w:left="4320" w:hanging="360"/>
      </w:pPr>
      <w:rPr>
        <w:rFonts w:ascii="Wingdings" w:hAnsi="Wingdings" w:hint="default"/>
      </w:rPr>
    </w:lvl>
    <w:lvl w:ilvl="6" w:tplc="17E64A30">
      <w:start w:val="1"/>
      <w:numFmt w:val="bullet"/>
      <w:lvlText w:val=""/>
      <w:lvlJc w:val="left"/>
      <w:pPr>
        <w:ind w:left="5040" w:hanging="360"/>
      </w:pPr>
      <w:rPr>
        <w:rFonts w:ascii="Symbol" w:hAnsi="Symbol" w:hint="default"/>
      </w:rPr>
    </w:lvl>
    <w:lvl w:ilvl="7" w:tplc="AA5287DA">
      <w:start w:val="1"/>
      <w:numFmt w:val="bullet"/>
      <w:lvlText w:val="o"/>
      <w:lvlJc w:val="left"/>
      <w:pPr>
        <w:ind w:left="5760" w:hanging="360"/>
      </w:pPr>
      <w:rPr>
        <w:rFonts w:ascii="Courier New" w:hAnsi="Courier New" w:cs="Courier New" w:hint="default"/>
      </w:rPr>
    </w:lvl>
    <w:lvl w:ilvl="8" w:tplc="1EDA18CE">
      <w:start w:val="1"/>
      <w:numFmt w:val="bullet"/>
      <w:lvlText w:val=""/>
      <w:lvlJc w:val="left"/>
      <w:pPr>
        <w:ind w:left="6480" w:hanging="360"/>
      </w:pPr>
      <w:rPr>
        <w:rFonts w:ascii="Wingdings" w:hAnsi="Wingdings" w:hint="default"/>
      </w:rPr>
    </w:lvl>
  </w:abstractNum>
  <w:abstractNum w:abstractNumId="17" w15:restartNumberingAfterBreak="0">
    <w:nsid w:val="54EE74C5"/>
    <w:multiLevelType w:val="hybridMultilevel"/>
    <w:tmpl w:val="A14C7730"/>
    <w:lvl w:ilvl="0" w:tplc="A4CEDCF6">
      <w:start w:val="3"/>
      <w:numFmt w:val="bullet"/>
      <w:lvlText w:val="-"/>
      <w:lvlJc w:val="left"/>
      <w:pPr>
        <w:ind w:left="720" w:hanging="360"/>
      </w:pPr>
      <w:rPr>
        <w:rFonts w:ascii="Times New Roman" w:eastAsia="Times New Roman" w:hAnsi="Times New Roman" w:cs="Times New Roman" w:hint="default"/>
      </w:rPr>
    </w:lvl>
    <w:lvl w:ilvl="1" w:tplc="64C41D92" w:tentative="1">
      <w:start w:val="1"/>
      <w:numFmt w:val="bullet"/>
      <w:lvlText w:val="o"/>
      <w:lvlJc w:val="left"/>
      <w:pPr>
        <w:ind w:left="1440" w:hanging="360"/>
      </w:pPr>
      <w:rPr>
        <w:rFonts w:ascii="Courier New" w:hAnsi="Courier New" w:cs="Courier New" w:hint="default"/>
      </w:rPr>
    </w:lvl>
    <w:lvl w:ilvl="2" w:tplc="CADAA2AC" w:tentative="1">
      <w:start w:val="1"/>
      <w:numFmt w:val="bullet"/>
      <w:lvlText w:val=""/>
      <w:lvlJc w:val="left"/>
      <w:pPr>
        <w:ind w:left="2160" w:hanging="360"/>
      </w:pPr>
      <w:rPr>
        <w:rFonts w:ascii="Wingdings" w:hAnsi="Wingdings" w:hint="default"/>
      </w:rPr>
    </w:lvl>
    <w:lvl w:ilvl="3" w:tplc="4F7A8CE6" w:tentative="1">
      <w:start w:val="1"/>
      <w:numFmt w:val="bullet"/>
      <w:lvlText w:val=""/>
      <w:lvlJc w:val="left"/>
      <w:pPr>
        <w:ind w:left="2880" w:hanging="360"/>
      </w:pPr>
      <w:rPr>
        <w:rFonts w:ascii="Symbol" w:hAnsi="Symbol" w:hint="default"/>
      </w:rPr>
    </w:lvl>
    <w:lvl w:ilvl="4" w:tplc="F3663D70" w:tentative="1">
      <w:start w:val="1"/>
      <w:numFmt w:val="bullet"/>
      <w:lvlText w:val="o"/>
      <w:lvlJc w:val="left"/>
      <w:pPr>
        <w:ind w:left="3600" w:hanging="360"/>
      </w:pPr>
      <w:rPr>
        <w:rFonts w:ascii="Courier New" w:hAnsi="Courier New" w:cs="Courier New" w:hint="default"/>
      </w:rPr>
    </w:lvl>
    <w:lvl w:ilvl="5" w:tplc="8474C83C" w:tentative="1">
      <w:start w:val="1"/>
      <w:numFmt w:val="bullet"/>
      <w:lvlText w:val=""/>
      <w:lvlJc w:val="left"/>
      <w:pPr>
        <w:ind w:left="4320" w:hanging="360"/>
      </w:pPr>
      <w:rPr>
        <w:rFonts w:ascii="Wingdings" w:hAnsi="Wingdings" w:hint="default"/>
      </w:rPr>
    </w:lvl>
    <w:lvl w:ilvl="6" w:tplc="4DA65CF6" w:tentative="1">
      <w:start w:val="1"/>
      <w:numFmt w:val="bullet"/>
      <w:lvlText w:val=""/>
      <w:lvlJc w:val="left"/>
      <w:pPr>
        <w:ind w:left="5040" w:hanging="360"/>
      </w:pPr>
      <w:rPr>
        <w:rFonts w:ascii="Symbol" w:hAnsi="Symbol" w:hint="default"/>
      </w:rPr>
    </w:lvl>
    <w:lvl w:ilvl="7" w:tplc="9C58429C" w:tentative="1">
      <w:start w:val="1"/>
      <w:numFmt w:val="bullet"/>
      <w:lvlText w:val="o"/>
      <w:lvlJc w:val="left"/>
      <w:pPr>
        <w:ind w:left="5760" w:hanging="360"/>
      </w:pPr>
      <w:rPr>
        <w:rFonts w:ascii="Courier New" w:hAnsi="Courier New" w:cs="Courier New" w:hint="default"/>
      </w:rPr>
    </w:lvl>
    <w:lvl w:ilvl="8" w:tplc="DCE28012" w:tentative="1">
      <w:start w:val="1"/>
      <w:numFmt w:val="bullet"/>
      <w:lvlText w:val=""/>
      <w:lvlJc w:val="left"/>
      <w:pPr>
        <w:ind w:left="6480" w:hanging="360"/>
      </w:pPr>
      <w:rPr>
        <w:rFonts w:ascii="Wingdings" w:hAnsi="Wingdings" w:hint="default"/>
      </w:rPr>
    </w:lvl>
  </w:abstractNum>
  <w:abstractNum w:abstractNumId="18" w15:restartNumberingAfterBreak="0">
    <w:nsid w:val="574F27D7"/>
    <w:multiLevelType w:val="multilevel"/>
    <w:tmpl w:val="E0DA85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3A66F7"/>
    <w:multiLevelType w:val="hybridMultilevel"/>
    <w:tmpl w:val="092E8F2A"/>
    <w:lvl w:ilvl="0" w:tplc="329E2350">
      <w:start w:val="1"/>
      <w:numFmt w:val="decimal"/>
      <w:lvlText w:val="%1."/>
      <w:lvlJc w:val="left"/>
      <w:pPr>
        <w:ind w:left="720" w:hanging="360"/>
      </w:pPr>
      <w:rPr>
        <w:rFonts w:hint="default"/>
        <w:i w:val="0"/>
      </w:rPr>
    </w:lvl>
    <w:lvl w:ilvl="1" w:tplc="06CE5EE8" w:tentative="1">
      <w:start w:val="1"/>
      <w:numFmt w:val="lowerLetter"/>
      <w:lvlText w:val="%2."/>
      <w:lvlJc w:val="left"/>
      <w:pPr>
        <w:ind w:left="1440" w:hanging="360"/>
      </w:pPr>
    </w:lvl>
    <w:lvl w:ilvl="2" w:tplc="6BEE0A5E" w:tentative="1">
      <w:start w:val="1"/>
      <w:numFmt w:val="lowerRoman"/>
      <w:lvlText w:val="%3."/>
      <w:lvlJc w:val="right"/>
      <w:pPr>
        <w:ind w:left="2160" w:hanging="180"/>
      </w:pPr>
    </w:lvl>
    <w:lvl w:ilvl="3" w:tplc="2C089A28" w:tentative="1">
      <w:start w:val="1"/>
      <w:numFmt w:val="decimal"/>
      <w:lvlText w:val="%4."/>
      <w:lvlJc w:val="left"/>
      <w:pPr>
        <w:ind w:left="2880" w:hanging="360"/>
      </w:pPr>
    </w:lvl>
    <w:lvl w:ilvl="4" w:tplc="863C3970" w:tentative="1">
      <w:start w:val="1"/>
      <w:numFmt w:val="lowerLetter"/>
      <w:lvlText w:val="%5."/>
      <w:lvlJc w:val="left"/>
      <w:pPr>
        <w:ind w:left="3600" w:hanging="360"/>
      </w:pPr>
    </w:lvl>
    <w:lvl w:ilvl="5" w:tplc="D19E4696" w:tentative="1">
      <w:start w:val="1"/>
      <w:numFmt w:val="lowerRoman"/>
      <w:lvlText w:val="%6."/>
      <w:lvlJc w:val="right"/>
      <w:pPr>
        <w:ind w:left="4320" w:hanging="180"/>
      </w:pPr>
    </w:lvl>
    <w:lvl w:ilvl="6" w:tplc="4D1A7628" w:tentative="1">
      <w:start w:val="1"/>
      <w:numFmt w:val="decimal"/>
      <w:lvlText w:val="%7."/>
      <w:lvlJc w:val="left"/>
      <w:pPr>
        <w:ind w:left="5040" w:hanging="360"/>
      </w:pPr>
    </w:lvl>
    <w:lvl w:ilvl="7" w:tplc="514E7938" w:tentative="1">
      <w:start w:val="1"/>
      <w:numFmt w:val="lowerLetter"/>
      <w:lvlText w:val="%8."/>
      <w:lvlJc w:val="left"/>
      <w:pPr>
        <w:ind w:left="5760" w:hanging="360"/>
      </w:pPr>
    </w:lvl>
    <w:lvl w:ilvl="8" w:tplc="CF00ADBE" w:tentative="1">
      <w:start w:val="1"/>
      <w:numFmt w:val="lowerRoman"/>
      <w:lvlText w:val="%9."/>
      <w:lvlJc w:val="right"/>
      <w:pPr>
        <w:ind w:left="6480" w:hanging="180"/>
      </w:pPr>
    </w:lvl>
  </w:abstractNum>
  <w:abstractNum w:abstractNumId="20" w15:restartNumberingAfterBreak="0">
    <w:nsid w:val="6C5C5FBC"/>
    <w:multiLevelType w:val="hybridMultilevel"/>
    <w:tmpl w:val="3DEC0988"/>
    <w:lvl w:ilvl="0" w:tplc="A9582176">
      <w:start w:val="2"/>
      <w:numFmt w:val="upperRoman"/>
      <w:lvlText w:val="%1."/>
      <w:lvlJc w:val="left"/>
      <w:pPr>
        <w:ind w:left="1080" w:hanging="720"/>
      </w:pPr>
      <w:rPr>
        <w:rFonts w:hint="default"/>
      </w:rPr>
    </w:lvl>
    <w:lvl w:ilvl="1" w:tplc="F500B406" w:tentative="1">
      <w:start w:val="1"/>
      <w:numFmt w:val="lowerLetter"/>
      <w:lvlText w:val="%2."/>
      <w:lvlJc w:val="left"/>
      <w:pPr>
        <w:ind w:left="1440" w:hanging="360"/>
      </w:pPr>
    </w:lvl>
    <w:lvl w:ilvl="2" w:tplc="EBE8E1B2" w:tentative="1">
      <w:start w:val="1"/>
      <w:numFmt w:val="lowerRoman"/>
      <w:lvlText w:val="%3."/>
      <w:lvlJc w:val="right"/>
      <w:pPr>
        <w:ind w:left="2160" w:hanging="180"/>
      </w:pPr>
    </w:lvl>
    <w:lvl w:ilvl="3" w:tplc="EB5234F4" w:tentative="1">
      <w:start w:val="1"/>
      <w:numFmt w:val="decimal"/>
      <w:lvlText w:val="%4."/>
      <w:lvlJc w:val="left"/>
      <w:pPr>
        <w:ind w:left="2880" w:hanging="360"/>
      </w:pPr>
    </w:lvl>
    <w:lvl w:ilvl="4" w:tplc="FD50778C" w:tentative="1">
      <w:start w:val="1"/>
      <w:numFmt w:val="lowerLetter"/>
      <w:lvlText w:val="%5."/>
      <w:lvlJc w:val="left"/>
      <w:pPr>
        <w:ind w:left="3600" w:hanging="360"/>
      </w:pPr>
    </w:lvl>
    <w:lvl w:ilvl="5" w:tplc="B9A44D36" w:tentative="1">
      <w:start w:val="1"/>
      <w:numFmt w:val="lowerRoman"/>
      <w:lvlText w:val="%6."/>
      <w:lvlJc w:val="right"/>
      <w:pPr>
        <w:ind w:left="4320" w:hanging="180"/>
      </w:pPr>
    </w:lvl>
    <w:lvl w:ilvl="6" w:tplc="A8821F98" w:tentative="1">
      <w:start w:val="1"/>
      <w:numFmt w:val="decimal"/>
      <w:lvlText w:val="%7."/>
      <w:lvlJc w:val="left"/>
      <w:pPr>
        <w:ind w:left="5040" w:hanging="360"/>
      </w:pPr>
    </w:lvl>
    <w:lvl w:ilvl="7" w:tplc="7C125D5A" w:tentative="1">
      <w:start w:val="1"/>
      <w:numFmt w:val="lowerLetter"/>
      <w:lvlText w:val="%8."/>
      <w:lvlJc w:val="left"/>
      <w:pPr>
        <w:ind w:left="5760" w:hanging="360"/>
      </w:pPr>
    </w:lvl>
    <w:lvl w:ilvl="8" w:tplc="E2FC58CC" w:tentative="1">
      <w:start w:val="1"/>
      <w:numFmt w:val="lowerRoman"/>
      <w:lvlText w:val="%9."/>
      <w:lvlJc w:val="right"/>
      <w:pPr>
        <w:ind w:left="6480" w:hanging="180"/>
      </w:pPr>
    </w:lvl>
  </w:abstractNum>
  <w:abstractNum w:abstractNumId="21" w15:restartNumberingAfterBreak="0">
    <w:nsid w:val="72F56972"/>
    <w:multiLevelType w:val="hybridMultilevel"/>
    <w:tmpl w:val="21424D32"/>
    <w:lvl w:ilvl="0" w:tplc="374E0382">
      <w:start w:val="13"/>
      <w:numFmt w:val="bullet"/>
      <w:lvlText w:val="-"/>
      <w:lvlJc w:val="left"/>
      <w:pPr>
        <w:ind w:left="720" w:hanging="360"/>
      </w:pPr>
      <w:rPr>
        <w:rFonts w:ascii="Times New Roman" w:eastAsia="Times New Roman" w:hAnsi="Times New Roman" w:cs="Times New Roman" w:hint="default"/>
      </w:rPr>
    </w:lvl>
    <w:lvl w:ilvl="1" w:tplc="118C7CA8" w:tentative="1">
      <w:start w:val="1"/>
      <w:numFmt w:val="bullet"/>
      <w:lvlText w:val="o"/>
      <w:lvlJc w:val="left"/>
      <w:pPr>
        <w:ind w:left="1440" w:hanging="360"/>
      </w:pPr>
      <w:rPr>
        <w:rFonts w:ascii="Courier New" w:hAnsi="Courier New" w:cs="Courier New" w:hint="default"/>
      </w:rPr>
    </w:lvl>
    <w:lvl w:ilvl="2" w:tplc="BD52630E" w:tentative="1">
      <w:start w:val="1"/>
      <w:numFmt w:val="bullet"/>
      <w:lvlText w:val=""/>
      <w:lvlJc w:val="left"/>
      <w:pPr>
        <w:ind w:left="2160" w:hanging="360"/>
      </w:pPr>
      <w:rPr>
        <w:rFonts w:ascii="Wingdings" w:hAnsi="Wingdings" w:hint="default"/>
      </w:rPr>
    </w:lvl>
    <w:lvl w:ilvl="3" w:tplc="7AA46A22" w:tentative="1">
      <w:start w:val="1"/>
      <w:numFmt w:val="bullet"/>
      <w:lvlText w:val=""/>
      <w:lvlJc w:val="left"/>
      <w:pPr>
        <w:ind w:left="2880" w:hanging="360"/>
      </w:pPr>
      <w:rPr>
        <w:rFonts w:ascii="Symbol" w:hAnsi="Symbol" w:hint="default"/>
      </w:rPr>
    </w:lvl>
    <w:lvl w:ilvl="4" w:tplc="3188800C" w:tentative="1">
      <w:start w:val="1"/>
      <w:numFmt w:val="bullet"/>
      <w:lvlText w:val="o"/>
      <w:lvlJc w:val="left"/>
      <w:pPr>
        <w:ind w:left="3600" w:hanging="360"/>
      </w:pPr>
      <w:rPr>
        <w:rFonts w:ascii="Courier New" w:hAnsi="Courier New" w:cs="Courier New" w:hint="default"/>
      </w:rPr>
    </w:lvl>
    <w:lvl w:ilvl="5" w:tplc="E44E2616" w:tentative="1">
      <w:start w:val="1"/>
      <w:numFmt w:val="bullet"/>
      <w:lvlText w:val=""/>
      <w:lvlJc w:val="left"/>
      <w:pPr>
        <w:ind w:left="4320" w:hanging="360"/>
      </w:pPr>
      <w:rPr>
        <w:rFonts w:ascii="Wingdings" w:hAnsi="Wingdings" w:hint="default"/>
      </w:rPr>
    </w:lvl>
    <w:lvl w:ilvl="6" w:tplc="A2A061D0" w:tentative="1">
      <w:start w:val="1"/>
      <w:numFmt w:val="bullet"/>
      <w:lvlText w:val=""/>
      <w:lvlJc w:val="left"/>
      <w:pPr>
        <w:ind w:left="5040" w:hanging="360"/>
      </w:pPr>
      <w:rPr>
        <w:rFonts w:ascii="Symbol" w:hAnsi="Symbol" w:hint="default"/>
      </w:rPr>
    </w:lvl>
    <w:lvl w:ilvl="7" w:tplc="FCDC5254" w:tentative="1">
      <w:start w:val="1"/>
      <w:numFmt w:val="bullet"/>
      <w:lvlText w:val="o"/>
      <w:lvlJc w:val="left"/>
      <w:pPr>
        <w:ind w:left="5760" w:hanging="360"/>
      </w:pPr>
      <w:rPr>
        <w:rFonts w:ascii="Courier New" w:hAnsi="Courier New" w:cs="Courier New" w:hint="default"/>
      </w:rPr>
    </w:lvl>
    <w:lvl w:ilvl="8" w:tplc="C57E27D0" w:tentative="1">
      <w:start w:val="1"/>
      <w:numFmt w:val="bullet"/>
      <w:lvlText w:val=""/>
      <w:lvlJc w:val="left"/>
      <w:pPr>
        <w:ind w:left="6480" w:hanging="360"/>
      </w:pPr>
      <w:rPr>
        <w:rFonts w:ascii="Wingdings" w:hAnsi="Wingdings" w:hint="default"/>
      </w:rPr>
    </w:lvl>
  </w:abstractNum>
  <w:abstractNum w:abstractNumId="22" w15:restartNumberingAfterBreak="0">
    <w:nsid w:val="74326385"/>
    <w:multiLevelType w:val="multilevel"/>
    <w:tmpl w:val="409611D6"/>
    <w:lvl w:ilvl="0">
      <w:start w:val="1"/>
      <w:numFmt w:val="decimal"/>
      <w:lvlText w:val="%1."/>
      <w:lvlJc w:val="left"/>
      <w:pPr>
        <w:ind w:left="720" w:hanging="360"/>
      </w:pPr>
      <w:rPr>
        <w:b/>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9EF1239"/>
    <w:multiLevelType w:val="hybridMultilevel"/>
    <w:tmpl w:val="9BA812E6"/>
    <w:lvl w:ilvl="0" w:tplc="E6FAC36E">
      <w:start w:val="1"/>
      <w:numFmt w:val="bullet"/>
      <w:lvlText w:val=""/>
      <w:lvlJc w:val="left"/>
      <w:pPr>
        <w:ind w:left="1080" w:hanging="360"/>
      </w:pPr>
      <w:rPr>
        <w:rFonts w:ascii="Symbol" w:hAnsi="Symbol" w:hint="default"/>
      </w:rPr>
    </w:lvl>
    <w:lvl w:ilvl="1" w:tplc="F2B0D04A" w:tentative="1">
      <w:start w:val="1"/>
      <w:numFmt w:val="bullet"/>
      <w:lvlText w:val="o"/>
      <w:lvlJc w:val="left"/>
      <w:pPr>
        <w:ind w:left="1800" w:hanging="360"/>
      </w:pPr>
      <w:rPr>
        <w:rFonts w:ascii="Courier New" w:hAnsi="Courier New" w:cs="Courier New" w:hint="default"/>
      </w:rPr>
    </w:lvl>
    <w:lvl w:ilvl="2" w:tplc="449EBC92" w:tentative="1">
      <w:start w:val="1"/>
      <w:numFmt w:val="bullet"/>
      <w:lvlText w:val=""/>
      <w:lvlJc w:val="left"/>
      <w:pPr>
        <w:ind w:left="2520" w:hanging="360"/>
      </w:pPr>
      <w:rPr>
        <w:rFonts w:ascii="Wingdings" w:hAnsi="Wingdings" w:hint="default"/>
      </w:rPr>
    </w:lvl>
    <w:lvl w:ilvl="3" w:tplc="AC18AAA0" w:tentative="1">
      <w:start w:val="1"/>
      <w:numFmt w:val="bullet"/>
      <w:lvlText w:val=""/>
      <w:lvlJc w:val="left"/>
      <w:pPr>
        <w:ind w:left="3240" w:hanging="360"/>
      </w:pPr>
      <w:rPr>
        <w:rFonts w:ascii="Symbol" w:hAnsi="Symbol" w:hint="default"/>
      </w:rPr>
    </w:lvl>
    <w:lvl w:ilvl="4" w:tplc="5AD073E8" w:tentative="1">
      <w:start w:val="1"/>
      <w:numFmt w:val="bullet"/>
      <w:lvlText w:val="o"/>
      <w:lvlJc w:val="left"/>
      <w:pPr>
        <w:ind w:left="3960" w:hanging="360"/>
      </w:pPr>
      <w:rPr>
        <w:rFonts w:ascii="Courier New" w:hAnsi="Courier New" w:cs="Courier New" w:hint="default"/>
      </w:rPr>
    </w:lvl>
    <w:lvl w:ilvl="5" w:tplc="EB747DE2" w:tentative="1">
      <w:start w:val="1"/>
      <w:numFmt w:val="bullet"/>
      <w:lvlText w:val=""/>
      <w:lvlJc w:val="left"/>
      <w:pPr>
        <w:ind w:left="4680" w:hanging="360"/>
      </w:pPr>
      <w:rPr>
        <w:rFonts w:ascii="Wingdings" w:hAnsi="Wingdings" w:hint="default"/>
      </w:rPr>
    </w:lvl>
    <w:lvl w:ilvl="6" w:tplc="BE58EFF2" w:tentative="1">
      <w:start w:val="1"/>
      <w:numFmt w:val="bullet"/>
      <w:lvlText w:val=""/>
      <w:lvlJc w:val="left"/>
      <w:pPr>
        <w:ind w:left="5400" w:hanging="360"/>
      </w:pPr>
      <w:rPr>
        <w:rFonts w:ascii="Symbol" w:hAnsi="Symbol" w:hint="default"/>
      </w:rPr>
    </w:lvl>
    <w:lvl w:ilvl="7" w:tplc="D6E25F02" w:tentative="1">
      <w:start w:val="1"/>
      <w:numFmt w:val="bullet"/>
      <w:lvlText w:val="o"/>
      <w:lvlJc w:val="left"/>
      <w:pPr>
        <w:ind w:left="6120" w:hanging="360"/>
      </w:pPr>
      <w:rPr>
        <w:rFonts w:ascii="Courier New" w:hAnsi="Courier New" w:cs="Courier New" w:hint="default"/>
      </w:rPr>
    </w:lvl>
    <w:lvl w:ilvl="8" w:tplc="56DCB31C" w:tentative="1">
      <w:start w:val="1"/>
      <w:numFmt w:val="bullet"/>
      <w:lvlText w:val=""/>
      <w:lvlJc w:val="left"/>
      <w:pPr>
        <w:ind w:left="6840" w:hanging="360"/>
      </w:pPr>
      <w:rPr>
        <w:rFonts w:ascii="Wingdings" w:hAnsi="Wingdings" w:hint="default"/>
      </w:rPr>
    </w:lvl>
  </w:abstractNum>
  <w:abstractNum w:abstractNumId="24" w15:restartNumberingAfterBreak="0">
    <w:nsid w:val="7F857810"/>
    <w:multiLevelType w:val="hybridMultilevel"/>
    <w:tmpl w:val="8F30AAF2"/>
    <w:lvl w:ilvl="0" w:tplc="7608708A">
      <w:start w:val="1"/>
      <w:numFmt w:val="decimal"/>
      <w:lvlText w:val="%1)"/>
      <w:lvlJc w:val="left"/>
      <w:pPr>
        <w:ind w:left="720" w:hanging="360"/>
      </w:pPr>
      <w:rPr>
        <w:rFonts w:ascii="Times New Roman" w:hAnsi="Times New Roman" w:hint="default"/>
        <w:sz w:val="24"/>
      </w:rPr>
    </w:lvl>
    <w:lvl w:ilvl="1" w:tplc="F636F9C8" w:tentative="1">
      <w:start w:val="1"/>
      <w:numFmt w:val="lowerLetter"/>
      <w:lvlText w:val="%2."/>
      <w:lvlJc w:val="left"/>
      <w:pPr>
        <w:ind w:left="1440" w:hanging="360"/>
      </w:pPr>
    </w:lvl>
    <w:lvl w:ilvl="2" w:tplc="2BE20BDE" w:tentative="1">
      <w:start w:val="1"/>
      <w:numFmt w:val="lowerRoman"/>
      <w:lvlText w:val="%3."/>
      <w:lvlJc w:val="right"/>
      <w:pPr>
        <w:ind w:left="2160" w:hanging="180"/>
      </w:pPr>
    </w:lvl>
    <w:lvl w:ilvl="3" w:tplc="836E884A" w:tentative="1">
      <w:start w:val="1"/>
      <w:numFmt w:val="decimal"/>
      <w:lvlText w:val="%4."/>
      <w:lvlJc w:val="left"/>
      <w:pPr>
        <w:ind w:left="2880" w:hanging="360"/>
      </w:pPr>
    </w:lvl>
    <w:lvl w:ilvl="4" w:tplc="06183AD0" w:tentative="1">
      <w:start w:val="1"/>
      <w:numFmt w:val="lowerLetter"/>
      <w:lvlText w:val="%5."/>
      <w:lvlJc w:val="left"/>
      <w:pPr>
        <w:ind w:left="3600" w:hanging="360"/>
      </w:pPr>
    </w:lvl>
    <w:lvl w:ilvl="5" w:tplc="C4F8F4EE" w:tentative="1">
      <w:start w:val="1"/>
      <w:numFmt w:val="lowerRoman"/>
      <w:lvlText w:val="%6."/>
      <w:lvlJc w:val="right"/>
      <w:pPr>
        <w:ind w:left="4320" w:hanging="180"/>
      </w:pPr>
    </w:lvl>
    <w:lvl w:ilvl="6" w:tplc="CED8CDBE" w:tentative="1">
      <w:start w:val="1"/>
      <w:numFmt w:val="decimal"/>
      <w:lvlText w:val="%7."/>
      <w:lvlJc w:val="left"/>
      <w:pPr>
        <w:ind w:left="5040" w:hanging="360"/>
      </w:pPr>
    </w:lvl>
    <w:lvl w:ilvl="7" w:tplc="9120E5AA" w:tentative="1">
      <w:start w:val="1"/>
      <w:numFmt w:val="lowerLetter"/>
      <w:lvlText w:val="%8."/>
      <w:lvlJc w:val="left"/>
      <w:pPr>
        <w:ind w:left="5760" w:hanging="360"/>
      </w:pPr>
    </w:lvl>
    <w:lvl w:ilvl="8" w:tplc="70B0A06E" w:tentative="1">
      <w:start w:val="1"/>
      <w:numFmt w:val="lowerRoman"/>
      <w:lvlText w:val="%9."/>
      <w:lvlJc w:val="right"/>
      <w:pPr>
        <w:ind w:left="6480" w:hanging="180"/>
      </w:pPr>
    </w:lvl>
  </w:abstractNum>
  <w:abstractNum w:abstractNumId="25" w15:restartNumberingAfterBreak="0">
    <w:nsid w:val="7FC917F2"/>
    <w:multiLevelType w:val="hybridMultilevel"/>
    <w:tmpl w:val="BA7009A8"/>
    <w:lvl w:ilvl="0" w:tplc="4802D388">
      <w:start w:val="1"/>
      <w:numFmt w:val="decimal"/>
      <w:lvlText w:val="%1."/>
      <w:lvlJc w:val="left"/>
      <w:pPr>
        <w:ind w:left="0" w:hanging="360"/>
      </w:pPr>
    </w:lvl>
    <w:lvl w:ilvl="1" w:tplc="B66A9E8C" w:tentative="1">
      <w:start w:val="1"/>
      <w:numFmt w:val="lowerLetter"/>
      <w:lvlText w:val="%2."/>
      <w:lvlJc w:val="left"/>
      <w:pPr>
        <w:ind w:left="720" w:hanging="360"/>
      </w:pPr>
    </w:lvl>
    <w:lvl w:ilvl="2" w:tplc="CC8CB7A4" w:tentative="1">
      <w:start w:val="1"/>
      <w:numFmt w:val="lowerRoman"/>
      <w:lvlText w:val="%3."/>
      <w:lvlJc w:val="right"/>
      <w:pPr>
        <w:ind w:left="1440" w:hanging="180"/>
      </w:pPr>
    </w:lvl>
    <w:lvl w:ilvl="3" w:tplc="AD1801CE" w:tentative="1">
      <w:start w:val="1"/>
      <w:numFmt w:val="decimal"/>
      <w:lvlText w:val="%4."/>
      <w:lvlJc w:val="left"/>
      <w:pPr>
        <w:ind w:left="2160" w:hanging="360"/>
      </w:pPr>
    </w:lvl>
    <w:lvl w:ilvl="4" w:tplc="7E4CCE9E" w:tentative="1">
      <w:start w:val="1"/>
      <w:numFmt w:val="lowerLetter"/>
      <w:lvlText w:val="%5."/>
      <w:lvlJc w:val="left"/>
      <w:pPr>
        <w:ind w:left="2880" w:hanging="360"/>
      </w:pPr>
    </w:lvl>
    <w:lvl w:ilvl="5" w:tplc="FA30C74C" w:tentative="1">
      <w:start w:val="1"/>
      <w:numFmt w:val="lowerRoman"/>
      <w:lvlText w:val="%6."/>
      <w:lvlJc w:val="right"/>
      <w:pPr>
        <w:ind w:left="3600" w:hanging="180"/>
      </w:pPr>
    </w:lvl>
    <w:lvl w:ilvl="6" w:tplc="35DA508A" w:tentative="1">
      <w:start w:val="1"/>
      <w:numFmt w:val="decimal"/>
      <w:lvlText w:val="%7."/>
      <w:lvlJc w:val="left"/>
      <w:pPr>
        <w:ind w:left="4320" w:hanging="360"/>
      </w:pPr>
    </w:lvl>
    <w:lvl w:ilvl="7" w:tplc="38244344" w:tentative="1">
      <w:start w:val="1"/>
      <w:numFmt w:val="lowerLetter"/>
      <w:lvlText w:val="%8."/>
      <w:lvlJc w:val="left"/>
      <w:pPr>
        <w:ind w:left="5040" w:hanging="360"/>
      </w:pPr>
    </w:lvl>
    <w:lvl w:ilvl="8" w:tplc="F4445E04" w:tentative="1">
      <w:start w:val="1"/>
      <w:numFmt w:val="lowerRoman"/>
      <w:lvlText w:val="%9."/>
      <w:lvlJc w:val="right"/>
      <w:pPr>
        <w:ind w:left="5760" w:hanging="180"/>
      </w:pPr>
    </w:lvl>
  </w:abstractNum>
  <w:num w:numId="1" w16cid:durableId="297148368">
    <w:abstractNumId w:val="5"/>
  </w:num>
  <w:num w:numId="2" w16cid:durableId="1083182339">
    <w:abstractNumId w:val="23"/>
  </w:num>
  <w:num w:numId="3" w16cid:durableId="609551137">
    <w:abstractNumId w:val="0"/>
  </w:num>
  <w:num w:numId="4" w16cid:durableId="1649869248">
    <w:abstractNumId w:val="4"/>
  </w:num>
  <w:num w:numId="5" w16cid:durableId="344481546">
    <w:abstractNumId w:val="12"/>
  </w:num>
  <w:num w:numId="6" w16cid:durableId="1764523455">
    <w:abstractNumId w:val="19"/>
  </w:num>
  <w:num w:numId="7" w16cid:durableId="1126629803">
    <w:abstractNumId w:val="25"/>
  </w:num>
  <w:num w:numId="8" w16cid:durableId="610405635">
    <w:abstractNumId w:val="3"/>
  </w:num>
  <w:num w:numId="9" w16cid:durableId="815338520">
    <w:abstractNumId w:val="6"/>
  </w:num>
  <w:num w:numId="10" w16cid:durableId="720329000">
    <w:abstractNumId w:val="10"/>
  </w:num>
  <w:num w:numId="11" w16cid:durableId="572279554">
    <w:abstractNumId w:val="9"/>
  </w:num>
  <w:num w:numId="12" w16cid:durableId="1825968957">
    <w:abstractNumId w:val="24"/>
  </w:num>
  <w:num w:numId="13" w16cid:durableId="1463424070">
    <w:abstractNumId w:val="14"/>
  </w:num>
  <w:num w:numId="14" w16cid:durableId="2135639024">
    <w:abstractNumId w:val="17"/>
  </w:num>
  <w:num w:numId="15" w16cid:durableId="2111460632">
    <w:abstractNumId w:val="7"/>
  </w:num>
  <w:num w:numId="16" w16cid:durableId="488059711">
    <w:abstractNumId w:val="16"/>
  </w:num>
  <w:num w:numId="17" w16cid:durableId="55856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872901">
    <w:abstractNumId w:val="15"/>
  </w:num>
  <w:num w:numId="19" w16cid:durableId="1266615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0464561">
    <w:abstractNumId w:val="20"/>
  </w:num>
  <w:num w:numId="21" w16cid:durableId="28455114">
    <w:abstractNumId w:val="11"/>
  </w:num>
  <w:num w:numId="22" w16cid:durableId="1488131514">
    <w:abstractNumId w:val="8"/>
  </w:num>
  <w:num w:numId="23" w16cid:durableId="199442676">
    <w:abstractNumId w:val="2"/>
  </w:num>
  <w:num w:numId="24" w16cid:durableId="855655417">
    <w:abstractNumId w:val="21"/>
  </w:num>
  <w:num w:numId="25" w16cid:durableId="1436945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8716188">
    <w:abstractNumId w:val="18"/>
  </w:num>
  <w:num w:numId="27" w16cid:durableId="168952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34"/>
    <w:rsid w:val="00010D6F"/>
    <w:rsid w:val="00015B80"/>
    <w:rsid w:val="00016A29"/>
    <w:rsid w:val="000174EC"/>
    <w:rsid w:val="000239E3"/>
    <w:rsid w:val="00027076"/>
    <w:rsid w:val="00031B46"/>
    <w:rsid w:val="00033923"/>
    <w:rsid w:val="000421D2"/>
    <w:rsid w:val="00042BA8"/>
    <w:rsid w:val="00050F73"/>
    <w:rsid w:val="00061377"/>
    <w:rsid w:val="0006331E"/>
    <w:rsid w:val="000712E2"/>
    <w:rsid w:val="00075636"/>
    <w:rsid w:val="000766E9"/>
    <w:rsid w:val="00080CD9"/>
    <w:rsid w:val="00082914"/>
    <w:rsid w:val="00084CFB"/>
    <w:rsid w:val="00085B36"/>
    <w:rsid w:val="00086F5C"/>
    <w:rsid w:val="000A2714"/>
    <w:rsid w:val="000A373F"/>
    <w:rsid w:val="000A68C8"/>
    <w:rsid w:val="000A7210"/>
    <w:rsid w:val="000B1D4B"/>
    <w:rsid w:val="000B2887"/>
    <w:rsid w:val="000B5469"/>
    <w:rsid w:val="000B63AE"/>
    <w:rsid w:val="000B6ACF"/>
    <w:rsid w:val="000C09FD"/>
    <w:rsid w:val="000C111A"/>
    <w:rsid w:val="000C124A"/>
    <w:rsid w:val="000C3199"/>
    <w:rsid w:val="000C3340"/>
    <w:rsid w:val="000C3F71"/>
    <w:rsid w:val="000C57E1"/>
    <w:rsid w:val="000C5B5D"/>
    <w:rsid w:val="000D0D1B"/>
    <w:rsid w:val="000D1112"/>
    <w:rsid w:val="000D33EC"/>
    <w:rsid w:val="000D38F1"/>
    <w:rsid w:val="000D5453"/>
    <w:rsid w:val="000D6346"/>
    <w:rsid w:val="000E07B4"/>
    <w:rsid w:val="000E1365"/>
    <w:rsid w:val="000E5516"/>
    <w:rsid w:val="000E7BBA"/>
    <w:rsid w:val="000F4D6B"/>
    <w:rsid w:val="0010296C"/>
    <w:rsid w:val="00102AE2"/>
    <w:rsid w:val="001172F4"/>
    <w:rsid w:val="001222D6"/>
    <w:rsid w:val="00122C20"/>
    <w:rsid w:val="0013030F"/>
    <w:rsid w:val="00135069"/>
    <w:rsid w:val="00140961"/>
    <w:rsid w:val="00140D4F"/>
    <w:rsid w:val="0014255C"/>
    <w:rsid w:val="00143279"/>
    <w:rsid w:val="00143C8C"/>
    <w:rsid w:val="0014559F"/>
    <w:rsid w:val="00146767"/>
    <w:rsid w:val="00150437"/>
    <w:rsid w:val="00153C68"/>
    <w:rsid w:val="00155A9E"/>
    <w:rsid w:val="0016243E"/>
    <w:rsid w:val="001646C0"/>
    <w:rsid w:val="00172F5C"/>
    <w:rsid w:val="00182EA2"/>
    <w:rsid w:val="0018629F"/>
    <w:rsid w:val="00187566"/>
    <w:rsid w:val="001A295E"/>
    <w:rsid w:val="001A43DD"/>
    <w:rsid w:val="001B7EAD"/>
    <w:rsid w:val="001C3931"/>
    <w:rsid w:val="001C6083"/>
    <w:rsid w:val="001D10B1"/>
    <w:rsid w:val="001D2C0A"/>
    <w:rsid w:val="001D2C38"/>
    <w:rsid w:val="001D36F0"/>
    <w:rsid w:val="001D3F80"/>
    <w:rsid w:val="001D622F"/>
    <w:rsid w:val="001E1240"/>
    <w:rsid w:val="001E492B"/>
    <w:rsid w:val="001F3C97"/>
    <w:rsid w:val="001F4134"/>
    <w:rsid w:val="002009C1"/>
    <w:rsid w:val="002011AC"/>
    <w:rsid w:val="0020332F"/>
    <w:rsid w:val="0020334C"/>
    <w:rsid w:val="0020357B"/>
    <w:rsid w:val="00206912"/>
    <w:rsid w:val="00206ECB"/>
    <w:rsid w:val="002110B3"/>
    <w:rsid w:val="00217CE4"/>
    <w:rsid w:val="0022150E"/>
    <w:rsid w:val="00222776"/>
    <w:rsid w:val="002313AB"/>
    <w:rsid w:val="00231B60"/>
    <w:rsid w:val="00233785"/>
    <w:rsid w:val="002375D6"/>
    <w:rsid w:val="0024110B"/>
    <w:rsid w:val="00246409"/>
    <w:rsid w:val="002466C5"/>
    <w:rsid w:val="00250888"/>
    <w:rsid w:val="0025750D"/>
    <w:rsid w:val="002577F5"/>
    <w:rsid w:val="00257DE8"/>
    <w:rsid w:val="00262BE2"/>
    <w:rsid w:val="002667DB"/>
    <w:rsid w:val="0028025F"/>
    <w:rsid w:val="00280EAE"/>
    <w:rsid w:val="0028622C"/>
    <w:rsid w:val="0029654F"/>
    <w:rsid w:val="00296749"/>
    <w:rsid w:val="002A017C"/>
    <w:rsid w:val="002A318B"/>
    <w:rsid w:val="002A50A2"/>
    <w:rsid w:val="002C0E29"/>
    <w:rsid w:val="002C1917"/>
    <w:rsid w:val="002C5331"/>
    <w:rsid w:val="002C59AB"/>
    <w:rsid w:val="002C78C2"/>
    <w:rsid w:val="002D66B8"/>
    <w:rsid w:val="002D684C"/>
    <w:rsid w:val="002E5249"/>
    <w:rsid w:val="002E5666"/>
    <w:rsid w:val="002F5D7A"/>
    <w:rsid w:val="002F70BE"/>
    <w:rsid w:val="002F7BF4"/>
    <w:rsid w:val="00301279"/>
    <w:rsid w:val="00302842"/>
    <w:rsid w:val="00312D25"/>
    <w:rsid w:val="00314BFD"/>
    <w:rsid w:val="003164CE"/>
    <w:rsid w:val="003167E6"/>
    <w:rsid w:val="003251F7"/>
    <w:rsid w:val="003254D8"/>
    <w:rsid w:val="00326B22"/>
    <w:rsid w:val="00333919"/>
    <w:rsid w:val="003525A1"/>
    <w:rsid w:val="00354357"/>
    <w:rsid w:val="00355326"/>
    <w:rsid w:val="00356280"/>
    <w:rsid w:val="00357398"/>
    <w:rsid w:val="00361700"/>
    <w:rsid w:val="0036203E"/>
    <w:rsid w:val="00363324"/>
    <w:rsid w:val="00364460"/>
    <w:rsid w:val="00365858"/>
    <w:rsid w:val="00367D72"/>
    <w:rsid w:val="0037584A"/>
    <w:rsid w:val="003800AF"/>
    <w:rsid w:val="00380FA9"/>
    <w:rsid w:val="00381DAB"/>
    <w:rsid w:val="003876C7"/>
    <w:rsid w:val="00387E33"/>
    <w:rsid w:val="00392BBA"/>
    <w:rsid w:val="003931EE"/>
    <w:rsid w:val="003968E5"/>
    <w:rsid w:val="003A7F3C"/>
    <w:rsid w:val="003B0BB2"/>
    <w:rsid w:val="003C0C6E"/>
    <w:rsid w:val="003C34D5"/>
    <w:rsid w:val="003C3A8E"/>
    <w:rsid w:val="003C49D9"/>
    <w:rsid w:val="003C59DC"/>
    <w:rsid w:val="003C673E"/>
    <w:rsid w:val="003C7BC9"/>
    <w:rsid w:val="003D1219"/>
    <w:rsid w:val="003D58A6"/>
    <w:rsid w:val="003D67AF"/>
    <w:rsid w:val="003D6C04"/>
    <w:rsid w:val="003E1488"/>
    <w:rsid w:val="003E3F06"/>
    <w:rsid w:val="003E4A28"/>
    <w:rsid w:val="003E4CBB"/>
    <w:rsid w:val="003E5E82"/>
    <w:rsid w:val="003F436D"/>
    <w:rsid w:val="00403B06"/>
    <w:rsid w:val="00405C8D"/>
    <w:rsid w:val="004070E6"/>
    <w:rsid w:val="00407D30"/>
    <w:rsid w:val="00411099"/>
    <w:rsid w:val="00414098"/>
    <w:rsid w:val="00415D45"/>
    <w:rsid w:val="00417E73"/>
    <w:rsid w:val="0042263D"/>
    <w:rsid w:val="00431BA7"/>
    <w:rsid w:val="00432319"/>
    <w:rsid w:val="004352C8"/>
    <w:rsid w:val="00435A83"/>
    <w:rsid w:val="00440862"/>
    <w:rsid w:val="00457511"/>
    <w:rsid w:val="00462A3F"/>
    <w:rsid w:val="0046301D"/>
    <w:rsid w:val="00463711"/>
    <w:rsid w:val="00463954"/>
    <w:rsid w:val="00464767"/>
    <w:rsid w:val="004661ED"/>
    <w:rsid w:val="004730FA"/>
    <w:rsid w:val="00475A5C"/>
    <w:rsid w:val="0048095B"/>
    <w:rsid w:val="00482657"/>
    <w:rsid w:val="00483C6B"/>
    <w:rsid w:val="00484A72"/>
    <w:rsid w:val="004903EA"/>
    <w:rsid w:val="004909A6"/>
    <w:rsid w:val="00492962"/>
    <w:rsid w:val="004A5E72"/>
    <w:rsid w:val="004A6418"/>
    <w:rsid w:val="004B017E"/>
    <w:rsid w:val="004B0206"/>
    <w:rsid w:val="004B02BE"/>
    <w:rsid w:val="004B5FDB"/>
    <w:rsid w:val="004B7242"/>
    <w:rsid w:val="004C32E9"/>
    <w:rsid w:val="004C66FB"/>
    <w:rsid w:val="004C68D5"/>
    <w:rsid w:val="004D0D60"/>
    <w:rsid w:val="004D1329"/>
    <w:rsid w:val="004D1B38"/>
    <w:rsid w:val="004D2490"/>
    <w:rsid w:val="004D35E1"/>
    <w:rsid w:val="004D3BA6"/>
    <w:rsid w:val="004E1CF5"/>
    <w:rsid w:val="004E5E93"/>
    <w:rsid w:val="004F484B"/>
    <w:rsid w:val="004F4E15"/>
    <w:rsid w:val="004F53C7"/>
    <w:rsid w:val="004F647C"/>
    <w:rsid w:val="0050094B"/>
    <w:rsid w:val="00504C0F"/>
    <w:rsid w:val="00504E27"/>
    <w:rsid w:val="0050585C"/>
    <w:rsid w:val="00505E45"/>
    <w:rsid w:val="00507B41"/>
    <w:rsid w:val="00511919"/>
    <w:rsid w:val="00517005"/>
    <w:rsid w:val="00517CAC"/>
    <w:rsid w:val="00520030"/>
    <w:rsid w:val="00520C7A"/>
    <w:rsid w:val="00521F4F"/>
    <w:rsid w:val="00522569"/>
    <w:rsid w:val="005300AE"/>
    <w:rsid w:val="005321C7"/>
    <w:rsid w:val="00535252"/>
    <w:rsid w:val="005461FB"/>
    <w:rsid w:val="0055284E"/>
    <w:rsid w:val="00552A09"/>
    <w:rsid w:val="005553FC"/>
    <w:rsid w:val="0056471E"/>
    <w:rsid w:val="00572265"/>
    <w:rsid w:val="00573328"/>
    <w:rsid w:val="005754AF"/>
    <w:rsid w:val="00581387"/>
    <w:rsid w:val="005823C1"/>
    <w:rsid w:val="005839FC"/>
    <w:rsid w:val="0059051D"/>
    <w:rsid w:val="0059149C"/>
    <w:rsid w:val="005920A7"/>
    <w:rsid w:val="0059485A"/>
    <w:rsid w:val="005A0A7A"/>
    <w:rsid w:val="005B3E4C"/>
    <w:rsid w:val="005B50C6"/>
    <w:rsid w:val="005B709C"/>
    <w:rsid w:val="005C0604"/>
    <w:rsid w:val="005C061B"/>
    <w:rsid w:val="005C166B"/>
    <w:rsid w:val="005C1EC2"/>
    <w:rsid w:val="005C3021"/>
    <w:rsid w:val="005C325F"/>
    <w:rsid w:val="005C4933"/>
    <w:rsid w:val="005C4C73"/>
    <w:rsid w:val="005C591A"/>
    <w:rsid w:val="005D07E9"/>
    <w:rsid w:val="005E0696"/>
    <w:rsid w:val="005E2A3E"/>
    <w:rsid w:val="005E3C2E"/>
    <w:rsid w:val="005E4336"/>
    <w:rsid w:val="005F021B"/>
    <w:rsid w:val="006018C6"/>
    <w:rsid w:val="00601B13"/>
    <w:rsid w:val="006034AA"/>
    <w:rsid w:val="006120AF"/>
    <w:rsid w:val="00613F7B"/>
    <w:rsid w:val="00617690"/>
    <w:rsid w:val="00620340"/>
    <w:rsid w:val="0062228F"/>
    <w:rsid w:val="006258B1"/>
    <w:rsid w:val="00627888"/>
    <w:rsid w:val="0062795E"/>
    <w:rsid w:val="00627ACF"/>
    <w:rsid w:val="00632BBD"/>
    <w:rsid w:val="00635853"/>
    <w:rsid w:val="0063611D"/>
    <w:rsid w:val="00643786"/>
    <w:rsid w:val="00646D07"/>
    <w:rsid w:val="00650873"/>
    <w:rsid w:val="00651FF8"/>
    <w:rsid w:val="006603AA"/>
    <w:rsid w:val="0066082C"/>
    <w:rsid w:val="00661B9F"/>
    <w:rsid w:val="00662E69"/>
    <w:rsid w:val="00665D6A"/>
    <w:rsid w:val="00670C0D"/>
    <w:rsid w:val="00672614"/>
    <w:rsid w:val="00672B09"/>
    <w:rsid w:val="00673876"/>
    <w:rsid w:val="0068615A"/>
    <w:rsid w:val="00690520"/>
    <w:rsid w:val="00690B35"/>
    <w:rsid w:val="00693E12"/>
    <w:rsid w:val="00696782"/>
    <w:rsid w:val="00696A17"/>
    <w:rsid w:val="006A0A19"/>
    <w:rsid w:val="006A21D9"/>
    <w:rsid w:val="006A4A1D"/>
    <w:rsid w:val="006A74DF"/>
    <w:rsid w:val="006B02DD"/>
    <w:rsid w:val="006B3F1A"/>
    <w:rsid w:val="006B5051"/>
    <w:rsid w:val="006B5A6C"/>
    <w:rsid w:val="006C21C7"/>
    <w:rsid w:val="006C26D0"/>
    <w:rsid w:val="006C3F13"/>
    <w:rsid w:val="006C7320"/>
    <w:rsid w:val="006D1146"/>
    <w:rsid w:val="006D2C56"/>
    <w:rsid w:val="006D6F72"/>
    <w:rsid w:val="006E1813"/>
    <w:rsid w:val="006E4B5C"/>
    <w:rsid w:val="006E55CC"/>
    <w:rsid w:val="006F12B9"/>
    <w:rsid w:val="006F7565"/>
    <w:rsid w:val="00702C5C"/>
    <w:rsid w:val="007050C0"/>
    <w:rsid w:val="007123BD"/>
    <w:rsid w:val="00713EBD"/>
    <w:rsid w:val="00714F25"/>
    <w:rsid w:val="007168D6"/>
    <w:rsid w:val="007217F5"/>
    <w:rsid w:val="00721C4D"/>
    <w:rsid w:val="00726878"/>
    <w:rsid w:val="007274F2"/>
    <w:rsid w:val="00737001"/>
    <w:rsid w:val="00740C22"/>
    <w:rsid w:val="00741D24"/>
    <w:rsid w:val="0074337C"/>
    <w:rsid w:val="007537C4"/>
    <w:rsid w:val="0075490C"/>
    <w:rsid w:val="00754CBB"/>
    <w:rsid w:val="00762D25"/>
    <w:rsid w:val="00763180"/>
    <w:rsid w:val="00763C87"/>
    <w:rsid w:val="007707DD"/>
    <w:rsid w:val="00771854"/>
    <w:rsid w:val="00771BC8"/>
    <w:rsid w:val="00772618"/>
    <w:rsid w:val="007726FD"/>
    <w:rsid w:val="0077401B"/>
    <w:rsid w:val="00775225"/>
    <w:rsid w:val="00796210"/>
    <w:rsid w:val="007A36CE"/>
    <w:rsid w:val="007A55B4"/>
    <w:rsid w:val="007A6196"/>
    <w:rsid w:val="007A68A1"/>
    <w:rsid w:val="007B2859"/>
    <w:rsid w:val="007B717B"/>
    <w:rsid w:val="007B71E2"/>
    <w:rsid w:val="007C0634"/>
    <w:rsid w:val="007C17E0"/>
    <w:rsid w:val="007D39BA"/>
    <w:rsid w:val="007E1018"/>
    <w:rsid w:val="007E72A4"/>
    <w:rsid w:val="007F1E75"/>
    <w:rsid w:val="007F4A59"/>
    <w:rsid w:val="007F5B04"/>
    <w:rsid w:val="007F7BEE"/>
    <w:rsid w:val="008013E4"/>
    <w:rsid w:val="00802D34"/>
    <w:rsid w:val="0080614B"/>
    <w:rsid w:val="00807153"/>
    <w:rsid w:val="00817D21"/>
    <w:rsid w:val="00820471"/>
    <w:rsid w:val="00826EEA"/>
    <w:rsid w:val="0083177E"/>
    <w:rsid w:val="00832A4B"/>
    <w:rsid w:val="00835284"/>
    <w:rsid w:val="00840567"/>
    <w:rsid w:val="00840A21"/>
    <w:rsid w:val="00842A5A"/>
    <w:rsid w:val="00860C2C"/>
    <w:rsid w:val="0086332C"/>
    <w:rsid w:val="00863F6D"/>
    <w:rsid w:val="0086690D"/>
    <w:rsid w:val="00866F1C"/>
    <w:rsid w:val="008705AD"/>
    <w:rsid w:val="008756D0"/>
    <w:rsid w:val="00875D3B"/>
    <w:rsid w:val="00886C0F"/>
    <w:rsid w:val="0089153F"/>
    <w:rsid w:val="00892017"/>
    <w:rsid w:val="00892BFC"/>
    <w:rsid w:val="00893FF0"/>
    <w:rsid w:val="008A1E32"/>
    <w:rsid w:val="008B7E1C"/>
    <w:rsid w:val="008C0FB6"/>
    <w:rsid w:val="008C401B"/>
    <w:rsid w:val="008C512B"/>
    <w:rsid w:val="008D0634"/>
    <w:rsid w:val="008D574D"/>
    <w:rsid w:val="008D727A"/>
    <w:rsid w:val="008D7F4E"/>
    <w:rsid w:val="008E1764"/>
    <w:rsid w:val="008E3FEA"/>
    <w:rsid w:val="008E4539"/>
    <w:rsid w:val="008E4E2C"/>
    <w:rsid w:val="008E6682"/>
    <w:rsid w:val="008F4A88"/>
    <w:rsid w:val="00901AAF"/>
    <w:rsid w:val="0090284B"/>
    <w:rsid w:val="00903000"/>
    <w:rsid w:val="009033F1"/>
    <w:rsid w:val="0090390A"/>
    <w:rsid w:val="00904741"/>
    <w:rsid w:val="00910DC8"/>
    <w:rsid w:val="00910E1E"/>
    <w:rsid w:val="00913489"/>
    <w:rsid w:val="00914613"/>
    <w:rsid w:val="00916437"/>
    <w:rsid w:val="00916AF2"/>
    <w:rsid w:val="009207F2"/>
    <w:rsid w:val="00920808"/>
    <w:rsid w:val="009220AE"/>
    <w:rsid w:val="009230C9"/>
    <w:rsid w:val="009306B3"/>
    <w:rsid w:val="00936FA7"/>
    <w:rsid w:val="00943B11"/>
    <w:rsid w:val="00947572"/>
    <w:rsid w:val="0095361F"/>
    <w:rsid w:val="00962C27"/>
    <w:rsid w:val="00967EBC"/>
    <w:rsid w:val="00971F18"/>
    <w:rsid w:val="00973587"/>
    <w:rsid w:val="00974CAB"/>
    <w:rsid w:val="009757FA"/>
    <w:rsid w:val="00981A78"/>
    <w:rsid w:val="00983991"/>
    <w:rsid w:val="00983F35"/>
    <w:rsid w:val="009867F1"/>
    <w:rsid w:val="009A5B38"/>
    <w:rsid w:val="009A6DED"/>
    <w:rsid w:val="009B23E6"/>
    <w:rsid w:val="009B3D2B"/>
    <w:rsid w:val="009B55F8"/>
    <w:rsid w:val="009B5E56"/>
    <w:rsid w:val="009C427F"/>
    <w:rsid w:val="009C48DC"/>
    <w:rsid w:val="009C601E"/>
    <w:rsid w:val="009C632E"/>
    <w:rsid w:val="009C6A80"/>
    <w:rsid w:val="009D4715"/>
    <w:rsid w:val="009D4999"/>
    <w:rsid w:val="009D7B74"/>
    <w:rsid w:val="009E2155"/>
    <w:rsid w:val="009E309A"/>
    <w:rsid w:val="009E7276"/>
    <w:rsid w:val="009F1301"/>
    <w:rsid w:val="009F153C"/>
    <w:rsid w:val="009F670B"/>
    <w:rsid w:val="00A0101C"/>
    <w:rsid w:val="00A01A3D"/>
    <w:rsid w:val="00A0280B"/>
    <w:rsid w:val="00A033CC"/>
    <w:rsid w:val="00A04247"/>
    <w:rsid w:val="00A065B4"/>
    <w:rsid w:val="00A1136F"/>
    <w:rsid w:val="00A1779A"/>
    <w:rsid w:val="00A20DD6"/>
    <w:rsid w:val="00A22809"/>
    <w:rsid w:val="00A24B30"/>
    <w:rsid w:val="00A26258"/>
    <w:rsid w:val="00A3086B"/>
    <w:rsid w:val="00A344FA"/>
    <w:rsid w:val="00A36FF6"/>
    <w:rsid w:val="00A40D9A"/>
    <w:rsid w:val="00A449AA"/>
    <w:rsid w:val="00A4730B"/>
    <w:rsid w:val="00A516B4"/>
    <w:rsid w:val="00A571DC"/>
    <w:rsid w:val="00A61D50"/>
    <w:rsid w:val="00A633C5"/>
    <w:rsid w:val="00A65731"/>
    <w:rsid w:val="00A7483F"/>
    <w:rsid w:val="00A83963"/>
    <w:rsid w:val="00A84112"/>
    <w:rsid w:val="00A85479"/>
    <w:rsid w:val="00A87C79"/>
    <w:rsid w:val="00A91E7A"/>
    <w:rsid w:val="00AA2A00"/>
    <w:rsid w:val="00AB1B7F"/>
    <w:rsid w:val="00AB6C51"/>
    <w:rsid w:val="00AD2304"/>
    <w:rsid w:val="00AD39DC"/>
    <w:rsid w:val="00AE481E"/>
    <w:rsid w:val="00AE6076"/>
    <w:rsid w:val="00AF0176"/>
    <w:rsid w:val="00AF0938"/>
    <w:rsid w:val="00AF1A8D"/>
    <w:rsid w:val="00AF1C1F"/>
    <w:rsid w:val="00AF248D"/>
    <w:rsid w:val="00AF3F7D"/>
    <w:rsid w:val="00B01F80"/>
    <w:rsid w:val="00B03C6D"/>
    <w:rsid w:val="00B04D70"/>
    <w:rsid w:val="00B05027"/>
    <w:rsid w:val="00B13E99"/>
    <w:rsid w:val="00B168A2"/>
    <w:rsid w:val="00B22A3D"/>
    <w:rsid w:val="00B353A4"/>
    <w:rsid w:val="00B401D9"/>
    <w:rsid w:val="00B41325"/>
    <w:rsid w:val="00B41E49"/>
    <w:rsid w:val="00B433B1"/>
    <w:rsid w:val="00B46652"/>
    <w:rsid w:val="00B5232A"/>
    <w:rsid w:val="00B5461F"/>
    <w:rsid w:val="00B5610E"/>
    <w:rsid w:val="00B56280"/>
    <w:rsid w:val="00B60A0F"/>
    <w:rsid w:val="00B70486"/>
    <w:rsid w:val="00B70507"/>
    <w:rsid w:val="00B70824"/>
    <w:rsid w:val="00B72668"/>
    <w:rsid w:val="00B76411"/>
    <w:rsid w:val="00B809A0"/>
    <w:rsid w:val="00B80C9E"/>
    <w:rsid w:val="00B82C2B"/>
    <w:rsid w:val="00B85023"/>
    <w:rsid w:val="00B94050"/>
    <w:rsid w:val="00B9538D"/>
    <w:rsid w:val="00B96783"/>
    <w:rsid w:val="00BA03F2"/>
    <w:rsid w:val="00BA7B92"/>
    <w:rsid w:val="00BB0008"/>
    <w:rsid w:val="00BB2236"/>
    <w:rsid w:val="00BB5741"/>
    <w:rsid w:val="00BB7768"/>
    <w:rsid w:val="00BC09EB"/>
    <w:rsid w:val="00BD184E"/>
    <w:rsid w:val="00BD2A74"/>
    <w:rsid w:val="00BD45D1"/>
    <w:rsid w:val="00BD6D5B"/>
    <w:rsid w:val="00BE0FF5"/>
    <w:rsid w:val="00BE49F3"/>
    <w:rsid w:val="00BE6344"/>
    <w:rsid w:val="00BF29E1"/>
    <w:rsid w:val="00BF44C4"/>
    <w:rsid w:val="00C018E8"/>
    <w:rsid w:val="00C05E63"/>
    <w:rsid w:val="00C06746"/>
    <w:rsid w:val="00C10559"/>
    <w:rsid w:val="00C1099C"/>
    <w:rsid w:val="00C153D2"/>
    <w:rsid w:val="00C16434"/>
    <w:rsid w:val="00C16BB4"/>
    <w:rsid w:val="00C1719F"/>
    <w:rsid w:val="00C20F72"/>
    <w:rsid w:val="00C24659"/>
    <w:rsid w:val="00C24F38"/>
    <w:rsid w:val="00C25F05"/>
    <w:rsid w:val="00C31D19"/>
    <w:rsid w:val="00C36131"/>
    <w:rsid w:val="00C37BE5"/>
    <w:rsid w:val="00C443CF"/>
    <w:rsid w:val="00C44C3D"/>
    <w:rsid w:val="00C45B43"/>
    <w:rsid w:val="00C460DA"/>
    <w:rsid w:val="00C560D3"/>
    <w:rsid w:val="00C56434"/>
    <w:rsid w:val="00C615E9"/>
    <w:rsid w:val="00C62408"/>
    <w:rsid w:val="00C748DD"/>
    <w:rsid w:val="00C75B1D"/>
    <w:rsid w:val="00C80178"/>
    <w:rsid w:val="00C86B94"/>
    <w:rsid w:val="00C9059A"/>
    <w:rsid w:val="00CA1A38"/>
    <w:rsid w:val="00CA2EBC"/>
    <w:rsid w:val="00CA7FAC"/>
    <w:rsid w:val="00CB63E5"/>
    <w:rsid w:val="00CC4E64"/>
    <w:rsid w:val="00CC5D9E"/>
    <w:rsid w:val="00CC5E5E"/>
    <w:rsid w:val="00CC5FC5"/>
    <w:rsid w:val="00CD0C23"/>
    <w:rsid w:val="00CD2766"/>
    <w:rsid w:val="00CD3114"/>
    <w:rsid w:val="00CD5FF5"/>
    <w:rsid w:val="00CE27E1"/>
    <w:rsid w:val="00CF32B0"/>
    <w:rsid w:val="00CF4401"/>
    <w:rsid w:val="00CF4766"/>
    <w:rsid w:val="00D002C7"/>
    <w:rsid w:val="00D1031E"/>
    <w:rsid w:val="00D106CB"/>
    <w:rsid w:val="00D111A7"/>
    <w:rsid w:val="00D11A79"/>
    <w:rsid w:val="00D226F1"/>
    <w:rsid w:val="00D24D78"/>
    <w:rsid w:val="00D27622"/>
    <w:rsid w:val="00D34A36"/>
    <w:rsid w:val="00D363FF"/>
    <w:rsid w:val="00D4387F"/>
    <w:rsid w:val="00D43C53"/>
    <w:rsid w:val="00D444D8"/>
    <w:rsid w:val="00D44B2A"/>
    <w:rsid w:val="00D50FC6"/>
    <w:rsid w:val="00D74D96"/>
    <w:rsid w:val="00D77871"/>
    <w:rsid w:val="00D836FC"/>
    <w:rsid w:val="00D856CE"/>
    <w:rsid w:val="00DA0E33"/>
    <w:rsid w:val="00DA0F0D"/>
    <w:rsid w:val="00DA4146"/>
    <w:rsid w:val="00DA6D4C"/>
    <w:rsid w:val="00DB271F"/>
    <w:rsid w:val="00DB3AF6"/>
    <w:rsid w:val="00DB5836"/>
    <w:rsid w:val="00DB6B49"/>
    <w:rsid w:val="00DC167D"/>
    <w:rsid w:val="00DC1F3D"/>
    <w:rsid w:val="00DC1FB0"/>
    <w:rsid w:val="00DC798D"/>
    <w:rsid w:val="00DD614F"/>
    <w:rsid w:val="00DD6B12"/>
    <w:rsid w:val="00DE0AB5"/>
    <w:rsid w:val="00DE1861"/>
    <w:rsid w:val="00DE1D48"/>
    <w:rsid w:val="00DE219E"/>
    <w:rsid w:val="00DE3645"/>
    <w:rsid w:val="00DE3B15"/>
    <w:rsid w:val="00DE554D"/>
    <w:rsid w:val="00E04F33"/>
    <w:rsid w:val="00E102AA"/>
    <w:rsid w:val="00E128DD"/>
    <w:rsid w:val="00E14409"/>
    <w:rsid w:val="00E238B6"/>
    <w:rsid w:val="00E314DB"/>
    <w:rsid w:val="00E35924"/>
    <w:rsid w:val="00E439E3"/>
    <w:rsid w:val="00E43C32"/>
    <w:rsid w:val="00E45860"/>
    <w:rsid w:val="00E46A0C"/>
    <w:rsid w:val="00E47711"/>
    <w:rsid w:val="00E47F20"/>
    <w:rsid w:val="00E54C70"/>
    <w:rsid w:val="00E62CCA"/>
    <w:rsid w:val="00E6608B"/>
    <w:rsid w:val="00E671DA"/>
    <w:rsid w:val="00E6758B"/>
    <w:rsid w:val="00E7069C"/>
    <w:rsid w:val="00E70B96"/>
    <w:rsid w:val="00E809EF"/>
    <w:rsid w:val="00E810DE"/>
    <w:rsid w:val="00E937A9"/>
    <w:rsid w:val="00E95F92"/>
    <w:rsid w:val="00E9761B"/>
    <w:rsid w:val="00EB0FD0"/>
    <w:rsid w:val="00EB28C6"/>
    <w:rsid w:val="00EB29BD"/>
    <w:rsid w:val="00EB4319"/>
    <w:rsid w:val="00EB47E9"/>
    <w:rsid w:val="00EB7E9D"/>
    <w:rsid w:val="00EC1579"/>
    <w:rsid w:val="00EC3BE3"/>
    <w:rsid w:val="00EC48ED"/>
    <w:rsid w:val="00EC49E4"/>
    <w:rsid w:val="00EC4F07"/>
    <w:rsid w:val="00EC625C"/>
    <w:rsid w:val="00EC6D6F"/>
    <w:rsid w:val="00EC78CF"/>
    <w:rsid w:val="00ED6411"/>
    <w:rsid w:val="00ED666A"/>
    <w:rsid w:val="00EE3821"/>
    <w:rsid w:val="00EE42C7"/>
    <w:rsid w:val="00EF4B3F"/>
    <w:rsid w:val="00F0029C"/>
    <w:rsid w:val="00F01988"/>
    <w:rsid w:val="00F03556"/>
    <w:rsid w:val="00F03D40"/>
    <w:rsid w:val="00F04970"/>
    <w:rsid w:val="00F06E45"/>
    <w:rsid w:val="00F10284"/>
    <w:rsid w:val="00F178A7"/>
    <w:rsid w:val="00F2139A"/>
    <w:rsid w:val="00F2337A"/>
    <w:rsid w:val="00F3074A"/>
    <w:rsid w:val="00F33879"/>
    <w:rsid w:val="00F35343"/>
    <w:rsid w:val="00F370F9"/>
    <w:rsid w:val="00F40162"/>
    <w:rsid w:val="00F53C0E"/>
    <w:rsid w:val="00F54388"/>
    <w:rsid w:val="00F55118"/>
    <w:rsid w:val="00F5629E"/>
    <w:rsid w:val="00F609D0"/>
    <w:rsid w:val="00F67833"/>
    <w:rsid w:val="00F72F15"/>
    <w:rsid w:val="00F8413C"/>
    <w:rsid w:val="00F9380E"/>
    <w:rsid w:val="00F96216"/>
    <w:rsid w:val="00FA4912"/>
    <w:rsid w:val="00FA5DDB"/>
    <w:rsid w:val="00FA63EE"/>
    <w:rsid w:val="00FA798F"/>
    <w:rsid w:val="00FB36E5"/>
    <w:rsid w:val="00FB424F"/>
    <w:rsid w:val="00FB4602"/>
    <w:rsid w:val="00FB50F7"/>
    <w:rsid w:val="00FB7C59"/>
    <w:rsid w:val="00FC2435"/>
    <w:rsid w:val="00FC2DA1"/>
    <w:rsid w:val="00FC341F"/>
    <w:rsid w:val="00FC7B67"/>
    <w:rsid w:val="00FD1B20"/>
    <w:rsid w:val="00FD1E02"/>
    <w:rsid w:val="00FD42F0"/>
    <w:rsid w:val="00FD5BE1"/>
    <w:rsid w:val="00FE17BF"/>
    <w:rsid w:val="00FE19B7"/>
    <w:rsid w:val="00FF609B"/>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E8F1"/>
  <w15:chartTrackingRefBased/>
  <w15:docId w15:val="{35F72095-BF4B-4148-9D5E-66C5482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H&amp;P List Paragraph,Normal bullet 2,Saistīto dokumentu saraksts,Strip,Syle 1"/>
    <w:basedOn w:val="Normal"/>
    <w:link w:val="ListParagraphChar"/>
    <w:uiPriority w:val="34"/>
    <w:qFormat/>
    <w:rsid w:val="004730FA"/>
    <w:pPr>
      <w:ind w:left="720"/>
      <w:contextualSpacing/>
    </w:pPr>
  </w:style>
  <w:style w:type="paragraph" w:styleId="Header">
    <w:name w:val="header"/>
    <w:basedOn w:val="Normal"/>
    <w:link w:val="HeaderChar"/>
    <w:uiPriority w:val="99"/>
    <w:unhideWhenUsed/>
    <w:rsid w:val="004730FA"/>
    <w:pPr>
      <w:tabs>
        <w:tab w:val="center" w:pos="4153"/>
        <w:tab w:val="right" w:pos="8306"/>
      </w:tabs>
    </w:pPr>
  </w:style>
  <w:style w:type="character" w:customStyle="1" w:styleId="HeaderChar">
    <w:name w:val="Header Char"/>
    <w:basedOn w:val="DefaultParagraphFont"/>
    <w:link w:val="Header"/>
    <w:uiPriority w:val="99"/>
    <w:rsid w:val="004730FA"/>
  </w:style>
  <w:style w:type="paragraph" w:styleId="Footer">
    <w:name w:val="footer"/>
    <w:basedOn w:val="Normal"/>
    <w:link w:val="FooterChar"/>
    <w:uiPriority w:val="99"/>
    <w:unhideWhenUsed/>
    <w:rsid w:val="004730FA"/>
    <w:pPr>
      <w:tabs>
        <w:tab w:val="center" w:pos="4153"/>
        <w:tab w:val="right" w:pos="8306"/>
      </w:tabs>
    </w:pPr>
  </w:style>
  <w:style w:type="character" w:customStyle="1" w:styleId="FooterChar">
    <w:name w:val="Footer Char"/>
    <w:basedOn w:val="DefaultParagraphFont"/>
    <w:link w:val="Footer"/>
    <w:uiPriority w:val="99"/>
    <w:rsid w:val="004730FA"/>
  </w:style>
  <w:style w:type="numbering" w:customStyle="1" w:styleId="NoList1">
    <w:name w:val="No List1"/>
    <w:next w:val="NoList"/>
    <w:uiPriority w:val="99"/>
    <w:semiHidden/>
    <w:unhideWhenUsed/>
    <w:rsid w:val="00BF29E1"/>
  </w:style>
  <w:style w:type="paragraph" w:customStyle="1" w:styleId="tv2132">
    <w:name w:val="tv2132"/>
    <w:basedOn w:val="Normal"/>
    <w:rsid w:val="00BF29E1"/>
    <w:pPr>
      <w:spacing w:line="360" w:lineRule="auto"/>
      <w:ind w:right="0" w:firstLine="300"/>
      <w:jc w:val="left"/>
    </w:pPr>
    <w:rPr>
      <w:rFonts w:eastAsia="Times New Roman" w:cs="Times New Roman"/>
      <w:color w:val="414142"/>
      <w:sz w:val="20"/>
      <w:szCs w:val="20"/>
      <w:lang w:eastAsia="lv-LV"/>
    </w:rPr>
  </w:style>
  <w:style w:type="table" w:styleId="TableGrid">
    <w:name w:val="Table Grid"/>
    <w:basedOn w:val="TableNormal"/>
    <w:uiPriority w:val="39"/>
    <w:rsid w:val="00BF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9E1"/>
    <w:rPr>
      <w:sz w:val="16"/>
      <w:szCs w:val="16"/>
    </w:rPr>
  </w:style>
  <w:style w:type="paragraph" w:styleId="CommentText">
    <w:name w:val="annotation text"/>
    <w:basedOn w:val="Normal"/>
    <w:link w:val="CommentTextChar"/>
    <w:uiPriority w:val="99"/>
    <w:semiHidden/>
    <w:unhideWhenUsed/>
    <w:rsid w:val="00BF29E1"/>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semiHidden/>
    <w:rsid w:val="00BF29E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F29E1"/>
    <w:rPr>
      <w:b/>
      <w:bCs/>
    </w:rPr>
  </w:style>
  <w:style w:type="character" w:customStyle="1" w:styleId="CommentSubjectChar">
    <w:name w:val="Comment Subject Char"/>
    <w:basedOn w:val="CommentTextChar"/>
    <w:link w:val="CommentSubject"/>
    <w:uiPriority w:val="99"/>
    <w:semiHidden/>
    <w:rsid w:val="00BF29E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BF29E1"/>
    <w:pPr>
      <w:ind w:right="0"/>
      <w:jc w:val="left"/>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BF29E1"/>
    <w:rPr>
      <w:rFonts w:ascii="Segoe UI" w:eastAsia="Times New Roman" w:hAnsi="Segoe UI" w:cs="Segoe UI"/>
      <w:sz w:val="18"/>
      <w:szCs w:val="18"/>
      <w:lang w:eastAsia="lv-LV"/>
    </w:rPr>
  </w:style>
  <w:style w:type="numbering" w:customStyle="1" w:styleId="NoList2">
    <w:name w:val="No List2"/>
    <w:next w:val="NoList"/>
    <w:uiPriority w:val="99"/>
    <w:semiHidden/>
    <w:unhideWhenUsed/>
    <w:rsid w:val="003525A1"/>
  </w:style>
  <w:style w:type="character" w:styleId="Hyperlink">
    <w:name w:val="Hyperlink"/>
    <w:uiPriority w:val="99"/>
    <w:rsid w:val="003525A1"/>
    <w:rPr>
      <w:color w:val="0000FF"/>
      <w:u w:val="single"/>
    </w:rPr>
  </w:style>
  <w:style w:type="character" w:styleId="FollowedHyperlink">
    <w:name w:val="FollowedHyperlink"/>
    <w:basedOn w:val="DefaultParagraphFont"/>
    <w:uiPriority w:val="99"/>
    <w:semiHidden/>
    <w:unhideWhenUsed/>
    <w:rsid w:val="003525A1"/>
    <w:rPr>
      <w:color w:val="954F72"/>
      <w:u w:val="single"/>
    </w:rPr>
  </w:style>
  <w:style w:type="paragraph" w:customStyle="1" w:styleId="msonormal0">
    <w:name w:val="msonormal"/>
    <w:basedOn w:val="Normal"/>
    <w:rsid w:val="003525A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3525A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3525A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3525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3525A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3525A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3525A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3525A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3525A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3525A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3525A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3525A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3525A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3525A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3525A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3525A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3525A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3525A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3525A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3525A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3525A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3525A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3525A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3525A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TableNormal"/>
    <w:uiPriority w:val="59"/>
    <w:rsid w:val="00DB6B49"/>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E46A0C"/>
    <w:pPr>
      <w:numPr>
        <w:numId w:val="18"/>
      </w:numPr>
    </w:pPr>
  </w:style>
  <w:style w:type="table" w:customStyle="1" w:styleId="TableGrid1">
    <w:name w:val="Table Grid1"/>
    <w:basedOn w:val="TableNormal"/>
    <w:next w:val="TableGrid"/>
    <w:uiPriority w:val="59"/>
    <w:rsid w:val="006A21D9"/>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3821"/>
    <w:pPr>
      <w:ind w:right="0"/>
      <w:jc w:val="left"/>
    </w:pPr>
    <w:rPr>
      <w:rFonts w:asciiTheme="minorHAnsi" w:hAnsiTheme="minorHAnsi"/>
      <w:sz w:val="22"/>
    </w:rPr>
  </w:style>
  <w:style w:type="table" w:customStyle="1" w:styleId="TableGrid3">
    <w:name w:val="Table Grid3"/>
    <w:basedOn w:val="TableNormal"/>
    <w:next w:val="TableGrid"/>
    <w:uiPriority w:val="39"/>
    <w:rsid w:val="00E3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5E93"/>
    <w:pPr>
      <w:suppressAutoHyphens/>
      <w:spacing w:after="120"/>
      <w:ind w:right="0"/>
      <w:jc w:val="left"/>
    </w:pPr>
    <w:rPr>
      <w:rFonts w:eastAsia="Times New Roman" w:cs="Times New Roman"/>
      <w:szCs w:val="24"/>
      <w:lang w:val="en-GB" w:eastAsia="ar-SA"/>
    </w:rPr>
  </w:style>
  <w:style w:type="character" w:customStyle="1" w:styleId="BodyTextChar">
    <w:name w:val="Body Text Char"/>
    <w:basedOn w:val="DefaultParagraphFont"/>
    <w:link w:val="BodyText"/>
    <w:rsid w:val="004E5E93"/>
    <w:rPr>
      <w:rFonts w:eastAsia="Times New Roman" w:cs="Times New Roman"/>
      <w:szCs w:val="24"/>
      <w:lang w:val="en-GB" w:eastAsia="ar-SA"/>
    </w:rPr>
  </w:style>
  <w:style w:type="paragraph" w:styleId="Revision">
    <w:name w:val="Revision"/>
    <w:hidden/>
    <w:uiPriority w:val="99"/>
    <w:semiHidden/>
    <w:rsid w:val="00AF248D"/>
    <w:pPr>
      <w:ind w:right="0"/>
      <w:jc w:val="left"/>
    </w:pPr>
  </w:style>
  <w:style w:type="paragraph" w:styleId="BodyTextIndent">
    <w:name w:val="Body Text Indent"/>
    <w:basedOn w:val="Normal"/>
    <w:link w:val="BodyTextIndentChar"/>
    <w:unhideWhenUsed/>
    <w:rsid w:val="005E0696"/>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5E0696"/>
    <w:rPr>
      <w:rFonts w:eastAsia="Times New Roman" w:cs="Times New Roman"/>
      <w:szCs w:val="24"/>
      <w:lang w:eastAsia="lv-LV"/>
    </w:rPr>
  </w:style>
  <w:style w:type="paragraph" w:styleId="BodyText2">
    <w:name w:val="Body Text 2"/>
    <w:basedOn w:val="Normal"/>
    <w:link w:val="BodyText2Char"/>
    <w:semiHidden/>
    <w:unhideWhenUsed/>
    <w:rsid w:val="005E0696"/>
    <w:pPr>
      <w:spacing w:after="120" w:line="480" w:lineRule="auto"/>
      <w:ind w:right="0"/>
      <w:jc w:val="left"/>
    </w:pPr>
    <w:rPr>
      <w:rFonts w:eastAsia="Times New Roman" w:cs="Times New Roman"/>
      <w:szCs w:val="24"/>
    </w:rPr>
  </w:style>
  <w:style w:type="character" w:customStyle="1" w:styleId="BodyText2Char">
    <w:name w:val="Body Text 2 Char"/>
    <w:basedOn w:val="DefaultParagraphFont"/>
    <w:link w:val="BodyText2"/>
    <w:semiHidden/>
    <w:rsid w:val="005E0696"/>
    <w:rPr>
      <w:rFonts w:eastAsia="Times New Roman" w:cs="Times New Roman"/>
      <w:szCs w:val="24"/>
    </w:rPr>
  </w:style>
  <w:style w:type="paragraph" w:styleId="Subtitle">
    <w:name w:val="Subtitle"/>
    <w:basedOn w:val="Normal"/>
    <w:link w:val="SubtitleChar"/>
    <w:qFormat/>
    <w:rsid w:val="00CA1A38"/>
    <w:pPr>
      <w:ind w:right="0"/>
      <w:jc w:val="center"/>
    </w:pPr>
    <w:rPr>
      <w:rFonts w:eastAsia="Times New Roman" w:cs="Times New Roman"/>
      <w:sz w:val="28"/>
      <w:szCs w:val="24"/>
    </w:rPr>
  </w:style>
  <w:style w:type="character" w:customStyle="1" w:styleId="SubtitleChar">
    <w:name w:val="Subtitle Char"/>
    <w:basedOn w:val="DefaultParagraphFont"/>
    <w:link w:val="Subtitle"/>
    <w:rsid w:val="00CA1A38"/>
    <w:rPr>
      <w:rFonts w:eastAsia="Times New Roman" w:cs="Times New Roman"/>
      <w:sz w:val="28"/>
      <w:szCs w:val="24"/>
    </w:rPr>
  </w:style>
  <w:style w:type="paragraph" w:styleId="NormalWeb">
    <w:name w:val="Normal (Web)"/>
    <w:basedOn w:val="Normal"/>
    <w:uiPriority w:val="99"/>
    <w:semiHidden/>
    <w:unhideWhenUsed/>
    <w:rsid w:val="00627ACF"/>
    <w:pPr>
      <w:spacing w:before="100" w:beforeAutospacing="1" w:after="100" w:afterAutospacing="1"/>
      <w:ind w:right="0"/>
      <w:jc w:val="left"/>
    </w:pPr>
    <w:rPr>
      <w:rFonts w:eastAsia="Times New Roman" w:cs="Times New Roman"/>
      <w:szCs w:val="24"/>
      <w:lang w:eastAsia="lv-LV"/>
    </w:rPr>
  </w:style>
  <w:style w:type="paragraph" w:customStyle="1" w:styleId="Style5">
    <w:name w:val="Style5"/>
    <w:basedOn w:val="Normal"/>
    <w:uiPriority w:val="99"/>
    <w:rsid w:val="00820471"/>
    <w:pPr>
      <w:ind w:left="1077" w:right="0"/>
    </w:pPr>
    <w:rPr>
      <w:rFonts w:eastAsia="Times New Roman" w:cs="Times New Roman"/>
      <w:sz w:val="20"/>
      <w:szCs w:val="20"/>
      <w:lang w:eastAsia="lv-LV"/>
    </w:rPr>
  </w:style>
  <w:style w:type="character" w:customStyle="1" w:styleId="ListParagraphChar">
    <w:name w:val="List Paragraph Char"/>
    <w:aliases w:val="2 Char,Bullet list Char,H&amp;P List Paragraph Char,Normal bullet 2 Char,Saistīto dokumentu saraksts Char,Strip Char,Syle 1 Char"/>
    <w:link w:val="ListParagraph"/>
    <w:uiPriority w:val="34"/>
    <w:qFormat/>
    <w:rsid w:val="0082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510">
      <w:bodyDiv w:val="1"/>
      <w:marLeft w:val="0"/>
      <w:marRight w:val="0"/>
      <w:marTop w:val="0"/>
      <w:marBottom w:val="0"/>
      <w:divBdr>
        <w:top w:val="none" w:sz="0" w:space="0" w:color="auto"/>
        <w:left w:val="none" w:sz="0" w:space="0" w:color="auto"/>
        <w:bottom w:val="none" w:sz="0" w:space="0" w:color="auto"/>
        <w:right w:val="none" w:sz="0" w:space="0" w:color="auto"/>
      </w:divBdr>
    </w:div>
    <w:div w:id="283005261">
      <w:bodyDiv w:val="1"/>
      <w:marLeft w:val="0"/>
      <w:marRight w:val="0"/>
      <w:marTop w:val="0"/>
      <w:marBottom w:val="0"/>
      <w:divBdr>
        <w:top w:val="none" w:sz="0" w:space="0" w:color="auto"/>
        <w:left w:val="none" w:sz="0" w:space="0" w:color="auto"/>
        <w:bottom w:val="none" w:sz="0" w:space="0" w:color="auto"/>
        <w:right w:val="none" w:sz="0" w:space="0" w:color="auto"/>
      </w:divBdr>
    </w:div>
    <w:div w:id="6065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tukums.lv" TargetMode="External"/><Relationship Id="rId12" Type="http://schemas.openxmlformats.org/officeDocument/2006/relationships/hyperlink" Target="mailto:pasts@tuk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kums.lv" TargetMode="Externa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C189-3859-49B9-AFD8-7290DBA2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30487</Words>
  <Characters>17378</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Tamara.Valuka</dc:creator>
  <cp:lastModifiedBy>Aiga Priede</cp:lastModifiedBy>
  <cp:revision>14</cp:revision>
  <cp:lastPrinted>2022-12-22T09:33:00Z</cp:lastPrinted>
  <dcterms:created xsi:type="dcterms:W3CDTF">2023-04-05T13:06:00Z</dcterms:created>
  <dcterms:modified xsi:type="dcterms:W3CDTF">2023-04-06T05:36:00Z</dcterms:modified>
</cp:coreProperties>
</file>