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03" w:rsidRPr="00C922B3" w:rsidRDefault="00B61A03" w:rsidP="00B61A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C922B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</w:p>
    <w:p w:rsidR="00B61A03" w:rsidRPr="00C922B3" w:rsidRDefault="00B61A03" w:rsidP="00B61A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B61A03" w:rsidRDefault="00B61A03" w:rsidP="00B61A0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gramStart"/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2016.gada</w:t>
      </w:r>
      <w:proofErr w:type="gramEnd"/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28.aprīlī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prot.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52.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§.</w:t>
      </w:r>
    </w:p>
    <w:p w:rsidR="00B61A03" w:rsidRDefault="00B61A03" w:rsidP="00B61A0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61A03" w:rsidRPr="00C922B3" w:rsidRDefault="00B61A03" w:rsidP="00B61A0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61A03" w:rsidRPr="00150B34" w:rsidRDefault="00B61A03" w:rsidP="00B61A03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Pr="00150B34" w:rsidRDefault="00B61A03" w:rsidP="00B61A03">
      <w:pPr>
        <w:ind w:right="-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Par saistošo noteikumu „Par grozījumiem Tukuma </w:t>
      </w:r>
    </w:p>
    <w:p w:rsidR="00B61A03" w:rsidRDefault="00B61A03" w:rsidP="00B61A03">
      <w:pPr>
        <w:ind w:right="-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novada Domes </w:t>
      </w:r>
      <w:proofErr w:type="gramStart"/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2016.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gada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28.janvāra</w:t>
      </w:r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saistošajos </w:t>
      </w:r>
    </w:p>
    <w:p w:rsidR="00B61A03" w:rsidRDefault="00B61A03" w:rsidP="00B61A03">
      <w:pPr>
        <w:ind w:right="-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noteikumos Nr.5 „Par Tukuma novada pašvaldības </w:t>
      </w:r>
    </w:p>
    <w:p w:rsidR="00B61A03" w:rsidRPr="00150B34" w:rsidRDefault="00B61A03" w:rsidP="00B61A03">
      <w:pPr>
        <w:ind w:right="-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proofErr w:type="gramStart"/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2016.gada</w:t>
      </w:r>
      <w:proofErr w:type="gramEnd"/>
      <w:r w:rsidRPr="00150B34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budžetu” apstiprināšanu</w:t>
      </w:r>
    </w:p>
    <w:p w:rsidR="00B61A03" w:rsidRPr="00150B34" w:rsidRDefault="00B61A03" w:rsidP="00B61A03">
      <w:pPr>
        <w:ind w:right="5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:rsidR="00B61A03" w:rsidRPr="00150B34" w:rsidRDefault="00B61A03" w:rsidP="00B61A03">
      <w:pPr>
        <w:ind w:right="5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:rsidR="00B61A03" w:rsidRPr="00150B34" w:rsidRDefault="00B61A03" w:rsidP="00B61A03">
      <w:pPr>
        <w:ind w:right="5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:rsidR="00B61A03" w:rsidRPr="00150B34" w:rsidRDefault="00B61A03" w:rsidP="00B61A03">
      <w:pPr>
        <w:ind w:right="5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Pr="00150B34" w:rsidRDefault="00B61A03" w:rsidP="00B61A03">
      <w:pPr>
        <w:ind w:right="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1.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>Pamatojoties uz likuma „Par pašvaldībām”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lv-LV"/>
        </w:rPr>
        <w:t>14.panta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otrās daļas 2.punktu,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21.panta pirmās daļas 2.punktu,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46.panta pirmo un otro daļu,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apstiprināt Tukuma novada Domes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saistošos noteikumus Nr.14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„Par grozījumiem Tukuma novada Domes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>2016.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gada 28.janvāra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saistošajos noteikumos Nr.5 „Par Tukuma novada pašvaldības 2016.gada budžetu”” (pievienoti). </w:t>
      </w:r>
    </w:p>
    <w:p w:rsidR="00B61A03" w:rsidRPr="00150B34" w:rsidRDefault="00B61A03" w:rsidP="00B61A03">
      <w:pPr>
        <w:ind w:right="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</w:p>
    <w:p w:rsidR="00B61A03" w:rsidRPr="00150B34" w:rsidRDefault="00B61A03" w:rsidP="00B61A03">
      <w:pPr>
        <w:ind w:right="5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</w:pP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2.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>Tukuma novada Dome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s saistošos noteikumus Nr.14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„Par grozījumiem Tukuma novada Domes </w:t>
      </w:r>
      <w:proofErr w:type="gramStart"/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>2016.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gada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28.janvāra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saistošajos noteikumos Nr.5 „Par Tukuma novada pašvaldība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s 2016.gada budžetu”” triju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dienu laikā pēc to parakstīšanas nosūtīt Vides aizsardzības un reģionālās attīstības ministrijai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zināšanai</w:t>
      </w:r>
      <w:r w:rsidRPr="00150B3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elektroniskā veidā, parakstītu ar drošu elektronisko parakstu, kas satur laika zīmogu.</w:t>
      </w:r>
    </w:p>
    <w:p w:rsidR="00B61A03" w:rsidRPr="00CA6C5A" w:rsidRDefault="00B61A03" w:rsidP="00B61A03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Pr="00CA6C5A" w:rsidRDefault="00B61A03" w:rsidP="00B61A03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A6C5A"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>3.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Uzdot pašvaldības izpilddirektoram nodrošināt, lai saistošie noteikumi būtu brīvi pieejami Tukuma novada Domes ēkā un Tukuma novada pagastu pārvaldēs, kā arī tiktu publicēti pašvaldības tīmekļa vietnē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v-LV"/>
        </w:rPr>
        <w:t>www.tukums.lv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.  </w:t>
      </w:r>
    </w:p>
    <w:p w:rsidR="00B61A03" w:rsidRPr="00150B34" w:rsidRDefault="00B61A03" w:rsidP="00B61A03">
      <w:pPr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Default="00B61A03" w:rsidP="00B61A03">
      <w:pPr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Pr="00150B34" w:rsidRDefault="00B61A03" w:rsidP="00B61A03">
      <w:pPr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Pr="00150B34" w:rsidRDefault="00B61A03" w:rsidP="00B61A03">
      <w:pPr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Default="00B61A03" w:rsidP="00B61A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(personiskais paraksts)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Ē.Lukmans</w:t>
      </w:r>
      <w:proofErr w:type="spellEnd"/>
    </w:p>
    <w:p w:rsidR="00B61A03" w:rsidRDefault="00B61A03" w:rsidP="00B61A0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1A03" w:rsidRDefault="00B61A03" w:rsidP="00B61A03">
      <w:pPr>
        <w:rPr>
          <w:rFonts w:ascii="Times New Roman" w:eastAsia="Calibri" w:hAnsi="Times New Roman" w:cs="Times New Roman"/>
          <w:sz w:val="20"/>
          <w:szCs w:val="20"/>
          <w:lang w:eastAsia="lv-LV"/>
        </w:rPr>
      </w:pPr>
      <w:r>
        <w:rPr>
          <w:rFonts w:ascii="Times New Roman" w:eastAsia="Calibri" w:hAnsi="Times New Roman" w:cs="Times New Roman"/>
          <w:sz w:val="20"/>
          <w:szCs w:val="20"/>
          <w:lang w:eastAsia="lv-LV"/>
        </w:rPr>
        <w:br w:type="page"/>
      </w:r>
    </w:p>
    <w:p w:rsidR="00B61A03" w:rsidRDefault="00B61A03" w:rsidP="00B61A03">
      <w:pPr>
        <w:ind w:right="-766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Pr="00150B34" w:rsidRDefault="00B61A03" w:rsidP="00B61A03">
      <w:pPr>
        <w:ind w:right="-766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150B34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150B34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150B34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150B34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</w:p>
    <w:p w:rsidR="00B61A03" w:rsidRPr="00383556" w:rsidRDefault="00B61A03" w:rsidP="00B61A03">
      <w:pPr>
        <w:ind w:left="5760" w:right="-766" w:firstLine="720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>APSTIPRINĀTI</w:t>
      </w: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  <w:t>ar Tukuma novada Domes</w:t>
      </w:r>
      <w:r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28.04.2016.</w:t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</w:t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ab/>
      </w:r>
      <w:proofErr w:type="gramStart"/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              </w:t>
      </w:r>
      <w:proofErr w:type="gramEnd"/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>lēmumu (prot.Nr.</w:t>
      </w:r>
      <w:r>
        <w:rPr>
          <w:rFonts w:ascii="Times New Roman" w:eastAsia="Calibri" w:hAnsi="Times New Roman" w:cs="Times New Roman"/>
          <w:sz w:val="20"/>
          <w:szCs w:val="20"/>
          <w:lang w:eastAsia="lv-LV"/>
        </w:rPr>
        <w:t>6</w:t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 xml:space="preserve">, </w:t>
      </w:r>
      <w:r>
        <w:rPr>
          <w:rFonts w:ascii="Times New Roman" w:eastAsia="Calibri" w:hAnsi="Times New Roman" w:cs="Times New Roman"/>
          <w:sz w:val="20"/>
          <w:szCs w:val="20"/>
          <w:lang w:eastAsia="lv-LV"/>
        </w:rPr>
        <w:t>52.</w:t>
      </w: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>)</w:t>
      </w:r>
    </w:p>
    <w:p w:rsidR="00B61A03" w:rsidRPr="00383556" w:rsidRDefault="00B61A03" w:rsidP="00B61A0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SAISTOŠIE NOTEIKUMI</w:t>
      </w:r>
    </w:p>
    <w:p w:rsidR="00B61A03" w:rsidRPr="00383556" w:rsidRDefault="00B61A03" w:rsidP="00B61A03">
      <w:pPr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Tukumā</w:t>
      </w: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proofErr w:type="gramStart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2016.gada</w:t>
      </w:r>
      <w:proofErr w:type="gram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28.aprīlī </w:t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6B4951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Nr.14</w:t>
      </w:r>
    </w:p>
    <w:p w:rsidR="00B61A03" w:rsidRDefault="00B61A03" w:rsidP="00B61A03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(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prot.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52</w:t>
      </w:r>
      <w:r w:rsidRPr="00C922B3">
        <w:rPr>
          <w:rFonts w:ascii="Times New Roman" w:eastAsia="Times New Roman" w:hAnsi="Times New Roman" w:cs="Times New Roman"/>
          <w:sz w:val="24"/>
          <w:szCs w:val="24"/>
          <w:lang w:eastAsia="lv-LV"/>
        </w:rPr>
        <w:t>. §.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bookmarkStart w:id="0" w:name="_GoBack"/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Par grozījumiem Tukuma novada Domes </w:t>
      </w: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28.01.2016. saistošajos noteikumos Nr.5</w:t>
      </w: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</w:pPr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„Par Tukuma novada pašvaldības </w:t>
      </w:r>
      <w:proofErr w:type="gramStart"/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2016.gada</w:t>
      </w:r>
      <w:proofErr w:type="gramEnd"/>
      <w:r w:rsidRPr="00383556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budžetu”</w:t>
      </w:r>
    </w:p>
    <w:bookmarkEnd w:id="0"/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Pr="00383556" w:rsidRDefault="00B61A03" w:rsidP="00B61A03">
      <w:pPr>
        <w:ind w:left="6480"/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  <w:r w:rsidRPr="00383556">
        <w:rPr>
          <w:rFonts w:ascii="Times New Roman" w:eastAsia="Calibri" w:hAnsi="Times New Roman" w:cs="Times New Roman"/>
          <w:sz w:val="20"/>
          <w:szCs w:val="20"/>
          <w:lang w:eastAsia="lv-LV"/>
        </w:rPr>
        <w:t>Izdoti saskaņā ar likuma „Par pašvaldībām” 21.p. un likumu „Par pašvaldību budžetiem”</w:t>
      </w:r>
    </w:p>
    <w:p w:rsidR="00B61A03" w:rsidRDefault="00B61A03" w:rsidP="00B61A03">
      <w:pPr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Default="00B61A03" w:rsidP="00B61A03">
      <w:pPr>
        <w:jc w:val="both"/>
        <w:rPr>
          <w:rFonts w:ascii="Times New Roman" w:eastAsia="Calibri" w:hAnsi="Times New Roman" w:cs="Times New Roman"/>
          <w:sz w:val="20"/>
          <w:szCs w:val="20"/>
          <w:lang w:eastAsia="lv-LV"/>
        </w:rPr>
      </w:pPr>
    </w:p>
    <w:p w:rsidR="00B61A03" w:rsidRPr="00383556" w:rsidRDefault="00B61A03" w:rsidP="00B61A03">
      <w:pPr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0"/>
          <w:szCs w:val="20"/>
          <w:lang w:eastAsia="lv-LV"/>
        </w:rPr>
        <w:tab/>
        <w:t xml:space="preserve">1. </w:t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Izdarīt Tukuma novada pašvaldības </w:t>
      </w:r>
      <w:proofErr w:type="gramStart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2016.gada</w:t>
      </w:r>
      <w:proofErr w:type="gram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pamatbudžetā šādus plāna grozījumus atbilstoši funkcionālajām un ekonomiskajām kategorijām (</w:t>
      </w:r>
      <w:proofErr w:type="spellStart"/>
      <w:r w:rsidRPr="00383556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): </w:t>
      </w:r>
    </w:p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</w:p>
    <w:tbl>
      <w:tblPr>
        <w:tblW w:w="9488" w:type="dxa"/>
        <w:tblInd w:w="93" w:type="dxa"/>
        <w:tblLook w:val="04A0" w:firstRow="1" w:lastRow="0" w:firstColumn="1" w:lastColumn="0" w:noHBand="0" w:noVBand="1"/>
      </w:tblPr>
      <w:tblGrid>
        <w:gridCol w:w="4410"/>
        <w:gridCol w:w="410"/>
        <w:gridCol w:w="1356"/>
        <w:gridCol w:w="1176"/>
        <w:gridCol w:w="936"/>
        <w:gridCol w:w="1200"/>
      </w:tblGrid>
      <w:tr w:rsidR="00B61A03" w:rsidRPr="000D5196" w:rsidTr="006170D9">
        <w:trPr>
          <w:trHeight w:val="585"/>
        </w:trPr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Rādītāju nosaukumi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Budžeta kategoriju kodi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Apstiprināts 2016. gadam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Grozījumi (+/-) aprīlī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Precizētais 2016. gada budžets uz 30.04.2016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 IEŅĒMUMI - kopā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30176436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134360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30310796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IENĀKUMA NODOKĻI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14908696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14908696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iedzīvotāju ienākuma nodokļa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1.1.0.0.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14908696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14908696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Iedzīvotāju ienākuma nodoklis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1.1.1.0.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14908696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14908696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Saņemts no Valsts kases sadales konta iepriekšējā gada nesadalītais iedzīvotāju ienākuma nodokļa atlikums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1.1.1.1.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102232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Saņemts no Valsts kases sadales konta pārskata gadā ieskaitītais iedzīvotāju ienākuma nodoklis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1.1.1.2.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14806464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14806464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ĪPAŠUMA NODOKĻI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1775365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1775365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Nekustamā īpašuma nodoklis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4.1.0.0.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1725365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1725365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nodoklis par zemi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4.1.1.0.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1179354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1179354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nodokļa par zemi kārtējā saimnieciskā gada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4.1.1.1.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1079354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1079354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nodokļa par zemi iepriekšējo gadu parādi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4.1.1.2.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nodoklis par ēkām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4.1.2.0.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347172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347172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nodokļa par ēkām kārtējā gada maksājumi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4.1.2.1.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317172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317172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nodokļa par ēkām parādi par iepriekšējiem gadiem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4.1.2.2.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nodoklis par mājokļiem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4.1.3.0.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198839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198839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Nekustamā īpašuma nodokļa par mājokļiem kārtējā saimnieciskā gada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4.1.3.1.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183839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183839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nodokļa par mājokļiem parādi par iepriekšējiem gadiem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4.1.3.2.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Īpašuma nodokļa parādi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4.2.0.0.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NODOKĻI PAR PAKALPOJUMIEM UN PRECĒM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Nodokļi atsevišķām precēm un pakalpojumu veidiem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5.4.0.0.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Azartspēļu nodoklis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5.4.1.0.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IEŅĒMUMI NO UZŅĒMĒJDARBĪBAS UN ĪPAŠUMA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15972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15972</w:t>
            </w:r>
          </w:p>
        </w:tc>
      </w:tr>
      <w:tr w:rsidR="00B61A03" w:rsidRPr="000D5196" w:rsidTr="006170D9">
        <w:trPr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dividendēm (ieņēmumi no valsts (pašvaldību) kapitāla izmantošanas)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8.3.0.0.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15972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15972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ieņēmumi no dividendēm (ieņēmumi no valsts (pašvaldību) kapitāla izmantošanas)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8.3.9.0.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15972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15972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 (PAŠVALDĪBU) NODEVAS UN KANCELEJAS NODEVAS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15725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15908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Valsts nodevas, kuras ieskaita pašvaldību budžetā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9.4.0.0.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10175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10214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Valsts nodeva par apliecinājumiem un citu funkciju pildīšanu bāriņtiesās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9.4.2.0.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Valsts nodeva par uzvārda, vārda un tautības ieraksta maiņu personu apliecinošos dokumentos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9.4.3.0.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</w:tr>
      <w:tr w:rsidR="00B61A03" w:rsidRPr="000D5196" w:rsidTr="006170D9">
        <w:trPr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Valsts nodevas par laulības reģistrāciju, civilstāvokļa akta reģistra ieraksta aktualizēšanu vai atjaunošanu un atkārtotas civilstāvokļa aktu reģistrācijas apliecības izsniegšanu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9.4.5.0.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Pārējās valsts nodevas, kuras ieskaita pašvaldību budžetā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9.4.9.0.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2214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Pārējās valsts nodevas, kuras ieskaita pašvaldību budžetā - par dzīvesvietas deklarēšanu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9.4.9.1.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2214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Pašvaldību nodevas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9.5.0.0.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5694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Pašvaldības nodeva par domes izstrādāto oficiālo dokumentu un apliecinātu to kopiju saņemšanu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9.5.1.1.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1267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Pašvaldības nodeva par izklaidējoša rakstura pasākumu sarīkošanu publiskās vietās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9.5.1.2.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Pašvaldības nodeva par tirdzniecību publiskās vietās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9.5.1.4.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Pašvaldības nodeva par dzīvnieku turēšanu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9.5.1.5.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Pašvaldības nodeva par būvatļaujas saņemšanu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9.5.2.1.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Pārējās nodevas, ko uzliek pašvaldības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9.5.2.9.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222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NAUDAS SODI UN SANKCIJAS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16100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Naudas sodi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10.1.0.0.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16100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Naudas sodi, ko uzliek pašvaldības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10.1.4.0.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16100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Naudas sodi, ko uzliek pašvaldības - par administratīvajiem pārkāpumiem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10.1.4.1.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15400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Naudas sodi, ko uzliek pašvaldības - par sakņu dārzu nomu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10.1.4.2.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Naudas sodi, ko uzliek pašvaldības-par zemes nomu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10.1.4.3.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PĀRĒJIE NENODOKĻU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22524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Dažādi nenodokļu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12.3.0.0.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6524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22524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privatizācijas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12.3.1.0.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neapbūvēta zemesgabala privatizācijas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12.3.1.3.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dažādi nenodokļu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12.3.9.0.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22015</w:t>
            </w:r>
          </w:p>
        </w:tc>
      </w:tr>
      <w:tr w:rsidR="00B61A03" w:rsidRPr="000D5196" w:rsidTr="006170D9">
        <w:trPr>
          <w:trHeight w:val="24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Piedzītie un labprātīgi atmaksātie līdzekļi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2.3.9.3.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1007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dažādi nenodokļu ieņēmumi, kas nav iepriekš klasificēti šajā klasifikācijā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12.3.9.9.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21008</w:t>
            </w:r>
          </w:p>
        </w:tc>
      </w:tr>
      <w:tr w:rsidR="00B61A03" w:rsidRPr="000D5196" w:rsidTr="006170D9">
        <w:trPr>
          <w:trHeight w:val="49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Ieņēmumi no valsts (pašvaldību) īpašuma iznomāšanas, pārdošanas un no nodokļu pamatparāda kapitalizācijas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373775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24093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397868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ēku un būvju īpašuma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13.1.0.0.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zemes, meža īpašuma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13.2.0.0.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265000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24093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289093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zemes īpašuma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13.2.1.0.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118393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meža īpašuma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13.2.2.0.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170700</w:t>
            </w:r>
          </w:p>
        </w:tc>
      </w:tr>
      <w:tr w:rsidR="00B61A03" w:rsidRPr="000D5196" w:rsidTr="006170D9">
        <w:trPr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valsts un pašvaldību kustamā īpašuma un mantas realizācijas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13.4.0.0.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105775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105775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valsts un pašvaldību kustamā īpašuma un mantas realizācijas - derīgo izrakteņu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13.4.0.1.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valsts un pašvaldību kustamā īpašuma un mantas realizācijas - TIC preces 21% PVN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13.4.0.2.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valsts un pašvaldību kustamā īpašuma un mantas realizācijas - TIC preces 12% PVN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13.4.0.3.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valsts un pašvaldību kustamā īpašuma un mantas realizācijas - TIC preces markas (nav PVN objekts)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13.4.0.4.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valsts un pašvaldību kustamā īpašuma un mantas realizācijas - automašīnu pārdošanas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13.4.0.5.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 budžeta transferti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11658224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11758539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18.6.0.0.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11658224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100315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11758539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Pašvaldību saņemtie valsts budžeta transferti noteiktam mērķim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18.6.2.0.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8003450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96949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8100399</w:t>
            </w:r>
          </w:p>
        </w:tc>
      </w:tr>
      <w:tr w:rsidR="00B61A03" w:rsidRPr="000D5196" w:rsidTr="006170D9">
        <w:trPr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Pašvaldību no valsts budžeta iestādēm saņemtie transferti Eiropas Savienības politiku instrumentu un pārējās ārvalstu finanšu palīdzības līdzfinansētajiem projektiem (pasākumiem)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18.6.3.0.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5041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Pašvaldību budžetā saņemtā dotācija no pašvaldību finanšu izlīdzināšanas fonda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18.6.4.0.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3653099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3653099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Pašvaldību budžetu transferti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19.0.0.0.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421720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421720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Pašvaldību saņemtie transferti no citām pašvaldībām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19.2.0.0.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421720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421720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Iestādes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21.0.0.0.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874959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878104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Iestādes ieņēmumi no ārvalstu finanšu palīdzības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21.1.0.0.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14170</w:t>
            </w:r>
          </w:p>
        </w:tc>
      </w:tr>
      <w:tr w:rsidR="00B61A03" w:rsidRPr="000D5196" w:rsidTr="006170D9">
        <w:trPr>
          <w:trHeight w:val="69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citu Eiropas Savienības politiku instrumentu līdzfinansēto projektu un pasākumu īstenošanas un citu valstu finanšu palīdzības programmu īstenošanas, saņemtā ārvalstu finanšu palīdzība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21.1.9.0.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14170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vadošā partnera partneru grupas īstenotajiem Eiropas Savienības politiku instrumentu projektiem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21.1.9.4.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14170</w:t>
            </w:r>
          </w:p>
        </w:tc>
      </w:tr>
      <w:tr w:rsidR="00B61A03" w:rsidRPr="000D5196" w:rsidTr="006170D9">
        <w:trPr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Ieņēmumi no iestāžu sniegtajiem maksas pakalpojumiem un citi pašu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21.3.0.0.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818864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34066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852930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izglītības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21.3.5.0.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109538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-13385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96153</w:t>
            </w:r>
          </w:p>
        </w:tc>
      </w:tr>
      <w:tr w:rsidR="00B61A03" w:rsidRPr="000D5196" w:rsidTr="006170D9">
        <w:trPr>
          <w:trHeight w:val="274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Mācību maksa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21.3.5.1.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49245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49245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vecāku maksām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</w:t>
            </w: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1.3.5.2.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39102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-8182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30920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ieņēmumi par izglītības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21.3.5.9.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21191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-5203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15988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dokumentu izsniegšanu un kancelejas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21.3.7.0.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1379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pārējo dokumentu izsniegšanu un pārējiem kancelejas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21.3.7.9.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1379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nomu un īri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21.3.8.0.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213434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10945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224379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telpu nomu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124427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124139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viesnīcu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18428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18428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kustamā īpašuma iznomāšanas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4486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5447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zemes nomu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26124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34024</w:t>
            </w:r>
          </w:p>
        </w:tc>
      </w:tr>
      <w:tr w:rsidR="00B61A03" w:rsidRPr="000D5196" w:rsidTr="006170D9">
        <w:trPr>
          <w:trHeight w:val="317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zemes nomu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21.3.8.4.1.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17356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25056</w:t>
            </w:r>
          </w:p>
        </w:tc>
      </w:tr>
      <w:tr w:rsidR="00B61A03" w:rsidRPr="000D5196" w:rsidTr="006170D9">
        <w:trPr>
          <w:trHeight w:val="28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zemes nomu - sakņu dārziem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21.3.8.4.2.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8768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8968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ieņēmumi par nomu un īri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21.3.8.9.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39969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42341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pārējiem sniegtajiem maksas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21.3.9.0.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494602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36417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531019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personu uzturēšanos sociālās aprūpes iestādēs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21.3.9.1.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9285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9435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personu uzturēšanos sociālās aprūpes iestādēs - Tukuma patversmē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21.3.9.1.1.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personu uzturēšanos sociālās aprūpes iestādēs - DC Saimīte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21.3.9.1.2.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personu uzturēšanos sociālās aprūpes iestādēs - Rīti patversmē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21.3.9.1.3.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1890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Maksa par personu uzturēšanos sociālās aprūpes iestādēs - Mežrozītes SPC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21.3.9.1.4.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2895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pacientu iemaksām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21.3.9.2.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2123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Ieņēmumi no pacientu iemaksām un sniegtajiem rehabilitācijas un ārstniecības pakalpojumiem - fizioterapeita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21.3.9.2.1.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1983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pacientu iemaksām un sniegtajiem rehabilitācijas un ārstniecības pakalpojumiem - masāžas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21.3.9.2.2.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no pacientu iemaksām un sniegtajiem rehabilitācijas un ārstniecības pakalpojumiem - medicīniskajiem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21.3.9.2.3.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biļešu realizāciju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21.3.9.3.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20860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23290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Ieņēmumi par komunālajiem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21.3.9.4.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291029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298092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21.3.9.9.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171628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26451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198079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veļas mazgāšanas/SD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21.3.9.9.01.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B61A03" w:rsidRPr="000D5196" w:rsidTr="006170D9">
        <w:trPr>
          <w:trHeight w:val="232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21.3.9.9.2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133848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52981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186829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dušas izmantošanas/SD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21.3.9.9.03.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ēdināšanas pakalpojumiem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21.3.9.9.06.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-3480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TIC pakalpojumiem 21% PVN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21.3.9.9.08.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850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TIC pakalpojumiem 0% PVN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21.3.9.9.10.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8000</w:t>
            </w:r>
          </w:p>
        </w:tc>
      </w:tr>
      <w:tr w:rsidR="00B61A03" w:rsidRPr="000D5196" w:rsidTr="006170D9">
        <w:trPr>
          <w:trHeight w:val="465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ieņēmumi par maksas pakalpojumiem - visi pārējie iepriekš neklasificētie ieņēmumi, kas tiek aplikti ar PVN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  21.3.9.9.33.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34190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-31790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2400</w:t>
            </w:r>
          </w:p>
        </w:tc>
      </w:tr>
      <w:tr w:rsidR="00B61A03" w:rsidRPr="000D5196" w:rsidTr="006170D9">
        <w:trPr>
          <w:trHeight w:val="45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Pārējie 21.3.0.0.grupā neklasificētie iestāžu ieņēmumi par iestāžu sniegtajiem maksas pakalpojumiem un citi pašu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21.4.0.0.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41925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-30921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11004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šajā klasifikācijā iepriekš neklasificētie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21.4.2.0.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iepriekš neklasificētie īpašiem mērķiem noteiktie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21.4.2.9.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Citi iepriekš neklasificētie pašu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21.4.9.0.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-31321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10604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iepriekš neklasificētie pašu ieņēmumi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21.4.9.9.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41925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-31321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10604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II IZDEVUMI - kopā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29350419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141905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29492324</w:t>
            </w:r>
          </w:p>
        </w:tc>
      </w:tr>
      <w:tr w:rsidR="00B61A03" w:rsidRPr="000D5196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0D5196" w:rsidTr="006170D9">
        <w:trPr>
          <w:trHeight w:val="402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Izdevumi atbilstoši funkcionālajām kategorijām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Vispārējie valdības dienesti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01.000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2608919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12802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2621721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Sabiedriskā kārtība un drošība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447505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452297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Ekonomiskā darbība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04.000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1268690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-9077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1259613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Vides aizsardzība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391880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391880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Teritoriju un mājokļu apsaimniekošana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06.000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3064518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ind w:right="-57" w:hanging="7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-438699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2625819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Veselība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07.000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83180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-1364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81816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Atpūta, kultūra un reliģija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08.000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3171701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417853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3589554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09.000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15576850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147907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15724757</w:t>
            </w:r>
          </w:p>
        </w:tc>
      </w:tr>
      <w:tr w:rsidR="00B61A03" w:rsidRPr="005A2CF5" w:rsidTr="006170D9">
        <w:trPr>
          <w:trHeight w:val="300"/>
        </w:trPr>
        <w:tc>
          <w:tcPr>
            <w:tcW w:w="48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Sociālā aizsardzība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2737176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7691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2744867</w:t>
            </w:r>
          </w:p>
        </w:tc>
      </w:tr>
      <w:tr w:rsidR="00B61A03" w:rsidRPr="000D5196" w:rsidTr="006170D9">
        <w:trPr>
          <w:trHeight w:val="402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Izdevumi atbilstoši ekonomiskajām kategorijām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16686307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58370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16744677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Atalgojums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13391474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30802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13422276</w:t>
            </w:r>
          </w:p>
        </w:tc>
      </w:tr>
      <w:tr w:rsidR="00B61A03" w:rsidRPr="005A2CF5" w:rsidTr="006170D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Darba devēja valsts sociālās apdrošināšanas obligātās iemaksas, pabalsti un kompensācijas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1200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3294833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27568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3322401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8637543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ind w:right="-100" w:hanging="7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-329672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8307871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Mācību, darba un dienesta komandējumi, darba braucieni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58230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62290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Pakalpojumi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6338483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ind w:right="-57" w:hanging="7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-432657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5905826</w:t>
            </w:r>
          </w:p>
        </w:tc>
      </w:tr>
      <w:tr w:rsidR="00B61A03" w:rsidRPr="005A2CF5" w:rsidTr="006170D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2134358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96363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2230721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Izdevumi periodikas iegādei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15585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-498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15087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Budžeta iestāžu nodokļu, nodevu un naudas sodu maksājumi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90887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93947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Subsīdijas un dotācijas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345405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-5520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339885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Subsīdijas un dotācijas komersantiem, biedrībām un nodibinājumiem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3200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345405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-5520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339885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Procentu izdevumi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57426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87020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144446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Procentu maksājumi iekšzemes kredītiestādēm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4200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1370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100812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102182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Pārējie procentu maksājumi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4300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56056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-13792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42264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2260398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296126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2556524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Nemateriālie ieguldījumi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5100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18779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-849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17930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Pamatlīdzekļi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5200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2241619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296975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2538594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Sociālie pabalsti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1010643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33323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1043966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Pensijas un sociālie pabalsti naudā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6200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347093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27953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375046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Sociālie pabalsti natūrā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6300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171702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-652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171050</w:t>
            </w:r>
          </w:p>
        </w:tc>
      </w:tr>
      <w:tr w:rsidR="00B61A03" w:rsidRPr="005A2CF5" w:rsidTr="006170D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Pārējie klasifikācijā neminētie maksājumi iedzīvotājiem natūrā un kompensācijas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6400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491848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497028</w:t>
            </w:r>
          </w:p>
        </w:tc>
      </w:tr>
      <w:tr w:rsidR="00B61A03" w:rsidRPr="005A2CF5" w:rsidTr="006170D9">
        <w:trPr>
          <w:trHeight w:val="66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Kompensācijas, kuras izmaksā personām, pamatojoties uz Latvijas tiesu, Eiropas Savienības Tiesas, Eiropas Cilvēktiesību tiesas nolēmumiem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6500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842</w:t>
            </w:r>
          </w:p>
        </w:tc>
      </w:tr>
      <w:tr w:rsidR="00B61A03" w:rsidRPr="005A2CF5" w:rsidTr="006170D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Uzturēšanas izdevumu transferti, pašu resursu maksājumi, starptautiskā sadarbība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7000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352697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354955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Pašvaldību uzturēšanas izdevumu transferti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7200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352109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354097</w:t>
            </w:r>
          </w:p>
        </w:tc>
      </w:tr>
      <w:tr w:rsidR="00B61A03" w:rsidRPr="005A2CF5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Starptautiskā sadarbība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7700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588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858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III Ieņēmumu pārsniegums (+) deficīts </w:t>
            </w:r>
          </w:p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(-) (I-II)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826017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-7545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818472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0D5196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IV FINANSĒŠANA - kopā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-790597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7545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-783052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Naudas līdzekļi un noguldījumi (bilances aktīvā)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F20010000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1201084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7545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1208629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Naudas līdzekļi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F21010000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1194</w:t>
            </w:r>
          </w:p>
        </w:tc>
      </w:tr>
      <w:tr w:rsidR="00B61A03" w:rsidRPr="000D5196" w:rsidTr="006170D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 xml:space="preserve">    Naudas līdzekļu atlikums gada sākumā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F21010000 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1194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Pieprasījuma noguldījumi (bilances aktīvā)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F22010000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1199890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7545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1207435</w:t>
            </w:r>
          </w:p>
        </w:tc>
      </w:tr>
      <w:tr w:rsidR="00B61A03" w:rsidRPr="000D5196" w:rsidTr="006170D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Pieprasījuma noguldījumu atlikums gada sākumā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F22010000 AS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1388080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1388080</w:t>
            </w:r>
          </w:p>
        </w:tc>
      </w:tr>
      <w:tr w:rsidR="00B61A03" w:rsidRPr="000D5196" w:rsidTr="006170D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Pieprasījuma noguldījumu atlikums perioda beigās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F22010000 PB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188190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-7545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180645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Aizņēmumi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F40020000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-1991681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-1991681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Saņemto aizņēmumu atmaksa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F40020020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1991681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1991681</w:t>
            </w:r>
          </w:p>
        </w:tc>
      </w:tr>
      <w:tr w:rsidR="00B61A03" w:rsidRPr="000D5196" w:rsidTr="006170D9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Saņemto ilgtermiņa aizņēmumu atmaksa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F40320020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1991681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0D5196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D5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1991681</w:t>
            </w:r>
          </w:p>
        </w:tc>
      </w:tr>
    </w:tbl>
    <w:p w:rsidR="00B61A03" w:rsidRDefault="00B61A03" w:rsidP="00B61A03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2. Izdarīt Tukuma novada pašvaldības </w:t>
      </w:r>
      <w:proofErr w:type="gramStart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2016.gada</w:t>
      </w:r>
      <w:proofErr w:type="gram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383556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speciālajā budžetā</w:t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šādus plāna grozījumus atbilstoši funkcionālajām un ekonomiskajām kategorijām (</w:t>
      </w:r>
      <w:proofErr w:type="spellStart"/>
      <w:r w:rsidRPr="00383556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):</w:t>
      </w:r>
    </w:p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</w:p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060"/>
        <w:gridCol w:w="1323"/>
        <w:gridCol w:w="153"/>
        <w:gridCol w:w="917"/>
        <w:gridCol w:w="217"/>
        <w:gridCol w:w="710"/>
        <w:gridCol w:w="282"/>
        <w:gridCol w:w="1134"/>
      </w:tblGrid>
      <w:tr w:rsidR="00B61A03" w:rsidRPr="00CA182E" w:rsidTr="006170D9">
        <w:trPr>
          <w:trHeight w:val="390"/>
        </w:trPr>
        <w:tc>
          <w:tcPr>
            <w:tcW w:w="5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Rādītāju nosaukumi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Budžeta kategoriju kodi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Apstiprināts 2016. gadam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Grozījumi (+/-) aprīlī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Precizētais 2016. gada budžets uz 30.04.2016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 IEŅĒMUMI - kopā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840627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840627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NODOKĻI PAR PAKALPOJUMIEM UN PRECĒM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5.0.0.0.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Nodokļi un maksājumi par tiesībām lietot atsevišķas preces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5.5.0.0.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Dabas resursu nodoklis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5.5.3.0.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Dabas resursu nodoklis par dabas resursu ieguvi un vides piesārņošanu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5.5.3.1.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 budžeta transferti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18.0.0.0.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740627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740627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Pašvaldību saņemtie transferti no valsts budžeta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18.6.0.0.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740627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740627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Pašvaldību saņemtie valsts budžeta transferti noteiktam mērķim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18.6.2.0.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740627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740627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II IZDEVUMI - kopā</w:t>
            </w:r>
          </w:p>
        </w:tc>
        <w:tc>
          <w:tcPr>
            <w:tcW w:w="1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937124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937124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CA182E" w:rsidTr="006170D9">
        <w:trPr>
          <w:trHeight w:val="402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Izdevumi atbilstoši funkcionālajām kategorijām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Ekonomiskā darbība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04.000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810422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810422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Vides aizsardzība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05.000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126702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126702</w:t>
            </w:r>
          </w:p>
        </w:tc>
      </w:tr>
      <w:tr w:rsidR="00B61A03" w:rsidRPr="00CA182E" w:rsidTr="006170D9">
        <w:trPr>
          <w:trHeight w:val="402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Izdevumi atbilstoši ekonomiskajām kategorijām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Atlīdzība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4901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Atalgojums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Mēnešalga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Pārējo darbinieku mēnešalga (darba alga)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1119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4000</w:t>
            </w:r>
          </w:p>
        </w:tc>
      </w:tr>
      <w:tr w:rsidR="00B61A03" w:rsidRPr="00CA182E" w:rsidTr="006170D9">
        <w:trPr>
          <w:trHeight w:val="45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Darba devēja valsts sociālās apdrošināšanas obligātās iemaksas, pabalsti un kompensācijas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1200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901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Darba devēja valsts sociālās apdrošināšanas obligātās iemaksas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1210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901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926516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876516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  Pakalpojumi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911581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-50100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861481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Iestādes administratīvie izdevumi un ar iestādes darbības nodrošināšanu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Bankas komisija, pakalpojumi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Remontdarbi un iestāžu uzturēšanas pakalpojumi (izņemot kapitālo remontu)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911561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-50100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861461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Iekārtas, inventāra un aparatūras remonts, tehniskā apkalpošana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11500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Nekustamā īpašuma uzturēšana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483664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483664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Autoceļu un ielu pārvaldīšana un uzturēšana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356171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-50100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306071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Pārējie remontdarbu un iestāžu uzturēšanas pakalpojumi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2249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60226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60226</w:t>
            </w:r>
          </w:p>
        </w:tc>
      </w:tr>
      <w:tr w:rsidR="00B61A03" w:rsidRPr="00CA182E" w:rsidTr="006170D9">
        <w:trPr>
          <w:trHeight w:val="45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Krājumi, materiāli, energoresursi, preces, biroja preces un inventārs, kurus neuzskaita kodā 5000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14935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15035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Kurināmais un enerģētiskie materiāli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12094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Degviela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2322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12094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Kārtējā remonta un iestāžu uzturēšanas materiāli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2350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2941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55707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Pamatlīdzekļi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5200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55707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Zeme, ēkas un būves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5210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Celtnes un būves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  5218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50000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Kapitālais remonts un rekonstrukcija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5250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5707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III Ieņēmumu pārsniegums (+) deficīts (-) (I-II)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-96497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-96497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CA182E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IV FINANSĒŠANA - kopā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Naudas līdzekļi un noguldījumi (bilances aktīvā)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F20010000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</w:tr>
      <w:tr w:rsidR="00B61A03" w:rsidRPr="00CA182E" w:rsidTr="006170D9">
        <w:trPr>
          <w:trHeight w:val="300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Pieprasījuma noguldījumi (bilances aktīvā)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F22010000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96497</w:t>
            </w:r>
          </w:p>
        </w:tc>
      </w:tr>
      <w:tr w:rsidR="00B61A03" w:rsidRPr="00CA182E" w:rsidTr="006170D9">
        <w:trPr>
          <w:trHeight w:val="465"/>
        </w:trPr>
        <w:tc>
          <w:tcPr>
            <w:tcW w:w="5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Pieprasījuma noguldījumu atlikums gada sākumā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ind w:right="-108" w:hanging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F22010000 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96497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CA182E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A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96497</w:t>
            </w:r>
          </w:p>
        </w:tc>
      </w:tr>
    </w:tbl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Default="00B61A03" w:rsidP="00B61A03">
      <w:pPr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br w:type="page"/>
      </w:r>
    </w:p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lastRenderedPageBreak/>
        <w:tab/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3. Izdarīt Tukuma novada pašvaldības </w:t>
      </w:r>
      <w:proofErr w:type="gramStart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>2016.gada</w:t>
      </w:r>
      <w:proofErr w:type="gramEnd"/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383556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speciālajā (ziedojumu un dāvinājuma) budžetā</w:t>
      </w:r>
      <w:r w:rsidRPr="0038355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šādus plāna grozījumus atbilstoši funkcionālajām un ekonomiskajām kategorijām (</w:t>
      </w:r>
      <w:proofErr w:type="spellStart"/>
      <w:r w:rsidRPr="00383556"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euro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  <w:lang w:eastAsia="lv-LV"/>
        </w:rPr>
        <w:t>):</w:t>
      </w:r>
    </w:p>
    <w:p w:rsidR="00B61A03" w:rsidRPr="00383556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560"/>
        <w:gridCol w:w="1133"/>
        <w:gridCol w:w="993"/>
        <w:gridCol w:w="1134"/>
      </w:tblGrid>
      <w:tr w:rsidR="00B61A03" w:rsidRPr="001530F2" w:rsidTr="006170D9">
        <w:trPr>
          <w:trHeight w:val="585"/>
        </w:trPr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Rādītāju nosaukumi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Budžeta kategoriju kodi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 xml:space="preserve">Apstiprināts </w:t>
            </w:r>
            <w:proofErr w:type="gramStart"/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2016.gadam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Grozījumi (+/-) aprīlī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Precizētais 2016. gada budžets uz 30.04.2016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EUR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 IEŅĒMUMI - kopā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10219</w:t>
            </w:r>
          </w:p>
        </w:tc>
      </w:tr>
      <w:tr w:rsidR="00B61A03" w:rsidRPr="001530F2" w:rsidTr="006170D9">
        <w:trPr>
          <w:trHeight w:val="216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Saņemtie ziedojumi un dāvinājumi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23.0.0.0.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4726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10219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Ziedojumi un dāvinājumi, kas saņemti no juridiskajām personām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23.4.0.0.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8619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Juridisku personu ziedojumi un dāvinājumi naudā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23.4.1.0.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8619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Ziedojumi un dāvinājumi, kas saņemti no fiziskajām personām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23.5.0.0.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1600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Fizisko personu ziedojumi un dāvinājumi naudā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23.5.1.0.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1600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II IZDEVUMI - kopā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61799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5493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67292</w:t>
            </w:r>
          </w:p>
        </w:tc>
      </w:tr>
      <w:tr w:rsidR="00B61A03" w:rsidRPr="001530F2" w:rsidTr="006170D9">
        <w:trPr>
          <w:trHeight w:val="151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1530F2" w:rsidTr="006170D9">
        <w:trPr>
          <w:trHeight w:val="402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Izdevumi atbilstoši funkcionālajām kategorijām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Vispārējie valdības dienesti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01.000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22000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Ekonomiskā darbība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04.000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5000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Teritoriju un mājokļu apsaimniekošana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06.000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8956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Atpūta, kultūra un reliģija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08.000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12795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14524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Izglītība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09.000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13813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Sociālā aizsardzība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2999</w:t>
            </w:r>
          </w:p>
        </w:tc>
      </w:tr>
      <w:tr w:rsidR="00B61A03" w:rsidRPr="001530F2" w:rsidTr="006170D9">
        <w:trPr>
          <w:trHeight w:val="402"/>
        </w:trPr>
        <w:tc>
          <w:tcPr>
            <w:tcW w:w="9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Izdevumi atbilstoši ekonomiskajām kategorijām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Preces un 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60799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-7931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52868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Mācību, darba un dienesta komandējumi, darba braucieni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9000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Pakalpojumi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46489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-8700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37789</w:t>
            </w:r>
          </w:p>
        </w:tc>
      </w:tr>
      <w:tr w:rsidR="00B61A03" w:rsidRPr="005A2CF5" w:rsidTr="006170D9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Krājumi, materiāli, energoresursi, preces, biroja preces un inventārs, kurus neuzskaita kodā 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2300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6079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Pamatkapitāla veidošana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13424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14424</w:t>
            </w:r>
          </w:p>
        </w:tc>
      </w:tr>
      <w:tr w:rsidR="00B61A03" w:rsidRPr="005A2CF5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Pamatlīdzekļi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 5200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13424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5A2CF5" w:rsidRDefault="00B61A03" w:rsidP="006170D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5A2C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14424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III Ieņēmumu pārsniegums (+) deficīts (-) (I-II)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-57073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-57073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A03" w:rsidRPr="001530F2" w:rsidRDefault="00B61A03" w:rsidP="006170D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IV FINANSĒŠANA - kopā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center"/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f6" w:eastAsia="Times New Roman" w:hAnsi="f6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Naudas līdzekļi un noguldījumi (bilances aktīvā)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F20010000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</w:tr>
      <w:tr w:rsidR="00B61A03" w:rsidRPr="001530F2" w:rsidTr="006170D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Pieprasījuma noguldījumi (bilances aktīvā)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F22010000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57073</w:t>
            </w:r>
          </w:p>
        </w:tc>
      </w:tr>
      <w:tr w:rsidR="00B61A03" w:rsidRPr="001530F2" w:rsidTr="006170D9">
        <w:trPr>
          <w:trHeight w:val="465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  Pieprasījuma noguldījumu atlikums gada sākumā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ind w:right="-108" w:hanging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F22010000 AS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57073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1A03" w:rsidRPr="001530F2" w:rsidRDefault="00B61A03" w:rsidP="006170D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5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57073</w:t>
            </w:r>
          </w:p>
        </w:tc>
      </w:tr>
    </w:tbl>
    <w:p w:rsidR="00B61A03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:rsidR="00B61A03" w:rsidRPr="00383556" w:rsidRDefault="00B61A03" w:rsidP="00B61A03">
      <w:pPr>
        <w:ind w:right="-109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Domes priekšsēdētājs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  <w:t xml:space="preserve">(personiskais paraksts) 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lv-LV"/>
        </w:rPr>
        <w:t>Ē.Lukmans</w:t>
      </w:r>
      <w:proofErr w:type="spellEnd"/>
    </w:p>
    <w:p w:rsidR="002F75FE" w:rsidRDefault="002F75FE"/>
    <w:sectPr w:rsidR="002F75FE" w:rsidSect="009F59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2A26"/>
    <w:multiLevelType w:val="hybridMultilevel"/>
    <w:tmpl w:val="65A60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77466"/>
    <w:multiLevelType w:val="hybridMultilevel"/>
    <w:tmpl w:val="45C4D6AC"/>
    <w:lvl w:ilvl="0" w:tplc="D33AE47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2BA0"/>
    <w:multiLevelType w:val="multilevel"/>
    <w:tmpl w:val="83F27E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95C127C"/>
    <w:multiLevelType w:val="multilevel"/>
    <w:tmpl w:val="974EF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9631B7A"/>
    <w:multiLevelType w:val="hybridMultilevel"/>
    <w:tmpl w:val="EE5AB21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89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47501"/>
    <w:multiLevelType w:val="hybridMultilevel"/>
    <w:tmpl w:val="F3E43A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90659"/>
    <w:multiLevelType w:val="hybridMultilevel"/>
    <w:tmpl w:val="96C2F9B4"/>
    <w:lvl w:ilvl="0" w:tplc="31E45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EB5E4E"/>
    <w:multiLevelType w:val="hybridMultilevel"/>
    <w:tmpl w:val="4F6E80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03F"/>
    <w:multiLevelType w:val="hybridMultilevel"/>
    <w:tmpl w:val="FA5073DA"/>
    <w:lvl w:ilvl="0" w:tplc="C884129A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784093"/>
    <w:multiLevelType w:val="hybridMultilevel"/>
    <w:tmpl w:val="27F6868A"/>
    <w:lvl w:ilvl="0" w:tplc="2FA2B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CC1C31"/>
    <w:multiLevelType w:val="hybridMultilevel"/>
    <w:tmpl w:val="7E5AD1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40CD8"/>
    <w:multiLevelType w:val="hybridMultilevel"/>
    <w:tmpl w:val="C4EE7F98"/>
    <w:lvl w:ilvl="0" w:tplc="CDE68480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795A50"/>
    <w:multiLevelType w:val="hybridMultilevel"/>
    <w:tmpl w:val="E18C5A2A"/>
    <w:lvl w:ilvl="0" w:tplc="066CD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D05F31"/>
    <w:multiLevelType w:val="hybridMultilevel"/>
    <w:tmpl w:val="315033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3587B"/>
    <w:multiLevelType w:val="hybridMultilevel"/>
    <w:tmpl w:val="9DEE597E"/>
    <w:lvl w:ilvl="0" w:tplc="FAD2E526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397D"/>
    <w:multiLevelType w:val="hybridMultilevel"/>
    <w:tmpl w:val="1ECE3AC2"/>
    <w:lvl w:ilvl="0" w:tplc="89CCF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25778"/>
    <w:multiLevelType w:val="hybridMultilevel"/>
    <w:tmpl w:val="DDB4BE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15DC6"/>
    <w:multiLevelType w:val="multilevel"/>
    <w:tmpl w:val="4376704C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42CF4FDC"/>
    <w:multiLevelType w:val="hybridMultilevel"/>
    <w:tmpl w:val="45DC9A14"/>
    <w:lvl w:ilvl="0" w:tplc="E6004C08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452FF"/>
    <w:multiLevelType w:val="hybridMultilevel"/>
    <w:tmpl w:val="60841B94"/>
    <w:lvl w:ilvl="0" w:tplc="2D1AA64C"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64EC9"/>
    <w:multiLevelType w:val="hybridMultilevel"/>
    <w:tmpl w:val="4E08EA82"/>
    <w:lvl w:ilvl="0" w:tplc="AD4EF9BC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AB7D62"/>
    <w:multiLevelType w:val="hybridMultilevel"/>
    <w:tmpl w:val="66126198"/>
    <w:lvl w:ilvl="0" w:tplc="35A685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45C10"/>
    <w:multiLevelType w:val="hybridMultilevel"/>
    <w:tmpl w:val="1BD41986"/>
    <w:lvl w:ilvl="0" w:tplc="8FA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C0563"/>
    <w:multiLevelType w:val="hybridMultilevel"/>
    <w:tmpl w:val="F9C470F2"/>
    <w:lvl w:ilvl="0" w:tplc="03066A86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30C2850"/>
    <w:multiLevelType w:val="hybridMultilevel"/>
    <w:tmpl w:val="9A123E5E"/>
    <w:lvl w:ilvl="0" w:tplc="5BAA0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90A84"/>
    <w:multiLevelType w:val="hybridMultilevel"/>
    <w:tmpl w:val="6D62A786"/>
    <w:lvl w:ilvl="0" w:tplc="F4589E1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8D2F45"/>
    <w:multiLevelType w:val="multilevel"/>
    <w:tmpl w:val="2AF8C5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7" w15:restartNumberingAfterBreak="0">
    <w:nsid w:val="60B30B7A"/>
    <w:multiLevelType w:val="hybridMultilevel"/>
    <w:tmpl w:val="85A48460"/>
    <w:lvl w:ilvl="0" w:tplc="41023E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D3FD0"/>
    <w:multiLevelType w:val="hybridMultilevel"/>
    <w:tmpl w:val="9FA04D1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44F71D3"/>
    <w:multiLevelType w:val="multilevel"/>
    <w:tmpl w:val="90488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F96050"/>
    <w:multiLevelType w:val="hybridMultilevel"/>
    <w:tmpl w:val="2CE6EEEE"/>
    <w:lvl w:ilvl="0" w:tplc="874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E7752"/>
    <w:multiLevelType w:val="hybridMultilevel"/>
    <w:tmpl w:val="98149B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743EB"/>
    <w:multiLevelType w:val="hybridMultilevel"/>
    <w:tmpl w:val="7CF65BC2"/>
    <w:lvl w:ilvl="0" w:tplc="23F6F764">
      <w:start w:val="3"/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33" w15:restartNumberingAfterBreak="0">
    <w:nsid w:val="7A9B7137"/>
    <w:multiLevelType w:val="hybridMultilevel"/>
    <w:tmpl w:val="51A804FE"/>
    <w:lvl w:ilvl="0" w:tplc="48C29B8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4"/>
  </w:num>
  <w:num w:numId="4">
    <w:abstractNumId w:val="21"/>
  </w:num>
  <w:num w:numId="5">
    <w:abstractNumId w:val="17"/>
  </w:num>
  <w:num w:numId="6">
    <w:abstractNumId w:val="26"/>
  </w:num>
  <w:num w:numId="7">
    <w:abstractNumId w:val="22"/>
  </w:num>
  <w:num w:numId="8">
    <w:abstractNumId w:val="3"/>
  </w:num>
  <w:num w:numId="9">
    <w:abstractNumId w:val="13"/>
  </w:num>
  <w:num w:numId="10">
    <w:abstractNumId w:val="11"/>
  </w:num>
  <w:num w:numId="11">
    <w:abstractNumId w:val="20"/>
  </w:num>
  <w:num w:numId="12">
    <w:abstractNumId w:val="18"/>
  </w:num>
  <w:num w:numId="13">
    <w:abstractNumId w:val="6"/>
  </w:num>
  <w:num w:numId="14">
    <w:abstractNumId w:val="25"/>
  </w:num>
  <w:num w:numId="15">
    <w:abstractNumId w:val="15"/>
  </w:num>
  <w:num w:numId="16">
    <w:abstractNumId w:val="16"/>
  </w:num>
  <w:num w:numId="17">
    <w:abstractNumId w:val="8"/>
  </w:num>
  <w:num w:numId="18">
    <w:abstractNumId w:val="29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3"/>
  </w:num>
  <w:num w:numId="22">
    <w:abstractNumId w:val="32"/>
  </w:num>
  <w:num w:numId="23">
    <w:abstractNumId w:val="1"/>
  </w:num>
  <w:num w:numId="24">
    <w:abstractNumId w:val="7"/>
  </w:num>
  <w:num w:numId="25">
    <w:abstractNumId w:val="24"/>
  </w:num>
  <w:num w:numId="26">
    <w:abstractNumId w:val="10"/>
  </w:num>
  <w:num w:numId="27">
    <w:abstractNumId w:val="5"/>
  </w:num>
  <w:num w:numId="28">
    <w:abstractNumId w:val="27"/>
  </w:num>
  <w:num w:numId="29">
    <w:abstractNumId w:val="0"/>
  </w:num>
  <w:num w:numId="30">
    <w:abstractNumId w:val="2"/>
  </w:num>
  <w:num w:numId="31">
    <w:abstractNumId w:val="9"/>
  </w:num>
  <w:num w:numId="32">
    <w:abstractNumId w:val="30"/>
  </w:num>
  <w:num w:numId="33">
    <w:abstractNumId w:val="2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03"/>
    <w:rsid w:val="002F75FE"/>
    <w:rsid w:val="009F59B6"/>
    <w:rsid w:val="00B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3BD2E-66AE-4E76-8D98-9BA7F34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A03"/>
    <w:pPr>
      <w:spacing w:line="240" w:lineRule="auto"/>
      <w:ind w:firstLine="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0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61A0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03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61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A03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B61A03"/>
  </w:style>
  <w:style w:type="character" w:styleId="FollowedHyperlink">
    <w:name w:val="FollowedHyperlink"/>
    <w:basedOn w:val="DefaultParagraphFont"/>
    <w:uiPriority w:val="99"/>
    <w:semiHidden/>
    <w:unhideWhenUsed/>
    <w:rsid w:val="00B61A03"/>
    <w:rPr>
      <w:color w:val="800080"/>
      <w:u w:val="single"/>
    </w:rPr>
  </w:style>
  <w:style w:type="paragraph" w:customStyle="1" w:styleId="xl65">
    <w:name w:val="xl6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66">
    <w:name w:val="xl6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67">
    <w:name w:val="xl67"/>
    <w:basedOn w:val="Normal"/>
    <w:rsid w:val="00B61A0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68">
    <w:name w:val="xl68"/>
    <w:basedOn w:val="Normal"/>
    <w:rsid w:val="00B61A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69">
    <w:name w:val="xl69"/>
    <w:basedOn w:val="Normal"/>
    <w:rsid w:val="00B61A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0">
    <w:name w:val="xl7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1">
    <w:name w:val="xl7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2">
    <w:name w:val="xl7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3">
    <w:name w:val="xl7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4">
    <w:name w:val="xl74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5">
    <w:name w:val="xl7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6">
    <w:name w:val="xl76"/>
    <w:basedOn w:val="Normal"/>
    <w:rsid w:val="00B61A0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77">
    <w:name w:val="xl77"/>
    <w:basedOn w:val="Normal"/>
    <w:rsid w:val="00B61A0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78">
    <w:name w:val="xl78"/>
    <w:basedOn w:val="Normal"/>
    <w:rsid w:val="00B61A0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79">
    <w:name w:val="xl79"/>
    <w:basedOn w:val="Normal"/>
    <w:rsid w:val="00B61A0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80">
    <w:name w:val="xl8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1">
    <w:name w:val="xl8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2">
    <w:name w:val="xl8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3">
    <w:name w:val="xl8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4">
    <w:name w:val="xl84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5">
    <w:name w:val="xl8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86">
    <w:name w:val="xl8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87">
    <w:name w:val="xl87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88">
    <w:name w:val="xl8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89">
    <w:name w:val="xl8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0">
    <w:name w:val="xl9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1">
    <w:name w:val="xl9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2">
    <w:name w:val="xl9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3">
    <w:name w:val="xl93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94">
    <w:name w:val="xl94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5">
    <w:name w:val="xl95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6">
    <w:name w:val="xl96"/>
    <w:basedOn w:val="Normal"/>
    <w:rsid w:val="00B61A0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97">
    <w:name w:val="xl97"/>
    <w:basedOn w:val="Normal"/>
    <w:rsid w:val="00B61A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8">
    <w:name w:val="xl98"/>
    <w:basedOn w:val="Normal"/>
    <w:rsid w:val="00B61A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99">
    <w:name w:val="xl9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0">
    <w:name w:val="xl10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1">
    <w:name w:val="xl101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2">
    <w:name w:val="xl10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3">
    <w:name w:val="xl103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4">
    <w:name w:val="xl104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5">
    <w:name w:val="xl10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06">
    <w:name w:val="xl106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7">
    <w:name w:val="xl107"/>
    <w:basedOn w:val="Normal"/>
    <w:rsid w:val="00B61A03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08">
    <w:name w:val="xl108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09">
    <w:name w:val="xl10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10">
    <w:name w:val="xl11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lv-LV"/>
    </w:rPr>
  </w:style>
  <w:style w:type="paragraph" w:customStyle="1" w:styleId="xl111">
    <w:name w:val="xl11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lv-LV"/>
    </w:rPr>
  </w:style>
  <w:style w:type="paragraph" w:customStyle="1" w:styleId="xl112">
    <w:name w:val="xl11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13">
    <w:name w:val="xl113"/>
    <w:basedOn w:val="Normal"/>
    <w:rsid w:val="00B61A0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4">
    <w:name w:val="xl114"/>
    <w:basedOn w:val="Normal"/>
    <w:rsid w:val="00B61A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5">
    <w:name w:val="xl11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16">
    <w:name w:val="xl11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7">
    <w:name w:val="xl117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8">
    <w:name w:val="xl11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19">
    <w:name w:val="xl11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20">
    <w:name w:val="xl12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1">
    <w:name w:val="xl12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122">
    <w:name w:val="xl12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3">
    <w:name w:val="xl12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4">
    <w:name w:val="xl124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5">
    <w:name w:val="xl125"/>
    <w:basedOn w:val="Normal"/>
    <w:rsid w:val="00B61A0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26">
    <w:name w:val="xl12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27">
    <w:name w:val="xl127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28">
    <w:name w:val="xl12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29">
    <w:name w:val="xl129"/>
    <w:basedOn w:val="Normal"/>
    <w:rsid w:val="00B61A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0">
    <w:name w:val="xl130"/>
    <w:basedOn w:val="Normal"/>
    <w:rsid w:val="00B61A0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1">
    <w:name w:val="xl131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32">
    <w:name w:val="xl13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33">
    <w:name w:val="xl13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4">
    <w:name w:val="xl134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5">
    <w:name w:val="xl135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36">
    <w:name w:val="xl136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37">
    <w:name w:val="xl137"/>
    <w:basedOn w:val="Normal"/>
    <w:rsid w:val="00B61A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8">
    <w:name w:val="xl13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39">
    <w:name w:val="xl139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40">
    <w:name w:val="xl14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1">
    <w:name w:val="xl14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42">
    <w:name w:val="xl14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customStyle="1" w:styleId="xl143">
    <w:name w:val="xl14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4">
    <w:name w:val="xl144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45">
    <w:name w:val="xl14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6">
    <w:name w:val="xl14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7">
    <w:name w:val="xl147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48">
    <w:name w:val="xl148"/>
    <w:basedOn w:val="Normal"/>
    <w:rsid w:val="00B61A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49">
    <w:name w:val="xl14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0">
    <w:name w:val="xl15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1">
    <w:name w:val="xl15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2">
    <w:name w:val="xl15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3">
    <w:name w:val="xl153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4">
    <w:name w:val="xl154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55">
    <w:name w:val="xl155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56">
    <w:name w:val="xl156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57">
    <w:name w:val="xl157"/>
    <w:basedOn w:val="Normal"/>
    <w:rsid w:val="00B61A0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58">
    <w:name w:val="xl158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59">
    <w:name w:val="xl159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0">
    <w:name w:val="xl160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1">
    <w:name w:val="xl16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2">
    <w:name w:val="xl162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63">
    <w:name w:val="xl163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4">
    <w:name w:val="xl164"/>
    <w:basedOn w:val="Normal"/>
    <w:rsid w:val="00B61A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165">
    <w:name w:val="xl16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66">
    <w:name w:val="xl16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67">
    <w:name w:val="xl167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68">
    <w:name w:val="xl16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69">
    <w:name w:val="xl169"/>
    <w:basedOn w:val="Normal"/>
    <w:rsid w:val="00B61A0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70">
    <w:name w:val="xl170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171">
    <w:name w:val="xl171"/>
    <w:basedOn w:val="Normal"/>
    <w:rsid w:val="00B61A0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72">
    <w:name w:val="xl172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lv-LV"/>
    </w:rPr>
  </w:style>
  <w:style w:type="paragraph" w:customStyle="1" w:styleId="xl173">
    <w:name w:val="xl173"/>
    <w:basedOn w:val="Normal"/>
    <w:rsid w:val="00B61A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4">
    <w:name w:val="xl174"/>
    <w:basedOn w:val="Normal"/>
    <w:rsid w:val="00B61A0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5">
    <w:name w:val="xl175"/>
    <w:basedOn w:val="Normal"/>
    <w:rsid w:val="00B61A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6">
    <w:name w:val="xl176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7">
    <w:name w:val="xl177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8">
    <w:name w:val="xl178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79">
    <w:name w:val="xl179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0">
    <w:name w:val="xl180"/>
    <w:basedOn w:val="Normal"/>
    <w:rsid w:val="00B61A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1">
    <w:name w:val="xl181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2">
    <w:name w:val="xl18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3">
    <w:name w:val="xl183"/>
    <w:basedOn w:val="Normal"/>
    <w:rsid w:val="00B61A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4">
    <w:name w:val="xl184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5">
    <w:name w:val="xl185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6">
    <w:name w:val="xl186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7">
    <w:name w:val="xl187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88">
    <w:name w:val="xl188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89">
    <w:name w:val="xl189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190">
    <w:name w:val="xl190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1">
    <w:name w:val="xl191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2">
    <w:name w:val="xl19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3">
    <w:name w:val="xl193"/>
    <w:basedOn w:val="Normal"/>
    <w:rsid w:val="00B61A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4">
    <w:name w:val="xl194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5">
    <w:name w:val="xl195"/>
    <w:basedOn w:val="Normal"/>
    <w:rsid w:val="00B61A0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6">
    <w:name w:val="xl196"/>
    <w:basedOn w:val="Normal"/>
    <w:rsid w:val="00B61A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7">
    <w:name w:val="xl197"/>
    <w:basedOn w:val="Normal"/>
    <w:rsid w:val="00B61A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8">
    <w:name w:val="xl198"/>
    <w:basedOn w:val="Normal"/>
    <w:rsid w:val="00B61A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199">
    <w:name w:val="xl199"/>
    <w:basedOn w:val="Normal"/>
    <w:rsid w:val="00B61A0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0">
    <w:name w:val="xl200"/>
    <w:basedOn w:val="Normal"/>
    <w:rsid w:val="00B61A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1">
    <w:name w:val="xl20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2">
    <w:name w:val="xl202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3">
    <w:name w:val="xl203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04">
    <w:name w:val="xl204"/>
    <w:basedOn w:val="Normal"/>
    <w:rsid w:val="00B61A0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5">
    <w:name w:val="xl205"/>
    <w:basedOn w:val="Normal"/>
    <w:rsid w:val="00B61A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6">
    <w:name w:val="xl206"/>
    <w:basedOn w:val="Normal"/>
    <w:rsid w:val="00B61A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7">
    <w:name w:val="xl207"/>
    <w:basedOn w:val="Normal"/>
    <w:rsid w:val="00B61A0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08">
    <w:name w:val="xl20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09">
    <w:name w:val="xl209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0">
    <w:name w:val="xl210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1">
    <w:name w:val="xl211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2">
    <w:name w:val="xl212"/>
    <w:basedOn w:val="Normal"/>
    <w:rsid w:val="00B61A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13">
    <w:name w:val="xl213"/>
    <w:basedOn w:val="Normal"/>
    <w:rsid w:val="00B61A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lv-LV"/>
    </w:rPr>
  </w:style>
  <w:style w:type="paragraph" w:customStyle="1" w:styleId="xl214">
    <w:name w:val="xl214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5">
    <w:name w:val="xl215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lv-LV"/>
    </w:rPr>
  </w:style>
  <w:style w:type="paragraph" w:customStyle="1" w:styleId="xl216">
    <w:name w:val="xl216"/>
    <w:basedOn w:val="Normal"/>
    <w:rsid w:val="00B61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7">
    <w:name w:val="xl217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lv-LV"/>
    </w:rPr>
  </w:style>
  <w:style w:type="paragraph" w:customStyle="1" w:styleId="xl218">
    <w:name w:val="xl218"/>
    <w:basedOn w:val="Normal"/>
    <w:rsid w:val="00B61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19">
    <w:name w:val="xl219"/>
    <w:basedOn w:val="Normal"/>
    <w:rsid w:val="00B61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220">
    <w:name w:val="xl220"/>
    <w:basedOn w:val="Normal"/>
    <w:rsid w:val="00B61A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03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B61A03"/>
  </w:style>
  <w:style w:type="numbering" w:customStyle="1" w:styleId="NoList11">
    <w:name w:val="No List11"/>
    <w:next w:val="NoList"/>
    <w:uiPriority w:val="99"/>
    <w:semiHidden/>
    <w:unhideWhenUsed/>
    <w:rsid w:val="00B61A03"/>
  </w:style>
  <w:style w:type="table" w:styleId="TableGrid">
    <w:name w:val="Table Grid"/>
    <w:basedOn w:val="TableNormal"/>
    <w:uiPriority w:val="59"/>
    <w:rsid w:val="00B61A03"/>
    <w:pPr>
      <w:spacing w:line="240" w:lineRule="auto"/>
      <w:ind w:firstLine="0"/>
    </w:pPr>
    <w:rPr>
      <w:rFonts w:eastAsia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61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A03"/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A03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A03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2726</Words>
  <Characters>17939</Characters>
  <Application>Microsoft Office Word</Application>
  <DocSecurity>0</DocSecurity>
  <Lines>314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2016-11-29T12:10:00Z</dcterms:created>
  <dcterms:modified xsi:type="dcterms:W3CDTF">2016-11-29T12:13:00Z</dcterms:modified>
</cp:coreProperties>
</file>