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986" w:rsidRDefault="002660D3" w:rsidP="00432986">
      <w:pPr>
        <w:jc w:val="both"/>
        <w:rPr>
          <w:bCs/>
        </w:rPr>
      </w:pPr>
      <w:r>
        <w:rPr>
          <w:noProof/>
        </w:rPr>
        <w:drawing>
          <wp:inline distT="0" distB="0" distL="0" distR="0">
            <wp:extent cx="6304013" cy="2343150"/>
            <wp:effectExtent l="0" t="0" r="1905" b="0"/>
            <wp:docPr id="1" name="Picture 1" descr="http://www.aloja.lv/wp-content/uploads/2014/10/aloja.lv_naplans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http://www.aloja.lv/wp-content/uploads/2014/10/aloja.lv_naplans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75594" cy="2369756"/>
                    </a:xfrm>
                    <a:prstGeom prst="rect">
                      <a:avLst/>
                    </a:prstGeom>
                    <a:noFill/>
                    <a:ln>
                      <a:noFill/>
                    </a:ln>
                  </pic:spPr>
                </pic:pic>
              </a:graphicData>
            </a:graphic>
          </wp:inline>
        </w:drawing>
      </w:r>
      <w:r w:rsidRPr="00441887">
        <w:rPr>
          <w:bCs/>
        </w:rPr>
        <w:t xml:space="preserve"> </w:t>
      </w:r>
    </w:p>
    <w:p w:rsidR="00943334" w:rsidRPr="00432986" w:rsidRDefault="002660D3" w:rsidP="00432986">
      <w:pPr>
        <w:ind w:firstLine="720"/>
        <w:jc w:val="both"/>
        <w:rPr>
          <w:bCs/>
        </w:rPr>
      </w:pPr>
      <w:r w:rsidRPr="00432986">
        <w:t xml:space="preserve">Uzņēmējdarbības attīstības sekmēšanai un </w:t>
      </w:r>
      <w:r w:rsidRPr="00432986">
        <w:t>ārvalstu investīciju ap</w:t>
      </w:r>
      <w:r w:rsidRPr="00432986">
        <w:t xml:space="preserve">joma pieauguma veicināšanai </w:t>
      </w:r>
      <w:r w:rsidR="00943334" w:rsidRPr="00432986">
        <w:rPr>
          <w:bCs/>
        </w:rPr>
        <w:t>Tukuma novada Dome ar Latvijas Investīciju un attīstības aģentūru</w:t>
      </w:r>
      <w:r w:rsidR="00943334" w:rsidRPr="00432986">
        <w:rPr>
          <w:bCs/>
        </w:rPr>
        <w:t xml:space="preserve"> 2016.gada 25.augustā ir noslēgusi līgumu</w:t>
      </w:r>
      <w:r w:rsidR="00943334" w:rsidRPr="00432986">
        <w:rPr>
          <w:bCs/>
        </w:rPr>
        <w:t xml:space="preserve"> </w:t>
      </w:r>
      <w:r w:rsidR="00943334" w:rsidRPr="00432986">
        <w:rPr>
          <w:bCs/>
        </w:rPr>
        <w:t>Nr.SKV-L-2016/712 par atbalsta saņemšanu Eiropas Reģionālās attīstības fonda</w:t>
      </w:r>
      <w:r w:rsidR="00FE5E07" w:rsidRPr="00432986">
        <w:rPr>
          <w:bCs/>
        </w:rPr>
        <w:t xml:space="preserve"> (ERAF)</w:t>
      </w:r>
      <w:r w:rsidR="00943334" w:rsidRPr="00432986">
        <w:rPr>
          <w:bCs/>
        </w:rPr>
        <w:t xml:space="preserve"> līdzfinansēta projekta “Starptautiskās konkurētspējas veicināšana” </w:t>
      </w:r>
      <w:r w:rsidRPr="00432986">
        <w:rPr>
          <w:bCs/>
        </w:rPr>
        <w:t xml:space="preserve">(Nr.3.2.1.2./16/I/001) </w:t>
      </w:r>
      <w:r w:rsidR="00943334" w:rsidRPr="00432986">
        <w:rPr>
          <w:bCs/>
        </w:rPr>
        <w:t xml:space="preserve">īstenošanai </w:t>
      </w:r>
      <w:r w:rsidR="00943334" w:rsidRPr="00432986">
        <w:rPr>
          <w:bCs/>
        </w:rPr>
        <w:t>d</w:t>
      </w:r>
      <w:r w:rsidR="00943334" w:rsidRPr="00432986">
        <w:t xml:space="preserve">arbības programmas „Izaugsme un nodarbinātība” 3.2. prioritārā virziena „Atbalstīt MVK spēju panākt izaugsmi reģionālos, valsts un starptautiskos tirgos un iesaistīties inovāciju procesos” 3.2.1. specifiskā atbalsta mērķa „Palielināt augstas pievienotās vērtības produktu un pakalpojumu eksporta proporciju” 3.2.1.2. pasākuma „Starptautiskās konkurētspējas veicināšana (uzņēmējdarbība)” </w:t>
      </w:r>
      <w:r w:rsidR="00943334" w:rsidRPr="00432986">
        <w:rPr>
          <w:bCs/>
        </w:rPr>
        <w:t>ietvaros.</w:t>
      </w:r>
    </w:p>
    <w:p w:rsidR="00B30687" w:rsidRPr="00432986" w:rsidRDefault="00B30687" w:rsidP="00432986">
      <w:pPr>
        <w:pStyle w:val="NormalWeb"/>
        <w:spacing w:before="0" w:beforeAutospacing="0" w:after="0" w:afterAutospacing="0"/>
        <w:ind w:firstLine="720"/>
        <w:jc w:val="both"/>
      </w:pPr>
      <w:r w:rsidRPr="00432986">
        <w:t>Projekta a</w:t>
      </w:r>
      <w:r w:rsidRPr="00432986">
        <w:t>tbalstāmās aktivitātes</w:t>
      </w:r>
      <w:r w:rsidR="00432986">
        <w:t xml:space="preserve"> ir šādas</w:t>
      </w:r>
      <w:r w:rsidRPr="00432986">
        <w:t>:</w:t>
      </w:r>
    </w:p>
    <w:p w:rsidR="00B30687" w:rsidRPr="00432986" w:rsidRDefault="00B30687" w:rsidP="00432986">
      <w:pPr>
        <w:numPr>
          <w:ilvl w:val="0"/>
          <w:numId w:val="1"/>
        </w:numPr>
        <w:ind w:left="0" w:firstLine="720"/>
        <w:jc w:val="both"/>
      </w:pPr>
      <w:r w:rsidRPr="00432986">
        <w:t>Dalība starptautiskās izstādēs ar individuālo stendu ārvalstīs</w:t>
      </w:r>
      <w:r w:rsidR="00432986">
        <w:t>;</w:t>
      </w:r>
    </w:p>
    <w:p w:rsidR="00B30687" w:rsidRPr="00432986" w:rsidRDefault="00B30687" w:rsidP="00432986">
      <w:pPr>
        <w:numPr>
          <w:ilvl w:val="0"/>
          <w:numId w:val="1"/>
        </w:numPr>
        <w:ind w:left="0" w:firstLine="720"/>
        <w:jc w:val="both"/>
      </w:pPr>
      <w:r w:rsidRPr="00432986">
        <w:t>Dalība LIAA nacionālajos stendos:</w:t>
      </w:r>
    </w:p>
    <w:p w:rsidR="00B30687" w:rsidRPr="00432986" w:rsidRDefault="00432986" w:rsidP="00432986">
      <w:pPr>
        <w:ind w:firstLine="720"/>
        <w:jc w:val="both"/>
      </w:pPr>
      <w:r w:rsidRPr="00432986">
        <w:t>-</w:t>
      </w:r>
      <w:r w:rsidR="00B30687" w:rsidRPr="00432986">
        <w:t>Pašvaldība un plānošanas reģions atbalstu dalībai nacionālajā stendā starptautiskā izstādē ārvalstīs var saņemt, ja tā piedāvājums atbilst izstādes specifikai, stenda koncepcijai un mērķa tirgum, kurā tiek organizēta izstāde</w:t>
      </w:r>
      <w:r>
        <w:t>,</w:t>
      </w:r>
    </w:p>
    <w:p w:rsidR="00B30687" w:rsidRPr="00432986" w:rsidRDefault="00432986" w:rsidP="00432986">
      <w:pPr>
        <w:ind w:firstLine="720"/>
        <w:jc w:val="both"/>
      </w:pPr>
      <w:r w:rsidRPr="00432986">
        <w:t>-</w:t>
      </w:r>
      <w:r w:rsidR="00B30687" w:rsidRPr="00432986">
        <w:t>Pašvaldība un plānošanas reģions atbalstu dalībai nacionālajā stendā starptautiskā tūrisma izstādē ārvalstīs var saņemt, ja tā dalība veicina Latvijas kā tūrisma galamērķa starptautisko konkurētspēju un pašvaldības vai plānošanas reģiona piedāvātais galamērķis atbilst izstādes specifikai</w:t>
      </w:r>
      <w:r>
        <w:t>;</w:t>
      </w:r>
    </w:p>
    <w:p w:rsidR="00B30687" w:rsidRPr="00432986" w:rsidRDefault="00B30687" w:rsidP="00432986">
      <w:pPr>
        <w:numPr>
          <w:ilvl w:val="0"/>
          <w:numId w:val="3"/>
        </w:numPr>
        <w:ind w:left="0" w:firstLine="720"/>
        <w:jc w:val="both"/>
      </w:pPr>
      <w:r w:rsidRPr="00432986">
        <w:t>Dalība ar uzņēmējdarbību saistītās konferencēs un semināros ārvalstīs, ja dalībnieks sniedz prezentāciju vai piedalās ar individuālu stendu vai ekspozīcijas laukumu</w:t>
      </w:r>
      <w:r w:rsidR="00432986">
        <w:t>;</w:t>
      </w:r>
    </w:p>
    <w:p w:rsidR="00B30687" w:rsidRPr="00432986" w:rsidRDefault="00B30687" w:rsidP="00432986">
      <w:pPr>
        <w:numPr>
          <w:ilvl w:val="0"/>
          <w:numId w:val="3"/>
        </w:numPr>
        <w:ind w:left="0" w:firstLine="720"/>
        <w:jc w:val="both"/>
      </w:pPr>
      <w:r w:rsidRPr="00432986">
        <w:t>Dalība LIAA organizētās Latvijas augstu valsts amatpersonu vizītēs ārvalstīs</w:t>
      </w:r>
      <w:r w:rsidR="00432986">
        <w:t>;</w:t>
      </w:r>
    </w:p>
    <w:p w:rsidR="00B30687" w:rsidRPr="00432986" w:rsidRDefault="00B30687" w:rsidP="00432986">
      <w:pPr>
        <w:numPr>
          <w:ilvl w:val="0"/>
          <w:numId w:val="3"/>
        </w:numPr>
        <w:ind w:left="0" w:firstLine="720"/>
        <w:jc w:val="both"/>
      </w:pPr>
      <w:r w:rsidRPr="00432986">
        <w:t>LIAA konsultāciju izmaksas (tajā skaitā Latvijas ārvalstu ekonomisko pārstāvniecību konsultāciju izmaksas)</w:t>
      </w:r>
      <w:r w:rsidR="00432986">
        <w:t>.</w:t>
      </w:r>
    </w:p>
    <w:p w:rsidR="00306449" w:rsidRPr="00432986" w:rsidRDefault="00306449" w:rsidP="00432986">
      <w:pPr>
        <w:ind w:firstLine="720"/>
        <w:jc w:val="both"/>
      </w:pPr>
      <w:r w:rsidRPr="00432986">
        <w:t>N</w:t>
      </w:r>
      <w:r w:rsidRPr="00432986">
        <w:t>o 2016.gada 26.septembra līdz 2016.gada 29.septembrim Li</w:t>
      </w:r>
      <w:r w:rsidRPr="00432986">
        <w:t xml:space="preserve">elbritānijā Londonā un Bristolē atradās divi Tukuma novada Domes darbinieki, </w:t>
      </w:r>
      <w:r w:rsidRPr="00432986">
        <w:t>lai piedalītos Latvijas - Lielbritānijas Tirdzniecības kameras organizētajā pieredzes apmaiņas vizītē. Starptautiskā pasākuma</w:t>
      </w:r>
      <w:r w:rsidR="00DC193A" w:rsidRPr="00432986">
        <w:t xml:space="preserve"> semināra</w:t>
      </w:r>
      <w:r w:rsidRPr="00432986">
        <w:t xml:space="preserve"> “Starptautiskā partnerība ekonomiskai attīstībai” mērķis bija gūt pieredzi un veidot starptautisku sadarbību, lai veicinātu Latvijas reģionālo ekonomiku attīstību, kā arī iegūt jaunus sadarbības partnerus, veicināt uzņēmējdarbības attīstību un novada ekonomisko izaugsmi.</w:t>
      </w:r>
    </w:p>
    <w:p w:rsidR="00306449" w:rsidRPr="00432986" w:rsidRDefault="00306449" w:rsidP="00432986">
      <w:pPr>
        <w:ind w:firstLine="720"/>
        <w:jc w:val="both"/>
      </w:pPr>
      <w:r w:rsidRPr="00432986">
        <w:t xml:space="preserve">No Latvijas - Lielbritānijas Tirdzniecības kameras (LLTK) tika saņemta informācija par iespēju delegācijas „Nākotnes pašvaldības” sastāvā doties uz Londonu un Bristoli </w:t>
      </w:r>
      <w:r w:rsidRPr="00432986">
        <w:t>2016.</w:t>
      </w:r>
      <w:r w:rsidRPr="00432986">
        <w:t>gada septembrī. Sadarbībā ar Latvijas Pašvaldību savienību, Rīgas plānošanas reģionu un citiem partneriem, secināts, ka pašvaldībām ir vēlme un potenciāls veidot starptautisku sadarbību, lai veicinātu Latvijas reģionālo ekonomiku attīstību. Kopā ar Lielbritānijas valsts institūciju “</w:t>
      </w:r>
      <w:proofErr w:type="spellStart"/>
      <w:r w:rsidRPr="00432986">
        <w:rPr>
          <w:i/>
          <w:iCs/>
        </w:rPr>
        <w:t>West</w:t>
      </w:r>
      <w:proofErr w:type="spellEnd"/>
      <w:r w:rsidRPr="00432986">
        <w:rPr>
          <w:i/>
          <w:iCs/>
        </w:rPr>
        <w:t xml:space="preserve"> </w:t>
      </w:r>
      <w:proofErr w:type="spellStart"/>
      <w:r w:rsidRPr="00432986">
        <w:rPr>
          <w:i/>
          <w:iCs/>
        </w:rPr>
        <w:t>of</w:t>
      </w:r>
      <w:proofErr w:type="spellEnd"/>
      <w:r w:rsidRPr="00432986">
        <w:rPr>
          <w:i/>
          <w:iCs/>
        </w:rPr>
        <w:t xml:space="preserve"> England </w:t>
      </w:r>
      <w:proofErr w:type="spellStart"/>
      <w:r w:rsidRPr="00432986">
        <w:rPr>
          <w:i/>
          <w:iCs/>
        </w:rPr>
        <w:t>Local</w:t>
      </w:r>
      <w:proofErr w:type="spellEnd"/>
      <w:r w:rsidRPr="00432986">
        <w:rPr>
          <w:i/>
          <w:iCs/>
        </w:rPr>
        <w:t xml:space="preserve"> Enterprise </w:t>
      </w:r>
      <w:proofErr w:type="spellStart"/>
      <w:r w:rsidRPr="00432986">
        <w:rPr>
          <w:i/>
          <w:iCs/>
        </w:rPr>
        <w:t>Partnership</w:t>
      </w:r>
      <w:proofErr w:type="spellEnd"/>
      <w:r w:rsidRPr="00432986">
        <w:rPr>
          <w:i/>
          <w:iCs/>
        </w:rPr>
        <w:t>"</w:t>
      </w:r>
      <w:r w:rsidRPr="00432986">
        <w:t> un reģionālo valsts aģentūru “</w:t>
      </w:r>
      <w:proofErr w:type="spellStart"/>
      <w:r w:rsidRPr="00432986">
        <w:rPr>
          <w:i/>
          <w:iCs/>
        </w:rPr>
        <w:t>Invest</w:t>
      </w:r>
      <w:proofErr w:type="spellEnd"/>
      <w:r w:rsidRPr="00432986">
        <w:rPr>
          <w:i/>
          <w:iCs/>
        </w:rPr>
        <w:t xml:space="preserve"> </w:t>
      </w:r>
      <w:proofErr w:type="spellStart"/>
      <w:r w:rsidRPr="00432986">
        <w:rPr>
          <w:i/>
          <w:iCs/>
        </w:rPr>
        <w:t>Bristol</w:t>
      </w:r>
      <w:proofErr w:type="spellEnd"/>
      <w:r w:rsidRPr="00432986">
        <w:rPr>
          <w:i/>
          <w:iCs/>
        </w:rPr>
        <w:t xml:space="preserve"> &amp; </w:t>
      </w:r>
      <w:proofErr w:type="spellStart"/>
      <w:r w:rsidRPr="00432986">
        <w:rPr>
          <w:i/>
          <w:iCs/>
        </w:rPr>
        <w:t>Bath</w:t>
      </w:r>
      <w:proofErr w:type="spellEnd"/>
      <w:r w:rsidRPr="00432986">
        <w:rPr>
          <w:i/>
          <w:iCs/>
        </w:rPr>
        <w:t>”, </w:t>
      </w:r>
      <w:r w:rsidRPr="00432986">
        <w:t xml:space="preserve">tika radīta iespēja Latvijas pašvaldībām, uzņēmumiem un citām organizācijām doties uz </w:t>
      </w:r>
      <w:proofErr w:type="spellStart"/>
      <w:r w:rsidRPr="00432986">
        <w:t>Rietumangliju</w:t>
      </w:r>
      <w:proofErr w:type="spellEnd"/>
      <w:r w:rsidRPr="00432986">
        <w:t xml:space="preserve"> un veicināt jaunas partnerības. </w:t>
      </w:r>
      <w:proofErr w:type="spellStart"/>
      <w:r w:rsidRPr="00432986">
        <w:t>Rietumanglija</w:t>
      </w:r>
      <w:proofErr w:type="spellEnd"/>
      <w:r w:rsidRPr="00432986">
        <w:t xml:space="preserve"> ir viena no visstraujāk augošajām reģionālajām ekonomikām Eiropā. </w:t>
      </w:r>
    </w:p>
    <w:p w:rsidR="00306449" w:rsidRPr="00432986" w:rsidRDefault="00306449" w:rsidP="00432986">
      <w:pPr>
        <w:ind w:firstLine="720"/>
        <w:jc w:val="both"/>
      </w:pPr>
      <w:r w:rsidRPr="00432986">
        <w:rPr>
          <w:rStyle w:val="Strong"/>
          <w:rFonts w:eastAsiaTheme="minorHAnsi"/>
          <w:b w:val="0"/>
        </w:rPr>
        <w:lastRenderedPageBreak/>
        <w:t>Pasākuma mērķauditorija bija</w:t>
      </w:r>
      <w:r w:rsidRPr="00432986">
        <w:t xml:space="preserve"> Latvijas, Lietuvas, Igaunijas un Lielbritānijas pašvaldību un plānošanas reģionu pārstāvji, un uzņēmēji. Kopā no Latvijas, Lietuvas un Igaunijas piedalījās ap 33 Tech uzņēmēji, kuri lūkojas izplesties un attīstīt jaunas inovācijas, kā arī pašvaldību vadītāji, pārstāvji no Latvijas un Igaunijas. Delegācijā piedalījās Mark </w:t>
      </w:r>
      <w:proofErr w:type="spellStart"/>
      <w:r w:rsidRPr="00432986">
        <w:t>Prisk</w:t>
      </w:r>
      <w:proofErr w:type="spellEnd"/>
      <w:r w:rsidRPr="00432986">
        <w:t xml:space="preserve"> no Lielbritānijas parlamenta, </w:t>
      </w:r>
      <w:proofErr w:type="spellStart"/>
      <w:r w:rsidRPr="00432986">
        <w:t>the</w:t>
      </w:r>
      <w:proofErr w:type="spellEnd"/>
      <w:r w:rsidRPr="00432986">
        <w:t xml:space="preserve"> UK </w:t>
      </w:r>
      <w:proofErr w:type="spellStart"/>
      <w:r w:rsidRPr="00432986">
        <w:t>Prime</w:t>
      </w:r>
      <w:proofErr w:type="spellEnd"/>
      <w:r w:rsidRPr="00432986">
        <w:t xml:space="preserve"> </w:t>
      </w:r>
      <w:proofErr w:type="spellStart"/>
      <w:r w:rsidRPr="00432986">
        <w:t>Minister’s</w:t>
      </w:r>
      <w:proofErr w:type="spellEnd"/>
      <w:r w:rsidRPr="00432986">
        <w:t xml:space="preserve"> </w:t>
      </w:r>
      <w:proofErr w:type="spellStart"/>
      <w:r w:rsidRPr="00432986">
        <w:t>Investment</w:t>
      </w:r>
      <w:proofErr w:type="spellEnd"/>
      <w:r w:rsidRPr="00432986">
        <w:t xml:space="preserve"> </w:t>
      </w:r>
      <w:proofErr w:type="spellStart"/>
      <w:r w:rsidRPr="00432986">
        <w:t>Envoy</w:t>
      </w:r>
      <w:proofErr w:type="spellEnd"/>
      <w:r w:rsidRPr="00432986">
        <w:t xml:space="preserve"> to </w:t>
      </w:r>
      <w:proofErr w:type="spellStart"/>
      <w:r w:rsidRPr="00432986">
        <w:t>the</w:t>
      </w:r>
      <w:proofErr w:type="spellEnd"/>
      <w:r w:rsidRPr="00432986">
        <w:t xml:space="preserve"> </w:t>
      </w:r>
      <w:proofErr w:type="spellStart"/>
      <w:r w:rsidRPr="00432986">
        <w:t>Nordic</w:t>
      </w:r>
      <w:proofErr w:type="spellEnd"/>
      <w:r w:rsidRPr="00432986">
        <w:t xml:space="preserve"> &amp; </w:t>
      </w:r>
      <w:proofErr w:type="spellStart"/>
      <w:r w:rsidRPr="00432986">
        <w:t>Baltic</w:t>
      </w:r>
      <w:proofErr w:type="spellEnd"/>
      <w:r w:rsidRPr="00432986">
        <w:t>. Delegācijā bija arī apskates žurnālists no Dienas Bizness.</w:t>
      </w:r>
    </w:p>
    <w:p w:rsidR="00306449" w:rsidRPr="00432986" w:rsidRDefault="00306449" w:rsidP="00432986">
      <w:pPr>
        <w:pStyle w:val="NormalWeb"/>
        <w:spacing w:before="0" w:beforeAutospacing="0" w:after="0" w:afterAutospacing="0"/>
        <w:ind w:firstLine="720"/>
        <w:jc w:val="both"/>
      </w:pPr>
      <w:r w:rsidRPr="00432986">
        <w:rPr>
          <w:color w:val="000000"/>
        </w:rPr>
        <w:t>Delegātiem bija iespēja dibināt kontaktus ar bankām, kas pārstāv uzņēmumus un investorus. LLTK Biznesu padomes loceklim - Lielbritānijas premjerministra sūtnim investīciju jautājumos Ziemeļu un Baltijas valstīs, LLTK iesniegs detalizētu informāciju par delegāta pārstāvēto Latvijas novadu/pašvaldību, kura ir izrādījusi ekonomisko interesi sadarbībai ar Lielbritāniju, ņemot dalību šajā delegācijā. Šī informācija būs ļoti vērtīga Lielbritānijas premjerministra sūtnim investīciju jautājumos par Ziemeļu un Baltijas valstīm.</w:t>
      </w:r>
    </w:p>
    <w:p w:rsidR="00306449" w:rsidRPr="00432986" w:rsidRDefault="00306449" w:rsidP="00432986">
      <w:pPr>
        <w:pStyle w:val="PlainText"/>
        <w:ind w:firstLine="720"/>
        <w:jc w:val="both"/>
        <w:rPr>
          <w:rFonts w:ascii="Times New Roman" w:hAnsi="Times New Roman" w:cs="Times New Roman"/>
          <w:sz w:val="24"/>
          <w:szCs w:val="24"/>
        </w:rPr>
      </w:pPr>
      <w:r w:rsidRPr="00432986">
        <w:rPr>
          <w:rFonts w:ascii="Times New Roman" w:hAnsi="Times New Roman" w:cs="Times New Roman"/>
          <w:sz w:val="24"/>
          <w:szCs w:val="24"/>
        </w:rPr>
        <w:t xml:space="preserve">1.dienā no Lielbritānijas puses pasākumā piedalījās investors </w:t>
      </w:r>
      <w:proofErr w:type="spellStart"/>
      <w:r w:rsidRPr="00432986">
        <w:rPr>
          <w:rFonts w:ascii="Times New Roman" w:hAnsi="Times New Roman" w:cs="Times New Roman"/>
          <w:sz w:val="24"/>
          <w:szCs w:val="24"/>
        </w:rPr>
        <w:t>Michael</w:t>
      </w:r>
      <w:proofErr w:type="spellEnd"/>
      <w:r w:rsidRPr="00432986">
        <w:rPr>
          <w:rFonts w:ascii="Times New Roman" w:hAnsi="Times New Roman" w:cs="Times New Roman"/>
          <w:sz w:val="24"/>
          <w:szCs w:val="24"/>
        </w:rPr>
        <w:t xml:space="preserve"> Tobin OBE, kas par savu nozīmīgo ieguldījumu Lielbritānijā ir saņēmis Lielbritānijas karalienes titul</w:t>
      </w:r>
      <w:r w:rsidR="00943334" w:rsidRPr="00432986">
        <w:rPr>
          <w:rFonts w:ascii="Times New Roman" w:hAnsi="Times New Roman" w:cs="Times New Roman"/>
          <w:sz w:val="24"/>
          <w:szCs w:val="24"/>
        </w:rPr>
        <w:t>u</w:t>
      </w:r>
      <w:r w:rsidRPr="00432986">
        <w:rPr>
          <w:rFonts w:ascii="Times New Roman" w:hAnsi="Times New Roman" w:cs="Times New Roman"/>
          <w:sz w:val="24"/>
          <w:szCs w:val="24"/>
        </w:rPr>
        <w:t xml:space="preserve"> (OBE), kurš </w:t>
      </w:r>
      <w:proofErr w:type="spellStart"/>
      <w:r w:rsidRPr="00432986">
        <w:rPr>
          <w:rFonts w:ascii="Times New Roman" w:hAnsi="Times New Roman" w:cs="Times New Roman"/>
          <w:sz w:val="24"/>
          <w:szCs w:val="24"/>
        </w:rPr>
        <w:t>Telecity</w:t>
      </w:r>
      <w:proofErr w:type="spellEnd"/>
      <w:r w:rsidRPr="00432986">
        <w:rPr>
          <w:rFonts w:ascii="Times New Roman" w:hAnsi="Times New Roman" w:cs="Times New Roman"/>
          <w:sz w:val="24"/>
          <w:szCs w:val="24"/>
        </w:rPr>
        <w:t xml:space="preserve"> </w:t>
      </w:r>
      <w:proofErr w:type="spellStart"/>
      <w:r w:rsidRPr="00432986">
        <w:rPr>
          <w:rFonts w:ascii="Times New Roman" w:hAnsi="Times New Roman" w:cs="Times New Roman"/>
          <w:sz w:val="24"/>
          <w:szCs w:val="24"/>
        </w:rPr>
        <w:t>Group</w:t>
      </w:r>
      <w:proofErr w:type="spellEnd"/>
      <w:r w:rsidRPr="00432986">
        <w:rPr>
          <w:rFonts w:ascii="Times New Roman" w:hAnsi="Times New Roman" w:cs="Times New Roman"/>
          <w:sz w:val="24"/>
          <w:szCs w:val="24"/>
        </w:rPr>
        <w:t xml:space="preserve"> uzņēma apgrozījumus palielināja no £6miljoniem uz £1.6 miljardiem. Viesu vidū bija arī </w:t>
      </w:r>
      <w:proofErr w:type="spellStart"/>
      <w:r w:rsidRPr="00432986">
        <w:rPr>
          <w:rFonts w:ascii="Times New Roman" w:hAnsi="Times New Roman" w:cs="Times New Roman"/>
          <w:sz w:val="24"/>
          <w:szCs w:val="24"/>
        </w:rPr>
        <w:t>Gavin</w:t>
      </w:r>
      <w:proofErr w:type="spellEnd"/>
      <w:r w:rsidRPr="00432986">
        <w:rPr>
          <w:rFonts w:ascii="Times New Roman" w:hAnsi="Times New Roman" w:cs="Times New Roman"/>
          <w:sz w:val="24"/>
          <w:szCs w:val="24"/>
        </w:rPr>
        <w:t xml:space="preserve"> </w:t>
      </w:r>
      <w:proofErr w:type="spellStart"/>
      <w:r w:rsidRPr="00432986">
        <w:rPr>
          <w:rFonts w:ascii="Times New Roman" w:hAnsi="Times New Roman" w:cs="Times New Roman"/>
          <w:sz w:val="24"/>
          <w:szCs w:val="24"/>
        </w:rPr>
        <w:t>Poole</w:t>
      </w:r>
      <w:proofErr w:type="spellEnd"/>
      <w:r w:rsidRPr="00432986">
        <w:rPr>
          <w:rFonts w:ascii="Times New Roman" w:hAnsi="Times New Roman" w:cs="Times New Roman"/>
          <w:sz w:val="24"/>
          <w:szCs w:val="24"/>
        </w:rPr>
        <w:t xml:space="preserve">, </w:t>
      </w:r>
      <w:proofErr w:type="spellStart"/>
      <w:r w:rsidRPr="00432986">
        <w:rPr>
          <w:rFonts w:ascii="Times New Roman" w:hAnsi="Times New Roman" w:cs="Times New Roman"/>
          <w:sz w:val="24"/>
          <w:szCs w:val="24"/>
        </w:rPr>
        <w:t>Here</w:t>
      </w:r>
      <w:proofErr w:type="spellEnd"/>
      <w:r w:rsidRPr="00432986">
        <w:rPr>
          <w:rFonts w:ascii="Times New Roman" w:hAnsi="Times New Roman" w:cs="Times New Roman"/>
          <w:sz w:val="24"/>
          <w:szCs w:val="24"/>
        </w:rPr>
        <w:t xml:space="preserve"> East valdes priekšsēdētājs, kurš Londonas Olimpiskās spēļu kompleksu pārvērš Eiropas lielākajā Inovācijas un Tech centrā. Skotijas Karaliskās bankas un Nacionālās </w:t>
      </w:r>
      <w:proofErr w:type="spellStart"/>
      <w:r w:rsidRPr="00432986">
        <w:rPr>
          <w:rFonts w:ascii="Times New Roman" w:hAnsi="Times New Roman" w:cs="Times New Roman"/>
          <w:sz w:val="24"/>
          <w:szCs w:val="24"/>
        </w:rPr>
        <w:t>Vestminsteres</w:t>
      </w:r>
      <w:proofErr w:type="spellEnd"/>
      <w:r w:rsidRPr="00432986">
        <w:rPr>
          <w:rFonts w:ascii="Times New Roman" w:hAnsi="Times New Roman" w:cs="Times New Roman"/>
          <w:sz w:val="24"/>
          <w:szCs w:val="24"/>
        </w:rPr>
        <w:t xml:space="preserve"> bankas pieņemšanā par godu delegācijai, bija iespēja tikies ar bankas direktoriem kā piemēram, </w:t>
      </w:r>
      <w:proofErr w:type="spellStart"/>
      <w:r w:rsidRPr="00432986">
        <w:rPr>
          <w:rFonts w:ascii="Times New Roman" w:hAnsi="Times New Roman" w:cs="Times New Roman"/>
          <w:sz w:val="24"/>
          <w:szCs w:val="24"/>
        </w:rPr>
        <w:t>Finacial</w:t>
      </w:r>
      <w:proofErr w:type="spellEnd"/>
      <w:r w:rsidRPr="00432986">
        <w:rPr>
          <w:rFonts w:ascii="Times New Roman" w:hAnsi="Times New Roman" w:cs="Times New Roman"/>
          <w:sz w:val="24"/>
          <w:szCs w:val="24"/>
        </w:rPr>
        <w:t xml:space="preserve"> </w:t>
      </w:r>
      <w:proofErr w:type="spellStart"/>
      <w:r w:rsidRPr="00432986">
        <w:rPr>
          <w:rFonts w:ascii="Times New Roman" w:hAnsi="Times New Roman" w:cs="Times New Roman"/>
          <w:sz w:val="24"/>
          <w:szCs w:val="24"/>
        </w:rPr>
        <w:t>Times</w:t>
      </w:r>
      <w:proofErr w:type="spellEnd"/>
      <w:r w:rsidRPr="00432986">
        <w:rPr>
          <w:rFonts w:ascii="Times New Roman" w:hAnsi="Times New Roman" w:cs="Times New Roman"/>
          <w:sz w:val="24"/>
          <w:szCs w:val="24"/>
        </w:rPr>
        <w:t xml:space="preserve"> 2016 UK un ASV banku līdere - </w:t>
      </w:r>
      <w:proofErr w:type="spellStart"/>
      <w:r w:rsidRPr="00432986">
        <w:rPr>
          <w:rFonts w:ascii="Times New Roman" w:hAnsi="Times New Roman" w:cs="Times New Roman"/>
          <w:sz w:val="24"/>
          <w:szCs w:val="24"/>
        </w:rPr>
        <w:t>Heather</w:t>
      </w:r>
      <w:proofErr w:type="spellEnd"/>
      <w:r w:rsidRPr="00432986">
        <w:rPr>
          <w:rFonts w:ascii="Times New Roman" w:hAnsi="Times New Roman" w:cs="Times New Roman"/>
          <w:sz w:val="24"/>
          <w:szCs w:val="24"/>
        </w:rPr>
        <w:t xml:space="preserve"> </w:t>
      </w:r>
      <w:proofErr w:type="spellStart"/>
      <w:r w:rsidRPr="00432986">
        <w:rPr>
          <w:rFonts w:ascii="Times New Roman" w:hAnsi="Times New Roman" w:cs="Times New Roman"/>
          <w:sz w:val="24"/>
          <w:szCs w:val="24"/>
        </w:rPr>
        <w:t>Melville</w:t>
      </w:r>
      <w:proofErr w:type="spellEnd"/>
      <w:r w:rsidRPr="00432986">
        <w:rPr>
          <w:rFonts w:ascii="Times New Roman" w:hAnsi="Times New Roman" w:cs="Times New Roman"/>
          <w:sz w:val="24"/>
          <w:szCs w:val="24"/>
        </w:rPr>
        <w:t>.</w:t>
      </w:r>
    </w:p>
    <w:p w:rsidR="00306449" w:rsidRPr="00432986" w:rsidRDefault="00306449" w:rsidP="00432986">
      <w:pPr>
        <w:pStyle w:val="PlainText"/>
        <w:ind w:firstLine="720"/>
        <w:jc w:val="both"/>
        <w:rPr>
          <w:rFonts w:ascii="Times New Roman" w:hAnsi="Times New Roman" w:cs="Times New Roman"/>
          <w:sz w:val="24"/>
          <w:szCs w:val="24"/>
        </w:rPr>
      </w:pPr>
      <w:r w:rsidRPr="00432986">
        <w:rPr>
          <w:rFonts w:ascii="Times New Roman" w:hAnsi="Times New Roman" w:cs="Times New Roman"/>
          <w:sz w:val="24"/>
          <w:szCs w:val="24"/>
        </w:rPr>
        <w:t xml:space="preserve">Otrā diena Bristolē - vienā no strauji augošākajām, inovatīvajām pilsētām Lielbritānijā. Bristoles pašvaldība un Ziemeļu </w:t>
      </w:r>
      <w:proofErr w:type="spellStart"/>
      <w:r w:rsidRPr="00432986">
        <w:rPr>
          <w:rFonts w:ascii="Times New Roman" w:hAnsi="Times New Roman" w:cs="Times New Roman"/>
          <w:sz w:val="24"/>
          <w:szCs w:val="24"/>
        </w:rPr>
        <w:t>Somersetas</w:t>
      </w:r>
      <w:proofErr w:type="spellEnd"/>
      <w:r w:rsidRPr="00432986">
        <w:rPr>
          <w:rFonts w:ascii="Times New Roman" w:hAnsi="Times New Roman" w:cs="Times New Roman"/>
          <w:sz w:val="24"/>
          <w:szCs w:val="24"/>
        </w:rPr>
        <w:t xml:space="preserve"> padome ir ieinteresēta turpināt attīstīt abpusējo sadarbību starp Latvijas pašvaldībām (delegātiem un RPR). Jāturpina aizsāktās sarunas/tēmas - kultūras apmaiņu programma, zinātnieku un pašvaldību amatpersonu sadarbība, pilsētu/pašvaldību sadraudzība/</w:t>
      </w:r>
      <w:proofErr w:type="spellStart"/>
      <w:r w:rsidRPr="00432986">
        <w:rPr>
          <w:rFonts w:ascii="Times New Roman" w:hAnsi="Times New Roman" w:cs="Times New Roman"/>
          <w:sz w:val="24"/>
          <w:szCs w:val="24"/>
        </w:rPr>
        <w:t>twinning</w:t>
      </w:r>
      <w:proofErr w:type="spellEnd"/>
      <w:r w:rsidRPr="00432986">
        <w:rPr>
          <w:rFonts w:ascii="Times New Roman" w:hAnsi="Times New Roman" w:cs="Times New Roman"/>
          <w:sz w:val="24"/>
          <w:szCs w:val="24"/>
        </w:rPr>
        <w:t xml:space="preserve"> </w:t>
      </w:r>
      <w:proofErr w:type="spellStart"/>
      <w:r w:rsidRPr="00432986">
        <w:rPr>
          <w:rFonts w:ascii="Times New Roman" w:hAnsi="Times New Roman" w:cs="Times New Roman"/>
          <w:sz w:val="24"/>
          <w:szCs w:val="24"/>
        </w:rPr>
        <w:t>cities</w:t>
      </w:r>
      <w:proofErr w:type="spellEnd"/>
      <w:r w:rsidRPr="00432986">
        <w:rPr>
          <w:rFonts w:ascii="Times New Roman" w:hAnsi="Times New Roman" w:cs="Times New Roman"/>
          <w:sz w:val="24"/>
          <w:szCs w:val="24"/>
        </w:rPr>
        <w:t>/</w:t>
      </w:r>
      <w:proofErr w:type="spellStart"/>
      <w:r w:rsidRPr="00432986">
        <w:rPr>
          <w:rFonts w:ascii="Times New Roman" w:hAnsi="Times New Roman" w:cs="Times New Roman"/>
          <w:sz w:val="24"/>
          <w:szCs w:val="24"/>
        </w:rPr>
        <w:t>towns</w:t>
      </w:r>
      <w:proofErr w:type="spellEnd"/>
      <w:r w:rsidRPr="00432986">
        <w:rPr>
          <w:rFonts w:ascii="Times New Roman" w:hAnsi="Times New Roman" w:cs="Times New Roman"/>
          <w:sz w:val="24"/>
          <w:szCs w:val="24"/>
        </w:rPr>
        <w:t xml:space="preserve">, pašvaldību uzņēmumu partnerība, sociālā uzņēmējdarbība, Enterprise </w:t>
      </w:r>
      <w:proofErr w:type="spellStart"/>
      <w:r w:rsidRPr="00432986">
        <w:rPr>
          <w:rFonts w:ascii="Times New Roman" w:hAnsi="Times New Roman" w:cs="Times New Roman"/>
          <w:sz w:val="24"/>
          <w:szCs w:val="24"/>
        </w:rPr>
        <w:t>Zones</w:t>
      </w:r>
      <w:proofErr w:type="spellEnd"/>
      <w:r w:rsidRPr="00432986">
        <w:rPr>
          <w:rFonts w:ascii="Times New Roman" w:hAnsi="Times New Roman" w:cs="Times New Roman"/>
          <w:sz w:val="24"/>
          <w:szCs w:val="24"/>
        </w:rPr>
        <w:t xml:space="preserve">.  Šīs tēmas varētu oficiāli iestrādāt tālākā Memorandā. Apaļā galda sarunas vadīja Ziemeļu </w:t>
      </w:r>
      <w:proofErr w:type="spellStart"/>
      <w:r w:rsidRPr="00432986">
        <w:rPr>
          <w:rFonts w:ascii="Times New Roman" w:hAnsi="Times New Roman" w:cs="Times New Roman"/>
          <w:sz w:val="24"/>
          <w:szCs w:val="24"/>
        </w:rPr>
        <w:t>Somersetas</w:t>
      </w:r>
      <w:proofErr w:type="spellEnd"/>
      <w:r w:rsidRPr="00432986">
        <w:rPr>
          <w:rFonts w:ascii="Times New Roman" w:hAnsi="Times New Roman" w:cs="Times New Roman"/>
          <w:sz w:val="24"/>
          <w:szCs w:val="24"/>
        </w:rPr>
        <w:t xml:space="preserve"> padomes Ekonomiskās </w:t>
      </w:r>
      <w:r w:rsidR="00943334" w:rsidRPr="00432986">
        <w:rPr>
          <w:rFonts w:ascii="Times New Roman" w:hAnsi="Times New Roman" w:cs="Times New Roman"/>
          <w:sz w:val="24"/>
          <w:szCs w:val="24"/>
        </w:rPr>
        <w:t>attīstības</w:t>
      </w:r>
      <w:r w:rsidRPr="00432986">
        <w:rPr>
          <w:rFonts w:ascii="Times New Roman" w:hAnsi="Times New Roman" w:cs="Times New Roman"/>
          <w:sz w:val="24"/>
          <w:szCs w:val="24"/>
        </w:rPr>
        <w:t xml:space="preserve"> vadītājs </w:t>
      </w:r>
      <w:proofErr w:type="spellStart"/>
      <w:r w:rsidRPr="00432986">
        <w:rPr>
          <w:rFonts w:ascii="Times New Roman" w:hAnsi="Times New Roman" w:cs="Times New Roman"/>
          <w:sz w:val="24"/>
          <w:szCs w:val="24"/>
        </w:rPr>
        <w:t>Stephen</w:t>
      </w:r>
      <w:proofErr w:type="spellEnd"/>
      <w:r w:rsidRPr="00432986">
        <w:rPr>
          <w:rFonts w:ascii="Times New Roman" w:hAnsi="Times New Roman" w:cs="Times New Roman"/>
          <w:sz w:val="24"/>
          <w:szCs w:val="24"/>
        </w:rPr>
        <w:t xml:space="preserve"> </w:t>
      </w:r>
      <w:proofErr w:type="spellStart"/>
      <w:r w:rsidRPr="00432986">
        <w:rPr>
          <w:rFonts w:ascii="Times New Roman" w:hAnsi="Times New Roman" w:cs="Times New Roman"/>
          <w:sz w:val="24"/>
          <w:szCs w:val="24"/>
        </w:rPr>
        <w:t>Bashford</w:t>
      </w:r>
      <w:proofErr w:type="spellEnd"/>
      <w:r w:rsidRPr="00432986">
        <w:rPr>
          <w:rFonts w:ascii="Times New Roman" w:hAnsi="Times New Roman" w:cs="Times New Roman"/>
          <w:sz w:val="24"/>
          <w:szCs w:val="24"/>
        </w:rPr>
        <w:t xml:space="preserve">. Viņš un Bristoles pašvaldība gaidīs no visiem delegātiem tālākos sadarbības punktus augstāk minētajās tēmās, lai varētu </w:t>
      </w:r>
      <w:r w:rsidR="00943334" w:rsidRPr="00432986">
        <w:rPr>
          <w:rFonts w:ascii="Times New Roman" w:hAnsi="Times New Roman" w:cs="Times New Roman"/>
          <w:sz w:val="24"/>
          <w:szCs w:val="24"/>
        </w:rPr>
        <w:t>attīstīt</w:t>
      </w:r>
      <w:r w:rsidRPr="00432986">
        <w:rPr>
          <w:rFonts w:ascii="Times New Roman" w:hAnsi="Times New Roman" w:cs="Times New Roman"/>
          <w:sz w:val="24"/>
          <w:szCs w:val="24"/>
        </w:rPr>
        <w:t xml:space="preserve"> rezultatīvu sadarbību.</w:t>
      </w:r>
    </w:p>
    <w:p w:rsidR="00306449" w:rsidRPr="00432986" w:rsidRDefault="00306449" w:rsidP="00432986">
      <w:pPr>
        <w:ind w:firstLine="720"/>
        <w:jc w:val="both"/>
      </w:pPr>
      <w:r w:rsidRPr="00432986">
        <w:t>Komandējuma laikā bij</w:t>
      </w:r>
      <w:bookmarkStart w:id="0" w:name="_GoBack"/>
      <w:bookmarkEnd w:id="0"/>
      <w:r w:rsidRPr="00432986">
        <w:t xml:space="preserve">a iespēja uzzināt par inovācijām mārketingā un sabiedriskajās attiecībās, </w:t>
      </w:r>
      <w:proofErr w:type="spellStart"/>
      <w:r w:rsidRPr="00432986">
        <w:t>Smart</w:t>
      </w:r>
      <w:proofErr w:type="spellEnd"/>
      <w:r w:rsidRPr="00432986">
        <w:t xml:space="preserve"> </w:t>
      </w:r>
      <w:proofErr w:type="spellStart"/>
      <w:r w:rsidRPr="00432986">
        <w:t>Cities</w:t>
      </w:r>
      <w:proofErr w:type="spellEnd"/>
      <w:r w:rsidRPr="00432986">
        <w:t>, klasteriem, attīstību plāniem un dibināt partnerības ar interesējošo industriju pārstāvjiem, lai veicinātu reģionu iespējas.</w:t>
      </w:r>
    </w:p>
    <w:p w:rsidR="00886D94" w:rsidRDefault="002660D3" w:rsidP="00432986">
      <w:pPr>
        <w:ind w:firstLine="720"/>
        <w:jc w:val="both"/>
      </w:pPr>
      <w:r w:rsidRPr="00432986">
        <w:t xml:space="preserve">Pašvaldība šī projekta ietvaros var saņemt atbalstu aktivitātēm, kas neietver saimniecisko darbību. Kalendārā gada laikā iespējams saņemt līdz 66 666 EUR lielu atbalstu. </w:t>
      </w:r>
      <w:r w:rsidR="00FE5E07" w:rsidRPr="00432986">
        <w:t>ERAF līdzfinansējum</w:t>
      </w:r>
      <w:r w:rsidRPr="00432986">
        <w:t>a apjoms</w:t>
      </w:r>
      <w:r w:rsidR="00FE5E07" w:rsidRPr="00432986">
        <w:t xml:space="preserve"> projekta attiecināmajām izmaksām ir 8</w:t>
      </w:r>
      <w:r w:rsidRPr="00432986">
        <w:t>0</w:t>
      </w:r>
      <w:r w:rsidR="00FE5E07" w:rsidRPr="00432986">
        <w:t>%.</w:t>
      </w:r>
    </w:p>
    <w:p w:rsidR="000B6991" w:rsidRDefault="000B6991" w:rsidP="000B6991">
      <w:pPr>
        <w:jc w:val="both"/>
      </w:pPr>
    </w:p>
    <w:p w:rsidR="000B6991" w:rsidRPr="000B6991" w:rsidRDefault="000B6991" w:rsidP="000B6991">
      <w:pPr>
        <w:jc w:val="both"/>
        <w:rPr>
          <w:i/>
        </w:rPr>
      </w:pPr>
      <w:r w:rsidRPr="000B6991">
        <w:rPr>
          <w:i/>
        </w:rPr>
        <w:t xml:space="preserve">Sagatavoja </w:t>
      </w:r>
      <w:proofErr w:type="spellStart"/>
      <w:r w:rsidRPr="000B6991">
        <w:rPr>
          <w:i/>
        </w:rPr>
        <w:t>D.Zvagule</w:t>
      </w:r>
      <w:proofErr w:type="spellEnd"/>
      <w:r w:rsidRPr="000B6991">
        <w:rPr>
          <w:i/>
        </w:rPr>
        <w:t>, 14.10.2016.</w:t>
      </w:r>
    </w:p>
    <w:sectPr w:rsidR="000B6991" w:rsidRPr="000B6991" w:rsidSect="00D61871">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35C2C"/>
    <w:multiLevelType w:val="multilevel"/>
    <w:tmpl w:val="7C26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6823EE"/>
    <w:multiLevelType w:val="multilevel"/>
    <w:tmpl w:val="2890A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756D96"/>
    <w:multiLevelType w:val="multilevel"/>
    <w:tmpl w:val="B3D8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449"/>
    <w:rsid w:val="000B6991"/>
    <w:rsid w:val="002660D3"/>
    <w:rsid w:val="00306449"/>
    <w:rsid w:val="00432986"/>
    <w:rsid w:val="00441887"/>
    <w:rsid w:val="00886D94"/>
    <w:rsid w:val="00943334"/>
    <w:rsid w:val="00B30687"/>
    <w:rsid w:val="00D61871"/>
    <w:rsid w:val="00DC193A"/>
    <w:rsid w:val="00FE5E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B400B"/>
  <w15:chartTrackingRefBased/>
  <w15:docId w15:val="{35A4FB06-A446-449B-8720-7305723F7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v-LV"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449"/>
    <w:pPr>
      <w:ind w:firstLine="0"/>
      <w:jc w:val="left"/>
    </w:pPr>
    <w:rPr>
      <w:rFonts w:eastAsia="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06449"/>
    <w:rPr>
      <w:b/>
      <w:bCs/>
    </w:rPr>
  </w:style>
  <w:style w:type="paragraph" w:styleId="PlainText">
    <w:name w:val="Plain Text"/>
    <w:basedOn w:val="Normal"/>
    <w:link w:val="PlainTextChar"/>
    <w:uiPriority w:val="99"/>
    <w:unhideWhenUsed/>
    <w:rsid w:val="00306449"/>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306449"/>
    <w:rPr>
      <w:rFonts w:ascii="Calibri" w:hAnsi="Calibri" w:cstheme="minorBidi"/>
      <w:sz w:val="22"/>
      <w:szCs w:val="21"/>
    </w:rPr>
  </w:style>
  <w:style w:type="paragraph" w:styleId="NormalWeb">
    <w:name w:val="Normal (Web)"/>
    <w:basedOn w:val="Normal"/>
    <w:uiPriority w:val="99"/>
    <w:semiHidden/>
    <w:unhideWhenUsed/>
    <w:rsid w:val="00306449"/>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85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3875</Words>
  <Characters>2209</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Dace.Zvagule</dc:creator>
  <cp:keywords/>
  <dc:description/>
  <cp:lastModifiedBy>Dace.Zvagule</cp:lastModifiedBy>
  <cp:revision>7</cp:revision>
  <dcterms:created xsi:type="dcterms:W3CDTF">2017-01-27T06:38:00Z</dcterms:created>
  <dcterms:modified xsi:type="dcterms:W3CDTF">2017-01-27T09:47:00Z</dcterms:modified>
</cp:coreProperties>
</file>