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11" w:rsidRDefault="00320611" w:rsidP="00320611">
      <w:pPr>
        <w:rPr>
          <w:lang w:val="lv-LV"/>
        </w:rPr>
      </w:pPr>
      <w:r>
        <w:rPr>
          <w:rFonts w:ascii="Verdana" w:hAnsi="Verdana"/>
          <w:noProof/>
          <w:sz w:val="18"/>
          <w:szCs w:val="18"/>
          <w:lang w:eastAsia="en-GB"/>
        </w:rPr>
        <w:drawing>
          <wp:inline distT="0" distB="0" distL="0" distR="0" wp14:anchorId="1E2D80BD" wp14:editId="52B09772">
            <wp:extent cx="3025140" cy="621914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93" cy="64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0611">
        <w:rPr>
          <w:lang w:val="lv-LV"/>
        </w:rPr>
        <w:t xml:space="preserve"> </w:t>
      </w:r>
    </w:p>
    <w:p w:rsidR="00320611" w:rsidRPr="00320611" w:rsidRDefault="00320611" w:rsidP="00320611">
      <w:pPr>
        <w:rPr>
          <w:rFonts w:cstheme="minorHAnsi"/>
          <w:lang w:val="lv-LV"/>
        </w:rPr>
      </w:pPr>
      <w:r w:rsidRPr="00320611">
        <w:rPr>
          <w:rFonts w:cstheme="minorHAnsi"/>
          <w:lang w:val="lv-LV"/>
        </w:rPr>
        <w:t xml:space="preserve">Projekta </w:t>
      </w:r>
      <w:r w:rsidRPr="00320611">
        <w:rPr>
          <w:rFonts w:cstheme="minorHAnsi"/>
          <w:sz w:val="20"/>
          <w:lang w:val="lv-LV"/>
        </w:rPr>
        <w:t>9.2.4.2/16/I/011 "</w:t>
      </w:r>
      <w:r w:rsidRPr="00320611">
        <w:rPr>
          <w:rFonts w:cstheme="minorHAnsi"/>
          <w:i/>
          <w:sz w:val="20"/>
          <w:lang w:val="lv-LV"/>
        </w:rPr>
        <w:t>Veselības veicināšanas un slimību profilakses pakalpojumu pieejamība Tukuma novadā, jo īpaši teritoriālās, nabadzības un sociālās atstumtības riskam pakļautajiem iedzīvotājiem, īstenojot vietēja mēroga pasākumus.</w:t>
      </w:r>
      <w:r w:rsidRPr="00320611">
        <w:rPr>
          <w:rFonts w:cstheme="minorHAnsi"/>
          <w:sz w:val="20"/>
          <w:lang w:val="lv-LV"/>
        </w:rPr>
        <w:t xml:space="preserve"> " </w:t>
      </w:r>
      <w:r w:rsidRPr="00320611">
        <w:rPr>
          <w:rFonts w:cstheme="minorHAnsi"/>
          <w:lang w:val="lv-LV"/>
        </w:rPr>
        <w:t xml:space="preserve">ietvaros tiek organizētas </w:t>
      </w:r>
      <w:proofErr w:type="spellStart"/>
      <w:r w:rsidRPr="00320611">
        <w:rPr>
          <w:rFonts w:cstheme="minorHAnsi"/>
          <w:lang w:val="lv-LV"/>
        </w:rPr>
        <w:t>cigun</w:t>
      </w:r>
      <w:proofErr w:type="spellEnd"/>
      <w:r w:rsidRPr="00320611">
        <w:rPr>
          <w:rFonts w:cstheme="minorHAnsi"/>
          <w:lang w:val="lv-LV"/>
        </w:rPr>
        <w:t xml:space="preserve"> nodarbības.</w:t>
      </w:r>
    </w:p>
    <w:p w:rsidR="00320611" w:rsidRPr="00320611" w:rsidRDefault="00320611" w:rsidP="0032061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lang w:val="lv-LV" w:eastAsia="en-GB"/>
        </w:rPr>
      </w:pPr>
      <w:proofErr w:type="spellStart"/>
      <w:r w:rsidRPr="00320611">
        <w:rPr>
          <w:rFonts w:eastAsia="Times New Roman" w:cstheme="minorHAnsi"/>
          <w:b/>
          <w:bCs/>
          <w:kern w:val="36"/>
          <w:sz w:val="24"/>
          <w:lang w:val="lv-LV" w:eastAsia="en-GB"/>
        </w:rPr>
        <w:t>Cigun</w:t>
      </w:r>
      <w:proofErr w:type="spellEnd"/>
    </w:p>
    <w:p w:rsidR="00320611" w:rsidRPr="00320611" w:rsidRDefault="00320611">
      <w:pPr>
        <w:rPr>
          <w:rFonts w:cstheme="minorHAnsi"/>
          <w:color w:val="FFFFFF"/>
          <w:u w:val="single"/>
        </w:rPr>
      </w:pPr>
      <w:proofErr w:type="spellStart"/>
      <w:r w:rsidRPr="00320611">
        <w:rPr>
          <w:rFonts w:cstheme="minorHAnsi"/>
        </w:rPr>
        <w:t>Jēdziens</w:t>
      </w:r>
      <w:proofErr w:type="spellEnd"/>
      <w:r w:rsidRPr="00320611">
        <w:rPr>
          <w:rFonts w:cstheme="minorHAnsi"/>
        </w:rPr>
        <w:t xml:space="preserve"> „ </w:t>
      </w:r>
      <w:proofErr w:type="spellStart"/>
      <w:proofErr w:type="gramStart"/>
      <w:r w:rsidRPr="00320611">
        <w:rPr>
          <w:rFonts w:cstheme="minorHAnsi"/>
        </w:rPr>
        <w:t>Cigun</w:t>
      </w:r>
      <w:proofErr w:type="spellEnd"/>
      <w:r w:rsidRPr="00320611">
        <w:rPr>
          <w:rFonts w:cstheme="minorHAnsi"/>
        </w:rPr>
        <w:t xml:space="preserve"> ”</w:t>
      </w:r>
      <w:proofErr w:type="gram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ķīniešu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valodā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tiek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aprakstīts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ar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diviem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hieroglifiem</w:t>
      </w:r>
      <w:proofErr w:type="spellEnd"/>
      <w:r w:rsidRPr="00320611">
        <w:rPr>
          <w:rFonts w:cstheme="minorHAnsi"/>
        </w:rPr>
        <w:t xml:space="preserve"> „Ci” un ”Gun”. „Ci” </w:t>
      </w:r>
      <w:proofErr w:type="spellStart"/>
      <w:r w:rsidRPr="00320611">
        <w:rPr>
          <w:rFonts w:cstheme="minorHAnsi"/>
        </w:rPr>
        <w:t>nozīmē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iekšējā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enerģija</w:t>
      </w:r>
      <w:proofErr w:type="spellEnd"/>
      <w:r w:rsidRPr="00320611">
        <w:rPr>
          <w:rFonts w:cstheme="minorHAnsi"/>
        </w:rPr>
        <w:t xml:space="preserve">, bet ”Gun” – </w:t>
      </w:r>
      <w:proofErr w:type="spellStart"/>
      <w:r w:rsidRPr="00320611">
        <w:rPr>
          <w:rFonts w:cstheme="minorHAnsi"/>
        </w:rPr>
        <w:t>darbs</w:t>
      </w:r>
      <w:proofErr w:type="spellEnd"/>
      <w:r w:rsidRPr="00320611">
        <w:rPr>
          <w:rFonts w:cstheme="minorHAnsi"/>
        </w:rPr>
        <w:t xml:space="preserve">, </w:t>
      </w:r>
      <w:proofErr w:type="spellStart"/>
      <w:r w:rsidRPr="00320611">
        <w:rPr>
          <w:rFonts w:cstheme="minorHAnsi"/>
        </w:rPr>
        <w:t>tātad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  <w:u w:val="single"/>
        </w:rPr>
        <w:t>Cigun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tiešā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nozīmē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ir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darbs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ar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iekšējo</w:t>
      </w:r>
      <w:proofErr w:type="spellEnd"/>
      <w:r w:rsidRPr="00320611">
        <w:rPr>
          <w:rFonts w:cstheme="minorHAnsi"/>
          <w:u w:val="single"/>
        </w:rPr>
        <w:t xml:space="preserve"> </w:t>
      </w:r>
      <w:proofErr w:type="spellStart"/>
      <w:r w:rsidRPr="00320611">
        <w:rPr>
          <w:rFonts w:cstheme="minorHAnsi"/>
          <w:u w:val="single"/>
        </w:rPr>
        <w:t>enerģiju</w:t>
      </w:r>
      <w:proofErr w:type="spellEnd"/>
      <w:r w:rsidRPr="00320611">
        <w:rPr>
          <w:rFonts w:cstheme="minorHAnsi"/>
          <w:u w:val="single"/>
        </w:rPr>
        <w:t>.</w:t>
      </w:r>
      <w:r w:rsidRPr="00320611">
        <w:rPr>
          <w:rFonts w:cstheme="minorHAnsi"/>
          <w:color w:val="FFFFFF"/>
          <w:u w:val="single"/>
        </w:rPr>
        <w:t xml:space="preserve"> </w:t>
      </w:r>
    </w:p>
    <w:p w:rsidR="009C4118" w:rsidRDefault="00320611">
      <w:pPr>
        <w:rPr>
          <w:rFonts w:cstheme="minorHAnsi"/>
        </w:rPr>
      </w:pPr>
      <w:r w:rsidRPr="00320611">
        <w:rPr>
          <w:rFonts w:ascii="Verdana" w:hAnsi="Verdana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2782570</wp:posOffset>
            </wp:positionH>
            <wp:positionV relativeFrom="margin">
              <wp:posOffset>2552700</wp:posOffset>
            </wp:positionV>
            <wp:extent cx="2857500" cy="1889760"/>
            <wp:effectExtent l="0" t="0" r="0" b="0"/>
            <wp:wrapSquare wrapText="bothSides"/>
            <wp:docPr id="1" name="Picture 1" descr="Attēlu rezultāti vaicājumam “cigu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cigun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20611">
        <w:rPr>
          <w:rFonts w:cstheme="minorHAnsi"/>
        </w:rPr>
        <w:t>Papildinot</w:t>
      </w:r>
      <w:proofErr w:type="spellEnd"/>
      <w:r w:rsidRPr="00320611">
        <w:rPr>
          <w:rFonts w:cstheme="minorHAnsi"/>
        </w:rPr>
        <w:t xml:space="preserve"> </w:t>
      </w:r>
      <w:proofErr w:type="gramStart"/>
      <w:r w:rsidRPr="00320611">
        <w:rPr>
          <w:rFonts w:cstheme="minorHAnsi"/>
        </w:rPr>
        <w:t>un</w:t>
      </w:r>
      <w:proofErr w:type="gram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pilnveidojot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šo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iekšējo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enerģiju</w:t>
      </w:r>
      <w:proofErr w:type="spellEnd"/>
      <w:r w:rsidRPr="00320611">
        <w:rPr>
          <w:rFonts w:cstheme="minorHAnsi"/>
        </w:rPr>
        <w:t xml:space="preserve">, </w:t>
      </w:r>
      <w:proofErr w:type="spellStart"/>
      <w:r w:rsidRPr="00320611">
        <w:rPr>
          <w:rFonts w:cstheme="minorHAnsi"/>
        </w:rPr>
        <w:t>cigun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praktizētājs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spēj</w:t>
      </w:r>
      <w:proofErr w:type="spellEnd"/>
      <w:r w:rsidRPr="00320611">
        <w:rPr>
          <w:rFonts w:cstheme="minorHAnsi"/>
        </w:rPr>
        <w:t xml:space="preserve"> ne </w:t>
      </w:r>
      <w:proofErr w:type="spellStart"/>
      <w:r w:rsidRPr="00320611">
        <w:rPr>
          <w:rFonts w:cstheme="minorHAnsi"/>
        </w:rPr>
        <w:t>tikai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nostiprināt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veselību</w:t>
      </w:r>
      <w:proofErr w:type="spellEnd"/>
      <w:r w:rsidRPr="00320611">
        <w:rPr>
          <w:rFonts w:cstheme="minorHAnsi"/>
        </w:rPr>
        <w:t xml:space="preserve">, bet </w:t>
      </w:r>
      <w:proofErr w:type="spellStart"/>
      <w:r w:rsidRPr="00320611">
        <w:rPr>
          <w:rFonts w:cstheme="minorHAnsi"/>
        </w:rPr>
        <w:t>arī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palēnināt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novecošanās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procesu</w:t>
      </w:r>
      <w:proofErr w:type="spellEnd"/>
      <w:r w:rsidRPr="00320611">
        <w:rPr>
          <w:rFonts w:cstheme="minorHAnsi"/>
        </w:rPr>
        <w:t xml:space="preserve">, </w:t>
      </w:r>
      <w:proofErr w:type="spellStart"/>
      <w:r w:rsidRPr="00320611">
        <w:rPr>
          <w:rFonts w:cstheme="minorHAnsi"/>
        </w:rPr>
        <w:t>pagarināt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dzīvi</w:t>
      </w:r>
      <w:proofErr w:type="spellEnd"/>
      <w:r w:rsidRPr="00320611">
        <w:rPr>
          <w:rFonts w:cstheme="minorHAnsi"/>
        </w:rPr>
        <w:t xml:space="preserve">, </w:t>
      </w:r>
      <w:proofErr w:type="spellStart"/>
      <w:r w:rsidRPr="00320611">
        <w:rPr>
          <w:rFonts w:cstheme="minorHAnsi"/>
        </w:rPr>
        <w:t>attīstīt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radošās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spējas</w:t>
      </w:r>
      <w:proofErr w:type="spellEnd"/>
      <w:r w:rsidRPr="00320611">
        <w:rPr>
          <w:rFonts w:cstheme="minorHAnsi"/>
        </w:rPr>
        <w:t xml:space="preserve">, </w:t>
      </w:r>
      <w:proofErr w:type="spellStart"/>
      <w:r w:rsidRPr="00320611">
        <w:rPr>
          <w:rFonts w:cstheme="minorHAnsi"/>
        </w:rPr>
        <w:t>nostiprināt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garu</w:t>
      </w:r>
      <w:proofErr w:type="spellEnd"/>
      <w:r w:rsidRPr="00320611">
        <w:rPr>
          <w:rFonts w:cstheme="minorHAnsi"/>
        </w:rPr>
        <w:t xml:space="preserve"> un </w:t>
      </w:r>
      <w:proofErr w:type="spellStart"/>
      <w:r w:rsidRPr="00320611">
        <w:rPr>
          <w:rFonts w:cstheme="minorHAnsi"/>
        </w:rPr>
        <w:t>dziļāk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izzināt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pasauli</w:t>
      </w:r>
      <w:proofErr w:type="spellEnd"/>
      <w:r w:rsidRPr="00320611">
        <w:rPr>
          <w:rFonts w:cstheme="minorHAnsi"/>
        </w:rPr>
        <w:t xml:space="preserve">. </w:t>
      </w:r>
      <w:proofErr w:type="spellStart"/>
      <w:r w:rsidRPr="00320611">
        <w:rPr>
          <w:rFonts w:cstheme="minorHAnsi"/>
        </w:rPr>
        <w:t>Ar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Cigun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cilvēks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kļūst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mierīgs</w:t>
      </w:r>
      <w:proofErr w:type="spellEnd"/>
      <w:r w:rsidRPr="00320611">
        <w:rPr>
          <w:rFonts w:cstheme="minorHAnsi"/>
        </w:rPr>
        <w:t xml:space="preserve">, </w:t>
      </w:r>
      <w:proofErr w:type="gramStart"/>
      <w:r w:rsidRPr="00320611">
        <w:rPr>
          <w:rFonts w:cstheme="minorHAnsi"/>
        </w:rPr>
        <w:t>jo</w:t>
      </w:r>
      <w:proofErr w:type="gram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iemācās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pārvarēt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traucējušās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domas</w:t>
      </w:r>
      <w:proofErr w:type="spellEnd"/>
      <w:r w:rsidRPr="00320611">
        <w:rPr>
          <w:rFonts w:cstheme="minorHAnsi"/>
        </w:rPr>
        <w:t xml:space="preserve"> un </w:t>
      </w:r>
      <w:proofErr w:type="spellStart"/>
      <w:r w:rsidRPr="00320611">
        <w:rPr>
          <w:rFonts w:cstheme="minorHAnsi"/>
        </w:rPr>
        <w:t>emocijas</w:t>
      </w:r>
      <w:proofErr w:type="spellEnd"/>
      <w:r w:rsidRPr="00320611">
        <w:rPr>
          <w:rFonts w:cstheme="minorHAnsi"/>
        </w:rPr>
        <w:t xml:space="preserve">. </w:t>
      </w:r>
      <w:proofErr w:type="spellStart"/>
      <w:r w:rsidRPr="00320611">
        <w:rPr>
          <w:rFonts w:cstheme="minorHAnsi"/>
        </w:rPr>
        <w:t>Nodarbībās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mēs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apgūsim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vienkāršus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paņēmienus</w:t>
      </w:r>
      <w:proofErr w:type="spellEnd"/>
      <w:r w:rsidRPr="00320611">
        <w:rPr>
          <w:rFonts w:cstheme="minorHAnsi"/>
        </w:rPr>
        <w:t xml:space="preserve">, </w:t>
      </w:r>
      <w:proofErr w:type="spellStart"/>
      <w:r w:rsidRPr="00320611">
        <w:rPr>
          <w:rFonts w:cstheme="minorHAnsi"/>
        </w:rPr>
        <w:t>kas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ļauj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uzņemt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dzīvības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enerģiju</w:t>
      </w:r>
      <w:proofErr w:type="spellEnd"/>
      <w:r w:rsidRPr="00320611">
        <w:rPr>
          <w:rFonts w:cstheme="minorHAnsi"/>
        </w:rPr>
        <w:t xml:space="preserve"> no </w:t>
      </w:r>
      <w:proofErr w:type="spellStart"/>
      <w:r w:rsidRPr="00320611">
        <w:rPr>
          <w:rFonts w:cstheme="minorHAnsi"/>
        </w:rPr>
        <w:t>apkārtējās</w:t>
      </w:r>
      <w:proofErr w:type="spell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vides</w:t>
      </w:r>
      <w:proofErr w:type="spellEnd"/>
      <w:r w:rsidRPr="00320611">
        <w:rPr>
          <w:rFonts w:cstheme="minorHAnsi"/>
        </w:rPr>
        <w:t xml:space="preserve">, to </w:t>
      </w:r>
      <w:proofErr w:type="spellStart"/>
      <w:r w:rsidRPr="00320611">
        <w:rPr>
          <w:rFonts w:cstheme="minorHAnsi"/>
        </w:rPr>
        <w:t>līdzsvarot</w:t>
      </w:r>
      <w:proofErr w:type="spellEnd"/>
      <w:r w:rsidRPr="00320611">
        <w:rPr>
          <w:rFonts w:cstheme="minorHAnsi"/>
        </w:rPr>
        <w:t xml:space="preserve"> </w:t>
      </w:r>
      <w:proofErr w:type="gramStart"/>
      <w:r w:rsidRPr="00320611">
        <w:rPr>
          <w:rFonts w:cstheme="minorHAnsi"/>
        </w:rPr>
        <w:t>un</w:t>
      </w:r>
      <w:proofErr w:type="gramEnd"/>
      <w:r w:rsidRPr="00320611">
        <w:rPr>
          <w:rFonts w:cstheme="minorHAnsi"/>
        </w:rPr>
        <w:t xml:space="preserve"> </w:t>
      </w:r>
      <w:proofErr w:type="spellStart"/>
      <w:r w:rsidRPr="00320611">
        <w:rPr>
          <w:rFonts w:cstheme="minorHAnsi"/>
        </w:rPr>
        <w:t>pilnveidot</w:t>
      </w:r>
      <w:proofErr w:type="spellEnd"/>
      <w:r w:rsidRPr="00320611">
        <w:rPr>
          <w:rFonts w:cstheme="minorHAnsi"/>
        </w:rPr>
        <w:t>.</w:t>
      </w:r>
      <w:r w:rsidRPr="00320611">
        <w:rPr>
          <w:rFonts w:cstheme="minorHAnsi"/>
        </w:rPr>
        <w:t xml:space="preserve"> </w:t>
      </w:r>
    </w:p>
    <w:p w:rsidR="00822D5F" w:rsidRPr="00822D5F" w:rsidRDefault="00822D5F">
      <w:pPr>
        <w:rPr>
          <w:rFonts w:cstheme="minorHAnsi"/>
        </w:rPr>
      </w:pPr>
      <w:proofErr w:type="spellStart"/>
      <w:r>
        <w:rPr>
          <w:rFonts w:cstheme="minorHAnsi"/>
        </w:rPr>
        <w:t>Nodarbības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vada</w:t>
      </w:r>
      <w:proofErr w:type="spellEnd"/>
      <w:r>
        <w:rPr>
          <w:rFonts w:cstheme="minorHAnsi"/>
        </w:rPr>
        <w:t xml:space="preserve">: Jana </w:t>
      </w:r>
      <w:proofErr w:type="spellStart"/>
      <w:r>
        <w:rPr>
          <w:rFonts w:cstheme="minorHAnsi"/>
        </w:rPr>
        <w:t>Jozēna</w:t>
      </w:r>
      <w:proofErr w:type="spellEnd"/>
    </w:p>
    <w:p w:rsidR="00320611" w:rsidRDefault="00822D5F">
      <w:pPr>
        <w:rPr>
          <w:lang w:val="lv-LV"/>
        </w:rPr>
      </w:pPr>
      <w:r>
        <w:rPr>
          <w:lang w:val="lv-LV"/>
        </w:rPr>
        <w:t>Nodarbības notiks: 13.; 20.; 27. jūnijā</w:t>
      </w:r>
    </w:p>
    <w:p w:rsidR="00822D5F" w:rsidRDefault="00822D5F" w:rsidP="00822D5F">
      <w:pPr>
        <w:ind w:firstLine="1701"/>
        <w:rPr>
          <w:lang w:val="lv-LV"/>
        </w:rPr>
      </w:pPr>
      <w:bookmarkStart w:id="0" w:name="_GoBack"/>
      <w:bookmarkEnd w:id="0"/>
      <w:r>
        <w:rPr>
          <w:lang w:val="lv-LV"/>
        </w:rPr>
        <w:t xml:space="preserve"> 4.; 11.; 18.; 25. jūlijā</w:t>
      </w:r>
      <w:proofErr w:type="gramStart"/>
      <w:r>
        <w:rPr>
          <w:lang w:val="lv-LV"/>
        </w:rPr>
        <w:t xml:space="preserve">                                   </w:t>
      </w:r>
      <w:proofErr w:type="gramEnd"/>
      <w:r w:rsidRPr="00822D5F">
        <w:rPr>
          <w:sz w:val="28"/>
          <w:lang w:val="lv-LV"/>
        </w:rPr>
        <w:t>No plkst. 11:00 līdz 12:30</w:t>
      </w:r>
    </w:p>
    <w:p w:rsidR="00822D5F" w:rsidRDefault="00822D5F" w:rsidP="00822D5F">
      <w:pPr>
        <w:ind w:firstLine="1701"/>
        <w:rPr>
          <w:lang w:val="lv-LV"/>
        </w:rPr>
      </w:pPr>
      <w:r>
        <w:rPr>
          <w:lang w:val="lv-LV"/>
        </w:rPr>
        <w:t xml:space="preserve"> 1.; 4.; 8.; 11.; 15.; 18.; 22.; 29. augustā</w:t>
      </w:r>
    </w:p>
    <w:p w:rsidR="00822D5F" w:rsidRDefault="00822D5F" w:rsidP="00822D5F">
      <w:pPr>
        <w:rPr>
          <w:b/>
          <w:lang w:val="lv-LV"/>
        </w:rPr>
      </w:pPr>
    </w:p>
    <w:p w:rsidR="00822D5F" w:rsidRPr="00822D5F" w:rsidRDefault="00822D5F" w:rsidP="00822D5F">
      <w:pPr>
        <w:rPr>
          <w:b/>
          <w:lang w:val="lv-LV"/>
        </w:rPr>
      </w:pPr>
      <w:r w:rsidRPr="00822D5F">
        <w:rPr>
          <w:b/>
          <w:lang w:val="lv-LV"/>
        </w:rPr>
        <w:t>Uz tikšanos Tukumā, Talsu ielā 20</w:t>
      </w:r>
      <w:r>
        <w:rPr>
          <w:b/>
          <w:lang w:val="lv-LV"/>
        </w:rPr>
        <w:t>!</w:t>
      </w:r>
    </w:p>
    <w:sectPr w:rsidR="00822D5F" w:rsidRPr="00822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11"/>
    <w:rsid w:val="00320611"/>
    <w:rsid w:val="004E06F1"/>
    <w:rsid w:val="00822D5F"/>
    <w:rsid w:val="009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04A4A-91F4-4A6F-AE96-CFEDC737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Monta.Vavilova</dc:creator>
  <cp:keywords/>
  <dc:description/>
  <cp:lastModifiedBy>Monta.Vavilova</cp:lastModifiedBy>
  <cp:revision>1</cp:revision>
  <dcterms:created xsi:type="dcterms:W3CDTF">2017-06-14T10:39:00Z</dcterms:created>
  <dcterms:modified xsi:type="dcterms:W3CDTF">2017-06-14T11:43:00Z</dcterms:modified>
</cp:coreProperties>
</file>