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0E" w:rsidRPr="00B85D0E" w:rsidRDefault="00B85D0E" w:rsidP="00B85D0E">
      <w:pPr>
        <w:ind w:right="0"/>
        <w:jc w:val="center"/>
        <w:rPr>
          <w:rFonts w:eastAsia="Times New Roman" w:cs="Times New Roman"/>
          <w:b/>
          <w:sz w:val="48"/>
          <w:szCs w:val="48"/>
          <w:lang w:val="it-IT" w:eastAsia="lv-LV"/>
        </w:rPr>
      </w:pPr>
      <w:r w:rsidRPr="00B85D0E">
        <w:rPr>
          <w:rFonts w:asciiTheme="minorHAnsi" w:hAnsiTheme="minorHAnsi"/>
          <w:b/>
          <w:noProof/>
          <w:sz w:val="22"/>
          <w:lang w:eastAsia="lv-LV"/>
        </w:rPr>
        <w:drawing>
          <wp:anchor distT="0" distB="0" distL="114300" distR="114300" simplePos="0" relativeHeight="251659264" behindDoc="1" locked="0" layoutInCell="1" allowOverlap="1" wp14:anchorId="04C9875A" wp14:editId="425A2DE9">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B85D0E">
        <w:rPr>
          <w:rFonts w:eastAsia="Times New Roman" w:cs="Times New Roman"/>
          <w:b/>
          <w:sz w:val="48"/>
          <w:szCs w:val="48"/>
          <w:lang w:val="it-IT" w:eastAsia="lv-LV"/>
        </w:rPr>
        <w:t>TUKUMA  NOVADA  DOME</w:t>
      </w:r>
    </w:p>
    <w:p w:rsidR="00B85D0E" w:rsidRPr="00B85D0E" w:rsidRDefault="00B85D0E" w:rsidP="00B85D0E">
      <w:pPr>
        <w:ind w:right="0"/>
        <w:jc w:val="center"/>
        <w:rPr>
          <w:rFonts w:eastAsia="Times New Roman" w:cs="Times New Roman"/>
          <w:sz w:val="22"/>
          <w:szCs w:val="24"/>
          <w:lang w:val="it-IT" w:eastAsia="lv-LV"/>
        </w:rPr>
      </w:pPr>
      <w:r w:rsidRPr="00B85D0E">
        <w:rPr>
          <w:rFonts w:eastAsia="Times New Roman" w:cs="Times New Roman"/>
          <w:sz w:val="22"/>
          <w:szCs w:val="24"/>
          <w:lang w:val="it-IT" w:eastAsia="lv-LV"/>
        </w:rPr>
        <w:t>Reģistrācijas  Nr.90000050975</w:t>
      </w:r>
    </w:p>
    <w:p w:rsidR="00B85D0E" w:rsidRPr="00B85D0E" w:rsidRDefault="00B85D0E" w:rsidP="00B85D0E">
      <w:pPr>
        <w:ind w:right="0"/>
        <w:jc w:val="center"/>
        <w:rPr>
          <w:rFonts w:eastAsia="Times New Roman" w:cs="Times New Roman"/>
          <w:color w:val="1C1C1C"/>
          <w:sz w:val="22"/>
          <w:szCs w:val="24"/>
          <w:lang w:val="it-IT" w:eastAsia="lv-LV"/>
        </w:rPr>
      </w:pPr>
      <w:r w:rsidRPr="00B85D0E">
        <w:rPr>
          <w:rFonts w:eastAsia="Times New Roman" w:cs="Times New Roman"/>
          <w:color w:val="1C1C1C"/>
          <w:sz w:val="22"/>
          <w:szCs w:val="24"/>
          <w:lang w:val="it-IT" w:eastAsia="lv-LV"/>
        </w:rPr>
        <w:t>Talsu iela 4, Tukums, Tukuma novads, LV-3101,</w:t>
      </w:r>
    </w:p>
    <w:p w:rsidR="00B85D0E" w:rsidRPr="00B85D0E" w:rsidRDefault="00B85D0E" w:rsidP="00B85D0E">
      <w:pPr>
        <w:ind w:right="0"/>
        <w:jc w:val="center"/>
        <w:rPr>
          <w:rFonts w:eastAsia="Times New Roman" w:cs="Times New Roman"/>
          <w:color w:val="1C1C1C"/>
          <w:sz w:val="22"/>
          <w:szCs w:val="24"/>
          <w:lang w:val="it-IT" w:eastAsia="lv-LV"/>
        </w:rPr>
      </w:pPr>
      <w:r w:rsidRPr="00B85D0E">
        <w:rPr>
          <w:rFonts w:eastAsia="Times New Roman" w:cs="Times New Roman"/>
          <w:color w:val="1C1C1C"/>
          <w:sz w:val="22"/>
          <w:szCs w:val="24"/>
          <w:lang w:val="it-IT" w:eastAsia="lv-LV"/>
        </w:rPr>
        <w:t>tālrunis 63122707, fakss 63107243, mobilais tālrunis 26603299, 29288876</w:t>
      </w:r>
    </w:p>
    <w:p w:rsidR="00B85D0E" w:rsidRPr="00B85D0E" w:rsidRDefault="006C2CD4" w:rsidP="00B85D0E">
      <w:pPr>
        <w:ind w:right="0"/>
        <w:jc w:val="center"/>
        <w:rPr>
          <w:rFonts w:eastAsia="Times New Roman" w:cs="Times New Roman"/>
          <w:color w:val="1C1C1C"/>
          <w:sz w:val="22"/>
          <w:szCs w:val="24"/>
          <w:lang w:val="it-IT" w:eastAsia="lv-LV"/>
        </w:rPr>
      </w:pPr>
      <w:hyperlink r:id="rId8" w:history="1">
        <w:r w:rsidR="00B85D0E" w:rsidRPr="00B85D0E">
          <w:rPr>
            <w:rFonts w:eastAsia="Times New Roman" w:cs="Times New Roman"/>
            <w:color w:val="1C1C1C"/>
            <w:sz w:val="22"/>
            <w:szCs w:val="24"/>
            <w:u w:val="single"/>
            <w:lang w:val="fr-FR" w:eastAsia="lv-LV"/>
          </w:rPr>
          <w:t>www.tukums.lv</w:t>
        </w:r>
      </w:hyperlink>
      <w:r w:rsidR="00B85D0E" w:rsidRPr="00B85D0E">
        <w:rPr>
          <w:rFonts w:eastAsia="Times New Roman" w:cs="Times New Roman"/>
          <w:color w:val="1C1C1C"/>
          <w:sz w:val="22"/>
          <w:szCs w:val="24"/>
          <w:u w:val="single"/>
          <w:lang w:val="fr-FR" w:eastAsia="lv-LV"/>
        </w:rPr>
        <w:t xml:space="preserve"> </w:t>
      </w:r>
      <w:r w:rsidR="00B85D0E" w:rsidRPr="00B85D0E">
        <w:rPr>
          <w:rFonts w:eastAsia="Times New Roman" w:cs="Times New Roman"/>
          <w:color w:val="1C1C1C"/>
          <w:sz w:val="22"/>
          <w:szCs w:val="24"/>
          <w:lang w:val="en-US" w:eastAsia="lv-LV"/>
        </w:rPr>
        <w:t xml:space="preserve">     </w:t>
      </w:r>
      <w:r w:rsidR="00B85D0E" w:rsidRPr="00B85D0E">
        <w:rPr>
          <w:rFonts w:eastAsia="Times New Roman" w:cs="Times New Roman"/>
          <w:color w:val="1C1C1C"/>
          <w:sz w:val="22"/>
          <w:szCs w:val="24"/>
          <w:lang w:val="fr-FR" w:eastAsia="lv-LV"/>
        </w:rPr>
        <w:t xml:space="preserve">e-pasts: </w:t>
      </w:r>
      <w:hyperlink r:id="rId9" w:history="1">
        <w:r w:rsidR="00B85D0E" w:rsidRPr="00B85D0E">
          <w:rPr>
            <w:rFonts w:eastAsia="Times New Roman" w:cs="Times New Roman"/>
            <w:color w:val="0000FF"/>
            <w:sz w:val="22"/>
            <w:szCs w:val="24"/>
            <w:u w:val="single"/>
            <w:lang w:val="fr-FR" w:eastAsia="lv-LV"/>
          </w:rPr>
          <w:t>dome@tukums.lv</w:t>
        </w:r>
      </w:hyperlink>
    </w:p>
    <w:p w:rsidR="00B85D0E" w:rsidRPr="00B85D0E" w:rsidRDefault="00B85D0E" w:rsidP="00B85D0E">
      <w:pPr>
        <w:ind w:right="0"/>
        <w:jc w:val="left"/>
        <w:rPr>
          <w:rFonts w:eastAsia="Times New Roman" w:cs="Times New Roman"/>
          <w:sz w:val="16"/>
          <w:szCs w:val="16"/>
          <w:lang w:val="fr-FR" w:eastAsia="lv-LV"/>
        </w:rPr>
      </w:pPr>
      <w:r w:rsidRPr="00B85D0E">
        <w:rPr>
          <w:rFonts w:asciiTheme="minorHAnsi" w:hAnsiTheme="minorHAnsi"/>
          <w:noProof/>
          <w:sz w:val="22"/>
          <w:lang w:eastAsia="lv-LV"/>
        </w:rPr>
        <mc:AlternateContent>
          <mc:Choice Requires="wps">
            <w:drawing>
              <wp:anchor distT="4294967295" distB="4294967295" distL="114299" distR="114299" simplePos="0" relativeHeight="251660288" behindDoc="0" locked="0" layoutInCell="1" allowOverlap="1" wp14:anchorId="18A00F8D" wp14:editId="4F8147C6">
                <wp:simplePos x="0" y="0"/>
                <wp:positionH relativeFrom="column">
                  <wp:posOffset>1600200</wp:posOffset>
                </wp:positionH>
                <wp:positionV relativeFrom="paragraph">
                  <wp:posOffset>3657600</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959DB43" id="Straight Connector 5"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B85D0E">
        <w:rPr>
          <w:rFonts w:asciiTheme="minorHAnsi" w:hAnsiTheme="minorHAnsi"/>
          <w:noProof/>
          <w:sz w:val="22"/>
          <w:lang w:eastAsia="lv-LV"/>
        </w:rPr>
        <mc:AlternateContent>
          <mc:Choice Requires="wps">
            <w:drawing>
              <wp:anchor distT="4294967295" distB="4294967295" distL="114299" distR="114299" simplePos="0" relativeHeight="251661312" behindDoc="0" locked="0" layoutInCell="1" allowOverlap="1" wp14:anchorId="2DAB4F92" wp14:editId="2018694F">
                <wp:simplePos x="0" y="0"/>
                <wp:positionH relativeFrom="column">
                  <wp:posOffset>1600200</wp:posOffset>
                </wp:positionH>
                <wp:positionV relativeFrom="paragraph">
                  <wp:posOffset>3657600</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F97FDAD" id="Straight Connector 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B85D0E">
        <w:rPr>
          <w:rFonts w:asciiTheme="minorHAnsi" w:hAnsiTheme="minorHAnsi"/>
          <w:noProof/>
          <w:sz w:val="22"/>
          <w:lang w:eastAsia="lv-LV"/>
        </w:rPr>
        <mc:AlternateContent>
          <mc:Choice Requires="wps">
            <w:drawing>
              <wp:anchor distT="4294967295" distB="4294967295" distL="114299" distR="114299" simplePos="0" relativeHeight="251662336" behindDoc="0" locked="0" layoutInCell="1" allowOverlap="1" wp14:anchorId="638CCA4C" wp14:editId="2B39B435">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6F23ACE" id="Straight Connector 3"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B85D0E">
        <w:rPr>
          <w:rFonts w:asciiTheme="minorHAnsi" w:hAnsiTheme="minorHAnsi"/>
          <w:noProof/>
          <w:sz w:val="22"/>
          <w:lang w:eastAsia="lv-LV"/>
        </w:rPr>
        <mc:AlternateContent>
          <mc:Choice Requires="wps">
            <w:drawing>
              <wp:anchor distT="4294967295" distB="4294967295" distL="114300" distR="114300" simplePos="0" relativeHeight="251663360" behindDoc="0" locked="0" layoutInCell="1" allowOverlap="1" wp14:anchorId="5FC30CA0" wp14:editId="58C838E1">
                <wp:simplePos x="0" y="0"/>
                <wp:positionH relativeFrom="column">
                  <wp:posOffset>-180975</wp:posOffset>
                </wp:positionH>
                <wp:positionV relativeFrom="paragraph">
                  <wp:posOffset>134620</wp:posOffset>
                </wp:positionV>
                <wp:extent cx="6127115" cy="0"/>
                <wp:effectExtent l="0" t="1905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BDC03D8"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sZKAIAAEgEAAAOAAAAZHJzL2Uyb0RvYy54bWysVE2P2yAQvVfqf0DcE8euN5u14qwqO+ll&#10;242U9AcQwDZaDAhInKjqf+9APpRtL1VVH/AAw/ObNw/Pn4+9RAdundCqxOl4ghFXVDOh2hJ/365G&#10;M4ycJ4oRqRUv8Yk7/Lz4+GE+mIJnutOScYsARLliMCXuvDdFkjja8Z64sTZcwWajbU88TG2bMEsG&#10;QO9lkk0m02TQlhmrKXcOVuvzJl5E/Kbh1L82jeMeyRIDNx9HG8ddGJPFnBStJaYT9EKD/AOLnggF&#10;H71B1cQTtLfiD6heUKudbvyY6j7RTSMojzVANenkt2o2HTE81gLiOHOTyf0/WPrtsLZIsBJnGCnS&#10;Q4s23hLRdh5VWikQUFuUBZ0G4wpIr9TahkrpUW3Mi6ZvDilddUS1PPLdngyApOFE8u5ImDgDX9sN&#10;XzWDHLL3Oop2bGwfIEEOdIy9Od16w48eUVicptljmj5gRK97CSmuB411/gvXPQpBiaVQQTZSkMOL&#10;84EIKa4pYVnplZAytl4qNJQ4B/AA3RsQwoMV3rbdpaFOS8FCejjobLurpEUHEuwUn1gn7NynWb1X&#10;LMJ3nLDlJfZEyHMMdKQKeFAcELxEZ7/8eJo8LWfLWT7Ks+lylE/qevR5VeWj6Sp9fKg/1VVVpz9D&#10;dWledIIxrgK7q3fT/O+8cblFZ9fd3HsTJnmPHhUEstd3JB27Gxp6tsZOs9PaXrsOdo3Jl6sV7sP9&#10;HOL7H8DiFwAAAP//AwBQSwMEFAAGAAgAAAAhAFofTv7dAAAACQEAAA8AAABkcnMvZG93bnJldi54&#10;bWxMj8FOwzAMhu9IvENkJG5b0gJT6ZpOExo3hMbYA6SN11Y0TtV4a+HpCeIAR9uffn9/sZldLy44&#10;hs6ThmSpQCDV3nbUaDi+Py8yEIENWdN7Qg2fGGBTXl8VJrd+oje8HLgRMYRCbjS0zEMuZahbdCYs&#10;/YAUbyc/OsNxHBtpRzPFcNfLVKmVdKaj+KE1Az61WH8czk7D11buVcOZ29ev/FJN6sjJbqf17c28&#10;XYNgnPkPhh/9qA5ldKr8mWwQvYZFmj1EVEOapCAi8Hi3ugdR/S5kWcj/DcpvAAAA//8DAFBLAQIt&#10;ABQABgAIAAAAIQC2gziS/gAAAOEBAAATAAAAAAAAAAAAAAAAAAAAAABbQ29udGVudF9UeXBlc10u&#10;eG1sUEsBAi0AFAAGAAgAAAAhADj9If/WAAAAlAEAAAsAAAAAAAAAAAAAAAAALwEAAF9yZWxzLy5y&#10;ZWxzUEsBAi0AFAAGAAgAAAAhAIhbCxkoAgAASAQAAA4AAAAAAAAAAAAAAAAALgIAAGRycy9lMm9E&#10;b2MueG1sUEsBAi0AFAAGAAgAAAAhAFofTv7dAAAACQEAAA8AAAAAAAAAAAAAAAAAggQAAGRycy9k&#10;b3ducmV2LnhtbFBLBQYAAAAABAAEAPMAAACMBQAAAAA=&#10;" strokeweight="3.25pt">
                <v:stroke linestyle="thickThin"/>
              </v:line>
            </w:pict>
          </mc:Fallback>
        </mc:AlternateContent>
      </w:r>
    </w:p>
    <w:p w:rsidR="00B85D0E" w:rsidRPr="00B85D0E" w:rsidRDefault="00B85D0E" w:rsidP="00B85D0E">
      <w:pPr>
        <w:ind w:right="0"/>
        <w:jc w:val="left"/>
        <w:rPr>
          <w:rFonts w:eastAsia="Times New Roman" w:cs="Times New Roman"/>
          <w:sz w:val="20"/>
          <w:szCs w:val="36"/>
          <w:lang w:val="fr-FR" w:eastAsia="lv-LV"/>
        </w:rPr>
      </w:pPr>
    </w:p>
    <w:p w:rsidR="00B85D0E" w:rsidRPr="00B85D0E" w:rsidRDefault="00B85D0E" w:rsidP="00B85D0E">
      <w:pPr>
        <w:ind w:right="0"/>
        <w:jc w:val="center"/>
        <w:rPr>
          <w:rFonts w:eastAsia="Times New Roman" w:cs="Times New Roman"/>
          <w:szCs w:val="24"/>
          <w:lang w:eastAsia="lv-LV"/>
        </w:rPr>
      </w:pPr>
    </w:p>
    <w:p w:rsidR="00B85D0E" w:rsidRPr="00B85D0E" w:rsidRDefault="00595E48" w:rsidP="00B85D0E">
      <w:pPr>
        <w:ind w:right="0"/>
        <w:jc w:val="center"/>
        <w:rPr>
          <w:rFonts w:eastAsia="Times New Roman" w:cs="Times New Roman"/>
          <w:b/>
          <w:szCs w:val="24"/>
          <w:lang w:eastAsia="lv-LV"/>
        </w:rPr>
      </w:pPr>
      <w:r>
        <w:rPr>
          <w:rFonts w:eastAsia="Times New Roman" w:cs="Times New Roman"/>
          <w:b/>
          <w:szCs w:val="24"/>
          <w:lang w:eastAsia="lv-LV"/>
        </w:rPr>
        <w:t xml:space="preserve">ĀRKĀRTAS </w:t>
      </w:r>
      <w:r w:rsidR="00F61B54">
        <w:rPr>
          <w:rFonts w:eastAsia="Times New Roman" w:cs="Times New Roman"/>
          <w:b/>
          <w:szCs w:val="24"/>
          <w:lang w:eastAsia="lv-LV"/>
        </w:rPr>
        <w:t>SĒDES PROTOKOLS</w:t>
      </w:r>
    </w:p>
    <w:p w:rsidR="00B85D0E" w:rsidRPr="00B85D0E" w:rsidRDefault="00B85D0E" w:rsidP="00B85D0E">
      <w:pPr>
        <w:ind w:right="0"/>
        <w:jc w:val="center"/>
        <w:rPr>
          <w:rFonts w:eastAsia="Times New Roman" w:cs="Times New Roman"/>
          <w:szCs w:val="24"/>
          <w:lang w:eastAsia="lv-LV"/>
        </w:rPr>
      </w:pPr>
      <w:r w:rsidRPr="00B85D0E">
        <w:rPr>
          <w:rFonts w:eastAsia="Times New Roman" w:cs="Times New Roman"/>
          <w:szCs w:val="24"/>
          <w:lang w:eastAsia="lv-LV"/>
        </w:rPr>
        <w:t xml:space="preserve">Tukumā </w:t>
      </w:r>
    </w:p>
    <w:p w:rsidR="00B85D0E" w:rsidRPr="00B85D0E" w:rsidRDefault="00B85D0E" w:rsidP="00B85D0E">
      <w:pPr>
        <w:ind w:right="0"/>
        <w:jc w:val="center"/>
        <w:rPr>
          <w:rFonts w:eastAsia="Times New Roman" w:cs="Times New Roman"/>
          <w:szCs w:val="24"/>
          <w:lang w:eastAsia="lv-LV"/>
        </w:rPr>
      </w:pPr>
    </w:p>
    <w:p w:rsidR="00B85D0E" w:rsidRPr="00B85D0E" w:rsidRDefault="00B85D0E" w:rsidP="00B85D0E">
      <w:pPr>
        <w:ind w:right="0"/>
        <w:rPr>
          <w:rFonts w:eastAsia="Times New Roman" w:cs="Times New Roman"/>
          <w:szCs w:val="24"/>
          <w:lang w:eastAsia="lv-LV"/>
        </w:rPr>
      </w:pPr>
      <w:r w:rsidRPr="00B85D0E">
        <w:rPr>
          <w:rFonts w:eastAsia="Times New Roman" w:cs="Times New Roman"/>
          <w:szCs w:val="24"/>
          <w:lang w:eastAsia="lv-LV"/>
        </w:rPr>
        <w:t>2018.gada 9.oktobrī</w:t>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r>
      <w:r w:rsidRPr="00B85D0E">
        <w:rPr>
          <w:rFonts w:eastAsia="Times New Roman" w:cs="Times New Roman"/>
          <w:szCs w:val="24"/>
          <w:lang w:eastAsia="lv-LV"/>
        </w:rPr>
        <w:tab/>
        <w:t xml:space="preserve">       </w:t>
      </w:r>
      <w:r w:rsidR="00F61B54">
        <w:rPr>
          <w:rFonts w:eastAsia="Times New Roman" w:cs="Times New Roman"/>
          <w:szCs w:val="24"/>
          <w:lang w:eastAsia="lv-LV"/>
        </w:rPr>
        <w:t>Nr.22</w:t>
      </w:r>
    </w:p>
    <w:p w:rsidR="00B85D0E" w:rsidRPr="00B85D0E" w:rsidRDefault="00B85D0E" w:rsidP="00B85D0E">
      <w:pPr>
        <w:ind w:right="0"/>
        <w:rPr>
          <w:rFonts w:eastAsia="Times New Roman" w:cs="Times New Roman"/>
          <w:szCs w:val="24"/>
          <w:lang w:eastAsia="lv-LV"/>
        </w:rPr>
      </w:pP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 xml:space="preserve">Tukuma novada Domes </w:t>
      </w:r>
      <w:r>
        <w:rPr>
          <w:rFonts w:eastAsia="Times New Roman" w:cs="Times New Roman"/>
          <w:szCs w:val="24"/>
          <w:lang w:eastAsia="lv-LV"/>
        </w:rPr>
        <w:t xml:space="preserve">ārkārtas </w:t>
      </w:r>
      <w:r w:rsidRPr="00E31AD5">
        <w:rPr>
          <w:rFonts w:eastAsia="Times New Roman" w:cs="Times New Roman"/>
          <w:szCs w:val="24"/>
          <w:lang w:eastAsia="lv-LV"/>
        </w:rPr>
        <w:t xml:space="preserve">sēde sasaukta 2018.gada </w:t>
      </w:r>
      <w:r>
        <w:rPr>
          <w:rFonts w:eastAsia="Times New Roman" w:cs="Times New Roman"/>
          <w:szCs w:val="24"/>
          <w:lang w:eastAsia="lv-LV"/>
        </w:rPr>
        <w:t>9</w:t>
      </w:r>
      <w:r w:rsidRPr="00E31AD5">
        <w:rPr>
          <w:rFonts w:eastAsia="Times New Roman" w:cs="Times New Roman"/>
          <w:szCs w:val="24"/>
          <w:lang w:eastAsia="lv-LV"/>
        </w:rPr>
        <w:t>.</w:t>
      </w:r>
      <w:r>
        <w:rPr>
          <w:rFonts w:eastAsia="Times New Roman" w:cs="Times New Roman"/>
          <w:szCs w:val="24"/>
          <w:lang w:eastAsia="lv-LV"/>
        </w:rPr>
        <w:t>oktobrī</w:t>
      </w:r>
      <w:r w:rsidR="00F77310">
        <w:rPr>
          <w:rFonts w:eastAsia="Times New Roman" w:cs="Times New Roman"/>
          <w:szCs w:val="24"/>
          <w:lang w:eastAsia="lv-LV"/>
        </w:rPr>
        <w:t>,</w:t>
      </w:r>
      <w:r w:rsidRPr="00E31AD5">
        <w:rPr>
          <w:rFonts w:eastAsia="Times New Roman" w:cs="Times New Roman"/>
          <w:szCs w:val="24"/>
          <w:lang w:eastAsia="lv-LV"/>
        </w:rPr>
        <w:t xml:space="preserve"> plkst. 1</w:t>
      </w:r>
      <w:r>
        <w:rPr>
          <w:rFonts w:eastAsia="Times New Roman" w:cs="Times New Roman"/>
          <w:szCs w:val="24"/>
          <w:lang w:eastAsia="lv-LV"/>
        </w:rPr>
        <w:t>7</w:t>
      </w:r>
      <w:r w:rsidRPr="00E31AD5">
        <w:rPr>
          <w:rFonts w:eastAsia="Times New Roman" w:cs="Times New Roman"/>
          <w:szCs w:val="24"/>
          <w:lang w:eastAsia="lv-LV"/>
        </w:rPr>
        <w:t>:00 Talsu ielā 4, Tukumā.</w:t>
      </w: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Sēdi plkst. 1</w:t>
      </w:r>
      <w:r>
        <w:rPr>
          <w:rFonts w:eastAsia="Times New Roman" w:cs="Times New Roman"/>
          <w:szCs w:val="24"/>
          <w:lang w:eastAsia="lv-LV"/>
        </w:rPr>
        <w:t>7</w:t>
      </w:r>
      <w:r w:rsidR="00F77310">
        <w:rPr>
          <w:rFonts w:eastAsia="Times New Roman" w:cs="Times New Roman"/>
          <w:szCs w:val="24"/>
          <w:lang w:eastAsia="lv-LV"/>
        </w:rPr>
        <w:t>.</w:t>
      </w:r>
      <w:r w:rsidRPr="00E31AD5">
        <w:rPr>
          <w:rFonts w:eastAsia="Times New Roman" w:cs="Times New Roman"/>
          <w:szCs w:val="24"/>
          <w:lang w:eastAsia="lv-LV"/>
        </w:rPr>
        <w:t>00 atklāj un vada Tukuma novada Domes priekšsēdētāj</w:t>
      </w:r>
      <w:r>
        <w:rPr>
          <w:rFonts w:eastAsia="Times New Roman" w:cs="Times New Roman"/>
          <w:szCs w:val="24"/>
          <w:lang w:eastAsia="lv-LV"/>
        </w:rPr>
        <w:t>a vietnieks</w:t>
      </w:r>
      <w:r w:rsidRPr="00E31AD5">
        <w:rPr>
          <w:rFonts w:eastAsia="Times New Roman" w:cs="Times New Roman"/>
          <w:szCs w:val="24"/>
          <w:lang w:eastAsia="lv-LV"/>
        </w:rPr>
        <w:t xml:space="preserve"> </w:t>
      </w:r>
      <w:r>
        <w:rPr>
          <w:rFonts w:eastAsia="Times New Roman" w:cs="Times New Roman"/>
          <w:szCs w:val="24"/>
          <w:lang w:eastAsia="lv-LV"/>
        </w:rPr>
        <w:t>Aivars Volfs</w:t>
      </w:r>
      <w:r w:rsidRPr="00E31AD5">
        <w:rPr>
          <w:rFonts w:eastAsia="Times New Roman" w:cs="Times New Roman"/>
          <w:szCs w:val="24"/>
          <w:lang w:eastAsia="lv-LV"/>
        </w:rPr>
        <w:t>.</w:t>
      </w: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 xml:space="preserve">Sēdi protokolē </w:t>
      </w:r>
      <w:r w:rsidR="00F77310">
        <w:rPr>
          <w:rFonts w:eastAsia="Times New Roman" w:cs="Times New Roman"/>
          <w:szCs w:val="24"/>
          <w:lang w:eastAsia="lv-LV"/>
        </w:rPr>
        <w:t>personāla vadītāja L</w:t>
      </w:r>
      <w:r>
        <w:rPr>
          <w:rFonts w:eastAsia="Times New Roman" w:cs="Times New Roman"/>
          <w:szCs w:val="24"/>
          <w:lang w:eastAsia="lv-LV"/>
        </w:rPr>
        <w:t>iene Zērvēna</w:t>
      </w:r>
      <w:r w:rsidRPr="00E31AD5">
        <w:rPr>
          <w:rFonts w:eastAsia="Times New Roman" w:cs="Times New Roman"/>
          <w:szCs w:val="24"/>
          <w:lang w:eastAsia="lv-LV"/>
        </w:rPr>
        <w:t>.</w:t>
      </w:r>
    </w:p>
    <w:p w:rsidR="00F61B54" w:rsidRPr="00E31AD5" w:rsidRDefault="00F61B54" w:rsidP="00F61B54">
      <w:pPr>
        <w:ind w:right="49"/>
        <w:rPr>
          <w:rFonts w:eastAsia="Times New Roman" w:cs="Times New Roman"/>
          <w:szCs w:val="24"/>
          <w:lang w:eastAsia="lv-LV"/>
        </w:rPr>
      </w:pP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 xml:space="preserve">Sēdē piedalās: </w:t>
      </w: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deputāti: Arvīds Driķis, Jānis Eisaks, Edmunds Grīnbergs, Artis Jomerts, Sergejs Kovaļovs, Modris Liepiņš, Ēriks Lukmans, Ilvars Ozoliņš</w:t>
      </w:r>
      <w:r>
        <w:rPr>
          <w:rFonts w:eastAsia="Times New Roman" w:cs="Times New Roman"/>
          <w:szCs w:val="24"/>
          <w:lang w:eastAsia="lv-LV"/>
        </w:rPr>
        <w:t>,</w:t>
      </w:r>
      <w:r w:rsidRPr="00E31AD5">
        <w:rPr>
          <w:rFonts w:eastAsia="Times New Roman" w:cs="Times New Roman"/>
          <w:szCs w:val="24"/>
          <w:lang w:eastAsia="lv-LV"/>
        </w:rPr>
        <w:t xml:space="preserve"> Normunds Rečs, Ludmila Reimate, Guna Roze, Aivars Volfs</w:t>
      </w:r>
      <w:r>
        <w:rPr>
          <w:rFonts w:eastAsia="Times New Roman" w:cs="Times New Roman"/>
          <w:szCs w:val="24"/>
          <w:lang w:eastAsia="lv-LV"/>
        </w:rPr>
        <w:t>,</w:t>
      </w:r>
      <w:r w:rsidRPr="00E31AD5">
        <w:rPr>
          <w:rFonts w:eastAsia="Times New Roman" w:cs="Times New Roman"/>
          <w:szCs w:val="24"/>
          <w:lang w:eastAsia="lv-LV"/>
        </w:rPr>
        <w:t xml:space="preserve"> Agris Zvaigzneskalns (nepiedalās </w:t>
      </w:r>
      <w:r>
        <w:rPr>
          <w:rFonts w:eastAsia="Times New Roman" w:cs="Times New Roman"/>
          <w:szCs w:val="24"/>
          <w:lang w:eastAsia="lv-LV"/>
        </w:rPr>
        <w:t xml:space="preserve">Liene Bēniņa - atvaļinājumā, </w:t>
      </w:r>
      <w:r w:rsidRPr="00E31AD5">
        <w:rPr>
          <w:rFonts w:eastAsia="Times New Roman" w:cs="Times New Roman"/>
          <w:szCs w:val="24"/>
          <w:lang w:eastAsia="lv-LV"/>
        </w:rPr>
        <w:t xml:space="preserve">Reinis Duksītis, Kaspars Liepa, Daiga Reča – </w:t>
      </w:r>
      <w:r>
        <w:rPr>
          <w:rFonts w:eastAsia="Times New Roman" w:cs="Times New Roman"/>
          <w:szCs w:val="24"/>
          <w:lang w:eastAsia="lv-LV"/>
        </w:rPr>
        <w:t>cita darba dēļ)</w:t>
      </w:r>
      <w:r w:rsidRPr="00E31AD5">
        <w:rPr>
          <w:rFonts w:eastAsia="Times New Roman" w:cs="Times New Roman"/>
          <w:szCs w:val="24"/>
          <w:lang w:eastAsia="lv-LV"/>
        </w:rPr>
        <w:t>,</w:t>
      </w:r>
    </w:p>
    <w:p w:rsidR="00F61B54" w:rsidRPr="00E31AD5" w:rsidRDefault="00F61B54" w:rsidP="00F61B54">
      <w:pPr>
        <w:ind w:right="49"/>
        <w:rPr>
          <w:rFonts w:eastAsia="Times New Roman" w:cs="Times New Roman"/>
          <w:szCs w:val="24"/>
          <w:lang w:eastAsia="lv-LV"/>
        </w:rPr>
      </w:pPr>
    </w:p>
    <w:p w:rsidR="00F61B54" w:rsidRDefault="00F61B54" w:rsidP="00AB71C7">
      <w:pPr>
        <w:ind w:right="49"/>
        <w:rPr>
          <w:rFonts w:eastAsia="Times New Roman" w:cs="Times New Roman"/>
          <w:szCs w:val="24"/>
          <w:lang w:eastAsia="lv-LV"/>
        </w:rPr>
      </w:pPr>
      <w:r w:rsidRPr="00E31AD5">
        <w:rPr>
          <w:rFonts w:eastAsia="Times New Roman" w:cs="Times New Roman"/>
          <w:szCs w:val="24"/>
          <w:lang w:eastAsia="lv-LV"/>
        </w:rPr>
        <w:t xml:space="preserve">- </w:t>
      </w:r>
      <w:r w:rsidR="00AB71C7">
        <w:rPr>
          <w:rFonts w:eastAsia="Times New Roman" w:cs="Times New Roman"/>
          <w:szCs w:val="24"/>
          <w:lang w:eastAsia="lv-LV"/>
        </w:rPr>
        <w:t>pašvaldības izpilddirektore Dace Lebeda,</w:t>
      </w:r>
    </w:p>
    <w:p w:rsidR="00AB71C7" w:rsidRPr="00E31AD5" w:rsidRDefault="00AB71C7" w:rsidP="00AB71C7">
      <w:pPr>
        <w:ind w:right="49"/>
        <w:rPr>
          <w:rFonts w:eastAsia="Times New Roman" w:cs="Times New Roman"/>
          <w:szCs w:val="24"/>
          <w:lang w:eastAsia="lv-LV"/>
        </w:rPr>
      </w:pP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 xml:space="preserve">Domes administrācijas darbinieki: </w:t>
      </w:r>
    </w:p>
    <w:p w:rsidR="00F61B54" w:rsidRDefault="00F61B54" w:rsidP="00F61B54">
      <w:pPr>
        <w:ind w:right="49"/>
        <w:rPr>
          <w:rFonts w:eastAsia="Times New Roman" w:cs="Times New Roman"/>
          <w:szCs w:val="24"/>
          <w:lang w:eastAsia="lv-LV"/>
        </w:rPr>
      </w:pPr>
      <w:r w:rsidRPr="00E31AD5">
        <w:rPr>
          <w:rFonts w:eastAsia="Times New Roman" w:cs="Times New Roman"/>
          <w:szCs w:val="24"/>
          <w:lang w:eastAsia="lv-LV"/>
        </w:rPr>
        <w:t>- Finanšu nodaļas vadītāja Laila Dzalbe,</w:t>
      </w:r>
    </w:p>
    <w:p w:rsidR="00DE764B" w:rsidRDefault="00DE764B" w:rsidP="00F61B54">
      <w:pPr>
        <w:ind w:right="49"/>
        <w:rPr>
          <w:rFonts w:eastAsia="Times New Roman" w:cs="Times New Roman"/>
          <w:szCs w:val="24"/>
          <w:lang w:eastAsia="lv-LV"/>
        </w:rPr>
      </w:pPr>
      <w:r>
        <w:rPr>
          <w:rFonts w:eastAsia="Times New Roman" w:cs="Times New Roman"/>
          <w:szCs w:val="24"/>
          <w:lang w:eastAsia="lv-LV"/>
        </w:rPr>
        <w:t>- personāla vadītāja Liene Zērvēna,</w:t>
      </w:r>
    </w:p>
    <w:p w:rsidR="00AB71C7" w:rsidRPr="00AB71C7" w:rsidRDefault="00AB71C7" w:rsidP="00AB71C7">
      <w:pPr>
        <w:ind w:right="0"/>
        <w:rPr>
          <w:rFonts w:eastAsia="Times New Roman" w:cs="Times New Roman"/>
          <w:szCs w:val="24"/>
          <w:lang w:eastAsia="lv-LV"/>
        </w:rPr>
      </w:pPr>
      <w:r w:rsidRPr="00AB71C7">
        <w:rPr>
          <w:rFonts w:eastAsia="Times New Roman" w:cs="Times New Roman"/>
          <w:szCs w:val="24"/>
          <w:lang w:eastAsia="lv-LV"/>
        </w:rPr>
        <w:t>- Juridiskās nodaļas vadītāja Lelde Bičuša</w:t>
      </w:r>
      <w:r>
        <w:rPr>
          <w:rFonts w:eastAsia="Times New Roman" w:cs="Times New Roman"/>
          <w:szCs w:val="24"/>
          <w:lang w:eastAsia="lv-LV"/>
        </w:rPr>
        <w:t>,</w:t>
      </w:r>
    </w:p>
    <w:p w:rsidR="00AB71C7" w:rsidRPr="00AB71C7" w:rsidRDefault="00AB71C7" w:rsidP="00AB71C7">
      <w:pPr>
        <w:ind w:right="0"/>
        <w:rPr>
          <w:rFonts w:eastAsia="Times New Roman" w:cs="Times New Roman"/>
          <w:szCs w:val="24"/>
          <w:lang w:eastAsia="lv-LV"/>
        </w:rPr>
      </w:pPr>
      <w:r w:rsidRPr="00AB71C7">
        <w:rPr>
          <w:rFonts w:eastAsia="Times New Roman" w:cs="Times New Roman"/>
          <w:szCs w:val="24"/>
          <w:lang w:eastAsia="lv-LV"/>
        </w:rPr>
        <w:t>- Īpašumu nodaļas vadītājs Viesturs Bērzājs,</w:t>
      </w:r>
    </w:p>
    <w:p w:rsidR="00AB71C7" w:rsidRPr="00AB71C7" w:rsidRDefault="00AB71C7" w:rsidP="00AB71C7">
      <w:pPr>
        <w:ind w:right="0"/>
        <w:rPr>
          <w:rFonts w:eastAsia="Times New Roman" w:cs="Times New Roman"/>
          <w:szCs w:val="24"/>
          <w:lang w:eastAsia="lv-LV"/>
        </w:rPr>
      </w:pPr>
      <w:r w:rsidRPr="00AB71C7">
        <w:rPr>
          <w:rFonts w:eastAsia="Times New Roman" w:cs="Times New Roman"/>
          <w:szCs w:val="24"/>
          <w:lang w:eastAsia="lv-LV"/>
        </w:rPr>
        <w:t>- Kultūras, sporta un sabiedrisko attiecību nodaļas vadītāja  Dace Liepiņa-Zusāne,</w:t>
      </w:r>
    </w:p>
    <w:p w:rsidR="00F61B54" w:rsidRDefault="00F61B54" w:rsidP="00F61B54">
      <w:pPr>
        <w:ind w:right="49"/>
        <w:rPr>
          <w:rFonts w:eastAsia="Times New Roman" w:cs="Times New Roman"/>
          <w:szCs w:val="24"/>
          <w:lang w:eastAsia="lv-LV"/>
        </w:rPr>
      </w:pPr>
      <w:r>
        <w:rPr>
          <w:rFonts w:eastAsia="Times New Roman" w:cs="Times New Roman"/>
          <w:szCs w:val="24"/>
          <w:lang w:eastAsia="lv-LV"/>
        </w:rPr>
        <w:t>- sabiedrisko attiecību speciāliste Karīna Krūmiņa,</w:t>
      </w:r>
    </w:p>
    <w:p w:rsidR="00F61B54" w:rsidRPr="00E31AD5" w:rsidRDefault="00F61B54" w:rsidP="00F61B54">
      <w:pPr>
        <w:ind w:right="49"/>
        <w:rPr>
          <w:rFonts w:eastAsia="Times New Roman" w:cs="Times New Roman"/>
          <w:szCs w:val="24"/>
          <w:lang w:eastAsia="lv-LV"/>
        </w:rPr>
      </w:pPr>
      <w:r w:rsidRPr="00E31AD5">
        <w:rPr>
          <w:rFonts w:eastAsia="Times New Roman" w:cs="Times New Roman"/>
          <w:szCs w:val="24"/>
          <w:lang w:eastAsia="lv-LV"/>
        </w:rPr>
        <w:t>- datortehniķis Anrijs Daile,</w:t>
      </w:r>
    </w:p>
    <w:p w:rsidR="00F61B54" w:rsidRPr="00E31AD5" w:rsidRDefault="00F61B54" w:rsidP="00F61B54">
      <w:pPr>
        <w:ind w:right="49"/>
        <w:rPr>
          <w:rFonts w:eastAsia="Times New Roman" w:cs="Times New Roman"/>
          <w:szCs w:val="24"/>
          <w:lang w:eastAsia="lv-LV"/>
        </w:rPr>
      </w:pPr>
    </w:p>
    <w:p w:rsidR="00AB71C7" w:rsidRDefault="00F61B54" w:rsidP="00F61B54">
      <w:pPr>
        <w:ind w:right="49"/>
        <w:rPr>
          <w:rFonts w:eastAsia="Times New Roman" w:cs="Times New Roman"/>
          <w:szCs w:val="24"/>
          <w:lang w:eastAsia="lv-LV"/>
        </w:rPr>
      </w:pPr>
      <w:r w:rsidRPr="00E31AD5">
        <w:rPr>
          <w:rFonts w:eastAsia="Times New Roman" w:cs="Times New Roman"/>
          <w:szCs w:val="24"/>
          <w:lang w:eastAsia="lv-LV"/>
        </w:rPr>
        <w:t>- laikraksta “Neatkarīgās Tukuma</w:t>
      </w:r>
      <w:r w:rsidR="00AB71C7">
        <w:rPr>
          <w:rFonts w:eastAsia="Times New Roman" w:cs="Times New Roman"/>
          <w:szCs w:val="24"/>
          <w:lang w:eastAsia="lv-LV"/>
        </w:rPr>
        <w:t xml:space="preserve"> Ziņas” žurnāliste Agita Puķīte, </w:t>
      </w:r>
    </w:p>
    <w:p w:rsidR="00F61B54" w:rsidRPr="00E31AD5" w:rsidRDefault="00AB71C7" w:rsidP="00F61B54">
      <w:pPr>
        <w:ind w:right="49"/>
        <w:rPr>
          <w:rFonts w:eastAsia="Times New Roman" w:cs="Times New Roman"/>
          <w:szCs w:val="24"/>
          <w:lang w:eastAsia="lv-LV"/>
        </w:rPr>
      </w:pPr>
      <w:r>
        <w:rPr>
          <w:rFonts w:eastAsia="Times New Roman" w:cs="Times New Roman"/>
          <w:szCs w:val="24"/>
          <w:lang w:eastAsia="lv-LV"/>
        </w:rPr>
        <w:t>- laikraksta “Tukuma Balss”</w:t>
      </w:r>
      <w:r w:rsidR="00A850A1">
        <w:rPr>
          <w:rFonts w:eastAsia="Times New Roman" w:cs="Times New Roman"/>
          <w:szCs w:val="24"/>
          <w:lang w:eastAsia="lv-LV"/>
        </w:rPr>
        <w:t xml:space="preserve"> žurnālists </w:t>
      </w:r>
      <w:r w:rsidR="002C28EB">
        <w:rPr>
          <w:rFonts w:eastAsia="Times New Roman" w:cs="Times New Roman"/>
          <w:szCs w:val="24"/>
          <w:lang w:eastAsia="lv-LV"/>
        </w:rPr>
        <w:t xml:space="preserve">Arvīds </w:t>
      </w:r>
      <w:r w:rsidR="00A850A1">
        <w:rPr>
          <w:rFonts w:eastAsia="Times New Roman" w:cs="Times New Roman"/>
          <w:szCs w:val="24"/>
          <w:lang w:eastAsia="lv-LV"/>
        </w:rPr>
        <w:t>Deģis</w:t>
      </w:r>
    </w:p>
    <w:p w:rsidR="00B85D0E" w:rsidRDefault="00B85D0E" w:rsidP="00B85D0E">
      <w:pPr>
        <w:ind w:right="0"/>
        <w:rPr>
          <w:rFonts w:eastAsia="Times New Roman" w:cs="Times New Roman"/>
          <w:szCs w:val="24"/>
          <w:lang w:eastAsia="lv-LV"/>
        </w:rPr>
      </w:pPr>
    </w:p>
    <w:p w:rsidR="00F61B54" w:rsidRDefault="00F61B54" w:rsidP="00B85D0E">
      <w:pPr>
        <w:ind w:right="0"/>
        <w:rPr>
          <w:rFonts w:eastAsia="Times New Roman" w:cs="Times New Roman"/>
          <w:szCs w:val="24"/>
          <w:lang w:eastAsia="lv-LV"/>
        </w:rPr>
      </w:pPr>
      <w:r>
        <w:rPr>
          <w:rFonts w:eastAsia="Times New Roman" w:cs="Times New Roman"/>
          <w:szCs w:val="24"/>
          <w:lang w:eastAsia="lv-LV"/>
        </w:rPr>
        <w:t>Atk</w:t>
      </w:r>
      <w:r w:rsidR="00323468">
        <w:rPr>
          <w:rFonts w:eastAsia="Times New Roman" w:cs="Times New Roman"/>
          <w:szCs w:val="24"/>
          <w:lang w:eastAsia="lv-LV"/>
        </w:rPr>
        <w:t xml:space="preserve">lāti balsojot, ar 11 </w:t>
      </w:r>
      <w:r>
        <w:rPr>
          <w:rFonts w:eastAsia="Times New Roman" w:cs="Times New Roman"/>
          <w:szCs w:val="24"/>
          <w:lang w:eastAsia="lv-LV"/>
        </w:rPr>
        <w:t>balsīm par</w:t>
      </w:r>
      <w:r w:rsidR="00323468" w:rsidRPr="00323468">
        <w:rPr>
          <w:rFonts w:eastAsia="Times New Roman" w:cs="Times New Roman"/>
          <w:szCs w:val="24"/>
          <w:lang w:eastAsia="lv-LV"/>
        </w:rPr>
        <w:t xml:space="preserve"> </w:t>
      </w:r>
      <w:r w:rsidR="00323468">
        <w:rPr>
          <w:rFonts w:eastAsia="Times New Roman" w:cs="Times New Roman"/>
          <w:szCs w:val="24"/>
          <w:lang w:eastAsia="lv-LV"/>
        </w:rPr>
        <w:t>(</w:t>
      </w:r>
      <w:r w:rsidR="00323468" w:rsidRPr="00E31AD5">
        <w:rPr>
          <w:rFonts w:eastAsia="Times New Roman" w:cs="Times New Roman"/>
          <w:szCs w:val="24"/>
          <w:lang w:eastAsia="lv-LV"/>
        </w:rPr>
        <w:t>Arvīds Driķis, Jānis Eisaks, Artis Jomerts, Sergejs Kovaļovs, Modris Liepiņš, Ilvars Ozoliņš</w:t>
      </w:r>
      <w:r w:rsidR="00323468">
        <w:rPr>
          <w:rFonts w:eastAsia="Times New Roman" w:cs="Times New Roman"/>
          <w:szCs w:val="24"/>
          <w:lang w:eastAsia="lv-LV"/>
        </w:rPr>
        <w:t>,</w:t>
      </w:r>
      <w:r w:rsidR="00323468" w:rsidRPr="00E31AD5">
        <w:rPr>
          <w:rFonts w:eastAsia="Times New Roman" w:cs="Times New Roman"/>
          <w:szCs w:val="24"/>
          <w:lang w:eastAsia="lv-LV"/>
        </w:rPr>
        <w:t xml:space="preserve"> Normunds Rečs, Ludmila Reimate, Guna Roze, Aivars Volfs</w:t>
      </w:r>
      <w:r w:rsidR="00323468">
        <w:rPr>
          <w:rFonts w:eastAsia="Times New Roman" w:cs="Times New Roman"/>
          <w:szCs w:val="24"/>
          <w:lang w:eastAsia="lv-LV"/>
        </w:rPr>
        <w:t>,</w:t>
      </w:r>
      <w:r w:rsidR="00323468" w:rsidRPr="00E31AD5">
        <w:rPr>
          <w:rFonts w:eastAsia="Times New Roman" w:cs="Times New Roman"/>
          <w:szCs w:val="24"/>
          <w:lang w:eastAsia="lv-LV"/>
        </w:rPr>
        <w:t xml:space="preserve"> Agris Zvaigzneskalns</w:t>
      </w:r>
      <w:r w:rsidR="00323468">
        <w:rPr>
          <w:rFonts w:eastAsia="Times New Roman" w:cs="Times New Roman"/>
          <w:szCs w:val="24"/>
          <w:lang w:eastAsia="lv-LV"/>
        </w:rPr>
        <w:t>)</w:t>
      </w:r>
      <w:r>
        <w:rPr>
          <w:rFonts w:eastAsia="Times New Roman" w:cs="Times New Roman"/>
          <w:szCs w:val="24"/>
          <w:lang w:eastAsia="lv-LV"/>
        </w:rPr>
        <w:t xml:space="preserve">, pret – nav, atturas – nav, </w:t>
      </w:r>
    </w:p>
    <w:p w:rsidR="00F61B54" w:rsidRDefault="00F61B54" w:rsidP="00B85D0E">
      <w:pPr>
        <w:ind w:right="0"/>
        <w:rPr>
          <w:rFonts w:eastAsia="Times New Roman" w:cs="Times New Roman"/>
          <w:szCs w:val="24"/>
          <w:lang w:eastAsia="lv-LV"/>
        </w:rPr>
      </w:pPr>
    </w:p>
    <w:p w:rsidR="00F61B54" w:rsidRPr="00A62F8A" w:rsidRDefault="00C7708D" w:rsidP="00B85D0E">
      <w:pPr>
        <w:ind w:right="0"/>
        <w:rPr>
          <w:rFonts w:eastAsia="Times New Roman" w:cs="Times New Roman"/>
          <w:i/>
          <w:color w:val="000000"/>
          <w:szCs w:val="24"/>
          <w:lang w:eastAsia="lv-LV"/>
        </w:rPr>
      </w:pPr>
      <w:r w:rsidRPr="00C7708D">
        <w:rPr>
          <w:rFonts w:eastAsia="Times New Roman" w:cs="Times New Roman"/>
          <w:i/>
          <w:color w:val="000000"/>
          <w:szCs w:val="24"/>
          <w:lang w:eastAsia="lv-LV"/>
        </w:rPr>
        <w:t>Tiek apstiprināta ārkārtas sēdes darba kārtība:</w:t>
      </w:r>
    </w:p>
    <w:p w:rsidR="00B85D0E" w:rsidRPr="00B85D0E" w:rsidRDefault="00B85D0E" w:rsidP="00B85D0E">
      <w:pPr>
        <w:ind w:right="0" w:firstLine="720"/>
        <w:rPr>
          <w:rFonts w:eastAsia="Times New Roman" w:cs="Times New Roman"/>
          <w:szCs w:val="24"/>
          <w:lang w:eastAsia="lv-LV"/>
        </w:rPr>
      </w:pPr>
    </w:p>
    <w:p w:rsidR="00B85D0E" w:rsidRPr="00B85D0E" w:rsidRDefault="00B85D0E" w:rsidP="00B85D0E">
      <w:pPr>
        <w:ind w:right="0"/>
        <w:rPr>
          <w:rFonts w:eastAsia="Times New Roman" w:cs="Times New Roman"/>
          <w:szCs w:val="24"/>
          <w:lang w:eastAsia="lv-LV"/>
        </w:rPr>
      </w:pPr>
      <w:r w:rsidRPr="00B85D0E">
        <w:rPr>
          <w:rFonts w:eastAsia="Times New Roman" w:cs="Times New Roman"/>
          <w:szCs w:val="24"/>
          <w:lang w:eastAsia="lv-LV"/>
        </w:rPr>
        <w:t xml:space="preserve">1. Par sabiedriskā transporta izdevumu kompensāciju. </w:t>
      </w:r>
    </w:p>
    <w:p w:rsidR="00B85D0E" w:rsidRPr="00B85D0E" w:rsidRDefault="00B85D0E" w:rsidP="00B85D0E">
      <w:pPr>
        <w:ind w:right="0"/>
        <w:rPr>
          <w:rFonts w:eastAsia="Times New Roman" w:cs="Times New Roman"/>
          <w:szCs w:val="24"/>
          <w:lang w:eastAsia="lv-LV"/>
        </w:rPr>
      </w:pPr>
      <w:r w:rsidRPr="00B85D0E">
        <w:rPr>
          <w:rFonts w:eastAsia="Times New Roman" w:cs="Times New Roman"/>
          <w:szCs w:val="24"/>
          <w:lang w:eastAsia="lv-LV"/>
        </w:rPr>
        <w:t xml:space="preserve">2. Par Tukuma pirmsskolas izglītības iestādes “Pasaciņa” darbinieku nodarbinātību līdz 2018.gada 31.decembrim. </w:t>
      </w:r>
    </w:p>
    <w:p w:rsidR="00B85D0E" w:rsidRPr="00B85D0E" w:rsidRDefault="00B85D0E" w:rsidP="00B85D0E">
      <w:pPr>
        <w:ind w:right="0"/>
        <w:jc w:val="left"/>
        <w:rPr>
          <w:rFonts w:eastAsia="Times New Roman" w:cs="Times New Roman"/>
          <w:szCs w:val="24"/>
          <w:lang w:eastAsia="lv-LV"/>
        </w:rPr>
      </w:pPr>
      <w:r w:rsidRPr="00B85D0E">
        <w:rPr>
          <w:rFonts w:eastAsia="Times New Roman" w:cs="Times New Roman"/>
          <w:szCs w:val="24"/>
          <w:lang w:eastAsia="lv-LV"/>
        </w:rPr>
        <w:t>3. Par valsts sociālā atbalsta piešķiršanu</w:t>
      </w:r>
      <w:r w:rsidR="000240A5">
        <w:rPr>
          <w:rFonts w:eastAsia="Times New Roman" w:cs="Times New Roman"/>
          <w:szCs w:val="24"/>
          <w:lang w:eastAsia="lv-LV"/>
        </w:rPr>
        <w:t xml:space="preserve"> R.Balanas</w:t>
      </w:r>
      <w:r w:rsidRPr="00B85D0E">
        <w:rPr>
          <w:rFonts w:eastAsia="Times New Roman" w:cs="Times New Roman"/>
          <w:szCs w:val="24"/>
          <w:lang w:eastAsia="lv-LV"/>
        </w:rPr>
        <w:t>.</w:t>
      </w:r>
    </w:p>
    <w:p w:rsidR="0058563D" w:rsidRDefault="00B85D0E" w:rsidP="0058563D">
      <w:pPr>
        <w:ind w:right="0"/>
        <w:jc w:val="left"/>
        <w:rPr>
          <w:rFonts w:eastAsia="Times New Roman" w:cs="Times New Roman"/>
          <w:szCs w:val="24"/>
          <w:lang w:eastAsia="lv-LV"/>
        </w:rPr>
      </w:pPr>
      <w:r w:rsidRPr="00B85D0E">
        <w:rPr>
          <w:rFonts w:eastAsia="Times New Roman" w:cs="Times New Roman"/>
          <w:szCs w:val="24"/>
          <w:lang w:eastAsia="lv-LV"/>
        </w:rPr>
        <w:t>4. Par nekustamā īpašuma “Karjeras”, Jaunsātu pagastā, Tukuma novadā, izsoles pārtraukšanu.</w:t>
      </w:r>
    </w:p>
    <w:p w:rsidR="00DB4AC3" w:rsidRPr="0058563D" w:rsidRDefault="00DB4AC3" w:rsidP="0058563D">
      <w:pPr>
        <w:ind w:right="0"/>
        <w:jc w:val="center"/>
        <w:rPr>
          <w:rFonts w:eastAsia="Times New Roman" w:cs="Times New Roman"/>
          <w:szCs w:val="24"/>
          <w:lang w:eastAsia="lv-LV"/>
        </w:rPr>
      </w:pPr>
      <w:r w:rsidRPr="00DB4AC3">
        <w:rPr>
          <w:rFonts w:eastAsia="Times New Roman" w:cs="Times New Roman"/>
          <w:bCs/>
          <w:kern w:val="32"/>
          <w:szCs w:val="24"/>
          <w:lang w:eastAsia="ar-SA"/>
        </w:rPr>
        <w:lastRenderedPageBreak/>
        <w:t>1.§.</w:t>
      </w:r>
    </w:p>
    <w:p w:rsidR="00DB4AC3" w:rsidRDefault="00DB4AC3" w:rsidP="003E16E4">
      <w:pPr>
        <w:ind w:right="0"/>
        <w:rPr>
          <w:rFonts w:eastAsia="Times New Roman" w:cs="Times New Roman"/>
          <w:b/>
          <w:szCs w:val="24"/>
          <w:lang w:eastAsia="lv-LV"/>
        </w:rPr>
      </w:pPr>
    </w:p>
    <w:p w:rsidR="000B723F" w:rsidRDefault="003E16E4" w:rsidP="003E16E4">
      <w:pPr>
        <w:ind w:right="0"/>
        <w:rPr>
          <w:rFonts w:eastAsia="Times New Roman" w:cs="Times New Roman"/>
          <w:b/>
          <w:szCs w:val="24"/>
          <w:lang w:eastAsia="lv-LV"/>
        </w:rPr>
      </w:pPr>
      <w:r w:rsidRPr="003E16E4">
        <w:rPr>
          <w:rFonts w:eastAsia="Times New Roman" w:cs="Times New Roman"/>
          <w:b/>
          <w:szCs w:val="24"/>
          <w:lang w:eastAsia="lv-LV"/>
        </w:rPr>
        <w:t>Par sabiedriskā t</w:t>
      </w:r>
      <w:r>
        <w:rPr>
          <w:rFonts w:eastAsia="Times New Roman" w:cs="Times New Roman"/>
          <w:b/>
          <w:szCs w:val="24"/>
          <w:lang w:eastAsia="lv-LV"/>
        </w:rPr>
        <w:t xml:space="preserve">ransporta izdevumu </w:t>
      </w:r>
    </w:p>
    <w:p w:rsidR="003E16E4" w:rsidRDefault="003E16E4" w:rsidP="003E16E4">
      <w:pPr>
        <w:ind w:right="0"/>
        <w:rPr>
          <w:rFonts w:eastAsia="Times New Roman" w:cs="Times New Roman"/>
          <w:b/>
          <w:szCs w:val="24"/>
          <w:lang w:eastAsia="lv-LV"/>
        </w:rPr>
      </w:pPr>
      <w:r>
        <w:rPr>
          <w:rFonts w:eastAsia="Times New Roman" w:cs="Times New Roman"/>
          <w:b/>
          <w:szCs w:val="24"/>
          <w:lang w:eastAsia="lv-LV"/>
        </w:rPr>
        <w:t>kompensāciju</w:t>
      </w:r>
    </w:p>
    <w:p w:rsidR="003E16E4" w:rsidRPr="003E16E4" w:rsidRDefault="003E16E4" w:rsidP="003E16E4">
      <w:pPr>
        <w:ind w:right="0"/>
        <w:rPr>
          <w:rFonts w:eastAsia="Calibri" w:cs="Times New Roman"/>
          <w:b/>
          <w:sz w:val="20"/>
          <w:szCs w:val="20"/>
          <w:lang w:eastAsia="lv-LV"/>
        </w:rPr>
      </w:pPr>
    </w:p>
    <w:p w:rsidR="003E16E4" w:rsidRPr="003E16E4" w:rsidRDefault="003E16E4" w:rsidP="003E16E4">
      <w:pPr>
        <w:ind w:right="0"/>
        <w:rPr>
          <w:rFonts w:eastAsia="Times New Roman" w:cs="Times New Roman"/>
          <w:szCs w:val="24"/>
          <w:lang w:eastAsia="lv-LV"/>
        </w:rPr>
      </w:pPr>
      <w:r>
        <w:rPr>
          <w:rFonts w:eastAsia="Times New Roman" w:cs="Times New Roman"/>
          <w:szCs w:val="24"/>
          <w:lang w:eastAsia="lv-LV"/>
        </w:rPr>
        <w:t>ZIŅO: Normunds Rečs – Domes deputāts, Tukuma novada Izglītības pārvaldes vadītājs</w:t>
      </w:r>
    </w:p>
    <w:p w:rsidR="003E16E4" w:rsidRDefault="003E16E4" w:rsidP="003E16E4">
      <w:pPr>
        <w:ind w:right="0"/>
        <w:rPr>
          <w:rFonts w:eastAsia="Times New Roman" w:cs="Times New Roman"/>
          <w:szCs w:val="24"/>
          <w:lang w:eastAsia="lv-LV"/>
        </w:rPr>
      </w:pPr>
      <w:r>
        <w:rPr>
          <w:rFonts w:eastAsia="Times New Roman" w:cs="Times New Roman"/>
          <w:szCs w:val="24"/>
          <w:lang w:eastAsia="lv-LV"/>
        </w:rPr>
        <w:t xml:space="preserve">JAUTĀJUMI: Guna Roze, Modris Liepiņš, </w:t>
      </w:r>
      <w:r w:rsidR="003B4F81">
        <w:rPr>
          <w:rFonts w:eastAsia="Times New Roman" w:cs="Times New Roman"/>
          <w:szCs w:val="24"/>
          <w:lang w:eastAsia="lv-LV"/>
        </w:rPr>
        <w:t>Jānis Eisaks, Agris Zvaigzneskalns,</w:t>
      </w:r>
      <w:r w:rsidR="00AD1886">
        <w:rPr>
          <w:rFonts w:eastAsia="Times New Roman" w:cs="Times New Roman"/>
          <w:szCs w:val="24"/>
          <w:lang w:eastAsia="lv-LV"/>
        </w:rPr>
        <w:t xml:space="preserve"> Sergejs Kovaļovs,</w:t>
      </w:r>
    </w:p>
    <w:p w:rsidR="0099742D" w:rsidRPr="003E16E4" w:rsidRDefault="0099742D" w:rsidP="003B4F81">
      <w:pPr>
        <w:ind w:right="0"/>
        <w:rPr>
          <w:rFonts w:eastAsia="Times New Roman" w:cs="Times New Roman"/>
          <w:szCs w:val="24"/>
          <w:lang w:eastAsia="lv-LV"/>
        </w:rPr>
      </w:pPr>
      <w:r>
        <w:rPr>
          <w:rFonts w:eastAsia="Times New Roman" w:cs="Times New Roman"/>
          <w:szCs w:val="24"/>
          <w:lang w:eastAsia="lv-LV"/>
        </w:rPr>
        <w:t>ATBILDES: Normunds Rečs</w:t>
      </w:r>
      <w:r w:rsidR="003B4F81">
        <w:rPr>
          <w:rFonts w:eastAsia="Times New Roman" w:cs="Times New Roman"/>
          <w:szCs w:val="24"/>
          <w:lang w:eastAsia="lv-LV"/>
        </w:rPr>
        <w:t>,</w:t>
      </w:r>
      <w:r w:rsidR="003B4F81" w:rsidRPr="003B4F81">
        <w:rPr>
          <w:rFonts w:eastAsia="Times New Roman" w:cs="Times New Roman"/>
          <w:szCs w:val="24"/>
          <w:lang w:eastAsia="lv-LV"/>
        </w:rPr>
        <w:t xml:space="preserve"> </w:t>
      </w:r>
      <w:r w:rsidR="003B4F81">
        <w:rPr>
          <w:rFonts w:eastAsia="Times New Roman" w:cs="Times New Roman"/>
          <w:szCs w:val="24"/>
          <w:lang w:eastAsia="lv-LV"/>
        </w:rPr>
        <w:t>Arvīds Driķis, La</w:t>
      </w:r>
      <w:r w:rsidR="00AD1886">
        <w:rPr>
          <w:rFonts w:eastAsia="Times New Roman" w:cs="Times New Roman"/>
          <w:szCs w:val="24"/>
          <w:lang w:eastAsia="lv-LV"/>
        </w:rPr>
        <w:t>i</w:t>
      </w:r>
      <w:r w:rsidR="003B4F81">
        <w:rPr>
          <w:rFonts w:eastAsia="Times New Roman" w:cs="Times New Roman"/>
          <w:szCs w:val="24"/>
          <w:lang w:eastAsia="lv-LV"/>
        </w:rPr>
        <w:t>la Dzalbe, Aivars Volfs,</w:t>
      </w:r>
      <w:r w:rsidR="00885143">
        <w:rPr>
          <w:rFonts w:eastAsia="Times New Roman" w:cs="Times New Roman"/>
          <w:szCs w:val="24"/>
          <w:lang w:eastAsia="lv-LV"/>
        </w:rPr>
        <w:t xml:space="preserve"> Ludmila Reimate</w:t>
      </w:r>
    </w:p>
    <w:p w:rsidR="003E16E4" w:rsidRPr="003E16E4" w:rsidRDefault="00C43B60" w:rsidP="003E16E4">
      <w:pPr>
        <w:ind w:right="0"/>
        <w:rPr>
          <w:rFonts w:eastAsia="Times New Roman" w:cs="Times New Roman"/>
          <w:szCs w:val="24"/>
          <w:lang w:eastAsia="lv-LV"/>
        </w:rPr>
      </w:pPr>
      <w:r>
        <w:rPr>
          <w:rFonts w:eastAsia="Times New Roman" w:cs="Times New Roman"/>
          <w:szCs w:val="24"/>
          <w:lang w:eastAsia="lv-LV"/>
        </w:rPr>
        <w:t>DEBATES: Artis Jomerts, Guna Roze, Ludmila Reimate</w:t>
      </w:r>
    </w:p>
    <w:p w:rsidR="003E16E4" w:rsidRPr="003E16E4" w:rsidRDefault="003E16E4" w:rsidP="003E16E4">
      <w:pPr>
        <w:ind w:right="0"/>
        <w:rPr>
          <w:rFonts w:eastAsia="Calibri" w:cs="Times New Roman"/>
          <w:sz w:val="20"/>
          <w:szCs w:val="20"/>
          <w:lang w:eastAsia="lv-LV"/>
        </w:rPr>
      </w:pPr>
    </w:p>
    <w:p w:rsidR="0058563D" w:rsidRDefault="0099742D" w:rsidP="0058563D">
      <w:pPr>
        <w:ind w:right="0"/>
        <w:rPr>
          <w:rFonts w:eastAsia="Times New Roman" w:cs="Times New Roman"/>
          <w:szCs w:val="24"/>
          <w:lang w:eastAsia="lv-LV"/>
        </w:rPr>
      </w:pPr>
      <w:r>
        <w:rPr>
          <w:rFonts w:eastAsia="Times New Roman" w:cs="Times New Roman"/>
          <w:szCs w:val="24"/>
          <w:lang w:eastAsia="lv-LV"/>
        </w:rPr>
        <w:t>Atklāti balsojot, ar 11</w:t>
      </w:r>
      <w:r w:rsidR="003E16E4" w:rsidRPr="003E16E4">
        <w:rPr>
          <w:rFonts w:eastAsia="Times New Roman" w:cs="Times New Roman"/>
          <w:szCs w:val="24"/>
          <w:lang w:eastAsia="lv-LV"/>
        </w:rPr>
        <w:t xml:space="preserve"> balsīm par </w:t>
      </w:r>
      <w:r>
        <w:rPr>
          <w:rFonts w:eastAsia="Times New Roman" w:cs="Times New Roman"/>
          <w:szCs w:val="24"/>
          <w:lang w:eastAsia="lv-LV"/>
        </w:rPr>
        <w:t>(</w:t>
      </w:r>
      <w:r w:rsidRPr="00E31AD5">
        <w:rPr>
          <w:rFonts w:eastAsia="Times New Roman" w:cs="Times New Roman"/>
          <w:szCs w:val="24"/>
          <w:lang w:eastAsia="lv-LV"/>
        </w:rPr>
        <w:t>Arvīds Driķis, Jānis Eisaks, Artis Jomerts, Sergejs Kovaļovs, Modris Liepiņš, Ilvars Ozoliņš</w:t>
      </w:r>
      <w:r>
        <w:rPr>
          <w:rFonts w:eastAsia="Times New Roman" w:cs="Times New Roman"/>
          <w:szCs w:val="24"/>
          <w:lang w:eastAsia="lv-LV"/>
        </w:rPr>
        <w:t>,</w:t>
      </w:r>
      <w:r w:rsidRPr="00E31AD5">
        <w:rPr>
          <w:rFonts w:eastAsia="Times New Roman" w:cs="Times New Roman"/>
          <w:szCs w:val="24"/>
          <w:lang w:eastAsia="lv-LV"/>
        </w:rPr>
        <w:t xml:space="preserve"> Normunds Rečs, Ludmila Reimate, Guna Roze, Aivars Volfs</w:t>
      </w:r>
      <w:r>
        <w:rPr>
          <w:rFonts w:eastAsia="Times New Roman" w:cs="Times New Roman"/>
          <w:szCs w:val="24"/>
          <w:lang w:eastAsia="lv-LV"/>
        </w:rPr>
        <w:t>,</w:t>
      </w:r>
      <w:r w:rsidRPr="00E31AD5">
        <w:rPr>
          <w:rFonts w:eastAsia="Times New Roman" w:cs="Times New Roman"/>
          <w:szCs w:val="24"/>
          <w:lang w:eastAsia="lv-LV"/>
        </w:rPr>
        <w:t xml:space="preserve"> Agris Zvaigzneskalns</w:t>
      </w:r>
      <w:r>
        <w:rPr>
          <w:rFonts w:eastAsia="Times New Roman" w:cs="Times New Roman"/>
          <w:szCs w:val="24"/>
          <w:lang w:eastAsia="lv-LV"/>
        </w:rPr>
        <w:t>)</w:t>
      </w:r>
      <w:r w:rsidR="003E16E4" w:rsidRPr="003E16E4">
        <w:rPr>
          <w:rFonts w:eastAsia="Times New Roman" w:cs="Times New Roman"/>
          <w:szCs w:val="24"/>
          <w:lang w:eastAsia="lv-LV"/>
        </w:rPr>
        <w:t xml:space="preserve">, pret – nav, atturas – nav, </w:t>
      </w:r>
    </w:p>
    <w:p w:rsidR="0058563D" w:rsidRDefault="0058563D" w:rsidP="0058563D">
      <w:pPr>
        <w:ind w:right="0"/>
        <w:rPr>
          <w:rFonts w:eastAsia="Times New Roman" w:cs="Times New Roman"/>
          <w:szCs w:val="24"/>
          <w:lang w:eastAsia="lv-LV"/>
        </w:rPr>
      </w:pPr>
    </w:p>
    <w:p w:rsidR="0058563D" w:rsidRDefault="003E16E4" w:rsidP="0058563D">
      <w:pPr>
        <w:ind w:right="0"/>
        <w:rPr>
          <w:rFonts w:eastAsia="Times New Roman" w:cs="Times New Roman"/>
          <w:bCs/>
          <w:kern w:val="32"/>
          <w:szCs w:val="24"/>
          <w:lang w:eastAsia="ar-SA"/>
        </w:rPr>
      </w:pPr>
      <w:r w:rsidRPr="003E16E4">
        <w:rPr>
          <w:rFonts w:eastAsia="Times New Roman" w:cs="Times New Roman"/>
          <w:bCs/>
          <w:kern w:val="32"/>
          <w:szCs w:val="24"/>
          <w:lang w:eastAsia="ar-SA"/>
        </w:rPr>
        <w:t xml:space="preserve">NOLEMJ: lēmumu </w:t>
      </w:r>
      <w:r w:rsidRPr="003E16E4">
        <w:rPr>
          <w:rFonts w:eastAsia="Calibri" w:cs="Times New Roman"/>
          <w:szCs w:val="24"/>
          <w:lang w:eastAsia="lv-LV"/>
        </w:rPr>
        <w:t>„</w:t>
      </w:r>
      <w:r w:rsidR="0099742D" w:rsidRPr="00B85D0E">
        <w:rPr>
          <w:rFonts w:eastAsia="Times New Roman" w:cs="Times New Roman"/>
          <w:szCs w:val="24"/>
          <w:lang w:eastAsia="lv-LV"/>
        </w:rPr>
        <w:t>Par sabiedriskā transporta izdevumu kompensāciju</w:t>
      </w:r>
      <w:r w:rsidRPr="003E16E4">
        <w:rPr>
          <w:rFonts w:eastAsia="Times New Roman" w:cs="Times New Roman"/>
          <w:bCs/>
          <w:kern w:val="32"/>
          <w:szCs w:val="24"/>
          <w:lang w:eastAsia="ar-SA"/>
        </w:rPr>
        <w:t>” pieņemt (lēmums pievienots).</w:t>
      </w:r>
    </w:p>
    <w:p w:rsidR="0058563D" w:rsidRDefault="0058563D" w:rsidP="0058563D">
      <w:pPr>
        <w:ind w:right="0"/>
        <w:rPr>
          <w:rFonts w:eastAsia="Times New Roman" w:cs="Times New Roman"/>
          <w:bCs/>
          <w:kern w:val="32"/>
          <w:szCs w:val="24"/>
          <w:lang w:eastAsia="ar-SA"/>
        </w:rPr>
      </w:pPr>
    </w:p>
    <w:p w:rsidR="003B4F81" w:rsidRPr="0058563D" w:rsidRDefault="003B4F81" w:rsidP="0058563D">
      <w:pPr>
        <w:ind w:right="0"/>
        <w:jc w:val="center"/>
        <w:rPr>
          <w:rFonts w:eastAsia="Times New Roman" w:cs="Times New Roman"/>
          <w:szCs w:val="24"/>
          <w:lang w:eastAsia="lv-LV"/>
        </w:rPr>
      </w:pPr>
      <w:r>
        <w:rPr>
          <w:rFonts w:eastAsia="Times New Roman" w:cs="Times New Roman"/>
          <w:bCs/>
          <w:kern w:val="32"/>
          <w:szCs w:val="24"/>
          <w:lang w:eastAsia="ar-SA"/>
        </w:rPr>
        <w:t>2</w:t>
      </w:r>
      <w:r w:rsidRPr="00DB4AC3">
        <w:rPr>
          <w:rFonts w:eastAsia="Times New Roman" w:cs="Times New Roman"/>
          <w:bCs/>
          <w:kern w:val="32"/>
          <w:szCs w:val="24"/>
          <w:lang w:eastAsia="ar-SA"/>
        </w:rPr>
        <w:t>.§.</w:t>
      </w:r>
    </w:p>
    <w:p w:rsidR="003B4F81" w:rsidRDefault="003B4F81" w:rsidP="003B4F81">
      <w:pPr>
        <w:ind w:right="0"/>
        <w:rPr>
          <w:rFonts w:eastAsia="Times New Roman" w:cs="Times New Roman"/>
          <w:b/>
          <w:szCs w:val="24"/>
          <w:lang w:eastAsia="lv-LV"/>
        </w:rPr>
      </w:pPr>
    </w:p>
    <w:p w:rsidR="001770D9" w:rsidRDefault="003B4F81" w:rsidP="003B4F81">
      <w:pPr>
        <w:ind w:right="0"/>
        <w:rPr>
          <w:rFonts w:eastAsia="Times New Roman" w:cs="Times New Roman"/>
          <w:b/>
          <w:szCs w:val="24"/>
          <w:lang w:eastAsia="lv-LV"/>
        </w:rPr>
      </w:pPr>
      <w:r w:rsidRPr="003B4F81">
        <w:rPr>
          <w:rFonts w:eastAsia="Times New Roman" w:cs="Times New Roman"/>
          <w:b/>
          <w:szCs w:val="24"/>
          <w:lang w:eastAsia="lv-LV"/>
        </w:rPr>
        <w:t xml:space="preserve">Par Tukuma pirmsskolas izglītības iestādes “Pasaciņa” </w:t>
      </w:r>
    </w:p>
    <w:p w:rsidR="003B4F81" w:rsidRPr="003B4F81" w:rsidRDefault="003B4F81" w:rsidP="003B4F81">
      <w:pPr>
        <w:ind w:right="0"/>
        <w:rPr>
          <w:rFonts w:eastAsia="Times New Roman" w:cs="Times New Roman"/>
          <w:b/>
          <w:szCs w:val="24"/>
          <w:lang w:eastAsia="lv-LV"/>
        </w:rPr>
      </w:pPr>
      <w:r w:rsidRPr="003B4F81">
        <w:rPr>
          <w:rFonts w:eastAsia="Times New Roman" w:cs="Times New Roman"/>
          <w:b/>
          <w:szCs w:val="24"/>
          <w:lang w:eastAsia="lv-LV"/>
        </w:rPr>
        <w:t>darbinieku nodarbinātību līdz 2018.gad</w:t>
      </w:r>
      <w:r>
        <w:rPr>
          <w:rFonts w:eastAsia="Times New Roman" w:cs="Times New Roman"/>
          <w:b/>
          <w:szCs w:val="24"/>
          <w:lang w:eastAsia="lv-LV"/>
        </w:rPr>
        <w:t>a 31.decembrim</w:t>
      </w:r>
    </w:p>
    <w:p w:rsidR="003B4F81" w:rsidRDefault="003B4F81" w:rsidP="003B4F81">
      <w:pPr>
        <w:ind w:right="0"/>
        <w:rPr>
          <w:rFonts w:eastAsia="Times New Roman" w:cs="Times New Roman"/>
          <w:szCs w:val="24"/>
          <w:lang w:eastAsia="lv-LV"/>
        </w:rPr>
      </w:pPr>
    </w:p>
    <w:p w:rsidR="003B4F81" w:rsidRPr="003E16E4" w:rsidRDefault="003B4F81" w:rsidP="003B4F81">
      <w:pPr>
        <w:ind w:right="0"/>
        <w:rPr>
          <w:rFonts w:eastAsia="Times New Roman" w:cs="Times New Roman"/>
          <w:szCs w:val="24"/>
          <w:lang w:eastAsia="lv-LV"/>
        </w:rPr>
      </w:pPr>
      <w:r>
        <w:rPr>
          <w:rFonts w:eastAsia="Times New Roman" w:cs="Times New Roman"/>
          <w:szCs w:val="24"/>
          <w:lang w:eastAsia="lv-LV"/>
        </w:rPr>
        <w:t>ZIŅO: Normunds Rečs – Domes deputāts, Tukuma novada Izglītības pārvaldes vadītājs</w:t>
      </w:r>
    </w:p>
    <w:p w:rsidR="003B4F81" w:rsidRDefault="00AB71C7" w:rsidP="003B4F81">
      <w:pPr>
        <w:ind w:right="0"/>
        <w:rPr>
          <w:rFonts w:eastAsia="Times New Roman" w:cs="Times New Roman"/>
          <w:szCs w:val="24"/>
          <w:lang w:eastAsia="lv-LV"/>
        </w:rPr>
      </w:pPr>
      <w:r>
        <w:rPr>
          <w:rFonts w:eastAsia="Times New Roman" w:cs="Times New Roman"/>
          <w:szCs w:val="24"/>
          <w:lang w:eastAsia="lv-LV"/>
        </w:rPr>
        <w:t>JAUTĀJUMI: nav,</w:t>
      </w:r>
    </w:p>
    <w:p w:rsidR="003B4F81" w:rsidRPr="003E16E4" w:rsidRDefault="003B4F81" w:rsidP="003B4F81">
      <w:pPr>
        <w:ind w:right="0"/>
        <w:rPr>
          <w:rFonts w:eastAsia="Times New Roman" w:cs="Times New Roman"/>
          <w:szCs w:val="24"/>
          <w:lang w:eastAsia="lv-LV"/>
        </w:rPr>
      </w:pPr>
      <w:r>
        <w:rPr>
          <w:rFonts w:eastAsia="Times New Roman" w:cs="Times New Roman"/>
          <w:szCs w:val="24"/>
          <w:lang w:eastAsia="lv-LV"/>
        </w:rPr>
        <w:t xml:space="preserve">ATBILDES: </w:t>
      </w:r>
      <w:r w:rsidR="00AB71C7">
        <w:rPr>
          <w:rFonts w:eastAsia="Times New Roman" w:cs="Times New Roman"/>
          <w:szCs w:val="24"/>
          <w:lang w:eastAsia="lv-LV"/>
        </w:rPr>
        <w:t>nav</w:t>
      </w:r>
      <w:r>
        <w:rPr>
          <w:rFonts w:eastAsia="Times New Roman" w:cs="Times New Roman"/>
          <w:szCs w:val="24"/>
          <w:lang w:eastAsia="lv-LV"/>
        </w:rPr>
        <w:t>,</w:t>
      </w:r>
    </w:p>
    <w:p w:rsidR="003B4F81" w:rsidRDefault="00AB71C7" w:rsidP="003B4F81">
      <w:pPr>
        <w:ind w:right="0"/>
        <w:rPr>
          <w:rFonts w:eastAsia="Times New Roman" w:cs="Times New Roman"/>
          <w:szCs w:val="24"/>
          <w:lang w:eastAsia="lv-LV"/>
        </w:rPr>
      </w:pPr>
      <w:r>
        <w:rPr>
          <w:rFonts w:eastAsia="Times New Roman" w:cs="Times New Roman"/>
          <w:szCs w:val="24"/>
          <w:lang w:eastAsia="lv-LV"/>
        </w:rPr>
        <w:t>DEBATES: Ludmila Reimate</w:t>
      </w:r>
    </w:p>
    <w:p w:rsidR="00A457A5" w:rsidRPr="003E16E4" w:rsidRDefault="00A457A5" w:rsidP="003B4F81">
      <w:pPr>
        <w:ind w:right="0"/>
        <w:rPr>
          <w:rFonts w:eastAsia="Times New Roman" w:cs="Times New Roman"/>
          <w:szCs w:val="24"/>
          <w:lang w:eastAsia="lv-LV"/>
        </w:rPr>
      </w:pPr>
      <w:r>
        <w:rPr>
          <w:rFonts w:eastAsia="Times New Roman" w:cs="Times New Roman"/>
          <w:szCs w:val="24"/>
          <w:lang w:eastAsia="lv-LV"/>
        </w:rPr>
        <w:t>ZIŅOT</w:t>
      </w:r>
      <w:r w:rsidR="00372BEB">
        <w:rPr>
          <w:rFonts w:eastAsia="Times New Roman" w:cs="Times New Roman"/>
          <w:szCs w:val="24"/>
          <w:lang w:eastAsia="lv-LV"/>
        </w:rPr>
        <w:t>ĀJA GALA VĀRDS: Domes deputāts</w:t>
      </w:r>
      <w:r>
        <w:rPr>
          <w:rFonts w:eastAsia="Times New Roman" w:cs="Times New Roman"/>
          <w:szCs w:val="24"/>
          <w:lang w:eastAsia="lv-LV"/>
        </w:rPr>
        <w:t xml:space="preserve"> Normunds Rečs precizē lēmuma projekta 8.punktu.</w:t>
      </w:r>
    </w:p>
    <w:p w:rsidR="003B4F81" w:rsidRPr="003E16E4" w:rsidRDefault="003B4F81" w:rsidP="003B4F81">
      <w:pPr>
        <w:ind w:right="0"/>
        <w:rPr>
          <w:rFonts w:eastAsia="Calibri" w:cs="Times New Roman"/>
          <w:sz w:val="20"/>
          <w:szCs w:val="20"/>
          <w:lang w:eastAsia="lv-LV"/>
        </w:rPr>
      </w:pPr>
    </w:p>
    <w:p w:rsidR="0058563D" w:rsidRDefault="003B4F81" w:rsidP="0058563D">
      <w:pPr>
        <w:ind w:right="0"/>
        <w:rPr>
          <w:rFonts w:eastAsia="Times New Roman" w:cs="Times New Roman"/>
          <w:szCs w:val="24"/>
          <w:lang w:eastAsia="lv-LV"/>
        </w:rPr>
      </w:pPr>
      <w:r>
        <w:rPr>
          <w:rFonts w:eastAsia="Times New Roman" w:cs="Times New Roman"/>
          <w:szCs w:val="24"/>
          <w:lang w:eastAsia="lv-LV"/>
        </w:rPr>
        <w:t>Atklāti balsojot, ar 11</w:t>
      </w:r>
      <w:r w:rsidRPr="003E16E4">
        <w:rPr>
          <w:rFonts w:eastAsia="Times New Roman" w:cs="Times New Roman"/>
          <w:szCs w:val="24"/>
          <w:lang w:eastAsia="lv-LV"/>
        </w:rPr>
        <w:t xml:space="preserve"> balsīm par </w:t>
      </w:r>
      <w:r>
        <w:rPr>
          <w:rFonts w:eastAsia="Times New Roman" w:cs="Times New Roman"/>
          <w:szCs w:val="24"/>
          <w:lang w:eastAsia="lv-LV"/>
        </w:rPr>
        <w:t>(</w:t>
      </w:r>
      <w:r w:rsidR="000B723F" w:rsidRPr="00E31AD5">
        <w:rPr>
          <w:rFonts w:eastAsia="Times New Roman" w:cs="Times New Roman"/>
          <w:szCs w:val="24"/>
          <w:lang w:eastAsia="lv-LV"/>
        </w:rPr>
        <w:t>Arvīds Driķis, Jānis Eisaks, Artis Jomerts, Sergejs Kovaļovs, Modris Liepiņš, Ilvars Ozoliņš</w:t>
      </w:r>
      <w:r w:rsidR="000B723F">
        <w:rPr>
          <w:rFonts w:eastAsia="Times New Roman" w:cs="Times New Roman"/>
          <w:szCs w:val="24"/>
          <w:lang w:eastAsia="lv-LV"/>
        </w:rPr>
        <w:t>,</w:t>
      </w:r>
      <w:r w:rsidR="000B723F" w:rsidRPr="00E31AD5">
        <w:rPr>
          <w:rFonts w:eastAsia="Times New Roman" w:cs="Times New Roman"/>
          <w:szCs w:val="24"/>
          <w:lang w:eastAsia="lv-LV"/>
        </w:rPr>
        <w:t xml:space="preserve"> Normunds Rečs, Ludmila Reimate, Guna Roze, Aivars Volfs</w:t>
      </w:r>
      <w:r w:rsidR="000B723F">
        <w:rPr>
          <w:rFonts w:eastAsia="Times New Roman" w:cs="Times New Roman"/>
          <w:szCs w:val="24"/>
          <w:lang w:eastAsia="lv-LV"/>
        </w:rPr>
        <w:t>,</w:t>
      </w:r>
      <w:r w:rsidR="000B723F" w:rsidRPr="00E31AD5">
        <w:rPr>
          <w:rFonts w:eastAsia="Times New Roman" w:cs="Times New Roman"/>
          <w:szCs w:val="24"/>
          <w:lang w:eastAsia="lv-LV"/>
        </w:rPr>
        <w:t xml:space="preserve"> Agris Zvaigzneskalns</w:t>
      </w:r>
      <w:r>
        <w:rPr>
          <w:rFonts w:eastAsia="Times New Roman" w:cs="Times New Roman"/>
          <w:szCs w:val="24"/>
          <w:lang w:eastAsia="lv-LV"/>
        </w:rPr>
        <w:t>)</w:t>
      </w:r>
      <w:r w:rsidRPr="003E16E4">
        <w:rPr>
          <w:rFonts w:eastAsia="Times New Roman" w:cs="Times New Roman"/>
          <w:szCs w:val="24"/>
          <w:lang w:eastAsia="lv-LV"/>
        </w:rPr>
        <w:t xml:space="preserve">, pret – nav, atturas – nav, </w:t>
      </w:r>
    </w:p>
    <w:p w:rsidR="0058563D" w:rsidRDefault="0058563D" w:rsidP="0058563D">
      <w:pPr>
        <w:ind w:right="0"/>
        <w:rPr>
          <w:rFonts w:eastAsia="Times New Roman" w:cs="Times New Roman"/>
          <w:szCs w:val="24"/>
          <w:lang w:eastAsia="lv-LV"/>
        </w:rPr>
      </w:pPr>
    </w:p>
    <w:p w:rsidR="0058563D" w:rsidRDefault="003B4F81" w:rsidP="0058563D">
      <w:pPr>
        <w:ind w:right="0"/>
        <w:rPr>
          <w:rFonts w:eastAsia="Times New Roman" w:cs="Times New Roman"/>
          <w:szCs w:val="24"/>
          <w:lang w:eastAsia="lv-LV"/>
        </w:rPr>
      </w:pPr>
      <w:r w:rsidRPr="003E16E4">
        <w:rPr>
          <w:rFonts w:eastAsia="Times New Roman" w:cs="Times New Roman"/>
          <w:bCs/>
          <w:kern w:val="32"/>
          <w:szCs w:val="24"/>
          <w:lang w:eastAsia="ar-SA"/>
        </w:rPr>
        <w:t xml:space="preserve">NOLEMJ: lēmumu </w:t>
      </w:r>
      <w:r w:rsidRPr="003E16E4">
        <w:rPr>
          <w:rFonts w:eastAsia="Calibri" w:cs="Times New Roman"/>
          <w:szCs w:val="24"/>
          <w:lang w:eastAsia="lv-LV"/>
        </w:rPr>
        <w:t>„</w:t>
      </w:r>
      <w:r w:rsidRPr="00B85D0E">
        <w:rPr>
          <w:rFonts w:eastAsia="Times New Roman" w:cs="Times New Roman"/>
          <w:szCs w:val="24"/>
          <w:lang w:eastAsia="lv-LV"/>
        </w:rPr>
        <w:t>Par Tukuma pirmsskolas izglītības iestādes “Pasaciņa” darbinieku nodarbinātību līdz 2018.gad</w:t>
      </w:r>
      <w:r w:rsidR="001770D9">
        <w:rPr>
          <w:rFonts w:eastAsia="Times New Roman" w:cs="Times New Roman"/>
          <w:szCs w:val="24"/>
          <w:lang w:eastAsia="lv-LV"/>
        </w:rPr>
        <w:t>a 31.decembrim</w:t>
      </w:r>
      <w:r w:rsidRPr="003E16E4">
        <w:rPr>
          <w:rFonts w:eastAsia="Times New Roman" w:cs="Times New Roman"/>
          <w:bCs/>
          <w:kern w:val="32"/>
          <w:szCs w:val="24"/>
          <w:lang w:eastAsia="ar-SA"/>
        </w:rPr>
        <w:t>” pieņemt (lēmums pievienots).</w:t>
      </w:r>
    </w:p>
    <w:p w:rsidR="0058563D" w:rsidRDefault="0058563D" w:rsidP="0058563D">
      <w:pPr>
        <w:ind w:right="0"/>
        <w:rPr>
          <w:rFonts w:eastAsia="Times New Roman" w:cs="Times New Roman"/>
          <w:szCs w:val="24"/>
          <w:lang w:eastAsia="lv-LV"/>
        </w:rPr>
      </w:pPr>
    </w:p>
    <w:p w:rsidR="001770D9" w:rsidRPr="0058563D" w:rsidRDefault="001770D9" w:rsidP="0058563D">
      <w:pPr>
        <w:ind w:right="0"/>
        <w:jc w:val="center"/>
        <w:rPr>
          <w:rFonts w:eastAsia="Times New Roman" w:cs="Times New Roman"/>
          <w:szCs w:val="24"/>
          <w:lang w:eastAsia="lv-LV"/>
        </w:rPr>
      </w:pPr>
      <w:r>
        <w:rPr>
          <w:rFonts w:eastAsia="Times New Roman" w:cs="Times New Roman"/>
          <w:bCs/>
          <w:kern w:val="32"/>
          <w:szCs w:val="24"/>
          <w:lang w:eastAsia="ar-SA"/>
        </w:rPr>
        <w:t>3</w:t>
      </w:r>
      <w:r w:rsidRPr="00DB4AC3">
        <w:rPr>
          <w:rFonts w:eastAsia="Times New Roman" w:cs="Times New Roman"/>
          <w:bCs/>
          <w:kern w:val="32"/>
          <w:szCs w:val="24"/>
          <w:lang w:eastAsia="ar-SA"/>
        </w:rPr>
        <w:t>.§.</w:t>
      </w:r>
    </w:p>
    <w:p w:rsidR="001770D9" w:rsidRDefault="001770D9" w:rsidP="001770D9">
      <w:pPr>
        <w:ind w:right="0"/>
        <w:rPr>
          <w:rFonts w:eastAsia="Times New Roman" w:cs="Times New Roman"/>
          <w:b/>
          <w:szCs w:val="24"/>
          <w:lang w:eastAsia="lv-LV"/>
        </w:rPr>
      </w:pPr>
    </w:p>
    <w:p w:rsidR="001770D9" w:rsidRPr="00C43B60" w:rsidRDefault="001770D9" w:rsidP="001770D9">
      <w:pPr>
        <w:ind w:right="0"/>
        <w:rPr>
          <w:rFonts w:eastAsia="Times New Roman" w:cs="Times New Roman"/>
          <w:b/>
          <w:szCs w:val="24"/>
          <w:lang w:eastAsia="lv-LV"/>
        </w:rPr>
      </w:pPr>
      <w:r w:rsidRPr="00C43B60">
        <w:rPr>
          <w:rFonts w:eastAsia="Times New Roman" w:cs="Times New Roman"/>
          <w:b/>
          <w:szCs w:val="24"/>
          <w:lang w:eastAsia="lv-LV"/>
        </w:rPr>
        <w:t>Par valsts sociālā atbalsta piešķiršanu R.Balanas</w:t>
      </w:r>
    </w:p>
    <w:p w:rsidR="00C43B60" w:rsidRDefault="00C43B60" w:rsidP="001770D9">
      <w:pPr>
        <w:ind w:right="0"/>
        <w:rPr>
          <w:rFonts w:eastAsia="Times New Roman" w:cs="Times New Roman"/>
          <w:szCs w:val="24"/>
          <w:lang w:eastAsia="lv-LV"/>
        </w:rPr>
      </w:pPr>
    </w:p>
    <w:p w:rsidR="001770D9" w:rsidRPr="003E16E4" w:rsidRDefault="001770D9" w:rsidP="001770D9">
      <w:pPr>
        <w:ind w:right="0"/>
        <w:rPr>
          <w:rFonts w:eastAsia="Times New Roman" w:cs="Times New Roman"/>
          <w:szCs w:val="24"/>
          <w:lang w:eastAsia="lv-LV"/>
        </w:rPr>
      </w:pPr>
      <w:r>
        <w:rPr>
          <w:rFonts w:eastAsia="Times New Roman" w:cs="Times New Roman"/>
          <w:szCs w:val="24"/>
          <w:lang w:eastAsia="lv-LV"/>
        </w:rPr>
        <w:t>ZIŅO: Normunds Rečs – Domes deputāts, Tukuma novada Izglītības pārvaldes vadītājs</w:t>
      </w:r>
    </w:p>
    <w:p w:rsidR="001770D9" w:rsidRDefault="001770D9" w:rsidP="001770D9">
      <w:pPr>
        <w:ind w:right="0"/>
        <w:rPr>
          <w:rFonts w:eastAsia="Times New Roman" w:cs="Times New Roman"/>
          <w:szCs w:val="24"/>
          <w:lang w:eastAsia="lv-LV"/>
        </w:rPr>
      </w:pPr>
      <w:r>
        <w:rPr>
          <w:rFonts w:eastAsia="Times New Roman" w:cs="Times New Roman"/>
          <w:szCs w:val="24"/>
          <w:lang w:eastAsia="lv-LV"/>
        </w:rPr>
        <w:t>JAUTĀJUMI: Guna R</w:t>
      </w:r>
      <w:r w:rsidR="00E128BB">
        <w:rPr>
          <w:rFonts w:eastAsia="Times New Roman" w:cs="Times New Roman"/>
          <w:szCs w:val="24"/>
          <w:lang w:eastAsia="lv-LV"/>
        </w:rPr>
        <w:t>oze,</w:t>
      </w:r>
      <w:r>
        <w:rPr>
          <w:rFonts w:eastAsia="Times New Roman" w:cs="Times New Roman"/>
          <w:szCs w:val="24"/>
          <w:lang w:eastAsia="lv-LV"/>
        </w:rPr>
        <w:t xml:space="preserve"> Agris Zvaigzneskalns,</w:t>
      </w:r>
    </w:p>
    <w:p w:rsidR="001770D9" w:rsidRPr="003E16E4" w:rsidRDefault="001770D9" w:rsidP="001770D9">
      <w:pPr>
        <w:ind w:right="0"/>
        <w:rPr>
          <w:rFonts w:eastAsia="Times New Roman" w:cs="Times New Roman"/>
          <w:szCs w:val="24"/>
          <w:lang w:eastAsia="lv-LV"/>
        </w:rPr>
      </w:pPr>
      <w:r>
        <w:rPr>
          <w:rFonts w:eastAsia="Times New Roman" w:cs="Times New Roman"/>
          <w:szCs w:val="24"/>
          <w:lang w:eastAsia="lv-LV"/>
        </w:rPr>
        <w:t>ATBILDES: Normunds Rečs,</w:t>
      </w:r>
    </w:p>
    <w:p w:rsidR="001770D9" w:rsidRPr="003E16E4" w:rsidRDefault="001770D9" w:rsidP="001770D9">
      <w:pPr>
        <w:ind w:right="0"/>
        <w:rPr>
          <w:rFonts w:eastAsia="Times New Roman" w:cs="Times New Roman"/>
          <w:szCs w:val="24"/>
          <w:lang w:eastAsia="lv-LV"/>
        </w:rPr>
      </w:pPr>
      <w:r w:rsidRPr="003E16E4">
        <w:rPr>
          <w:rFonts w:eastAsia="Times New Roman" w:cs="Times New Roman"/>
          <w:szCs w:val="24"/>
          <w:lang w:eastAsia="lv-LV"/>
        </w:rPr>
        <w:t>DEBATES: nav</w:t>
      </w:r>
    </w:p>
    <w:p w:rsidR="001770D9" w:rsidRPr="003E16E4" w:rsidRDefault="001770D9" w:rsidP="001770D9">
      <w:pPr>
        <w:ind w:right="0"/>
        <w:rPr>
          <w:rFonts w:eastAsia="Calibri" w:cs="Times New Roman"/>
          <w:sz w:val="20"/>
          <w:szCs w:val="20"/>
          <w:lang w:eastAsia="lv-LV"/>
        </w:rPr>
      </w:pPr>
    </w:p>
    <w:p w:rsidR="000B723F" w:rsidRDefault="001770D9" w:rsidP="000B723F">
      <w:pPr>
        <w:ind w:right="0"/>
        <w:rPr>
          <w:rFonts w:eastAsia="Times New Roman" w:cs="Times New Roman"/>
          <w:szCs w:val="24"/>
          <w:lang w:eastAsia="lv-LV"/>
        </w:rPr>
      </w:pPr>
      <w:r>
        <w:rPr>
          <w:rFonts w:eastAsia="Times New Roman" w:cs="Times New Roman"/>
          <w:szCs w:val="24"/>
          <w:lang w:eastAsia="lv-LV"/>
        </w:rPr>
        <w:t>Atklāti balsojot, ar 11</w:t>
      </w:r>
      <w:r w:rsidRPr="003E16E4">
        <w:rPr>
          <w:rFonts w:eastAsia="Times New Roman" w:cs="Times New Roman"/>
          <w:szCs w:val="24"/>
          <w:lang w:eastAsia="lv-LV"/>
        </w:rPr>
        <w:t xml:space="preserve"> balsīm par </w:t>
      </w:r>
      <w:r>
        <w:rPr>
          <w:rFonts w:eastAsia="Times New Roman" w:cs="Times New Roman"/>
          <w:szCs w:val="24"/>
          <w:lang w:eastAsia="lv-LV"/>
        </w:rPr>
        <w:t>(</w:t>
      </w:r>
      <w:r w:rsidR="000B723F" w:rsidRPr="00E31AD5">
        <w:rPr>
          <w:rFonts w:eastAsia="Times New Roman" w:cs="Times New Roman"/>
          <w:szCs w:val="24"/>
          <w:lang w:eastAsia="lv-LV"/>
        </w:rPr>
        <w:t>Arvīds Driķis, Jānis Eisaks, Artis Jomerts, Sergejs Kovaļovs, Modris Liepiņš, Ilvars Ozoliņš</w:t>
      </w:r>
      <w:r w:rsidR="000B723F">
        <w:rPr>
          <w:rFonts w:eastAsia="Times New Roman" w:cs="Times New Roman"/>
          <w:szCs w:val="24"/>
          <w:lang w:eastAsia="lv-LV"/>
        </w:rPr>
        <w:t>,</w:t>
      </w:r>
      <w:r w:rsidR="000B723F" w:rsidRPr="00E31AD5">
        <w:rPr>
          <w:rFonts w:eastAsia="Times New Roman" w:cs="Times New Roman"/>
          <w:szCs w:val="24"/>
          <w:lang w:eastAsia="lv-LV"/>
        </w:rPr>
        <w:t xml:space="preserve"> Normunds Rečs, Ludmila Reimate, Guna Roze, Aivars Volfs</w:t>
      </w:r>
      <w:r w:rsidR="000B723F">
        <w:rPr>
          <w:rFonts w:eastAsia="Times New Roman" w:cs="Times New Roman"/>
          <w:szCs w:val="24"/>
          <w:lang w:eastAsia="lv-LV"/>
        </w:rPr>
        <w:t>,</w:t>
      </w:r>
      <w:r w:rsidR="000B723F" w:rsidRPr="00E31AD5">
        <w:rPr>
          <w:rFonts w:eastAsia="Times New Roman" w:cs="Times New Roman"/>
          <w:szCs w:val="24"/>
          <w:lang w:eastAsia="lv-LV"/>
        </w:rPr>
        <w:t xml:space="preserve"> Agris Zvaigzneskalns</w:t>
      </w:r>
      <w:r>
        <w:rPr>
          <w:rFonts w:eastAsia="Times New Roman" w:cs="Times New Roman"/>
          <w:szCs w:val="24"/>
          <w:lang w:eastAsia="lv-LV"/>
        </w:rPr>
        <w:t>)</w:t>
      </w:r>
      <w:r w:rsidRPr="003E16E4">
        <w:rPr>
          <w:rFonts w:eastAsia="Times New Roman" w:cs="Times New Roman"/>
          <w:szCs w:val="24"/>
          <w:lang w:eastAsia="lv-LV"/>
        </w:rPr>
        <w:t xml:space="preserve">, pret – nav, atturas – nav, </w:t>
      </w:r>
    </w:p>
    <w:p w:rsidR="000B723F" w:rsidRDefault="000B723F" w:rsidP="000B723F">
      <w:pPr>
        <w:ind w:right="0"/>
        <w:rPr>
          <w:rFonts w:eastAsia="Times New Roman" w:cs="Times New Roman"/>
          <w:szCs w:val="24"/>
          <w:lang w:eastAsia="lv-LV"/>
        </w:rPr>
      </w:pPr>
    </w:p>
    <w:p w:rsidR="000B723F" w:rsidRDefault="001770D9" w:rsidP="000B723F">
      <w:pPr>
        <w:ind w:right="0"/>
        <w:rPr>
          <w:rFonts w:eastAsia="Times New Roman" w:cs="Times New Roman"/>
          <w:bCs/>
          <w:kern w:val="32"/>
          <w:szCs w:val="24"/>
          <w:lang w:eastAsia="ar-SA"/>
        </w:rPr>
      </w:pPr>
      <w:r w:rsidRPr="003E16E4">
        <w:rPr>
          <w:rFonts w:eastAsia="Times New Roman" w:cs="Times New Roman"/>
          <w:bCs/>
          <w:kern w:val="32"/>
          <w:szCs w:val="24"/>
          <w:lang w:eastAsia="ar-SA"/>
        </w:rPr>
        <w:t xml:space="preserve">NOLEMJ: lēmumu </w:t>
      </w:r>
      <w:r w:rsidRPr="003E16E4">
        <w:rPr>
          <w:rFonts w:eastAsia="Calibri" w:cs="Times New Roman"/>
          <w:szCs w:val="24"/>
          <w:lang w:eastAsia="lv-LV"/>
        </w:rPr>
        <w:t>„</w:t>
      </w:r>
      <w:r w:rsidRPr="0099742D">
        <w:rPr>
          <w:rFonts w:eastAsia="Times New Roman" w:cs="Times New Roman"/>
          <w:szCs w:val="24"/>
          <w:lang w:eastAsia="lv-LV"/>
        </w:rPr>
        <w:t xml:space="preserve"> </w:t>
      </w:r>
      <w:r w:rsidRPr="00B85D0E">
        <w:rPr>
          <w:rFonts w:eastAsia="Times New Roman" w:cs="Times New Roman"/>
          <w:szCs w:val="24"/>
          <w:lang w:eastAsia="lv-LV"/>
        </w:rPr>
        <w:t>Par valsts sociālā atbalsta piešķiršanu</w:t>
      </w:r>
      <w:r>
        <w:rPr>
          <w:rFonts w:eastAsia="Times New Roman" w:cs="Times New Roman"/>
          <w:szCs w:val="24"/>
          <w:lang w:eastAsia="lv-LV"/>
        </w:rPr>
        <w:t xml:space="preserve"> R.Balanas</w:t>
      </w:r>
      <w:r w:rsidRPr="003E16E4">
        <w:rPr>
          <w:rFonts w:eastAsia="Times New Roman" w:cs="Times New Roman"/>
          <w:bCs/>
          <w:kern w:val="32"/>
          <w:szCs w:val="24"/>
          <w:lang w:eastAsia="ar-SA"/>
        </w:rPr>
        <w:t>” pieņemt (lēm</w:t>
      </w:r>
      <w:r w:rsidR="000B723F">
        <w:rPr>
          <w:rFonts w:eastAsia="Times New Roman" w:cs="Times New Roman"/>
          <w:bCs/>
          <w:kern w:val="32"/>
          <w:szCs w:val="24"/>
          <w:lang w:eastAsia="ar-SA"/>
        </w:rPr>
        <w:t xml:space="preserve">ums </w:t>
      </w:r>
      <w:r w:rsidRPr="003E16E4">
        <w:rPr>
          <w:rFonts w:eastAsia="Times New Roman" w:cs="Times New Roman"/>
          <w:bCs/>
          <w:kern w:val="32"/>
          <w:szCs w:val="24"/>
          <w:lang w:eastAsia="ar-SA"/>
        </w:rPr>
        <w:t>pievienots).</w:t>
      </w:r>
    </w:p>
    <w:p w:rsidR="000B723F" w:rsidRDefault="000B723F">
      <w:pPr>
        <w:rPr>
          <w:rFonts w:eastAsia="Times New Roman" w:cs="Times New Roman"/>
          <w:bCs/>
          <w:kern w:val="32"/>
          <w:szCs w:val="24"/>
          <w:lang w:eastAsia="ar-SA"/>
        </w:rPr>
      </w:pPr>
    </w:p>
    <w:p w:rsidR="007A0156" w:rsidRPr="000B723F" w:rsidRDefault="007A0156" w:rsidP="000B723F">
      <w:pPr>
        <w:ind w:right="0"/>
        <w:jc w:val="center"/>
        <w:rPr>
          <w:rFonts w:eastAsia="Times New Roman" w:cs="Times New Roman"/>
          <w:szCs w:val="24"/>
          <w:lang w:eastAsia="lv-LV"/>
        </w:rPr>
      </w:pPr>
      <w:r>
        <w:rPr>
          <w:rFonts w:eastAsia="Times New Roman" w:cs="Times New Roman"/>
          <w:bCs/>
          <w:kern w:val="32"/>
          <w:szCs w:val="24"/>
          <w:lang w:eastAsia="ar-SA"/>
        </w:rPr>
        <w:lastRenderedPageBreak/>
        <w:t>4</w:t>
      </w:r>
      <w:r w:rsidRPr="00DB4AC3">
        <w:rPr>
          <w:rFonts w:eastAsia="Times New Roman" w:cs="Times New Roman"/>
          <w:bCs/>
          <w:kern w:val="32"/>
          <w:szCs w:val="24"/>
          <w:lang w:eastAsia="ar-SA"/>
        </w:rPr>
        <w:t>.§.</w:t>
      </w:r>
    </w:p>
    <w:p w:rsidR="007A0156" w:rsidRDefault="007A0156" w:rsidP="002C3032">
      <w:pPr>
        <w:ind w:right="0"/>
        <w:rPr>
          <w:rFonts w:eastAsia="Times New Roman" w:cs="Times New Roman"/>
          <w:b/>
          <w:szCs w:val="24"/>
          <w:lang w:eastAsia="lv-LV"/>
        </w:rPr>
      </w:pPr>
    </w:p>
    <w:p w:rsidR="000B723F" w:rsidRDefault="007A0156" w:rsidP="002C3032">
      <w:pPr>
        <w:ind w:right="0"/>
        <w:rPr>
          <w:rFonts w:eastAsia="Times New Roman" w:cs="Times New Roman"/>
          <w:b/>
          <w:szCs w:val="24"/>
          <w:lang w:eastAsia="lv-LV"/>
        </w:rPr>
      </w:pPr>
      <w:r w:rsidRPr="007A0156">
        <w:rPr>
          <w:rFonts w:eastAsia="Times New Roman" w:cs="Times New Roman"/>
          <w:b/>
          <w:szCs w:val="24"/>
          <w:lang w:eastAsia="lv-LV"/>
        </w:rPr>
        <w:t xml:space="preserve">Par nekustamā īpašuma “Karjeras”, Jaunsātu </w:t>
      </w:r>
    </w:p>
    <w:p w:rsidR="007A0156" w:rsidRDefault="007A0156" w:rsidP="002C3032">
      <w:pPr>
        <w:ind w:right="0"/>
        <w:rPr>
          <w:rFonts w:eastAsia="Times New Roman" w:cs="Times New Roman"/>
          <w:b/>
          <w:szCs w:val="24"/>
          <w:lang w:eastAsia="lv-LV"/>
        </w:rPr>
      </w:pPr>
      <w:r w:rsidRPr="007A0156">
        <w:rPr>
          <w:rFonts w:eastAsia="Times New Roman" w:cs="Times New Roman"/>
          <w:b/>
          <w:szCs w:val="24"/>
          <w:lang w:eastAsia="lv-LV"/>
        </w:rPr>
        <w:t>pagastā, Tukuma novadā, izsoles pārtraukšanu</w:t>
      </w:r>
    </w:p>
    <w:p w:rsidR="007A0156" w:rsidRPr="007A0156" w:rsidRDefault="007A0156" w:rsidP="002C3032">
      <w:pPr>
        <w:ind w:right="0"/>
        <w:rPr>
          <w:rFonts w:eastAsia="Times New Roman" w:cs="Times New Roman"/>
          <w:b/>
          <w:szCs w:val="24"/>
          <w:lang w:eastAsia="lv-LV"/>
        </w:rPr>
      </w:pPr>
    </w:p>
    <w:p w:rsidR="007A0156" w:rsidRPr="003E16E4" w:rsidRDefault="007A0156" w:rsidP="002C3032">
      <w:pPr>
        <w:ind w:right="0"/>
        <w:rPr>
          <w:rFonts w:eastAsia="Times New Roman" w:cs="Times New Roman"/>
          <w:szCs w:val="24"/>
          <w:lang w:eastAsia="lv-LV"/>
        </w:rPr>
      </w:pPr>
      <w:r>
        <w:rPr>
          <w:rFonts w:eastAsia="Times New Roman" w:cs="Times New Roman"/>
          <w:szCs w:val="24"/>
          <w:lang w:eastAsia="lv-LV"/>
        </w:rPr>
        <w:t xml:space="preserve">ZIŅO: </w:t>
      </w:r>
      <w:r w:rsidR="001133E3">
        <w:rPr>
          <w:rFonts w:eastAsia="Times New Roman" w:cs="Times New Roman"/>
          <w:szCs w:val="24"/>
          <w:lang w:eastAsia="lv-LV"/>
        </w:rPr>
        <w:t>Aivars Volfs – Domes priekšsēdētāja vietnieks</w:t>
      </w:r>
    </w:p>
    <w:p w:rsidR="007A0156" w:rsidRDefault="00D20366" w:rsidP="002C3032">
      <w:pPr>
        <w:ind w:right="0"/>
        <w:rPr>
          <w:rFonts w:eastAsia="Times New Roman" w:cs="Times New Roman"/>
          <w:szCs w:val="24"/>
          <w:lang w:eastAsia="lv-LV"/>
        </w:rPr>
      </w:pPr>
      <w:r>
        <w:rPr>
          <w:rFonts w:eastAsia="Times New Roman" w:cs="Times New Roman"/>
          <w:szCs w:val="24"/>
          <w:lang w:eastAsia="lv-LV"/>
        </w:rPr>
        <w:t>JAUTĀJUMI:</w:t>
      </w:r>
      <w:r w:rsidR="007A0156">
        <w:rPr>
          <w:rFonts w:eastAsia="Times New Roman" w:cs="Times New Roman"/>
          <w:szCs w:val="24"/>
          <w:lang w:eastAsia="lv-LV"/>
        </w:rPr>
        <w:t xml:space="preserve"> </w:t>
      </w:r>
      <w:r w:rsidR="000F3676">
        <w:rPr>
          <w:rFonts w:eastAsia="Times New Roman" w:cs="Times New Roman"/>
          <w:szCs w:val="24"/>
          <w:lang w:eastAsia="lv-LV"/>
        </w:rPr>
        <w:t xml:space="preserve">Artis Jomerts, </w:t>
      </w:r>
      <w:r w:rsidR="007A0156">
        <w:rPr>
          <w:rFonts w:eastAsia="Times New Roman" w:cs="Times New Roman"/>
          <w:szCs w:val="24"/>
          <w:lang w:eastAsia="lv-LV"/>
        </w:rPr>
        <w:t>Agris Zvaigzneskalns,</w:t>
      </w:r>
      <w:r>
        <w:rPr>
          <w:rFonts w:eastAsia="Times New Roman" w:cs="Times New Roman"/>
          <w:szCs w:val="24"/>
          <w:lang w:eastAsia="lv-LV"/>
        </w:rPr>
        <w:t xml:space="preserve"> Guna Roze, </w:t>
      </w:r>
      <w:r w:rsidR="001251F0">
        <w:rPr>
          <w:rFonts w:eastAsia="Times New Roman" w:cs="Times New Roman"/>
          <w:szCs w:val="24"/>
          <w:lang w:eastAsia="lv-LV"/>
        </w:rPr>
        <w:t>Modris Liepiņš,</w:t>
      </w:r>
      <w:r w:rsidR="0058750D">
        <w:rPr>
          <w:rFonts w:eastAsia="Times New Roman" w:cs="Times New Roman"/>
          <w:szCs w:val="24"/>
          <w:lang w:eastAsia="lv-LV"/>
        </w:rPr>
        <w:t xml:space="preserve"> Sergejs Kovaļovs,</w:t>
      </w:r>
    </w:p>
    <w:p w:rsidR="007A0156" w:rsidRPr="003E16E4" w:rsidRDefault="007A0156" w:rsidP="002C3032">
      <w:pPr>
        <w:ind w:right="0"/>
        <w:rPr>
          <w:rFonts w:eastAsia="Times New Roman" w:cs="Times New Roman"/>
          <w:szCs w:val="24"/>
          <w:lang w:eastAsia="lv-LV"/>
        </w:rPr>
      </w:pPr>
      <w:r>
        <w:rPr>
          <w:rFonts w:eastAsia="Times New Roman" w:cs="Times New Roman"/>
          <w:szCs w:val="24"/>
          <w:lang w:eastAsia="lv-LV"/>
        </w:rPr>
        <w:t>ATBILDES: Aivars Volfs,</w:t>
      </w:r>
      <w:r w:rsidR="00CA7BFF">
        <w:rPr>
          <w:rFonts w:eastAsia="Times New Roman" w:cs="Times New Roman"/>
          <w:szCs w:val="24"/>
          <w:lang w:eastAsia="lv-LV"/>
        </w:rPr>
        <w:t xml:space="preserve"> Lelde Bičuša, Viesturs Bērzājs,</w:t>
      </w:r>
    </w:p>
    <w:p w:rsidR="007A0156" w:rsidRPr="003E16E4" w:rsidRDefault="00DB3628" w:rsidP="002C3032">
      <w:pPr>
        <w:ind w:right="0"/>
        <w:rPr>
          <w:rFonts w:eastAsia="Times New Roman" w:cs="Times New Roman"/>
          <w:szCs w:val="24"/>
          <w:lang w:eastAsia="lv-LV"/>
        </w:rPr>
      </w:pPr>
      <w:r>
        <w:rPr>
          <w:rFonts w:eastAsia="Times New Roman" w:cs="Times New Roman"/>
          <w:szCs w:val="24"/>
          <w:lang w:eastAsia="lv-LV"/>
        </w:rPr>
        <w:t xml:space="preserve">DEBATES: </w:t>
      </w:r>
      <w:r w:rsidR="001251F0">
        <w:rPr>
          <w:rFonts w:eastAsia="Times New Roman" w:cs="Times New Roman"/>
          <w:szCs w:val="24"/>
          <w:lang w:eastAsia="lv-LV"/>
        </w:rPr>
        <w:t>Agris Zvaigzneskalns, Guna Roze,</w:t>
      </w:r>
      <w:r w:rsidR="00264176">
        <w:rPr>
          <w:rFonts w:eastAsia="Times New Roman" w:cs="Times New Roman"/>
          <w:szCs w:val="24"/>
          <w:lang w:eastAsia="lv-LV"/>
        </w:rPr>
        <w:t xml:space="preserve"> Arvīds Driķis,</w:t>
      </w:r>
      <w:r w:rsidR="00CA7BFF">
        <w:rPr>
          <w:rFonts w:eastAsia="Times New Roman" w:cs="Times New Roman"/>
          <w:szCs w:val="24"/>
          <w:lang w:eastAsia="lv-LV"/>
        </w:rPr>
        <w:t xml:space="preserve"> Modris Liepiņš,</w:t>
      </w:r>
      <w:r w:rsidR="0058750D">
        <w:rPr>
          <w:rFonts w:eastAsia="Times New Roman" w:cs="Times New Roman"/>
          <w:szCs w:val="24"/>
          <w:lang w:eastAsia="lv-LV"/>
        </w:rPr>
        <w:t xml:space="preserve"> Artis Jomerts,</w:t>
      </w:r>
      <w:r w:rsidR="007144A9">
        <w:rPr>
          <w:rFonts w:eastAsia="Times New Roman" w:cs="Times New Roman"/>
          <w:szCs w:val="24"/>
          <w:lang w:eastAsia="lv-LV"/>
        </w:rPr>
        <w:t xml:space="preserve"> Lelde Bičuša, Dace Lebeda, Viesturs Bērzājs,</w:t>
      </w:r>
    </w:p>
    <w:p w:rsidR="0058750D" w:rsidRDefault="00CA7BFF" w:rsidP="002C3032">
      <w:pPr>
        <w:rPr>
          <w:rFonts w:eastAsia="Calibri" w:cs="Times New Roman"/>
          <w:szCs w:val="24"/>
          <w:lang w:eastAsia="lv-LV"/>
        </w:rPr>
      </w:pPr>
      <w:r>
        <w:rPr>
          <w:rFonts w:eastAsia="Calibri" w:cs="Times New Roman"/>
          <w:szCs w:val="24"/>
          <w:lang w:eastAsia="lv-LV"/>
        </w:rPr>
        <w:t>ZIŅOT</w:t>
      </w:r>
      <w:r w:rsidR="007144A9">
        <w:rPr>
          <w:rFonts w:eastAsia="Calibri" w:cs="Times New Roman"/>
          <w:szCs w:val="24"/>
          <w:lang w:eastAsia="lv-LV"/>
        </w:rPr>
        <w:t xml:space="preserve">ĀJA GALA VĀRDS: </w:t>
      </w:r>
      <w:r w:rsidR="00857D8F">
        <w:rPr>
          <w:rFonts w:eastAsia="Calibri" w:cs="Times New Roman"/>
          <w:szCs w:val="24"/>
          <w:lang w:eastAsia="lv-LV"/>
        </w:rPr>
        <w:t>s</w:t>
      </w:r>
      <w:r w:rsidR="007144A9">
        <w:rPr>
          <w:rFonts w:eastAsia="Calibri" w:cs="Times New Roman"/>
          <w:szCs w:val="24"/>
          <w:lang w:eastAsia="lv-LV"/>
        </w:rPr>
        <w:t>ēdes vadītājs Domes priekšsēdētāja vietnieks</w:t>
      </w:r>
      <w:r>
        <w:rPr>
          <w:rFonts w:eastAsia="Calibri" w:cs="Times New Roman"/>
          <w:szCs w:val="24"/>
          <w:lang w:eastAsia="lv-LV"/>
        </w:rPr>
        <w:t xml:space="preserve"> Aivars Volfs precizē l</w:t>
      </w:r>
      <w:r w:rsidR="0058750D">
        <w:rPr>
          <w:rFonts w:eastAsia="Calibri" w:cs="Times New Roman"/>
          <w:szCs w:val="24"/>
          <w:lang w:eastAsia="lv-LV"/>
        </w:rPr>
        <w:t>ēmuma projekt</w:t>
      </w:r>
      <w:r w:rsidR="007144A9">
        <w:rPr>
          <w:rFonts w:eastAsia="Calibri" w:cs="Times New Roman"/>
          <w:szCs w:val="24"/>
          <w:lang w:eastAsia="lv-LV"/>
        </w:rPr>
        <w:t>u</w:t>
      </w:r>
      <w:r w:rsidR="004E6083">
        <w:rPr>
          <w:rFonts w:eastAsia="Calibri" w:cs="Times New Roman"/>
          <w:szCs w:val="24"/>
          <w:lang w:eastAsia="lv-LV"/>
        </w:rPr>
        <w:t>:</w:t>
      </w:r>
      <w:r w:rsidR="007144A9">
        <w:rPr>
          <w:rFonts w:eastAsia="Calibri" w:cs="Times New Roman"/>
          <w:szCs w:val="24"/>
          <w:lang w:eastAsia="lv-LV"/>
        </w:rPr>
        <w:t xml:space="preserve"> </w:t>
      </w:r>
    </w:p>
    <w:p w:rsidR="0058750D" w:rsidRPr="0058750D" w:rsidRDefault="0058750D" w:rsidP="000B723F">
      <w:pPr>
        <w:ind w:right="-1" w:firstLine="720"/>
        <w:rPr>
          <w:i/>
          <w:szCs w:val="24"/>
        </w:rPr>
      </w:pPr>
      <w:r w:rsidRPr="0058750D">
        <w:rPr>
          <w:rFonts w:eastAsia="Calibri" w:cs="Times New Roman"/>
          <w:i/>
          <w:szCs w:val="24"/>
          <w:lang w:eastAsia="lv-LV"/>
        </w:rPr>
        <w:t>“</w:t>
      </w:r>
      <w:r w:rsidRPr="0058750D">
        <w:rPr>
          <w:i/>
          <w:szCs w:val="24"/>
        </w:rPr>
        <w:t xml:space="preserve">4. uzdot Domes Īpašumu nodaļai organizēt </w:t>
      </w:r>
      <w:r w:rsidRPr="0058750D">
        <w:rPr>
          <w:rStyle w:val="Strong"/>
          <w:b w:val="0"/>
          <w:i/>
          <w:szCs w:val="24"/>
        </w:rPr>
        <w:t xml:space="preserve">pašvaldības nekustamā īpašumā </w:t>
      </w:r>
      <w:r w:rsidRPr="0058750D">
        <w:rPr>
          <w:i/>
          <w:szCs w:val="24"/>
        </w:rPr>
        <w:t>“Karjeras” Jaunsātu pagastā, Tukuma novadā (kadastra Nr.9058 002 0066) topogrāfisko uzmērīšanu;</w:t>
      </w:r>
    </w:p>
    <w:p w:rsidR="0058750D" w:rsidRPr="007144A9" w:rsidRDefault="0058750D" w:rsidP="000B723F">
      <w:pPr>
        <w:ind w:right="-1" w:firstLine="720"/>
        <w:rPr>
          <w:szCs w:val="24"/>
        </w:rPr>
      </w:pPr>
      <w:r w:rsidRPr="0058750D">
        <w:rPr>
          <w:i/>
          <w:szCs w:val="24"/>
        </w:rPr>
        <w:t>5.</w:t>
      </w:r>
      <w:r w:rsidR="000B723F">
        <w:rPr>
          <w:i/>
          <w:szCs w:val="24"/>
        </w:rPr>
        <w:t xml:space="preserve"> </w:t>
      </w:r>
      <w:r w:rsidRPr="0058750D">
        <w:rPr>
          <w:i/>
          <w:szCs w:val="24"/>
        </w:rPr>
        <w:t xml:space="preserve">uzdot Domes priekšsēdētāja vietniekam Aivaram Volfam organizēt cenu aptauju derīgo izrakteņu krājuma atlikuma aprēķinam </w:t>
      </w:r>
      <w:r w:rsidRPr="0058750D">
        <w:rPr>
          <w:rStyle w:val="Strong"/>
          <w:b w:val="0"/>
          <w:i/>
          <w:szCs w:val="24"/>
        </w:rPr>
        <w:t xml:space="preserve">pašvaldības nekustamā īpašumā </w:t>
      </w:r>
      <w:r w:rsidRPr="0058750D">
        <w:rPr>
          <w:i/>
          <w:szCs w:val="24"/>
        </w:rPr>
        <w:t>“Karjeras” Jaunsātu pagastā, Tukuma novadā (kadastra Nr.9058 002 0066).”</w:t>
      </w:r>
      <w:r w:rsidR="007144A9" w:rsidRPr="007144A9">
        <w:rPr>
          <w:rFonts w:eastAsia="Calibri" w:cs="Times New Roman"/>
          <w:szCs w:val="24"/>
          <w:lang w:eastAsia="lv-LV"/>
        </w:rPr>
        <w:t xml:space="preserve"> </w:t>
      </w:r>
      <w:r w:rsidR="007144A9">
        <w:rPr>
          <w:rFonts w:eastAsia="Calibri" w:cs="Times New Roman"/>
          <w:szCs w:val="24"/>
          <w:lang w:eastAsia="lv-LV"/>
        </w:rPr>
        <w:t>un lūdz balsot par sēdes gaitā precizēto lēmuma projektu.</w:t>
      </w:r>
    </w:p>
    <w:p w:rsidR="0058750D" w:rsidRPr="00DB64DF" w:rsidRDefault="0058750D" w:rsidP="002C3032">
      <w:pPr>
        <w:ind w:firstLine="720"/>
        <w:rPr>
          <w:szCs w:val="24"/>
        </w:rPr>
      </w:pPr>
    </w:p>
    <w:p w:rsidR="007A0156" w:rsidRPr="003E16E4" w:rsidRDefault="007A0156" w:rsidP="002C3032">
      <w:pPr>
        <w:ind w:right="0"/>
        <w:rPr>
          <w:rFonts w:eastAsia="Calibri" w:cs="Times New Roman"/>
          <w:szCs w:val="24"/>
          <w:lang w:eastAsia="lv-LV"/>
        </w:rPr>
      </w:pPr>
    </w:p>
    <w:p w:rsidR="0058563D" w:rsidRDefault="007A0156" w:rsidP="0058563D">
      <w:pPr>
        <w:ind w:right="0"/>
        <w:rPr>
          <w:rFonts w:eastAsia="Times New Roman" w:cs="Times New Roman"/>
          <w:szCs w:val="24"/>
          <w:lang w:eastAsia="lv-LV"/>
        </w:rPr>
      </w:pPr>
      <w:r>
        <w:rPr>
          <w:rFonts w:eastAsia="Times New Roman" w:cs="Times New Roman"/>
          <w:szCs w:val="24"/>
          <w:lang w:eastAsia="lv-LV"/>
        </w:rPr>
        <w:t>Atklāti balsojot, ar 11</w:t>
      </w:r>
      <w:r w:rsidRPr="003E16E4">
        <w:rPr>
          <w:rFonts w:eastAsia="Times New Roman" w:cs="Times New Roman"/>
          <w:szCs w:val="24"/>
          <w:lang w:eastAsia="lv-LV"/>
        </w:rPr>
        <w:t xml:space="preserve"> balsīm par </w:t>
      </w:r>
      <w:r>
        <w:rPr>
          <w:rFonts w:eastAsia="Times New Roman" w:cs="Times New Roman"/>
          <w:szCs w:val="24"/>
          <w:lang w:eastAsia="lv-LV"/>
        </w:rPr>
        <w:t>(</w:t>
      </w:r>
      <w:r w:rsidRPr="00E31AD5">
        <w:rPr>
          <w:rFonts w:eastAsia="Times New Roman" w:cs="Times New Roman"/>
          <w:szCs w:val="24"/>
          <w:lang w:eastAsia="lv-LV"/>
        </w:rPr>
        <w:t>Arvīds Driķis, Jānis Eisaks, Edmunds Grīnbergs, Artis Jomerts, Sergejs Kovaļovs, Modris Liepiņš, Ēriks Lukmans, Ilvars Ozoliņš</w:t>
      </w:r>
      <w:r>
        <w:rPr>
          <w:rFonts w:eastAsia="Times New Roman" w:cs="Times New Roman"/>
          <w:szCs w:val="24"/>
          <w:lang w:eastAsia="lv-LV"/>
        </w:rPr>
        <w:t>,</w:t>
      </w:r>
      <w:r w:rsidRPr="00E31AD5">
        <w:rPr>
          <w:rFonts w:eastAsia="Times New Roman" w:cs="Times New Roman"/>
          <w:szCs w:val="24"/>
          <w:lang w:eastAsia="lv-LV"/>
        </w:rPr>
        <w:t xml:space="preserve"> Normunds Rečs, Ludmila Reimate, Guna Roze, Aivars Volfs</w:t>
      </w:r>
      <w:r>
        <w:rPr>
          <w:rFonts w:eastAsia="Times New Roman" w:cs="Times New Roman"/>
          <w:szCs w:val="24"/>
          <w:lang w:eastAsia="lv-LV"/>
        </w:rPr>
        <w:t>,</w:t>
      </w:r>
      <w:r w:rsidRPr="00E31AD5">
        <w:rPr>
          <w:rFonts w:eastAsia="Times New Roman" w:cs="Times New Roman"/>
          <w:szCs w:val="24"/>
          <w:lang w:eastAsia="lv-LV"/>
        </w:rPr>
        <w:t xml:space="preserve"> Agris Zvaigzneskalns</w:t>
      </w:r>
      <w:r>
        <w:rPr>
          <w:rFonts w:eastAsia="Times New Roman" w:cs="Times New Roman"/>
          <w:szCs w:val="24"/>
          <w:lang w:eastAsia="lv-LV"/>
        </w:rPr>
        <w:t>)</w:t>
      </w:r>
      <w:r w:rsidRPr="003E16E4">
        <w:rPr>
          <w:rFonts w:eastAsia="Times New Roman" w:cs="Times New Roman"/>
          <w:szCs w:val="24"/>
          <w:lang w:eastAsia="lv-LV"/>
        </w:rPr>
        <w:t xml:space="preserve">, pret – nav, atturas – nav, </w:t>
      </w:r>
    </w:p>
    <w:p w:rsidR="0058563D" w:rsidRDefault="0058563D" w:rsidP="0058563D">
      <w:pPr>
        <w:ind w:right="0"/>
        <w:rPr>
          <w:rFonts w:eastAsia="Times New Roman" w:cs="Times New Roman"/>
          <w:szCs w:val="24"/>
          <w:lang w:eastAsia="lv-LV"/>
        </w:rPr>
      </w:pPr>
    </w:p>
    <w:p w:rsidR="007A0156" w:rsidRPr="0058563D" w:rsidRDefault="007A0156" w:rsidP="0058563D">
      <w:pPr>
        <w:ind w:right="0"/>
        <w:rPr>
          <w:rFonts w:eastAsia="Times New Roman" w:cs="Times New Roman"/>
          <w:szCs w:val="24"/>
          <w:lang w:eastAsia="lv-LV"/>
        </w:rPr>
      </w:pPr>
      <w:r w:rsidRPr="003E16E4">
        <w:rPr>
          <w:rFonts w:eastAsia="Times New Roman" w:cs="Times New Roman"/>
          <w:bCs/>
          <w:kern w:val="32"/>
          <w:szCs w:val="24"/>
          <w:lang w:eastAsia="ar-SA"/>
        </w:rPr>
        <w:t xml:space="preserve">NOLEMJ: lēmumu </w:t>
      </w:r>
      <w:r w:rsidRPr="003E16E4">
        <w:rPr>
          <w:rFonts w:eastAsia="Calibri" w:cs="Times New Roman"/>
          <w:szCs w:val="24"/>
          <w:lang w:eastAsia="lv-LV"/>
        </w:rPr>
        <w:t>„</w:t>
      </w:r>
      <w:r w:rsidRPr="0099742D">
        <w:rPr>
          <w:rFonts w:eastAsia="Times New Roman" w:cs="Times New Roman"/>
          <w:szCs w:val="24"/>
          <w:lang w:eastAsia="lv-LV"/>
        </w:rPr>
        <w:t xml:space="preserve"> </w:t>
      </w:r>
      <w:r w:rsidRPr="00B85D0E">
        <w:rPr>
          <w:rFonts w:eastAsia="Times New Roman" w:cs="Times New Roman"/>
          <w:szCs w:val="24"/>
          <w:lang w:eastAsia="lv-LV"/>
        </w:rPr>
        <w:t>Par nekustamā īpašuma “Karjeras”, Jaunsātu pagastā, Tukuma novadā, izsoles pārtraukšanu</w:t>
      </w:r>
      <w:r w:rsidRPr="003E16E4">
        <w:rPr>
          <w:rFonts w:eastAsia="Times New Roman" w:cs="Times New Roman"/>
          <w:bCs/>
          <w:kern w:val="32"/>
          <w:szCs w:val="24"/>
          <w:lang w:eastAsia="ar-SA"/>
        </w:rPr>
        <w:t>” pieņemt (lēmums pievienots).</w:t>
      </w:r>
    </w:p>
    <w:p w:rsidR="007A0156" w:rsidRPr="003E16E4" w:rsidRDefault="007A0156" w:rsidP="002C3032">
      <w:pPr>
        <w:ind w:right="0"/>
        <w:rPr>
          <w:rFonts w:eastAsia="Calibri" w:cs="Times New Roman"/>
          <w:sz w:val="20"/>
          <w:szCs w:val="20"/>
          <w:lang w:eastAsia="lv-LV"/>
        </w:rPr>
      </w:pPr>
    </w:p>
    <w:p w:rsidR="003B4F81" w:rsidRPr="003E16E4" w:rsidRDefault="003B4F81" w:rsidP="002C3032">
      <w:pPr>
        <w:ind w:right="0"/>
        <w:rPr>
          <w:rFonts w:eastAsia="Calibri" w:cs="Times New Roman"/>
          <w:sz w:val="20"/>
          <w:szCs w:val="20"/>
          <w:lang w:eastAsia="lv-LV"/>
        </w:rPr>
      </w:pPr>
    </w:p>
    <w:p w:rsidR="00C577EB" w:rsidRPr="00C577EB" w:rsidRDefault="00C577EB" w:rsidP="002C3032">
      <w:pPr>
        <w:ind w:right="0"/>
        <w:rPr>
          <w:rFonts w:eastAsia="Times New Roman" w:cs="Times New Roman"/>
          <w:szCs w:val="24"/>
          <w:lang w:eastAsia="lv-LV"/>
        </w:rPr>
      </w:pPr>
      <w:r w:rsidRPr="00C577EB">
        <w:rPr>
          <w:rFonts w:eastAsia="Times New Roman" w:cs="Times New Roman"/>
          <w:szCs w:val="24"/>
          <w:lang w:eastAsia="lv-LV"/>
        </w:rPr>
        <w:t xml:space="preserve">Tukuma novada Domes ārkārtas sēde tiek slēgta plkst. </w:t>
      </w:r>
      <w:r>
        <w:rPr>
          <w:rFonts w:eastAsia="Times New Roman" w:cs="Times New Roman"/>
          <w:szCs w:val="24"/>
          <w:lang w:eastAsia="lv-LV"/>
        </w:rPr>
        <w:t>18:11</w:t>
      </w:r>
      <w:r w:rsidRPr="00C577EB">
        <w:rPr>
          <w:rFonts w:eastAsia="Times New Roman" w:cs="Times New Roman"/>
          <w:szCs w:val="24"/>
          <w:lang w:eastAsia="lv-LV"/>
        </w:rPr>
        <w:t>.</w:t>
      </w:r>
    </w:p>
    <w:p w:rsidR="00C577EB" w:rsidRPr="00C577EB" w:rsidRDefault="00C577EB" w:rsidP="002C3032">
      <w:pPr>
        <w:ind w:right="0"/>
        <w:rPr>
          <w:rFonts w:eastAsia="Times New Roman" w:cs="Times New Roman"/>
          <w:szCs w:val="24"/>
          <w:lang w:eastAsia="lv-LV"/>
        </w:rPr>
      </w:pPr>
    </w:p>
    <w:p w:rsidR="00C577EB" w:rsidRPr="00C577EB" w:rsidRDefault="00C577EB" w:rsidP="002C3032">
      <w:pPr>
        <w:ind w:right="0"/>
        <w:rPr>
          <w:rFonts w:eastAsia="Times New Roman" w:cs="Times New Roman"/>
          <w:szCs w:val="24"/>
          <w:lang w:eastAsia="lv-LV"/>
        </w:rPr>
      </w:pPr>
    </w:p>
    <w:p w:rsidR="00C577EB" w:rsidRPr="00C577EB" w:rsidRDefault="00C577EB" w:rsidP="002C3032">
      <w:pPr>
        <w:ind w:right="0"/>
        <w:rPr>
          <w:rFonts w:eastAsia="Times New Roman" w:cs="Times New Roman"/>
          <w:szCs w:val="24"/>
          <w:lang w:eastAsia="lv-LV"/>
        </w:rPr>
      </w:pPr>
      <w:r w:rsidRPr="00C577EB">
        <w:rPr>
          <w:rFonts w:eastAsia="Times New Roman" w:cs="Times New Roman"/>
          <w:szCs w:val="24"/>
          <w:lang w:eastAsia="lv-LV"/>
        </w:rPr>
        <w:t>Sēdi vadīja</w:t>
      </w:r>
    </w:p>
    <w:p w:rsidR="00C577EB" w:rsidRPr="00C577EB" w:rsidRDefault="00C577EB" w:rsidP="002C3032">
      <w:pPr>
        <w:ind w:right="0"/>
        <w:rPr>
          <w:rFonts w:eastAsia="Times New Roman" w:cs="Times New Roman"/>
          <w:szCs w:val="24"/>
          <w:lang w:eastAsia="lv-LV"/>
        </w:rPr>
      </w:pPr>
      <w:r>
        <w:rPr>
          <w:rFonts w:eastAsia="Times New Roman" w:cs="Times New Roman"/>
          <w:szCs w:val="24"/>
          <w:lang w:eastAsia="lv-LV"/>
        </w:rPr>
        <w:t>Domes priekšsēdētāja vietnieks</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0B723F">
        <w:rPr>
          <w:rFonts w:eastAsia="Times New Roman" w:cs="Times New Roman"/>
          <w:szCs w:val="24"/>
          <w:lang w:eastAsia="lv-LV"/>
        </w:rPr>
        <w:tab/>
      </w:r>
      <w:r>
        <w:rPr>
          <w:rFonts w:eastAsia="Times New Roman" w:cs="Times New Roman"/>
          <w:szCs w:val="24"/>
          <w:lang w:eastAsia="lv-LV"/>
        </w:rPr>
        <w:t>A.Volfs</w:t>
      </w:r>
    </w:p>
    <w:p w:rsidR="00C577EB" w:rsidRPr="00C577EB" w:rsidRDefault="00C577EB" w:rsidP="002C3032">
      <w:pPr>
        <w:ind w:right="0"/>
        <w:rPr>
          <w:rFonts w:eastAsia="Times New Roman" w:cs="Times New Roman"/>
          <w:szCs w:val="24"/>
          <w:lang w:eastAsia="lv-LV"/>
        </w:rPr>
      </w:pPr>
    </w:p>
    <w:p w:rsidR="00C577EB" w:rsidRPr="00C577EB" w:rsidRDefault="00C577EB" w:rsidP="002C3032">
      <w:pPr>
        <w:ind w:right="0"/>
        <w:rPr>
          <w:rFonts w:eastAsia="Times New Roman" w:cs="Times New Roman"/>
          <w:szCs w:val="24"/>
          <w:lang w:eastAsia="lv-LV"/>
        </w:rPr>
      </w:pPr>
      <w:r w:rsidRPr="00C577EB">
        <w:rPr>
          <w:rFonts w:eastAsia="Times New Roman" w:cs="Times New Roman"/>
          <w:szCs w:val="24"/>
          <w:lang w:eastAsia="lv-LV"/>
        </w:rPr>
        <w:t>Protokolēja</w:t>
      </w:r>
    </w:p>
    <w:p w:rsidR="00C577EB" w:rsidRPr="00C577EB" w:rsidRDefault="00C577EB" w:rsidP="002C3032">
      <w:pPr>
        <w:ind w:right="0"/>
        <w:rPr>
          <w:rFonts w:eastAsia="Times New Roman" w:cs="Times New Roman"/>
          <w:szCs w:val="24"/>
          <w:lang w:eastAsia="lv-LV"/>
        </w:rPr>
      </w:pPr>
      <w:r>
        <w:rPr>
          <w:rFonts w:eastAsia="Times New Roman" w:cs="Times New Roman"/>
          <w:szCs w:val="24"/>
          <w:lang w:eastAsia="lv-LV"/>
        </w:rPr>
        <w:t>Personāla  vadītāja</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0B723F">
        <w:rPr>
          <w:rFonts w:eastAsia="Times New Roman" w:cs="Times New Roman"/>
          <w:szCs w:val="24"/>
          <w:lang w:eastAsia="lv-LV"/>
        </w:rPr>
        <w:tab/>
      </w:r>
      <w:r>
        <w:rPr>
          <w:rFonts w:eastAsia="Times New Roman" w:cs="Times New Roman"/>
          <w:szCs w:val="24"/>
          <w:lang w:eastAsia="lv-LV"/>
        </w:rPr>
        <w:t>L.Zērvēna</w:t>
      </w:r>
    </w:p>
    <w:p w:rsidR="00C577EB" w:rsidRPr="00C577EB" w:rsidRDefault="00C577EB" w:rsidP="002C3032">
      <w:pPr>
        <w:ind w:right="0"/>
        <w:rPr>
          <w:rFonts w:eastAsia="Times New Roman" w:cs="Times New Roman"/>
          <w:szCs w:val="24"/>
          <w:lang w:eastAsia="lv-LV"/>
        </w:rPr>
      </w:pPr>
    </w:p>
    <w:p w:rsidR="003B4F81" w:rsidRDefault="00C577EB" w:rsidP="0058563D">
      <w:pPr>
        <w:ind w:right="0"/>
        <w:rPr>
          <w:rFonts w:eastAsia="Times New Roman" w:cs="Times New Roman"/>
          <w:szCs w:val="24"/>
          <w:lang w:eastAsia="lv-LV"/>
        </w:rPr>
      </w:pPr>
      <w:r>
        <w:rPr>
          <w:rFonts w:eastAsia="Times New Roman" w:cs="Times New Roman"/>
          <w:szCs w:val="24"/>
          <w:lang w:eastAsia="lv-LV"/>
        </w:rPr>
        <w:t>Protokols parakstīts 10.10</w:t>
      </w:r>
      <w:r w:rsidRPr="00C577EB">
        <w:rPr>
          <w:rFonts w:eastAsia="Times New Roman" w:cs="Times New Roman"/>
          <w:szCs w:val="24"/>
          <w:lang w:eastAsia="lv-LV"/>
        </w:rPr>
        <w:t>.2018.</w:t>
      </w:r>
    </w:p>
    <w:p w:rsidR="0058563D" w:rsidRDefault="0058563D" w:rsidP="0058563D">
      <w:pPr>
        <w:ind w:right="0"/>
        <w:rPr>
          <w:rFonts w:eastAsia="Times New Roman" w:cs="Times New Roman"/>
          <w:szCs w:val="24"/>
          <w:lang w:eastAsia="lv-LV"/>
        </w:rPr>
      </w:pPr>
    </w:p>
    <w:p w:rsidR="0058563D" w:rsidRDefault="0058563D" w:rsidP="0058563D">
      <w:pPr>
        <w:ind w:right="0"/>
        <w:rPr>
          <w:rFonts w:eastAsia="Times New Roman" w:cs="Times New Roman"/>
          <w:szCs w:val="24"/>
          <w:lang w:eastAsia="lv-LV"/>
        </w:rPr>
      </w:pPr>
    </w:p>
    <w:p w:rsidR="0058563D" w:rsidRPr="0058563D" w:rsidRDefault="0058563D" w:rsidP="0058563D">
      <w:pPr>
        <w:ind w:right="0"/>
        <w:rPr>
          <w:rFonts w:eastAsia="Times New Roman" w:cs="Times New Roman"/>
          <w:szCs w:val="24"/>
          <w:lang w:eastAsia="lv-LV"/>
        </w:rPr>
      </w:pPr>
    </w:p>
    <w:p w:rsidR="003E16E4" w:rsidRPr="003E16E4" w:rsidRDefault="003E16E4" w:rsidP="002C3032">
      <w:pPr>
        <w:ind w:right="0"/>
        <w:rPr>
          <w:rFonts w:eastAsia="Calibri" w:cs="Times New Roman"/>
          <w:sz w:val="20"/>
          <w:szCs w:val="20"/>
          <w:lang w:eastAsia="lv-LV"/>
        </w:rPr>
      </w:pPr>
    </w:p>
    <w:p w:rsidR="00A62F8A" w:rsidRDefault="00A62F8A" w:rsidP="002C3032">
      <w:pPr>
        <w:ind w:right="0"/>
        <w:rPr>
          <w:rFonts w:eastAsia="Times New Roman" w:cs="Times New Roman"/>
          <w:sz w:val="20"/>
          <w:szCs w:val="20"/>
          <w:lang w:eastAsia="lv-LV"/>
        </w:rPr>
      </w:pPr>
    </w:p>
    <w:p w:rsidR="006B5586" w:rsidRDefault="006B5586" w:rsidP="002C3032">
      <w:pPr>
        <w:ind w:right="0"/>
        <w:rPr>
          <w:rFonts w:eastAsia="Times New Roman" w:cs="Times New Roman"/>
          <w:sz w:val="20"/>
          <w:szCs w:val="20"/>
          <w:lang w:eastAsia="lv-LV"/>
        </w:rPr>
      </w:pPr>
    </w:p>
    <w:p w:rsidR="006B5586" w:rsidRDefault="006B5586" w:rsidP="002C3032">
      <w:pPr>
        <w:ind w:right="0"/>
        <w:rPr>
          <w:rFonts w:eastAsia="Times New Roman" w:cs="Times New Roman"/>
          <w:sz w:val="20"/>
          <w:szCs w:val="20"/>
          <w:lang w:eastAsia="lv-LV"/>
        </w:rPr>
      </w:pPr>
    </w:p>
    <w:p w:rsidR="006B5586" w:rsidRDefault="006B5586" w:rsidP="002C3032">
      <w:pPr>
        <w:ind w:right="0"/>
        <w:rPr>
          <w:rFonts w:eastAsia="Times New Roman" w:cs="Times New Roman"/>
          <w:sz w:val="20"/>
          <w:szCs w:val="20"/>
          <w:lang w:eastAsia="lv-LV"/>
        </w:rPr>
      </w:pPr>
    </w:p>
    <w:p w:rsidR="006B5586" w:rsidRDefault="006B5586" w:rsidP="00AB1BED">
      <w:pPr>
        <w:ind w:right="0"/>
        <w:jc w:val="right"/>
        <w:rPr>
          <w:rFonts w:eastAsia="Times New Roman" w:cs="Times New Roman"/>
          <w:sz w:val="20"/>
          <w:szCs w:val="20"/>
          <w:lang w:eastAsia="lv-LV"/>
        </w:rPr>
      </w:pPr>
    </w:p>
    <w:p w:rsidR="006B5586" w:rsidRDefault="006B5586" w:rsidP="00AB1BED">
      <w:pPr>
        <w:ind w:right="0"/>
        <w:jc w:val="right"/>
        <w:rPr>
          <w:rFonts w:eastAsia="Times New Roman" w:cs="Times New Roman"/>
          <w:sz w:val="20"/>
          <w:szCs w:val="20"/>
          <w:lang w:eastAsia="lv-LV"/>
        </w:rPr>
      </w:pPr>
    </w:p>
    <w:p w:rsidR="006B5586" w:rsidRDefault="006B5586" w:rsidP="00AB1BED">
      <w:pPr>
        <w:ind w:right="0"/>
        <w:jc w:val="right"/>
        <w:rPr>
          <w:rFonts w:eastAsia="Times New Roman" w:cs="Times New Roman"/>
          <w:sz w:val="20"/>
          <w:szCs w:val="20"/>
          <w:lang w:eastAsia="lv-LV"/>
        </w:rPr>
      </w:pPr>
    </w:p>
    <w:p w:rsidR="006B5586" w:rsidRDefault="006B5586" w:rsidP="00447B86">
      <w:pPr>
        <w:ind w:right="0"/>
        <w:rPr>
          <w:rFonts w:eastAsia="Times New Roman" w:cs="Times New Roman"/>
          <w:sz w:val="20"/>
          <w:szCs w:val="20"/>
          <w:lang w:eastAsia="lv-LV"/>
        </w:rPr>
      </w:pPr>
    </w:p>
    <w:p w:rsidR="006B5586" w:rsidRDefault="006B5586" w:rsidP="00AB1BED">
      <w:pPr>
        <w:ind w:right="0"/>
        <w:jc w:val="right"/>
        <w:rPr>
          <w:rFonts w:eastAsia="Times New Roman" w:cs="Times New Roman"/>
          <w:sz w:val="20"/>
          <w:szCs w:val="20"/>
          <w:lang w:eastAsia="lv-LV"/>
        </w:rPr>
      </w:pPr>
    </w:p>
    <w:p w:rsidR="00AB1BED" w:rsidRPr="00AB18BD" w:rsidRDefault="00AB1BED" w:rsidP="00AB1BED">
      <w:pPr>
        <w:ind w:right="0"/>
        <w:jc w:val="right"/>
        <w:rPr>
          <w:rFonts w:eastAsia="Times New Roman" w:cs="Times New Roman"/>
          <w:sz w:val="20"/>
          <w:szCs w:val="20"/>
          <w:lang w:eastAsia="lv-LV"/>
        </w:rPr>
      </w:pPr>
    </w:p>
    <w:p w:rsidR="00B61D2F" w:rsidRDefault="00B61D2F" w:rsidP="00AB1BED">
      <w:pPr>
        <w:ind w:right="0"/>
        <w:jc w:val="right"/>
        <w:rPr>
          <w:rFonts w:eastAsia="Times New Roman" w:cs="Times New Roman"/>
          <w:i/>
          <w:szCs w:val="24"/>
          <w:lang w:eastAsia="lv-LV"/>
        </w:rPr>
      </w:pPr>
    </w:p>
    <w:p w:rsidR="00B61D2F" w:rsidRDefault="00B61D2F" w:rsidP="00AB1BED">
      <w:pPr>
        <w:ind w:right="0"/>
        <w:jc w:val="right"/>
        <w:rPr>
          <w:rFonts w:eastAsia="Times New Roman" w:cs="Times New Roman"/>
          <w:i/>
          <w:szCs w:val="24"/>
          <w:lang w:eastAsia="lv-LV"/>
        </w:rPr>
      </w:pPr>
    </w:p>
    <w:p w:rsidR="00B61D2F" w:rsidRPr="00AB1BED" w:rsidRDefault="00B61D2F" w:rsidP="00AB1BED">
      <w:pPr>
        <w:ind w:right="0"/>
        <w:jc w:val="right"/>
        <w:rPr>
          <w:rFonts w:eastAsia="Times New Roman" w:cs="Times New Roman"/>
          <w:i/>
          <w:szCs w:val="24"/>
          <w:lang w:eastAsia="lv-LV"/>
        </w:rPr>
      </w:pPr>
    </w:p>
    <w:p w:rsidR="00AB18BD" w:rsidRDefault="00AB18BD" w:rsidP="00AB1BED">
      <w:pPr>
        <w:ind w:right="0"/>
        <w:jc w:val="center"/>
        <w:rPr>
          <w:rFonts w:eastAsia="Times New Roman" w:cs="Times New Roman"/>
          <w:b/>
          <w:szCs w:val="24"/>
          <w:lang w:eastAsia="lv-LV"/>
        </w:rPr>
      </w:pPr>
    </w:p>
    <w:p w:rsidR="00AB18BD" w:rsidRDefault="00AB18BD" w:rsidP="00AB1BED">
      <w:pPr>
        <w:ind w:right="0"/>
        <w:jc w:val="center"/>
        <w:rPr>
          <w:rFonts w:eastAsia="Times New Roman" w:cs="Times New Roman"/>
          <w:b/>
          <w:szCs w:val="24"/>
          <w:lang w:eastAsia="lv-LV"/>
        </w:rPr>
      </w:pPr>
    </w:p>
    <w:p w:rsidR="00AB1BED" w:rsidRPr="00AB1BED" w:rsidRDefault="00AB1BED" w:rsidP="00AB1BED">
      <w:pPr>
        <w:ind w:right="0"/>
        <w:jc w:val="center"/>
        <w:rPr>
          <w:rFonts w:eastAsia="Times New Roman" w:cs="Times New Roman"/>
          <w:b/>
          <w:szCs w:val="24"/>
          <w:lang w:eastAsia="lv-LV"/>
        </w:rPr>
      </w:pPr>
      <w:r w:rsidRPr="00AB1BED">
        <w:rPr>
          <w:rFonts w:eastAsia="Times New Roman" w:cs="Times New Roman"/>
          <w:b/>
          <w:szCs w:val="24"/>
          <w:lang w:eastAsia="lv-LV"/>
        </w:rPr>
        <w:t>L Ē M U M S</w:t>
      </w:r>
    </w:p>
    <w:p w:rsidR="00AB1BED" w:rsidRPr="00AB1BED" w:rsidRDefault="00AB1BED" w:rsidP="00AB1BED">
      <w:pPr>
        <w:ind w:right="0"/>
        <w:jc w:val="center"/>
        <w:rPr>
          <w:rFonts w:eastAsia="Times New Roman" w:cs="Times New Roman"/>
          <w:szCs w:val="24"/>
          <w:lang w:eastAsia="lv-LV"/>
        </w:rPr>
      </w:pPr>
      <w:r w:rsidRPr="00AB1BED">
        <w:rPr>
          <w:rFonts w:eastAsia="Times New Roman" w:cs="Times New Roman"/>
          <w:szCs w:val="24"/>
          <w:lang w:eastAsia="lv-LV"/>
        </w:rPr>
        <w:t>Tukumā</w:t>
      </w:r>
    </w:p>
    <w:p w:rsidR="00AB1BED" w:rsidRPr="00AB1BED" w:rsidRDefault="00AB1BED" w:rsidP="00AB1BED">
      <w:pPr>
        <w:ind w:right="0"/>
        <w:rPr>
          <w:rFonts w:eastAsia="Times New Roman" w:cs="Times New Roman"/>
          <w:szCs w:val="24"/>
          <w:lang w:eastAsia="lv-LV"/>
        </w:rPr>
      </w:pPr>
      <w:r w:rsidRPr="00AB1BED">
        <w:rPr>
          <w:rFonts w:eastAsia="Times New Roman" w:cs="Times New Roman"/>
          <w:szCs w:val="24"/>
          <w:lang w:eastAsia="lv-LV"/>
        </w:rPr>
        <w:t xml:space="preserve">2018.gada </w:t>
      </w:r>
      <w:r w:rsidR="004F17D7">
        <w:rPr>
          <w:rFonts w:eastAsia="Times New Roman" w:cs="Times New Roman"/>
          <w:szCs w:val="24"/>
          <w:lang w:eastAsia="lv-LV"/>
        </w:rPr>
        <w:t>9</w:t>
      </w:r>
      <w:r w:rsidRPr="00AB1BED">
        <w:rPr>
          <w:rFonts w:eastAsia="Times New Roman" w:cs="Times New Roman"/>
          <w:szCs w:val="24"/>
          <w:lang w:eastAsia="lv-LV"/>
        </w:rPr>
        <w:t>.oktobrī</w:t>
      </w:r>
      <w:r w:rsidRPr="00AB1BED">
        <w:rPr>
          <w:rFonts w:eastAsia="Times New Roman" w:cs="Times New Roman"/>
          <w:szCs w:val="24"/>
          <w:lang w:eastAsia="lv-LV"/>
        </w:rPr>
        <w:tab/>
      </w:r>
      <w:r w:rsidRPr="00AB1BED">
        <w:rPr>
          <w:rFonts w:eastAsia="Times New Roman" w:cs="Times New Roman"/>
          <w:szCs w:val="24"/>
          <w:lang w:eastAsia="lv-LV"/>
        </w:rPr>
        <w:tab/>
      </w:r>
      <w:r w:rsidRPr="00AB1BED">
        <w:rPr>
          <w:rFonts w:eastAsia="Times New Roman" w:cs="Times New Roman"/>
          <w:szCs w:val="24"/>
          <w:lang w:eastAsia="lv-LV"/>
        </w:rPr>
        <w:tab/>
      </w:r>
      <w:r w:rsidRPr="00AB1BED">
        <w:rPr>
          <w:rFonts w:eastAsia="Times New Roman" w:cs="Times New Roman"/>
          <w:szCs w:val="24"/>
          <w:lang w:eastAsia="lv-LV"/>
        </w:rPr>
        <w:tab/>
      </w:r>
      <w:r w:rsidRPr="00AB1BED">
        <w:rPr>
          <w:rFonts w:eastAsia="Times New Roman" w:cs="Times New Roman"/>
          <w:szCs w:val="24"/>
          <w:lang w:eastAsia="lv-LV"/>
        </w:rPr>
        <w:tab/>
      </w:r>
      <w:r w:rsidRPr="00AB1BED">
        <w:rPr>
          <w:rFonts w:eastAsia="Times New Roman" w:cs="Times New Roman"/>
          <w:szCs w:val="24"/>
          <w:lang w:eastAsia="lv-LV"/>
        </w:rPr>
        <w:tab/>
      </w:r>
      <w:r w:rsidRPr="00AB1BED">
        <w:rPr>
          <w:rFonts w:eastAsia="Times New Roman" w:cs="Times New Roman"/>
          <w:szCs w:val="24"/>
          <w:lang w:eastAsia="lv-LV"/>
        </w:rPr>
        <w:tab/>
      </w:r>
      <w:r>
        <w:rPr>
          <w:rFonts w:eastAsia="Times New Roman" w:cs="Times New Roman"/>
          <w:szCs w:val="24"/>
          <w:lang w:eastAsia="lv-LV"/>
        </w:rPr>
        <w:tab/>
      </w:r>
      <w:r w:rsidR="001A60AB">
        <w:rPr>
          <w:rFonts w:eastAsia="Times New Roman" w:cs="Times New Roman"/>
          <w:szCs w:val="24"/>
          <w:lang w:eastAsia="lv-LV"/>
        </w:rPr>
        <w:t xml:space="preserve">            </w:t>
      </w:r>
      <w:r w:rsidRPr="00AB1BED">
        <w:rPr>
          <w:rFonts w:eastAsia="Times New Roman" w:cs="Times New Roman"/>
          <w:szCs w:val="24"/>
          <w:lang w:eastAsia="lv-LV"/>
        </w:rPr>
        <w:t>prot.Nr.</w:t>
      </w:r>
      <w:r>
        <w:rPr>
          <w:rFonts w:eastAsia="Times New Roman" w:cs="Times New Roman"/>
          <w:szCs w:val="24"/>
          <w:lang w:eastAsia="lv-LV"/>
        </w:rPr>
        <w:t>22</w:t>
      </w:r>
      <w:r w:rsidRPr="00AB1BED">
        <w:rPr>
          <w:rFonts w:eastAsia="Times New Roman" w:cs="Times New Roman"/>
          <w:szCs w:val="24"/>
          <w:lang w:eastAsia="lv-LV"/>
        </w:rPr>
        <w:t xml:space="preserve">, </w:t>
      </w:r>
      <w:r>
        <w:rPr>
          <w:rFonts w:eastAsia="Times New Roman" w:cs="Times New Roman"/>
          <w:szCs w:val="24"/>
          <w:lang w:eastAsia="lv-LV"/>
        </w:rPr>
        <w:t>1</w:t>
      </w:r>
      <w:r w:rsidRPr="00AB1BED">
        <w:rPr>
          <w:rFonts w:eastAsia="Times New Roman" w:cs="Times New Roman"/>
          <w:szCs w:val="24"/>
          <w:lang w:eastAsia="lv-LV"/>
        </w:rPr>
        <w:t>.</w:t>
      </w:r>
      <w:r w:rsidRPr="00AB1BED">
        <w:rPr>
          <w:rFonts w:eastAsia="Times New Roman" w:cs="Times New Roman"/>
          <w:color w:val="000000"/>
          <w:szCs w:val="24"/>
          <w:lang w:eastAsia="lv-LV"/>
        </w:rPr>
        <w:t>§.</w:t>
      </w:r>
    </w:p>
    <w:p w:rsidR="00AB1BED" w:rsidRPr="00AB1BED" w:rsidRDefault="00AB1BED" w:rsidP="00AB1BED">
      <w:pPr>
        <w:ind w:right="0"/>
        <w:jc w:val="left"/>
        <w:rPr>
          <w:rFonts w:eastAsia="Times New Roman" w:cs="Times New Roman"/>
          <w:szCs w:val="24"/>
          <w:lang w:eastAsia="lv-LV"/>
        </w:rPr>
      </w:pPr>
    </w:p>
    <w:p w:rsidR="00AB1BED" w:rsidRPr="00AB1BED" w:rsidRDefault="00AB1BED" w:rsidP="00AB1BED">
      <w:pPr>
        <w:ind w:right="0"/>
        <w:jc w:val="left"/>
        <w:rPr>
          <w:rFonts w:eastAsia="Times New Roman" w:cs="Times New Roman"/>
          <w:szCs w:val="24"/>
          <w:lang w:eastAsia="lv-LV"/>
        </w:rPr>
      </w:pPr>
    </w:p>
    <w:p w:rsidR="00AB1BED" w:rsidRDefault="00AB1BED" w:rsidP="00AB1BED">
      <w:pPr>
        <w:ind w:right="0"/>
        <w:jc w:val="left"/>
        <w:rPr>
          <w:rFonts w:eastAsia="Times New Roman" w:cs="Times New Roman"/>
          <w:b/>
          <w:szCs w:val="24"/>
          <w:lang w:eastAsia="lv-LV"/>
        </w:rPr>
      </w:pPr>
      <w:bookmarkStart w:id="0" w:name="_Toc265509646"/>
      <w:r w:rsidRPr="00AB1BED">
        <w:rPr>
          <w:rFonts w:eastAsia="Times New Roman" w:cs="Times New Roman"/>
          <w:b/>
          <w:szCs w:val="24"/>
          <w:lang w:eastAsia="lv-LV"/>
        </w:rPr>
        <w:t xml:space="preserve">Par sabiedriskā transporta izdevumu </w:t>
      </w:r>
    </w:p>
    <w:p w:rsidR="00AB1BED" w:rsidRPr="00AB1BED" w:rsidRDefault="00AB1BED" w:rsidP="00AB1BED">
      <w:pPr>
        <w:ind w:right="0"/>
        <w:jc w:val="left"/>
        <w:rPr>
          <w:rFonts w:eastAsia="Times New Roman" w:cs="Times New Roman"/>
          <w:b/>
          <w:szCs w:val="24"/>
          <w:lang w:eastAsia="lv-LV"/>
        </w:rPr>
      </w:pPr>
      <w:r w:rsidRPr="00AB1BED">
        <w:rPr>
          <w:rFonts w:eastAsia="Times New Roman" w:cs="Times New Roman"/>
          <w:b/>
          <w:szCs w:val="24"/>
          <w:lang w:eastAsia="lv-LV"/>
        </w:rPr>
        <w:t xml:space="preserve">kompensāciju </w:t>
      </w:r>
      <w:bookmarkEnd w:id="0"/>
    </w:p>
    <w:p w:rsidR="00AB1BED" w:rsidRPr="00AB1BED" w:rsidRDefault="00AB1BED" w:rsidP="00AB1BED">
      <w:pPr>
        <w:ind w:right="0"/>
        <w:jc w:val="left"/>
        <w:rPr>
          <w:rFonts w:eastAsia="Times New Roman" w:cs="Times New Roman"/>
          <w:b/>
          <w:szCs w:val="24"/>
          <w:lang w:eastAsia="lv-LV"/>
        </w:rPr>
      </w:pPr>
    </w:p>
    <w:p w:rsidR="00AB1BED" w:rsidRPr="00AB1BED" w:rsidRDefault="00AB1BED" w:rsidP="00AB1BED">
      <w:pPr>
        <w:ind w:right="0"/>
        <w:jc w:val="left"/>
        <w:rPr>
          <w:rFonts w:eastAsia="Times New Roman" w:cs="Times New Roman"/>
          <w:b/>
          <w:szCs w:val="24"/>
          <w:lang w:eastAsia="lv-LV"/>
        </w:rPr>
      </w:pPr>
    </w:p>
    <w:p w:rsidR="00AB1BED" w:rsidRPr="00AB1BED" w:rsidRDefault="00AB1BED" w:rsidP="00AB1BED">
      <w:pPr>
        <w:ind w:right="0" w:firstLine="720"/>
        <w:rPr>
          <w:rFonts w:eastAsia="Times New Roman" w:cs="Arial"/>
          <w:szCs w:val="24"/>
          <w:lang w:eastAsia="lv-LV" w:bidi="lo-LA"/>
        </w:rPr>
      </w:pPr>
      <w:r w:rsidRPr="00AB1BED">
        <w:rPr>
          <w:rFonts w:eastAsia="Times New Roman" w:cs="Arial"/>
          <w:szCs w:val="24"/>
          <w:lang w:eastAsia="lv-LV" w:bidi="lo-LA"/>
        </w:rPr>
        <w:t>Tukuma novada Dome 2018.gada 31.maijā pieņēma lēmumu “</w:t>
      </w:r>
      <w:r w:rsidRPr="00AB1BED">
        <w:rPr>
          <w:rFonts w:eastAsia="Times New Roman" w:cs="Times New Roman"/>
          <w:szCs w:val="24"/>
          <w:lang w:eastAsia="lv-LV"/>
        </w:rPr>
        <w:t>“Par Tukuma pirmsskolas izglītības iestādes “Pasaciņa” darbinieku  nodarbinātības plānu” (</w:t>
      </w:r>
      <w:r w:rsidRPr="00AB1BED">
        <w:rPr>
          <w:rFonts w:eastAsia="Calibri" w:cs="Times New Roman"/>
          <w:szCs w:val="24"/>
          <w:lang w:eastAsia="lv-LV"/>
        </w:rPr>
        <w:t xml:space="preserve">prot.Nr.10, 9.§.). Saskaņā ar minēto lēmumu Tukuma pirmsskolas izglītības iestādes „Pasaciņa“ darbinieki </w:t>
      </w:r>
      <w:r w:rsidRPr="00AB1BED">
        <w:rPr>
          <w:rFonts w:eastAsia="Times New Roman" w:cs="Times New Roman"/>
          <w:szCs w:val="24"/>
          <w:lang w:eastAsia="lv-LV"/>
        </w:rPr>
        <w:t xml:space="preserve">projekta “Energoefektivitātes paaugstināšana PII “Pasaciņa”” īstenošanas laikā tiek nodarbināti citās Tukuma pirmsskolas izglītības iestādēs. Darba vietas maiņas rezultātā Tukuma pirmsskolas izglītības iestādes “Pasaciņa” darbiniekiem ir radušies papildus transporta izdevumi nokļūšanai uz/no darba Tukuma pirmsskolas izglītības iestādēs. Plānojot Tukuma pirmsskolas izglītības iestādes  “Pasaciņa” darbinieku nodarbinātību citās Tukuma pirmsskolas izglītības iestādēs, tika ņemts vērā saskaņā ar Tukuma novada Domes 2018.gada 26.aprīļa lēmumu “Par Tukuma pirmsskolas izglītības iestādes “Pasaciņa” izglītojamo izvietošanas plānu” (prot.Nr.7, 17.§.) noteiktais bērnu grupu izvietojums citās Tukuma pirmsskolas izglītības iestādēs, lai pēc iespējas nodrošinātu pārvietotajās grupās tos darbiniekus, kas strādāja attiecīgajās pirmsskolas grupās pirms Tukuma pirmsskolas izglītības iestādes “Pasaciņa” izglītojamo izvietošanas. Lai neradītu papildus finansiālo slogu Tukuma pirmsskolas izglītības iestādes “Pasaciņa” darbiniekiem, kuri projekta “Energoefektivitātes paaugstināšana PII “Pasaciņa”” īstenošanas laikā tiek nodarbināti citās Tukuma pirmsskolas izglītības iestādēs, nepieciešams minētajiem darbiniekiem segt sabiedriskā transporta izdevumus nokļūšanai uz/no darba. </w:t>
      </w:r>
    </w:p>
    <w:p w:rsidR="00AB1BED" w:rsidRPr="00AB1BED" w:rsidRDefault="00AB1BED" w:rsidP="00AB1BED">
      <w:pPr>
        <w:ind w:right="0" w:firstLine="720"/>
        <w:rPr>
          <w:rFonts w:eastAsia="Times New Roman" w:cs="Times New Roman"/>
          <w:i/>
          <w:szCs w:val="20"/>
          <w:lang w:eastAsia="lv-LV"/>
        </w:rPr>
      </w:pPr>
      <w:r w:rsidRPr="00AB1BED">
        <w:rPr>
          <w:rFonts w:eastAsia="Calibri" w:cs="Times New Roman"/>
          <w:szCs w:val="20"/>
          <w:lang w:eastAsia="lv-LV"/>
        </w:rPr>
        <w:t xml:space="preserve">Pamatojoties uz Izglītības likuma 17.panta pirmās daļas 1.punktu </w:t>
      </w:r>
      <w:r w:rsidRPr="00AB1BED">
        <w:rPr>
          <w:rFonts w:eastAsia="Calibri" w:cs="Times New Roman"/>
          <w:i/>
          <w:szCs w:val="20"/>
          <w:lang w:eastAsia="lv-LV"/>
        </w:rPr>
        <w:t>/Katras pašvaldības pienākums ir nodrošināt bērniem, kuru dzīvesvieta deklarēta pašvaldības administratīvajā teritorijā, iespēju iegūt pirmsskolas izglītību/</w:t>
      </w:r>
      <w:r w:rsidR="00CF3550">
        <w:rPr>
          <w:rFonts w:eastAsia="Calibri" w:cs="Times New Roman"/>
          <w:i/>
          <w:szCs w:val="20"/>
          <w:lang w:eastAsia="lv-LV"/>
        </w:rPr>
        <w:t>,</w:t>
      </w:r>
      <w:r w:rsidRPr="00AB1BED">
        <w:rPr>
          <w:rFonts w:eastAsia="Calibri" w:cs="Times New Roman"/>
          <w:szCs w:val="20"/>
          <w:lang w:eastAsia="lv-LV"/>
        </w:rPr>
        <w:t xml:space="preserve"> </w:t>
      </w:r>
      <w:r w:rsidRPr="00AB1BED">
        <w:rPr>
          <w:rFonts w:eastAsia="Times New Roman" w:cs="Times New Roman"/>
          <w:szCs w:val="20"/>
          <w:lang w:eastAsia="lv-LV"/>
        </w:rPr>
        <w:t xml:space="preserve">trešās daļas 6.punktu </w:t>
      </w:r>
      <w:r w:rsidRPr="00AB1BED">
        <w:rPr>
          <w:rFonts w:eastAsia="Times New Roman" w:cs="Times New Roman"/>
          <w:i/>
          <w:szCs w:val="20"/>
          <w:lang w:eastAsia="lv-LV"/>
        </w:rPr>
        <w:t>/novada pašvaldība [..] piešķir pašvaldības budžeta līdzekļus izglītības iestādēm un kontrolē šo līdzekļu izmantošanu/</w:t>
      </w:r>
      <w:r w:rsidR="00CF3550">
        <w:rPr>
          <w:rFonts w:eastAsia="Times New Roman" w:cs="Times New Roman"/>
          <w:szCs w:val="20"/>
          <w:lang w:eastAsia="lv-LV"/>
        </w:rPr>
        <w:t xml:space="preserve"> un likuma “Par pašvaldībām” 12.pantu</w:t>
      </w:r>
      <w:r w:rsidRPr="00AB1BED">
        <w:rPr>
          <w:rFonts w:eastAsia="Times New Roman" w:cs="Times New Roman"/>
          <w:i/>
          <w:szCs w:val="20"/>
          <w:lang w:eastAsia="lv-LV"/>
        </w:rPr>
        <w:t>:</w:t>
      </w:r>
    </w:p>
    <w:p w:rsidR="00AB1BED" w:rsidRPr="00AB1BED" w:rsidRDefault="00AB1BED" w:rsidP="00AB1BED">
      <w:pPr>
        <w:ind w:right="0"/>
        <w:rPr>
          <w:rFonts w:eastAsia="Times New Roman" w:cs="Times New Roman"/>
          <w:i/>
          <w:szCs w:val="20"/>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0"/>
          <w:lang w:eastAsia="lv-LV"/>
        </w:rPr>
        <w:t xml:space="preserve">1. kompensēt sabiedriskā transporta (Tukuma pilsētas nozīmes maršrutos) izdevumus Tukuma pirmsskolas izglītības iestādes “Pasaciņa” darbiniekiem, kuri </w:t>
      </w:r>
      <w:r w:rsidRPr="00AB1BED">
        <w:rPr>
          <w:rFonts w:eastAsia="Times New Roman" w:cs="Times New Roman"/>
          <w:szCs w:val="24"/>
          <w:lang w:eastAsia="lv-LV"/>
        </w:rPr>
        <w:t>projekta “Energoefektivitātes paaugstināšana PII “Pasaciņa”” īstenošanas laikā tiek nodarbināti citās Tukuma pirmsskolas izglītības iestādēs</w:t>
      </w:r>
      <w:r>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2. sabiedriskā transporta izdevumu kompensēšanas administrēšanu veikt Tukuma pirmsskolas izglītības iestādēm, kurās saskaņā ar Tukuma pirmsskolas izglītības iestādes “Pasaciņa” darbinieku  nodarbinātības plānu tiek nodarbināti minētie darbinieki</w:t>
      </w:r>
      <w:r>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 xml:space="preserve">3. </w:t>
      </w:r>
      <w:r w:rsidR="00CF3550">
        <w:rPr>
          <w:rFonts w:eastAsia="Times New Roman" w:cs="Times New Roman"/>
          <w:szCs w:val="24"/>
          <w:lang w:eastAsia="lv-LV"/>
        </w:rPr>
        <w:t xml:space="preserve">noteikt, ka </w:t>
      </w:r>
      <w:r w:rsidRPr="00AB1BED">
        <w:rPr>
          <w:rFonts w:eastAsia="Times New Roman" w:cs="Times New Roman"/>
          <w:szCs w:val="24"/>
          <w:lang w:eastAsia="lv-LV"/>
        </w:rPr>
        <w:t xml:space="preserve">sabiedriskā transporta izdevumu kompensēšanai </w:t>
      </w:r>
      <w:r w:rsidRPr="00AB1BED">
        <w:rPr>
          <w:rFonts w:eastAsia="Times New Roman" w:cs="Times New Roman"/>
          <w:szCs w:val="20"/>
          <w:lang w:eastAsia="lv-LV"/>
        </w:rPr>
        <w:t xml:space="preserve">Tukuma pirmsskolas izglītības iestādes “Pasaciņa” darbinieki, kuri </w:t>
      </w:r>
      <w:r w:rsidRPr="00AB1BED">
        <w:rPr>
          <w:rFonts w:eastAsia="Times New Roman" w:cs="Times New Roman"/>
          <w:szCs w:val="24"/>
          <w:lang w:eastAsia="lv-LV"/>
        </w:rPr>
        <w:t xml:space="preserve">projekta “Energoefektivitātes paaugstināšana PII “Pasaciņa”” īstenošanas laikā tiek nodarbināti citās Tukuma pirmsskolas izglītības iestādēs, attiecīgajā iestādē </w:t>
      </w:r>
      <w:r w:rsidRPr="00AB1BED">
        <w:rPr>
          <w:rFonts w:eastAsia="Times New Roman" w:cs="Times New Roman"/>
          <w:szCs w:val="24"/>
          <w:lang w:eastAsia="lv-LV"/>
        </w:rPr>
        <w:lastRenderedPageBreak/>
        <w:t>iesniedz sabiedriskā transporta izdevumus apliecinošus dokumentus par iepriekšējo mēnesi līdz nākamā mēneša piektajam datumam</w:t>
      </w:r>
      <w:r>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4. noteikt, ka atbilstoši spēkā esošajām tiesību normām, no darbinieka pieprasītās sabiedriskā transporta izdevumu kompensācijas tiek ieturēts iedzīvotāju ienākuma nodoklis un darba ņēmēja valsts sociālās apdrošināšanas obligātās iemaksas, kā arī papildus tiek aprēķināt</w:t>
      </w:r>
      <w:r w:rsidR="00CF3550">
        <w:rPr>
          <w:rFonts w:eastAsia="Times New Roman" w:cs="Times New Roman"/>
          <w:szCs w:val="24"/>
          <w:lang w:eastAsia="lv-LV"/>
        </w:rPr>
        <w:t>a</w:t>
      </w:r>
      <w:r w:rsidRPr="00AB1BED">
        <w:rPr>
          <w:rFonts w:eastAsia="Times New Roman" w:cs="Times New Roman"/>
          <w:szCs w:val="24"/>
          <w:lang w:eastAsia="lv-LV"/>
        </w:rPr>
        <w:t>s darba devēja valsts sociālās apdrošināšanas obligātās iemaksas</w:t>
      </w:r>
      <w:r>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5. papildus nepieciešamo finansējumu Tukuma pirmsskolas izglītības iestādēm piešķirt vienu reizi ceturksnī atbilstoši faktiski izmaksātajam sabiedriskā transporta izdevumu kompensāciju apmēram</w:t>
      </w:r>
      <w:r>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6. uzdot Tukuma novada Izglītības pārvaldei veikt lēmuma izpildes kontroli</w:t>
      </w:r>
      <w:r w:rsidR="00494600">
        <w:rPr>
          <w:rFonts w:eastAsia="Times New Roman" w:cs="Times New Roman"/>
          <w:szCs w:val="24"/>
          <w:lang w:eastAsia="lv-LV"/>
        </w:rPr>
        <w:t>,</w:t>
      </w:r>
    </w:p>
    <w:p w:rsidR="00B61D2F" w:rsidRDefault="00B61D2F" w:rsidP="00AB1BED">
      <w:pPr>
        <w:ind w:right="0" w:firstLine="720"/>
        <w:rPr>
          <w:rFonts w:eastAsia="Times New Roman" w:cs="Times New Roman"/>
          <w:szCs w:val="24"/>
          <w:lang w:eastAsia="lv-LV"/>
        </w:rPr>
      </w:pPr>
    </w:p>
    <w:p w:rsidR="00AB1BED" w:rsidRPr="00AB1BED" w:rsidRDefault="00AB1BED" w:rsidP="00AB1BED">
      <w:pPr>
        <w:ind w:right="0" w:firstLine="720"/>
        <w:rPr>
          <w:rFonts w:eastAsia="Times New Roman" w:cs="Times New Roman"/>
          <w:szCs w:val="24"/>
          <w:lang w:eastAsia="lv-LV"/>
        </w:rPr>
      </w:pPr>
      <w:r w:rsidRPr="00AB1BED">
        <w:rPr>
          <w:rFonts w:eastAsia="Times New Roman" w:cs="Times New Roman"/>
          <w:szCs w:val="24"/>
          <w:lang w:eastAsia="lv-LV"/>
        </w:rPr>
        <w:t>7. noteikt, ka sabiedriskā transporta izdevumi tiek kompensēti no 2018.gada 1.septembra.</w:t>
      </w:r>
    </w:p>
    <w:p w:rsidR="00AB1BED" w:rsidRDefault="00AB1BED" w:rsidP="00AB1BED">
      <w:pPr>
        <w:ind w:right="0"/>
        <w:rPr>
          <w:rFonts w:eastAsia="Times New Roman" w:cs="Times New Roman"/>
          <w:szCs w:val="24"/>
          <w:lang w:eastAsia="lv-LV"/>
        </w:rPr>
      </w:pPr>
    </w:p>
    <w:p w:rsidR="00623D95" w:rsidRPr="00AB1BED" w:rsidRDefault="00623D95" w:rsidP="00AB1BED">
      <w:pPr>
        <w:ind w:right="0"/>
        <w:rPr>
          <w:rFonts w:eastAsia="Times New Roman" w:cs="Times New Roman"/>
          <w:szCs w:val="24"/>
          <w:lang w:eastAsia="lv-LV"/>
        </w:rPr>
      </w:pPr>
    </w:p>
    <w:p w:rsidR="00AB1BED" w:rsidRPr="00AB1BED" w:rsidRDefault="00AB1BED" w:rsidP="00AB1BED">
      <w:pPr>
        <w:ind w:right="0"/>
        <w:rPr>
          <w:rFonts w:eastAsia="Times New Roman" w:cs="Times New Roman"/>
          <w:szCs w:val="24"/>
          <w:lang w:eastAsia="lv-LV"/>
        </w:rPr>
      </w:pPr>
    </w:p>
    <w:p w:rsidR="00623D95" w:rsidRDefault="00623D95" w:rsidP="00AB1BED">
      <w:pPr>
        <w:ind w:right="0"/>
        <w:rPr>
          <w:rFonts w:eastAsia="Times New Roman" w:cs="Times New Roman"/>
          <w:szCs w:val="24"/>
          <w:lang w:eastAsia="lv-LV"/>
        </w:rPr>
      </w:pPr>
      <w:r>
        <w:rPr>
          <w:rFonts w:eastAsia="Times New Roman" w:cs="Times New Roman"/>
          <w:szCs w:val="24"/>
          <w:lang w:eastAsia="lv-LV"/>
        </w:rPr>
        <w:t>Domes priekšsēdētāja vietnieks</w:t>
      </w:r>
      <w:r>
        <w:rPr>
          <w:rFonts w:eastAsia="Times New Roman" w:cs="Times New Roman"/>
          <w:szCs w:val="24"/>
          <w:lang w:eastAsia="lv-LV"/>
        </w:rPr>
        <w:tab/>
      </w:r>
      <w:r w:rsidR="00912D63">
        <w:rPr>
          <w:rFonts w:eastAsia="Times New Roman" w:cs="Times New Roman"/>
          <w:szCs w:val="24"/>
          <w:lang w:eastAsia="lv-LV"/>
        </w:rPr>
        <w:tab/>
      </w:r>
      <w:r w:rsidR="00912D63">
        <w:rPr>
          <w:rFonts w:eastAsia="Times New Roman" w:cs="Times New Roman"/>
          <w:szCs w:val="24"/>
          <w:lang w:eastAsia="lv-LV"/>
        </w:rPr>
        <w:tab/>
      </w:r>
      <w:r w:rsidR="00912D63">
        <w:rPr>
          <w:rFonts w:eastAsia="Times New Roman" w:cs="Times New Roman"/>
          <w:szCs w:val="24"/>
          <w:lang w:eastAsia="lv-LV"/>
        </w:rPr>
        <w:tab/>
      </w:r>
      <w:r w:rsidR="00912D63">
        <w:rPr>
          <w:rFonts w:eastAsia="Times New Roman" w:cs="Times New Roman"/>
          <w:szCs w:val="24"/>
          <w:lang w:eastAsia="lv-LV"/>
        </w:rPr>
        <w:tab/>
      </w:r>
      <w:r>
        <w:rPr>
          <w:rFonts w:eastAsia="Times New Roman" w:cs="Times New Roman"/>
          <w:szCs w:val="24"/>
          <w:lang w:eastAsia="lv-LV"/>
        </w:rPr>
        <w:t xml:space="preserve"> </w:t>
      </w:r>
      <w:r>
        <w:rPr>
          <w:rFonts w:eastAsia="Times New Roman" w:cs="Times New Roman"/>
          <w:szCs w:val="24"/>
          <w:lang w:eastAsia="lv-LV"/>
        </w:rPr>
        <w:tab/>
      </w:r>
      <w:r>
        <w:rPr>
          <w:rFonts w:eastAsia="Times New Roman" w:cs="Times New Roman"/>
          <w:szCs w:val="24"/>
          <w:lang w:eastAsia="lv-LV"/>
        </w:rPr>
        <w:tab/>
        <w:t>A.Volfs</w:t>
      </w:r>
    </w:p>
    <w:p w:rsidR="00623D95" w:rsidRDefault="00623D95"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Default="001A60AB" w:rsidP="00AB1BED">
      <w:pPr>
        <w:ind w:right="0"/>
        <w:rPr>
          <w:rFonts w:eastAsia="Times New Roman" w:cs="Times New Roman"/>
          <w:szCs w:val="24"/>
          <w:lang w:eastAsia="lv-LV"/>
        </w:rPr>
      </w:pPr>
    </w:p>
    <w:p w:rsidR="001A60AB" w:rsidRPr="00AB1BED" w:rsidRDefault="001A60AB" w:rsidP="00AB1BED">
      <w:pPr>
        <w:ind w:right="0"/>
        <w:rPr>
          <w:rFonts w:eastAsia="Times New Roman" w:cs="Times New Roman"/>
          <w:szCs w:val="24"/>
          <w:lang w:eastAsia="lv-LV"/>
        </w:rPr>
      </w:pPr>
    </w:p>
    <w:p w:rsidR="0058563D" w:rsidRDefault="0058563D" w:rsidP="001A60AB">
      <w:pPr>
        <w:ind w:right="0"/>
        <w:jc w:val="right"/>
        <w:rPr>
          <w:rFonts w:eastAsia="Times New Roman" w:cs="Times New Roman"/>
          <w:sz w:val="20"/>
          <w:szCs w:val="20"/>
          <w:lang w:eastAsia="lv-LV"/>
        </w:rPr>
      </w:pPr>
    </w:p>
    <w:p w:rsidR="0058563D" w:rsidRDefault="0058563D" w:rsidP="001A60AB">
      <w:pPr>
        <w:ind w:right="0"/>
        <w:jc w:val="right"/>
        <w:rPr>
          <w:rFonts w:eastAsia="Times New Roman" w:cs="Times New Roman"/>
          <w:sz w:val="20"/>
          <w:szCs w:val="20"/>
          <w:lang w:eastAsia="lv-LV"/>
        </w:rPr>
      </w:pPr>
    </w:p>
    <w:p w:rsidR="0058563D" w:rsidRDefault="0058563D" w:rsidP="001A60AB">
      <w:pPr>
        <w:ind w:right="0"/>
        <w:jc w:val="right"/>
        <w:rPr>
          <w:rFonts w:eastAsia="Times New Roman" w:cs="Times New Roman"/>
          <w:sz w:val="20"/>
          <w:szCs w:val="20"/>
          <w:lang w:eastAsia="lv-LV"/>
        </w:rPr>
      </w:pPr>
    </w:p>
    <w:p w:rsidR="0058563D" w:rsidRDefault="0058563D" w:rsidP="001A60AB">
      <w:pPr>
        <w:ind w:right="0"/>
        <w:jc w:val="right"/>
        <w:rPr>
          <w:rFonts w:eastAsia="Times New Roman" w:cs="Times New Roman"/>
          <w:sz w:val="20"/>
          <w:szCs w:val="20"/>
          <w:lang w:eastAsia="lv-LV"/>
        </w:rPr>
      </w:pPr>
    </w:p>
    <w:p w:rsidR="00912D63" w:rsidRDefault="00912D63" w:rsidP="001A60AB">
      <w:pPr>
        <w:ind w:right="0"/>
        <w:jc w:val="right"/>
        <w:rPr>
          <w:rFonts w:eastAsia="Times New Roman" w:cs="Times New Roman"/>
          <w:sz w:val="20"/>
          <w:szCs w:val="20"/>
          <w:lang w:eastAsia="lv-LV"/>
        </w:rPr>
      </w:pPr>
    </w:p>
    <w:p w:rsidR="00912D63" w:rsidRDefault="00912D63" w:rsidP="001A60AB">
      <w:pPr>
        <w:ind w:right="0"/>
        <w:jc w:val="right"/>
        <w:rPr>
          <w:rFonts w:eastAsia="Times New Roman" w:cs="Times New Roman"/>
          <w:sz w:val="20"/>
          <w:szCs w:val="20"/>
          <w:lang w:eastAsia="lv-LV"/>
        </w:rPr>
      </w:pPr>
    </w:p>
    <w:p w:rsidR="00912D63" w:rsidRDefault="00912D63" w:rsidP="001A60AB">
      <w:pPr>
        <w:ind w:right="0"/>
        <w:jc w:val="right"/>
        <w:rPr>
          <w:rFonts w:eastAsia="Times New Roman" w:cs="Times New Roman"/>
          <w:sz w:val="20"/>
          <w:szCs w:val="20"/>
          <w:lang w:eastAsia="lv-LV"/>
        </w:rPr>
      </w:pPr>
    </w:p>
    <w:p w:rsidR="00912D63" w:rsidRDefault="00912D63" w:rsidP="001A60AB">
      <w:pPr>
        <w:ind w:right="0"/>
        <w:jc w:val="right"/>
        <w:rPr>
          <w:rFonts w:eastAsia="Times New Roman" w:cs="Times New Roman"/>
          <w:sz w:val="20"/>
          <w:szCs w:val="20"/>
          <w:lang w:eastAsia="lv-LV"/>
        </w:rPr>
      </w:pPr>
    </w:p>
    <w:p w:rsidR="001A60AB" w:rsidRDefault="001A60AB" w:rsidP="001A60AB">
      <w:pPr>
        <w:ind w:right="0"/>
        <w:jc w:val="right"/>
        <w:rPr>
          <w:rFonts w:eastAsia="Times New Roman" w:cs="Times New Roman"/>
          <w:sz w:val="20"/>
          <w:szCs w:val="20"/>
          <w:lang w:eastAsia="lv-LV"/>
        </w:rPr>
      </w:pPr>
    </w:p>
    <w:p w:rsidR="00623D95" w:rsidRDefault="00623D95" w:rsidP="001A60AB">
      <w:pPr>
        <w:ind w:right="0"/>
        <w:jc w:val="right"/>
        <w:rPr>
          <w:rFonts w:eastAsia="Times New Roman" w:cs="Times New Roman"/>
          <w:sz w:val="20"/>
          <w:szCs w:val="20"/>
          <w:lang w:eastAsia="lv-LV"/>
        </w:rPr>
      </w:pPr>
    </w:p>
    <w:p w:rsidR="00623D95" w:rsidRDefault="00623D95" w:rsidP="001A60AB">
      <w:pPr>
        <w:ind w:right="0"/>
        <w:jc w:val="right"/>
        <w:rPr>
          <w:rFonts w:eastAsia="Times New Roman" w:cs="Times New Roman"/>
          <w:sz w:val="20"/>
          <w:szCs w:val="20"/>
          <w:lang w:eastAsia="lv-LV"/>
        </w:rPr>
      </w:pPr>
    </w:p>
    <w:p w:rsidR="00623D95" w:rsidRDefault="00623D95" w:rsidP="001A60AB">
      <w:pPr>
        <w:ind w:right="0"/>
        <w:jc w:val="right"/>
        <w:rPr>
          <w:rFonts w:eastAsia="Times New Roman" w:cs="Times New Roman"/>
          <w:sz w:val="20"/>
          <w:szCs w:val="20"/>
          <w:lang w:eastAsia="lv-LV"/>
        </w:rPr>
      </w:pPr>
    </w:p>
    <w:p w:rsidR="00623D95" w:rsidRDefault="00623D95" w:rsidP="001A60AB">
      <w:pPr>
        <w:ind w:right="0"/>
        <w:jc w:val="right"/>
        <w:rPr>
          <w:rFonts w:eastAsia="Times New Roman" w:cs="Times New Roman"/>
          <w:sz w:val="20"/>
          <w:szCs w:val="20"/>
          <w:lang w:eastAsia="lv-LV"/>
        </w:rPr>
      </w:pPr>
    </w:p>
    <w:p w:rsidR="00623D95" w:rsidRDefault="00623D95" w:rsidP="001A60AB">
      <w:pPr>
        <w:ind w:right="0"/>
        <w:jc w:val="right"/>
        <w:rPr>
          <w:rFonts w:eastAsia="Times New Roman" w:cs="Times New Roman"/>
          <w:sz w:val="20"/>
          <w:szCs w:val="20"/>
          <w:lang w:eastAsia="lv-LV"/>
        </w:rPr>
      </w:pPr>
    </w:p>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L Ē M U M S</w:t>
      </w:r>
    </w:p>
    <w:p w:rsidR="001A60AB" w:rsidRPr="001A60AB" w:rsidRDefault="001A60AB" w:rsidP="001A60AB">
      <w:pPr>
        <w:ind w:right="0"/>
        <w:jc w:val="center"/>
        <w:rPr>
          <w:rFonts w:eastAsia="Times New Roman" w:cs="Times New Roman"/>
          <w:szCs w:val="24"/>
          <w:lang w:eastAsia="lv-LV"/>
        </w:rPr>
      </w:pPr>
      <w:r w:rsidRPr="001A60AB">
        <w:rPr>
          <w:rFonts w:eastAsia="Times New Roman" w:cs="Times New Roman"/>
          <w:szCs w:val="24"/>
          <w:lang w:eastAsia="lv-LV"/>
        </w:rPr>
        <w:t>Tukumā</w:t>
      </w:r>
    </w:p>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2018.gada </w:t>
      </w:r>
      <w:r w:rsidR="004F17D7">
        <w:rPr>
          <w:rFonts w:eastAsia="Times New Roman" w:cs="Times New Roman"/>
          <w:szCs w:val="24"/>
          <w:lang w:eastAsia="lv-LV"/>
        </w:rPr>
        <w:t>9</w:t>
      </w:r>
      <w:r w:rsidRPr="001A60AB">
        <w:rPr>
          <w:rFonts w:eastAsia="Times New Roman" w:cs="Times New Roman"/>
          <w:szCs w:val="24"/>
          <w:lang w:eastAsia="lv-LV"/>
        </w:rPr>
        <w:t>.oktobrī</w:t>
      </w:r>
      <w:r w:rsidRPr="001A60AB">
        <w:rPr>
          <w:rFonts w:eastAsia="Times New Roman" w:cs="Times New Roman"/>
          <w:szCs w:val="24"/>
          <w:lang w:eastAsia="lv-LV"/>
        </w:rPr>
        <w:tab/>
      </w:r>
      <w:r w:rsidRPr="001A60AB">
        <w:rPr>
          <w:rFonts w:eastAsia="Times New Roman" w:cs="Times New Roman"/>
          <w:szCs w:val="24"/>
          <w:lang w:eastAsia="lv-LV"/>
        </w:rPr>
        <w:tab/>
      </w:r>
      <w:r w:rsidRPr="001A60AB">
        <w:rPr>
          <w:rFonts w:eastAsia="Times New Roman" w:cs="Times New Roman"/>
          <w:szCs w:val="24"/>
          <w:lang w:eastAsia="lv-LV"/>
        </w:rPr>
        <w:tab/>
      </w:r>
      <w:r w:rsidRPr="001A60AB">
        <w:rPr>
          <w:rFonts w:eastAsia="Times New Roman" w:cs="Times New Roman"/>
          <w:szCs w:val="24"/>
          <w:lang w:eastAsia="lv-LV"/>
        </w:rPr>
        <w:tab/>
      </w:r>
      <w:r w:rsidRPr="001A60AB">
        <w:rPr>
          <w:rFonts w:eastAsia="Times New Roman" w:cs="Times New Roman"/>
          <w:szCs w:val="24"/>
          <w:lang w:eastAsia="lv-LV"/>
        </w:rPr>
        <w:tab/>
      </w:r>
      <w:r w:rsidRPr="001A60AB">
        <w:rPr>
          <w:rFonts w:eastAsia="Times New Roman" w:cs="Times New Roman"/>
          <w:szCs w:val="24"/>
          <w:lang w:eastAsia="lv-LV"/>
        </w:rPr>
        <w:tab/>
      </w:r>
      <w:r w:rsidRPr="001A60AB">
        <w:rPr>
          <w:rFonts w:eastAsia="Times New Roman" w:cs="Times New Roman"/>
          <w:szCs w:val="24"/>
          <w:lang w:eastAsia="lv-LV"/>
        </w:rPr>
        <w:tab/>
      </w:r>
      <w:r>
        <w:rPr>
          <w:rFonts w:eastAsia="Times New Roman" w:cs="Times New Roman"/>
          <w:szCs w:val="24"/>
          <w:lang w:eastAsia="lv-LV"/>
        </w:rPr>
        <w:t xml:space="preserve">                 </w:t>
      </w:r>
      <w:r w:rsidRPr="001A60AB">
        <w:rPr>
          <w:rFonts w:eastAsia="Times New Roman" w:cs="Times New Roman"/>
          <w:szCs w:val="24"/>
          <w:lang w:eastAsia="lv-LV"/>
        </w:rPr>
        <w:t>prot.Nr.</w:t>
      </w:r>
      <w:r w:rsidR="00E75761">
        <w:rPr>
          <w:rFonts w:eastAsia="Times New Roman" w:cs="Times New Roman"/>
          <w:szCs w:val="24"/>
          <w:lang w:eastAsia="lv-LV"/>
        </w:rPr>
        <w:t>22</w:t>
      </w:r>
      <w:r w:rsidRPr="001A60AB">
        <w:rPr>
          <w:rFonts w:eastAsia="Times New Roman" w:cs="Times New Roman"/>
          <w:szCs w:val="24"/>
          <w:lang w:eastAsia="lv-LV"/>
        </w:rPr>
        <w:t xml:space="preserve">, </w:t>
      </w:r>
      <w:r w:rsidR="00E75761">
        <w:rPr>
          <w:rFonts w:eastAsia="Times New Roman" w:cs="Times New Roman"/>
          <w:szCs w:val="24"/>
          <w:lang w:eastAsia="lv-LV"/>
        </w:rPr>
        <w:t>2</w:t>
      </w:r>
      <w:r w:rsidRPr="001A60AB">
        <w:rPr>
          <w:rFonts w:eastAsia="Times New Roman" w:cs="Times New Roman"/>
          <w:szCs w:val="24"/>
          <w:lang w:eastAsia="lv-LV"/>
        </w:rPr>
        <w:t>.</w:t>
      </w:r>
      <w:r w:rsidRPr="001A60AB">
        <w:rPr>
          <w:rFonts w:eastAsia="Times New Roman" w:cs="Times New Roman"/>
          <w:color w:val="000000"/>
          <w:szCs w:val="24"/>
          <w:lang w:eastAsia="lv-LV"/>
        </w:rPr>
        <w:t>§.</w:t>
      </w:r>
    </w:p>
    <w:p w:rsidR="001A60AB" w:rsidRPr="001A60AB" w:rsidRDefault="001A60AB" w:rsidP="001A60AB">
      <w:pPr>
        <w:ind w:right="0"/>
        <w:jc w:val="left"/>
        <w:rPr>
          <w:rFonts w:eastAsia="Times New Roman" w:cs="Times New Roman"/>
          <w:szCs w:val="24"/>
          <w:lang w:eastAsia="lv-LV"/>
        </w:rPr>
      </w:pPr>
    </w:p>
    <w:p w:rsidR="001A60AB" w:rsidRPr="001A60AB" w:rsidRDefault="001A60AB" w:rsidP="001A60AB">
      <w:pPr>
        <w:ind w:right="0"/>
        <w:jc w:val="left"/>
        <w:rPr>
          <w:rFonts w:eastAsia="Times New Roman" w:cs="Times New Roman"/>
          <w:szCs w:val="24"/>
          <w:lang w:eastAsia="lv-LV"/>
        </w:rPr>
      </w:pPr>
    </w:p>
    <w:p w:rsidR="001A60AB" w:rsidRPr="001A60AB" w:rsidRDefault="001A60AB" w:rsidP="001A60AB">
      <w:pPr>
        <w:ind w:right="0"/>
        <w:jc w:val="left"/>
        <w:rPr>
          <w:rFonts w:eastAsia="Times New Roman" w:cs="Times New Roman"/>
          <w:b/>
          <w:szCs w:val="24"/>
          <w:lang w:eastAsia="lv-LV"/>
        </w:rPr>
      </w:pPr>
      <w:r w:rsidRPr="001A60AB">
        <w:rPr>
          <w:rFonts w:eastAsia="Times New Roman" w:cs="Times New Roman"/>
          <w:b/>
          <w:szCs w:val="24"/>
          <w:lang w:eastAsia="lv-LV"/>
        </w:rPr>
        <w:t>Par Tukuma pirmsskolas izglītības iestādes</w:t>
      </w:r>
    </w:p>
    <w:p w:rsidR="001A60AB" w:rsidRPr="001A60AB" w:rsidRDefault="001A60AB" w:rsidP="001A60AB">
      <w:pPr>
        <w:ind w:right="0"/>
        <w:jc w:val="left"/>
        <w:rPr>
          <w:rFonts w:eastAsia="Times New Roman" w:cs="Times New Roman"/>
          <w:b/>
          <w:szCs w:val="24"/>
          <w:lang w:eastAsia="lv-LV"/>
        </w:rPr>
      </w:pPr>
      <w:r w:rsidRPr="001A60AB">
        <w:rPr>
          <w:rFonts w:eastAsia="Times New Roman" w:cs="Times New Roman"/>
          <w:b/>
          <w:szCs w:val="24"/>
          <w:lang w:eastAsia="lv-LV"/>
        </w:rPr>
        <w:t>“Pasaciņa” darbinieku nodarbinātību līdz</w:t>
      </w:r>
    </w:p>
    <w:p w:rsidR="001A60AB" w:rsidRPr="001A60AB" w:rsidRDefault="001A60AB" w:rsidP="001A60AB">
      <w:pPr>
        <w:ind w:right="0"/>
        <w:jc w:val="left"/>
        <w:rPr>
          <w:rFonts w:eastAsia="Times New Roman" w:cs="Times New Roman"/>
          <w:b/>
          <w:szCs w:val="24"/>
          <w:lang w:eastAsia="lv-LV"/>
        </w:rPr>
      </w:pPr>
      <w:r w:rsidRPr="001A60AB">
        <w:rPr>
          <w:rFonts w:eastAsia="Times New Roman" w:cs="Times New Roman"/>
          <w:b/>
          <w:szCs w:val="24"/>
          <w:lang w:eastAsia="lv-LV"/>
        </w:rPr>
        <w:t xml:space="preserve">2018.gada 31.decembrim </w:t>
      </w:r>
    </w:p>
    <w:p w:rsidR="001A60AB" w:rsidRPr="001A60AB" w:rsidRDefault="001A60AB" w:rsidP="001A60AB">
      <w:pPr>
        <w:ind w:right="0"/>
        <w:jc w:val="left"/>
        <w:rPr>
          <w:rFonts w:eastAsia="Times New Roman" w:cs="Times New Roman"/>
          <w:b/>
          <w:szCs w:val="24"/>
          <w:lang w:eastAsia="lv-LV"/>
        </w:rPr>
      </w:pPr>
    </w:p>
    <w:p w:rsidR="001A60AB" w:rsidRPr="001A60AB" w:rsidRDefault="001A60AB" w:rsidP="001A60AB">
      <w:pPr>
        <w:ind w:right="0"/>
        <w:rPr>
          <w:rFonts w:eastAsia="Times New Roman" w:cs="Times New Roman"/>
          <w:b/>
          <w:szCs w:val="24"/>
          <w:lang w:eastAsia="lv-LV"/>
        </w:rPr>
      </w:pPr>
    </w:p>
    <w:p w:rsidR="001A60AB" w:rsidRPr="001A60AB" w:rsidRDefault="001A60AB" w:rsidP="001A60AB">
      <w:pPr>
        <w:ind w:right="0" w:firstLine="720"/>
        <w:rPr>
          <w:rFonts w:eastAsia="Times New Roman" w:cs="Times New Roman"/>
          <w:szCs w:val="20"/>
          <w:lang w:eastAsia="lv-LV"/>
        </w:rPr>
      </w:pPr>
      <w:r w:rsidRPr="001A60AB">
        <w:rPr>
          <w:rFonts w:eastAsia="Calibri" w:cs="Times New Roman"/>
          <w:szCs w:val="24"/>
          <w:lang w:eastAsia="lv-LV"/>
        </w:rPr>
        <w:t xml:space="preserve">Pamatojoties uz  Tukuma novada Domes 2018.gada 25.maijā izsludinātā </w:t>
      </w:r>
      <w:r w:rsidRPr="001A60AB">
        <w:rPr>
          <w:rFonts w:eastAsia="Times New Roman" w:cs="Times New Roman"/>
          <w:szCs w:val="24"/>
          <w:lang w:eastAsia="lv-LV"/>
        </w:rPr>
        <w:t>atklātā konkursa “Ēkas, Vārtu ielā 3, Tukumā, vienkāršotās atjaunošanas apliecinājuma kartes izstrāde un teritorijas labiekārtošanas paskaidrojuma raksta izstrāde, un būvdarbi” rezultātiem, š</w:t>
      </w:r>
      <w:r w:rsidRPr="001A60AB">
        <w:rPr>
          <w:rFonts w:eastAsia="Calibri" w:cs="Times New Roman"/>
          <w:szCs w:val="24"/>
          <w:lang w:eastAsia="lv-LV"/>
        </w:rPr>
        <w:t>obrīd ēkā</w:t>
      </w:r>
      <w:r w:rsidRPr="001A60AB">
        <w:rPr>
          <w:rFonts w:eastAsia="Times New Roman" w:cs="Times New Roman"/>
          <w:szCs w:val="24"/>
          <w:lang w:eastAsia="lv-LV"/>
        </w:rPr>
        <w:t xml:space="preserve"> Vārtu ielā 3, Tukumā</w:t>
      </w:r>
      <w:r w:rsidR="00494600">
        <w:rPr>
          <w:rFonts w:eastAsia="Times New Roman" w:cs="Times New Roman"/>
          <w:szCs w:val="24"/>
          <w:lang w:eastAsia="lv-LV"/>
        </w:rPr>
        <w:t>,</w:t>
      </w:r>
      <w:r w:rsidRPr="001A60AB">
        <w:rPr>
          <w:rFonts w:eastAsia="Calibri" w:cs="Times New Roman"/>
          <w:szCs w:val="24"/>
          <w:lang w:eastAsia="lv-LV"/>
        </w:rPr>
        <w:t xml:space="preserve"> ir uzsākti būvdarbi, kurus saskaņā ar 2018.gada 5.septembrī noslēgtajiem līgumiem starp Tukuma novada Domi un SIA “Telms” ir plānots pabeigt līdz 2018.gada 30.decembrim. Pēc ēkas remontdarbu pabeigšanas, saskaņā ar </w:t>
      </w:r>
      <w:r w:rsidRPr="001A60AB">
        <w:rPr>
          <w:rFonts w:eastAsia="Times New Roman" w:cs="Times New Roman"/>
          <w:szCs w:val="24"/>
          <w:lang w:eastAsia="lv-LV"/>
        </w:rPr>
        <w:t xml:space="preserve">Tukuma novada Domes 2018.gada 26.aprīļa lēmumu “Par ēku Vārtu ielā 3, Tukumā” (prot.Nr.7, 18.§.), ēku plānots izmantot kā Tukuma pirmsskolas izglītības iestādes programmu īstenošanas vietu, kur </w:t>
      </w:r>
      <w:r w:rsidRPr="001A60AB">
        <w:rPr>
          <w:rFonts w:eastAsia="Times New Roman" w:cs="Arial"/>
          <w:szCs w:val="24"/>
          <w:lang w:eastAsia="lv-LV" w:bidi="lo-LA"/>
        </w:rPr>
        <w:t xml:space="preserve">Tukuma novada Domes 2018.gada 31.maija lēmuma </w:t>
      </w:r>
      <w:r w:rsidRPr="001A60AB">
        <w:rPr>
          <w:rFonts w:eastAsia="Times New Roman" w:cs="Times New Roman"/>
          <w:szCs w:val="24"/>
          <w:lang w:eastAsia="lv-LV"/>
        </w:rPr>
        <w:t>“Par Tukuma pirmsskolas izglītības iestādes “Pasaciņa” darbinieku  nodarbinātības plānu” (</w:t>
      </w:r>
      <w:r w:rsidRPr="001A60AB">
        <w:rPr>
          <w:rFonts w:eastAsia="Calibri" w:cs="Times New Roman"/>
          <w:szCs w:val="24"/>
          <w:lang w:eastAsia="lv-LV"/>
        </w:rPr>
        <w:t xml:space="preserve">prot.Nr.10, 9.§.) 4.punktā ir paredzēts nodarbināt Tukuma pirmsskolas izglītības iestādes “Pasaciņa” 23 darbiniekus. </w:t>
      </w:r>
      <w:r w:rsidRPr="001A60AB">
        <w:rPr>
          <w:rFonts w:eastAsia="Times New Roman" w:cs="Times New Roman"/>
          <w:szCs w:val="20"/>
          <w:lang w:eastAsia="lv-LV"/>
        </w:rPr>
        <w:t>Pēc sākotnējās prognozes būvdarbus Vārtu ielā 3, Tukumā, Tukuma novadā</w:t>
      </w:r>
      <w:r w:rsidR="00494600">
        <w:rPr>
          <w:rFonts w:eastAsia="Times New Roman" w:cs="Times New Roman"/>
          <w:szCs w:val="20"/>
          <w:lang w:eastAsia="lv-LV"/>
        </w:rPr>
        <w:t>,</w:t>
      </w:r>
      <w:r w:rsidRPr="001A60AB">
        <w:rPr>
          <w:rFonts w:eastAsia="Times New Roman" w:cs="Times New Roman"/>
          <w:szCs w:val="20"/>
          <w:lang w:eastAsia="lv-LV"/>
        </w:rPr>
        <w:t xml:space="preserve"> bija paredzēts pabeigt līdz 2018.gada 31.oktobrim, kas neradīja Tukuma pirmsskolas izglītības iestādes “Pasaciņa” darbinieku dīkstāvi. Ņemot vērā, ka būvdarbu termiņš ir pagarināts, nepieciešams noteikt šo  23 Tukuma pirmsskolas izglītības iestādes darbinieku nodarbinātību citās Tukuma pirmsskolas izglītības iestādēs līdz 2018.gada 31.decembrim, kad plānots ēku Vārtu ielā 3, Tukumā, Tukuma novadā</w:t>
      </w:r>
      <w:r w:rsidR="00494600">
        <w:rPr>
          <w:rFonts w:eastAsia="Times New Roman" w:cs="Times New Roman"/>
          <w:szCs w:val="20"/>
          <w:lang w:eastAsia="lv-LV"/>
        </w:rPr>
        <w:t>,</w:t>
      </w:r>
      <w:r w:rsidRPr="001A60AB">
        <w:rPr>
          <w:rFonts w:eastAsia="Times New Roman" w:cs="Times New Roman"/>
          <w:szCs w:val="20"/>
          <w:lang w:eastAsia="lv-LV"/>
        </w:rPr>
        <w:t xml:space="preserve"> nodot ekspluatācijā. </w:t>
      </w:r>
    </w:p>
    <w:p w:rsidR="001A60AB" w:rsidRPr="001A60AB" w:rsidRDefault="001A60AB" w:rsidP="001A60AB">
      <w:pPr>
        <w:ind w:right="0" w:firstLine="720"/>
        <w:rPr>
          <w:rFonts w:eastAsia="Times New Roman" w:cs="Times New Roman"/>
          <w:szCs w:val="20"/>
          <w:lang w:eastAsia="lv-LV"/>
        </w:rPr>
      </w:pPr>
      <w:r w:rsidRPr="001A60AB">
        <w:rPr>
          <w:rFonts w:eastAsia="Times New Roman" w:cs="Times New Roman"/>
          <w:szCs w:val="20"/>
          <w:lang w:eastAsia="lv-LV"/>
        </w:rPr>
        <w:t>Tukuma pirmsskolas izglītības iestādē “Pasaciņa” šobrīd ir 22,781 likmes (23 darbinieki):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96"/>
        <w:gridCol w:w="2860"/>
        <w:gridCol w:w="2109"/>
        <w:gridCol w:w="3724"/>
      </w:tblGrid>
      <w:tr w:rsidR="001A60AB" w:rsidRPr="001A60AB" w:rsidTr="001A60AB">
        <w:tc>
          <w:tcPr>
            <w:tcW w:w="696" w:type="dxa"/>
            <w:shd w:val="clear" w:color="auto" w:fill="FFFFFF"/>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Nr.</w:t>
            </w:r>
          </w:p>
        </w:tc>
        <w:tc>
          <w:tcPr>
            <w:tcW w:w="2860" w:type="dxa"/>
            <w:shd w:val="clear" w:color="auto" w:fill="FFFFFF"/>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Amata nosaukums</w:t>
            </w:r>
          </w:p>
        </w:tc>
        <w:tc>
          <w:tcPr>
            <w:tcW w:w="2109" w:type="dxa"/>
            <w:shd w:val="clear" w:color="auto" w:fill="FFFFFF"/>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Darbinieku skaits</w:t>
            </w:r>
          </w:p>
        </w:tc>
        <w:tc>
          <w:tcPr>
            <w:tcW w:w="3724" w:type="dxa"/>
            <w:shd w:val="clear" w:color="auto" w:fill="FFFFFF"/>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Amata vienības/likmes</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4.1.</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Vadītājs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4.2.</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Vadītāja vietnieks izglītības jomā</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0,4</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4.3. </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Pirmsskolas izglītības skolotājs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14 (2-prombūtne)</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10,481</w:t>
            </w:r>
          </w:p>
        </w:tc>
      </w:tr>
      <w:tr w:rsidR="001A60AB" w:rsidRPr="001A60AB" w:rsidTr="001A60AB">
        <w:tc>
          <w:tcPr>
            <w:tcW w:w="696" w:type="dxa"/>
            <w:shd w:val="clear" w:color="auto" w:fill="FFFFFF"/>
          </w:tcPr>
          <w:p w:rsidR="001A60AB" w:rsidRPr="001A60AB" w:rsidRDefault="001A60AB" w:rsidP="001A60AB">
            <w:pPr>
              <w:ind w:right="0"/>
              <w:jc w:val="left"/>
              <w:rPr>
                <w:rFonts w:eastAsia="Times New Roman" w:cs="Times New Roman"/>
                <w:szCs w:val="24"/>
                <w:lang w:eastAsia="lv-LV"/>
              </w:rPr>
            </w:pPr>
            <w:r w:rsidRPr="001A60AB">
              <w:rPr>
                <w:rFonts w:eastAsia="Times New Roman" w:cs="Times New Roman"/>
                <w:szCs w:val="24"/>
                <w:lang w:eastAsia="lv-LV"/>
              </w:rPr>
              <w:t>4.4.</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Skolotāja palīgs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4.3.</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Saimniecības pārzinis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1 </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1 </w:t>
            </w:r>
            <w:r w:rsidRPr="001A60AB">
              <w:rPr>
                <w:rFonts w:eastAsia="Times New Roman" w:cs="Times New Roman"/>
                <w:sz w:val="22"/>
                <w:szCs w:val="24"/>
                <w:lang w:eastAsia="lv-LV"/>
              </w:rPr>
              <w:t>(veiks arī ēkas dežuranta pienākumus)</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4.4.</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Pirmsskolas iestāžu un skolu māsa</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0,35</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4.5.</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Lietvedis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0,8 </w:t>
            </w:r>
            <w:r w:rsidRPr="001A60AB">
              <w:rPr>
                <w:rFonts w:eastAsia="Times New Roman" w:cs="Times New Roman"/>
                <w:sz w:val="22"/>
                <w:szCs w:val="24"/>
                <w:lang w:eastAsia="lv-LV"/>
              </w:rPr>
              <w:t>(aizvietos skolotāja palīgu)</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4.6. </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Grāmatvedis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0,4 (0,75 – šobrīd)</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4.7.</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Apkopējs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1 </w:t>
            </w:r>
            <w:r w:rsidRPr="001A60AB">
              <w:rPr>
                <w:rFonts w:eastAsia="Times New Roman" w:cs="Times New Roman"/>
                <w:sz w:val="22"/>
                <w:szCs w:val="24"/>
                <w:lang w:eastAsia="lv-LV"/>
              </w:rPr>
              <w:t>(0,5 apkopēja + 0,5 skolotāja palīgs)</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4.8.</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Veļas pārzinis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 xml:space="preserve">1 </w:t>
            </w:r>
            <w:r w:rsidRPr="001A60AB">
              <w:rPr>
                <w:rFonts w:eastAsia="Times New Roman" w:cs="Times New Roman"/>
                <w:sz w:val="22"/>
                <w:szCs w:val="24"/>
                <w:lang w:eastAsia="lv-LV"/>
              </w:rPr>
              <w:t>(0,5 apkopēja + 0,5 skolotāja palīgs)</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4.9.</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Tehniskais strādnieks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r>
      <w:tr w:rsidR="001A60AB" w:rsidRPr="001A60AB" w:rsidTr="001A60AB">
        <w:tc>
          <w:tcPr>
            <w:tcW w:w="696"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4.10.</w:t>
            </w:r>
          </w:p>
        </w:tc>
        <w:tc>
          <w:tcPr>
            <w:tcW w:w="2860"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Sētnieks</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1</w:t>
            </w:r>
          </w:p>
        </w:tc>
      </w:tr>
      <w:tr w:rsidR="001A60AB" w:rsidRPr="001A60AB" w:rsidTr="001A60AB">
        <w:tc>
          <w:tcPr>
            <w:tcW w:w="3556" w:type="dxa"/>
            <w:gridSpan w:val="2"/>
            <w:shd w:val="clear" w:color="auto" w:fill="FFFFFF"/>
          </w:tcPr>
          <w:p w:rsidR="001A60AB" w:rsidRPr="001A60AB" w:rsidRDefault="001A60AB" w:rsidP="001A60AB">
            <w:pPr>
              <w:ind w:right="0"/>
              <w:jc w:val="right"/>
              <w:rPr>
                <w:rFonts w:eastAsia="Times New Roman" w:cs="Times New Roman"/>
                <w:szCs w:val="24"/>
                <w:lang w:eastAsia="lv-LV"/>
              </w:rPr>
            </w:pPr>
            <w:r w:rsidRPr="001A60AB">
              <w:rPr>
                <w:rFonts w:eastAsia="Times New Roman" w:cs="Times New Roman"/>
                <w:szCs w:val="24"/>
                <w:lang w:eastAsia="lv-LV"/>
              </w:rPr>
              <w:t>Kopā</w:t>
            </w:r>
          </w:p>
        </w:tc>
        <w:tc>
          <w:tcPr>
            <w:tcW w:w="2109"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23</w:t>
            </w:r>
          </w:p>
        </w:tc>
        <w:tc>
          <w:tcPr>
            <w:tcW w:w="3724" w:type="dxa"/>
            <w:shd w:val="clear" w:color="auto" w:fill="FFFFFF"/>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22,781</w:t>
            </w:r>
          </w:p>
        </w:tc>
      </w:tr>
    </w:tbl>
    <w:p w:rsidR="001A60AB" w:rsidRPr="001A60AB" w:rsidRDefault="001A60AB" w:rsidP="001A60AB">
      <w:pPr>
        <w:ind w:right="0" w:firstLine="720"/>
        <w:rPr>
          <w:rFonts w:eastAsia="Times New Roman" w:cs="Times New Roman"/>
          <w:szCs w:val="20"/>
          <w:lang w:eastAsia="lv-LV"/>
        </w:rPr>
      </w:pPr>
      <w:r w:rsidRPr="00CF3550">
        <w:rPr>
          <w:rFonts w:eastAsia="Times New Roman" w:cs="Times New Roman"/>
          <w:szCs w:val="20"/>
          <w:lang w:eastAsia="lv-LV"/>
        </w:rPr>
        <w:lastRenderedPageBreak/>
        <w:t>Saskaņā ar Tukuma pirmsskolas izglītības iestādes vadītājas sniegto informāciju</w:t>
      </w:r>
      <w:r w:rsidR="00CF3550">
        <w:rPr>
          <w:rFonts w:eastAsia="Times New Roman" w:cs="Times New Roman"/>
          <w:szCs w:val="20"/>
          <w:lang w:eastAsia="lv-LV"/>
        </w:rPr>
        <w:t xml:space="preserve"> un p</w:t>
      </w:r>
      <w:r w:rsidRPr="00CF3550">
        <w:rPr>
          <w:rFonts w:eastAsia="Times New Roman" w:cs="Times New Roman"/>
          <w:szCs w:val="20"/>
          <w:lang w:eastAsia="lv-LV"/>
        </w:rPr>
        <w:t xml:space="preserve">amatojoties uz likuma “Par pašvaldībām” 14.panta otrās daļas 6.punktu </w:t>
      </w:r>
      <w:r w:rsidRPr="00CF3550">
        <w:rPr>
          <w:rFonts w:eastAsia="Times New Roman" w:cs="Times New Roman"/>
          <w:i/>
          <w:szCs w:val="20"/>
          <w:lang w:eastAsia="lv-LV"/>
        </w:rPr>
        <w:t xml:space="preserve">/Lai izpildītu </w:t>
      </w:r>
      <w:r w:rsidRPr="001A60AB">
        <w:rPr>
          <w:rFonts w:eastAsia="Times New Roman" w:cs="Times New Roman"/>
          <w:i/>
          <w:szCs w:val="20"/>
          <w:lang w:eastAsia="lv-LV"/>
        </w:rPr>
        <w:t>savas funkcijas, pašvaldībām likumā noteiktajā kārtībā ir pienākums: [..] atbilstoši apstiprinātajam pašvaldības budžetam racionāli un lietderīgi izlietot pašvaldības finanšu līdzekļus/</w:t>
      </w:r>
      <w:r w:rsidRPr="001A60AB">
        <w:rPr>
          <w:rFonts w:eastAsia="Times New Roman" w:cs="Times New Roman"/>
          <w:szCs w:val="20"/>
          <w:lang w:eastAsia="lv-LV"/>
        </w:rPr>
        <w:t>:</w:t>
      </w:r>
    </w:p>
    <w:p w:rsidR="001A60AB" w:rsidRPr="001A60AB" w:rsidRDefault="001A60AB" w:rsidP="001A60AB">
      <w:pPr>
        <w:ind w:right="0" w:firstLine="426"/>
        <w:rPr>
          <w:rFonts w:eastAsia="Times New Roman" w:cs="Times New Roman"/>
          <w:szCs w:val="20"/>
          <w:lang w:eastAsia="lv-LV"/>
        </w:rPr>
      </w:pPr>
    </w:p>
    <w:p w:rsidR="001A60AB" w:rsidRDefault="001A60AB" w:rsidP="001A60AB">
      <w:pPr>
        <w:ind w:right="0" w:firstLine="720"/>
        <w:rPr>
          <w:rFonts w:eastAsia="Times New Roman" w:cs="Times New Roman"/>
          <w:color w:val="000000"/>
          <w:szCs w:val="24"/>
          <w:shd w:val="clear" w:color="auto" w:fill="FFFFFF"/>
          <w:lang w:eastAsia="lv-LV"/>
        </w:rPr>
      </w:pPr>
      <w:r w:rsidRPr="001A60AB">
        <w:rPr>
          <w:rFonts w:eastAsia="Times New Roman" w:cs="Times New Roman"/>
          <w:szCs w:val="20"/>
          <w:lang w:eastAsia="lv-LV"/>
        </w:rPr>
        <w:t xml:space="preserve">1. </w:t>
      </w:r>
      <w:r w:rsidR="00494600">
        <w:rPr>
          <w:rFonts w:eastAsia="Times New Roman" w:cs="Times New Roman"/>
          <w:szCs w:val="20"/>
          <w:lang w:eastAsia="lv-LV"/>
        </w:rPr>
        <w:t>a</w:t>
      </w:r>
      <w:r w:rsidRPr="001A60AB">
        <w:rPr>
          <w:rFonts w:eastAsia="Times New Roman" w:cs="Times New Roman"/>
          <w:szCs w:val="20"/>
          <w:lang w:eastAsia="lv-LV"/>
        </w:rPr>
        <w:t xml:space="preserve">tbalstīt </w:t>
      </w:r>
      <w:r w:rsidRPr="001A60AB">
        <w:rPr>
          <w:rFonts w:eastAsia="Times New Roman" w:cs="Times New Roman"/>
          <w:szCs w:val="24"/>
          <w:lang w:eastAsia="lv-LV"/>
        </w:rPr>
        <w:t xml:space="preserve">Tukuma pirmsskolas izglītības iestādes “Pasaciņa” pedagogu un skolotāju palīgu nodarbinātību pie cita darba devēja uz Tukuma pirmsskolas izglītības iestādes “Pasaciņa” ēkas </w:t>
      </w:r>
      <w:r w:rsidRPr="001A60AB">
        <w:rPr>
          <w:rFonts w:eastAsia="Times New Roman" w:cs="Times New Roman"/>
          <w:szCs w:val="20"/>
          <w:lang w:eastAsia="lv-LV"/>
        </w:rPr>
        <w:t>Vārtu ielā 3, Tukumā, Tukuma novadā</w:t>
      </w:r>
      <w:r w:rsidRPr="001A60AB">
        <w:rPr>
          <w:rFonts w:eastAsia="Times New Roman" w:cs="Times New Roman"/>
          <w:szCs w:val="24"/>
          <w:lang w:eastAsia="lv-LV"/>
        </w:rPr>
        <w:t>, remontdarbu veikšanas laiku</w:t>
      </w:r>
      <w:r w:rsidRPr="001A60AB">
        <w:rPr>
          <w:rFonts w:eastAsia="Times New Roman" w:cs="Times New Roman"/>
          <w:color w:val="000000"/>
          <w:szCs w:val="24"/>
          <w:shd w:val="clear" w:color="auto" w:fill="FFFFFF"/>
          <w:lang w:eastAsia="lv-LV"/>
        </w:rPr>
        <w:t>:</w:t>
      </w:r>
    </w:p>
    <w:p w:rsidR="00B65DB3" w:rsidRPr="001A60AB" w:rsidRDefault="00B65DB3" w:rsidP="001A60AB">
      <w:pPr>
        <w:ind w:right="0" w:firstLine="720"/>
        <w:rPr>
          <w:rFonts w:eastAsia="Times New Roman" w:cs="Times New Roman"/>
          <w:color w:val="000000"/>
          <w:szCs w:val="24"/>
          <w:shd w:val="clear" w:color="auto" w:fill="FFFFFF"/>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86"/>
        <w:gridCol w:w="1586"/>
        <w:gridCol w:w="1701"/>
        <w:gridCol w:w="1701"/>
        <w:gridCol w:w="1814"/>
      </w:tblGrid>
      <w:tr w:rsidR="001A60AB" w:rsidRPr="001A60AB" w:rsidTr="00623D95">
        <w:trPr>
          <w:trHeight w:val="473"/>
        </w:trPr>
        <w:tc>
          <w:tcPr>
            <w:tcW w:w="576" w:type="dxa"/>
            <w:vMerge w:val="restart"/>
            <w:shd w:val="clear" w:color="auto" w:fill="auto"/>
            <w:vAlign w:val="center"/>
          </w:tcPr>
          <w:p w:rsidR="001A60AB" w:rsidRPr="001A60AB" w:rsidRDefault="001A60AB" w:rsidP="001A60AB">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Nr.</w:t>
            </w:r>
          </w:p>
        </w:tc>
        <w:tc>
          <w:tcPr>
            <w:tcW w:w="2086" w:type="dxa"/>
            <w:vMerge w:val="restart"/>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Tukuma pirmsskolas izglītības iestāde</w:t>
            </w:r>
          </w:p>
        </w:tc>
        <w:tc>
          <w:tcPr>
            <w:tcW w:w="3287" w:type="dxa"/>
            <w:gridSpan w:val="2"/>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Pirmsskolas izglītības</w:t>
            </w:r>
          </w:p>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skolotājs</w:t>
            </w:r>
          </w:p>
        </w:tc>
        <w:tc>
          <w:tcPr>
            <w:tcW w:w="3515" w:type="dxa"/>
            <w:gridSpan w:val="2"/>
            <w:shd w:val="clear" w:color="auto" w:fill="auto"/>
            <w:vAlign w:val="center"/>
          </w:tcPr>
          <w:p w:rsidR="001A60AB" w:rsidRPr="001A60AB" w:rsidRDefault="001A60AB" w:rsidP="001A60AB">
            <w:pPr>
              <w:ind w:right="0"/>
              <w:jc w:val="center"/>
              <w:rPr>
                <w:rFonts w:eastAsia="Times New Roman" w:cs="Times New Roman"/>
                <w:color w:val="000000"/>
                <w:szCs w:val="24"/>
                <w:shd w:val="clear" w:color="auto" w:fill="FFFFFF"/>
                <w:lang w:eastAsia="lv-LV"/>
              </w:rPr>
            </w:pPr>
            <w:r w:rsidRPr="001A60AB">
              <w:rPr>
                <w:rFonts w:eastAsia="Times New Roman" w:cs="Times New Roman"/>
                <w:b/>
                <w:color w:val="000000"/>
                <w:szCs w:val="24"/>
                <w:shd w:val="clear" w:color="auto" w:fill="FFFFFF"/>
                <w:lang w:eastAsia="lv-LV"/>
              </w:rPr>
              <w:t>Skolotāja palīgs</w:t>
            </w:r>
          </w:p>
        </w:tc>
      </w:tr>
      <w:tr w:rsidR="001A60AB" w:rsidRPr="001A60AB" w:rsidTr="001A60AB">
        <w:tc>
          <w:tcPr>
            <w:tcW w:w="576" w:type="dxa"/>
            <w:vMerge/>
            <w:shd w:val="clear" w:color="auto" w:fill="auto"/>
            <w:vAlign w:val="center"/>
          </w:tcPr>
          <w:p w:rsidR="001A60AB" w:rsidRPr="001A60AB" w:rsidRDefault="001A60AB" w:rsidP="001A60AB">
            <w:pPr>
              <w:ind w:right="0"/>
              <w:jc w:val="center"/>
              <w:rPr>
                <w:rFonts w:eastAsia="Times New Roman" w:cs="Times New Roman"/>
                <w:color w:val="000000"/>
                <w:szCs w:val="24"/>
                <w:shd w:val="clear" w:color="auto" w:fill="FFFFFF"/>
                <w:lang w:eastAsia="lv-LV"/>
              </w:rPr>
            </w:pPr>
          </w:p>
        </w:tc>
        <w:tc>
          <w:tcPr>
            <w:tcW w:w="2086" w:type="dxa"/>
            <w:vMerge/>
            <w:shd w:val="clear" w:color="auto" w:fill="auto"/>
            <w:vAlign w:val="center"/>
          </w:tcPr>
          <w:p w:rsidR="001A60AB" w:rsidRPr="001A60AB" w:rsidRDefault="001A60AB" w:rsidP="001A60AB">
            <w:pPr>
              <w:ind w:right="0"/>
              <w:jc w:val="center"/>
              <w:rPr>
                <w:rFonts w:eastAsia="Times New Roman" w:cs="Times New Roman"/>
                <w:color w:val="000000"/>
                <w:szCs w:val="24"/>
                <w:shd w:val="clear" w:color="auto" w:fill="FFFFFF"/>
                <w:lang w:eastAsia="lv-LV"/>
              </w:rPr>
            </w:pPr>
          </w:p>
        </w:tc>
        <w:tc>
          <w:tcPr>
            <w:tcW w:w="1586" w:type="dxa"/>
            <w:shd w:val="clear" w:color="auto" w:fill="auto"/>
            <w:vAlign w:val="center"/>
          </w:tcPr>
          <w:p w:rsidR="001A60AB" w:rsidRPr="001A60AB" w:rsidRDefault="001A60AB" w:rsidP="001A60AB">
            <w:pPr>
              <w:ind w:right="0"/>
              <w:jc w:val="center"/>
              <w:rPr>
                <w:rFonts w:eastAsia="Times New Roman" w:cs="Times New Roman"/>
                <w:color w:val="000000"/>
                <w:sz w:val="22"/>
                <w:szCs w:val="20"/>
                <w:shd w:val="clear" w:color="auto" w:fill="FFFFFF"/>
                <w:lang w:eastAsia="lv-LV"/>
              </w:rPr>
            </w:pPr>
            <w:r w:rsidRPr="001A60AB">
              <w:rPr>
                <w:rFonts w:eastAsia="Times New Roman" w:cs="Times New Roman"/>
                <w:color w:val="000000"/>
                <w:sz w:val="22"/>
                <w:szCs w:val="20"/>
                <w:shd w:val="clear" w:color="auto" w:fill="FFFFFF"/>
                <w:lang w:eastAsia="lv-LV"/>
              </w:rPr>
              <w:t>skaits</w:t>
            </w:r>
          </w:p>
        </w:tc>
        <w:tc>
          <w:tcPr>
            <w:tcW w:w="1701" w:type="dxa"/>
            <w:shd w:val="clear" w:color="auto" w:fill="auto"/>
            <w:vAlign w:val="center"/>
          </w:tcPr>
          <w:p w:rsidR="001A60AB" w:rsidRPr="001A60AB" w:rsidRDefault="001A60AB" w:rsidP="001A60AB">
            <w:pPr>
              <w:ind w:right="0"/>
              <w:jc w:val="center"/>
              <w:rPr>
                <w:rFonts w:eastAsia="Times New Roman" w:cs="Times New Roman"/>
                <w:color w:val="000000"/>
                <w:sz w:val="22"/>
                <w:szCs w:val="20"/>
                <w:shd w:val="clear" w:color="auto" w:fill="FFFFFF"/>
                <w:lang w:eastAsia="lv-LV"/>
              </w:rPr>
            </w:pPr>
            <w:r w:rsidRPr="001A60AB">
              <w:rPr>
                <w:rFonts w:eastAsia="Times New Roman" w:cs="Times New Roman"/>
                <w:color w:val="000000"/>
                <w:sz w:val="22"/>
                <w:szCs w:val="20"/>
                <w:shd w:val="clear" w:color="auto" w:fill="FFFFFF"/>
                <w:lang w:eastAsia="lv-LV"/>
              </w:rPr>
              <w:t>likmes</w:t>
            </w:r>
          </w:p>
        </w:tc>
        <w:tc>
          <w:tcPr>
            <w:tcW w:w="1701" w:type="dxa"/>
            <w:shd w:val="clear" w:color="auto" w:fill="auto"/>
            <w:vAlign w:val="center"/>
          </w:tcPr>
          <w:p w:rsidR="001A60AB" w:rsidRPr="001A60AB" w:rsidRDefault="001A60AB" w:rsidP="001A60AB">
            <w:pPr>
              <w:ind w:right="0"/>
              <w:jc w:val="center"/>
              <w:rPr>
                <w:rFonts w:eastAsia="Times New Roman" w:cs="Times New Roman"/>
                <w:color w:val="000000"/>
                <w:sz w:val="22"/>
                <w:szCs w:val="20"/>
                <w:shd w:val="clear" w:color="auto" w:fill="FFFFFF"/>
                <w:lang w:eastAsia="lv-LV"/>
              </w:rPr>
            </w:pPr>
            <w:r w:rsidRPr="001A60AB">
              <w:rPr>
                <w:rFonts w:eastAsia="Times New Roman" w:cs="Times New Roman"/>
                <w:color w:val="000000"/>
                <w:sz w:val="22"/>
                <w:szCs w:val="20"/>
                <w:shd w:val="clear" w:color="auto" w:fill="FFFFFF"/>
                <w:lang w:eastAsia="lv-LV"/>
              </w:rPr>
              <w:t>skaits</w:t>
            </w:r>
          </w:p>
        </w:tc>
        <w:tc>
          <w:tcPr>
            <w:tcW w:w="1814" w:type="dxa"/>
            <w:shd w:val="clear" w:color="auto" w:fill="auto"/>
            <w:vAlign w:val="center"/>
          </w:tcPr>
          <w:p w:rsidR="001A60AB" w:rsidRPr="001A60AB" w:rsidRDefault="001A60AB" w:rsidP="001A60AB">
            <w:pPr>
              <w:ind w:right="0"/>
              <w:jc w:val="center"/>
              <w:rPr>
                <w:rFonts w:eastAsia="Times New Roman" w:cs="Times New Roman"/>
                <w:color w:val="000000"/>
                <w:sz w:val="22"/>
                <w:szCs w:val="20"/>
                <w:shd w:val="clear" w:color="auto" w:fill="FFFFFF"/>
                <w:lang w:eastAsia="lv-LV"/>
              </w:rPr>
            </w:pPr>
            <w:r w:rsidRPr="001A60AB">
              <w:rPr>
                <w:rFonts w:eastAsia="Times New Roman" w:cs="Times New Roman"/>
                <w:color w:val="000000"/>
                <w:sz w:val="22"/>
                <w:szCs w:val="20"/>
                <w:shd w:val="clear" w:color="auto" w:fill="FFFFFF"/>
                <w:lang w:eastAsia="lv-LV"/>
              </w:rPr>
              <w:t>amata vienības</w:t>
            </w:r>
          </w:p>
        </w:tc>
      </w:tr>
      <w:tr w:rsidR="001A60AB" w:rsidRPr="001A60AB" w:rsidTr="001A60AB">
        <w:tc>
          <w:tcPr>
            <w:tcW w:w="57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1.1.</w:t>
            </w:r>
          </w:p>
        </w:tc>
        <w:tc>
          <w:tcPr>
            <w:tcW w:w="208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szCs w:val="20"/>
                <w:lang w:eastAsia="lv-LV"/>
              </w:rPr>
              <w:t>“Pepija”</w:t>
            </w:r>
          </w:p>
        </w:tc>
        <w:tc>
          <w:tcPr>
            <w:tcW w:w="1586"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70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0,861</w:t>
            </w:r>
          </w:p>
        </w:tc>
        <w:tc>
          <w:tcPr>
            <w:tcW w:w="1701"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1</w:t>
            </w:r>
          </w:p>
        </w:tc>
        <w:tc>
          <w:tcPr>
            <w:tcW w:w="1814"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1</w:t>
            </w:r>
          </w:p>
        </w:tc>
      </w:tr>
      <w:tr w:rsidR="001A60AB" w:rsidRPr="001A60AB" w:rsidTr="001A60AB">
        <w:tc>
          <w:tcPr>
            <w:tcW w:w="57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1.2.</w:t>
            </w:r>
          </w:p>
        </w:tc>
        <w:tc>
          <w:tcPr>
            <w:tcW w:w="2086" w:type="dxa"/>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“Karlsons”</w:t>
            </w:r>
          </w:p>
        </w:tc>
        <w:tc>
          <w:tcPr>
            <w:tcW w:w="1586"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w:t>
            </w:r>
          </w:p>
        </w:tc>
        <w:tc>
          <w:tcPr>
            <w:tcW w:w="170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w:t>
            </w:r>
          </w:p>
        </w:tc>
        <w:tc>
          <w:tcPr>
            <w:tcW w:w="1701"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0</w:t>
            </w:r>
          </w:p>
        </w:tc>
        <w:tc>
          <w:tcPr>
            <w:tcW w:w="1814"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0</w:t>
            </w:r>
          </w:p>
        </w:tc>
      </w:tr>
      <w:tr w:rsidR="001A60AB" w:rsidRPr="001A60AB" w:rsidTr="001A60AB">
        <w:tc>
          <w:tcPr>
            <w:tcW w:w="576" w:type="dxa"/>
            <w:shd w:val="clear" w:color="auto" w:fill="FFFFFF"/>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1.3.</w:t>
            </w:r>
          </w:p>
        </w:tc>
        <w:tc>
          <w:tcPr>
            <w:tcW w:w="2086" w:type="dxa"/>
            <w:shd w:val="clear" w:color="auto" w:fill="FFFFFF"/>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“Vālodzīte”</w:t>
            </w:r>
          </w:p>
        </w:tc>
        <w:tc>
          <w:tcPr>
            <w:tcW w:w="1586" w:type="dxa"/>
            <w:shd w:val="clear" w:color="auto" w:fill="FFFFFF"/>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2</w:t>
            </w:r>
          </w:p>
        </w:tc>
        <w:tc>
          <w:tcPr>
            <w:tcW w:w="1701" w:type="dxa"/>
            <w:shd w:val="clear" w:color="auto" w:fill="FFFFFF"/>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1,722</w:t>
            </w:r>
          </w:p>
        </w:tc>
        <w:tc>
          <w:tcPr>
            <w:tcW w:w="1701" w:type="dxa"/>
            <w:shd w:val="clear" w:color="auto" w:fill="FFFFFF"/>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3</w:t>
            </w:r>
          </w:p>
        </w:tc>
        <w:tc>
          <w:tcPr>
            <w:tcW w:w="1814" w:type="dxa"/>
            <w:shd w:val="clear" w:color="auto" w:fill="FFFFFF"/>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3</w:t>
            </w:r>
          </w:p>
        </w:tc>
      </w:tr>
      <w:tr w:rsidR="001A60AB" w:rsidRPr="001A60AB" w:rsidTr="001A60AB">
        <w:tc>
          <w:tcPr>
            <w:tcW w:w="57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1.4.</w:t>
            </w:r>
          </w:p>
        </w:tc>
        <w:tc>
          <w:tcPr>
            <w:tcW w:w="2086" w:type="dxa"/>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“Taurenītis”</w:t>
            </w:r>
          </w:p>
        </w:tc>
        <w:tc>
          <w:tcPr>
            <w:tcW w:w="1586"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2</w:t>
            </w:r>
          </w:p>
        </w:tc>
        <w:tc>
          <w:tcPr>
            <w:tcW w:w="170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1,722</w:t>
            </w:r>
          </w:p>
        </w:tc>
        <w:tc>
          <w:tcPr>
            <w:tcW w:w="1701"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1</w:t>
            </w:r>
          </w:p>
        </w:tc>
        <w:tc>
          <w:tcPr>
            <w:tcW w:w="1814"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1</w:t>
            </w:r>
          </w:p>
        </w:tc>
      </w:tr>
      <w:tr w:rsidR="001A60AB" w:rsidRPr="001A60AB" w:rsidTr="001A60AB">
        <w:tc>
          <w:tcPr>
            <w:tcW w:w="57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1.5.</w:t>
            </w:r>
          </w:p>
        </w:tc>
        <w:tc>
          <w:tcPr>
            <w:tcW w:w="2086" w:type="dxa"/>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“Lotte”</w:t>
            </w:r>
          </w:p>
        </w:tc>
        <w:tc>
          <w:tcPr>
            <w:tcW w:w="1586"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2</w:t>
            </w:r>
          </w:p>
        </w:tc>
        <w:tc>
          <w:tcPr>
            <w:tcW w:w="170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1,722</w:t>
            </w:r>
          </w:p>
        </w:tc>
        <w:tc>
          <w:tcPr>
            <w:tcW w:w="1701"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0</w:t>
            </w:r>
          </w:p>
        </w:tc>
        <w:tc>
          <w:tcPr>
            <w:tcW w:w="1814" w:type="dxa"/>
            <w:shd w:val="clear" w:color="auto" w:fill="auto"/>
          </w:tcPr>
          <w:p w:rsidR="001A60AB" w:rsidRPr="001A60AB" w:rsidRDefault="001A60AB" w:rsidP="00F05CFC">
            <w:pPr>
              <w:ind w:right="0"/>
              <w:jc w:val="center"/>
              <w:rPr>
                <w:rFonts w:eastAsia="Times New Roman" w:cs="Times New Roman"/>
                <w:color w:val="000000"/>
                <w:sz w:val="22"/>
                <w:szCs w:val="24"/>
                <w:shd w:val="clear" w:color="auto" w:fill="FFFFFF"/>
                <w:lang w:eastAsia="lv-LV"/>
              </w:rPr>
            </w:pPr>
            <w:r w:rsidRPr="001A60AB">
              <w:rPr>
                <w:rFonts w:eastAsia="Times New Roman" w:cs="Times New Roman"/>
                <w:color w:val="000000"/>
                <w:sz w:val="22"/>
                <w:szCs w:val="24"/>
                <w:shd w:val="clear" w:color="auto" w:fill="FFFFFF"/>
                <w:lang w:eastAsia="lv-LV"/>
              </w:rPr>
              <w:t>0</w:t>
            </w:r>
          </w:p>
        </w:tc>
      </w:tr>
      <w:tr w:rsidR="001A60AB" w:rsidRPr="001A60AB" w:rsidTr="001A60AB">
        <w:tc>
          <w:tcPr>
            <w:tcW w:w="2662" w:type="dxa"/>
            <w:gridSpan w:val="2"/>
            <w:shd w:val="clear" w:color="auto" w:fill="auto"/>
          </w:tcPr>
          <w:p w:rsidR="001A60AB" w:rsidRPr="001A60AB" w:rsidRDefault="001A60AB" w:rsidP="001A60AB">
            <w:pPr>
              <w:ind w:right="0"/>
              <w:jc w:val="right"/>
              <w:rPr>
                <w:rFonts w:eastAsia="Times New Roman" w:cs="Times New Roman"/>
                <w:b/>
                <w:szCs w:val="20"/>
                <w:lang w:eastAsia="lv-LV"/>
              </w:rPr>
            </w:pPr>
            <w:r w:rsidRPr="001A60AB">
              <w:rPr>
                <w:rFonts w:eastAsia="Times New Roman" w:cs="Times New Roman"/>
                <w:b/>
                <w:szCs w:val="20"/>
                <w:lang w:eastAsia="lv-LV"/>
              </w:rPr>
              <w:t>Kopā</w:t>
            </w:r>
          </w:p>
        </w:tc>
        <w:tc>
          <w:tcPr>
            <w:tcW w:w="1586" w:type="dxa"/>
            <w:shd w:val="clear" w:color="auto" w:fill="auto"/>
          </w:tcPr>
          <w:p w:rsidR="001A60AB" w:rsidRPr="001A60AB" w:rsidRDefault="001A60AB" w:rsidP="00F05CFC">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7</w:t>
            </w:r>
          </w:p>
        </w:tc>
        <w:tc>
          <w:tcPr>
            <w:tcW w:w="1701" w:type="dxa"/>
            <w:shd w:val="clear" w:color="auto" w:fill="auto"/>
          </w:tcPr>
          <w:p w:rsidR="001A60AB" w:rsidRPr="001A60AB" w:rsidRDefault="001A60AB" w:rsidP="00F05CFC">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6,027</w:t>
            </w:r>
          </w:p>
        </w:tc>
        <w:tc>
          <w:tcPr>
            <w:tcW w:w="1701" w:type="dxa"/>
            <w:shd w:val="clear" w:color="auto" w:fill="auto"/>
          </w:tcPr>
          <w:p w:rsidR="001A60AB" w:rsidRPr="001A60AB" w:rsidRDefault="001A60AB" w:rsidP="00F05CFC">
            <w:pPr>
              <w:ind w:right="0"/>
              <w:jc w:val="center"/>
              <w:rPr>
                <w:rFonts w:eastAsia="Times New Roman" w:cs="Times New Roman"/>
                <w:b/>
                <w:color w:val="000000"/>
                <w:sz w:val="22"/>
                <w:szCs w:val="24"/>
                <w:shd w:val="clear" w:color="auto" w:fill="FFFFFF"/>
                <w:lang w:eastAsia="lv-LV"/>
              </w:rPr>
            </w:pPr>
            <w:r w:rsidRPr="001A60AB">
              <w:rPr>
                <w:rFonts w:eastAsia="Times New Roman" w:cs="Times New Roman"/>
                <w:b/>
                <w:color w:val="000000"/>
                <w:sz w:val="22"/>
                <w:szCs w:val="24"/>
                <w:shd w:val="clear" w:color="auto" w:fill="FFFFFF"/>
                <w:lang w:eastAsia="lv-LV"/>
              </w:rPr>
              <w:t>5</w:t>
            </w:r>
          </w:p>
        </w:tc>
        <w:tc>
          <w:tcPr>
            <w:tcW w:w="1814" w:type="dxa"/>
            <w:shd w:val="clear" w:color="auto" w:fill="auto"/>
          </w:tcPr>
          <w:p w:rsidR="001A60AB" w:rsidRPr="001A60AB" w:rsidRDefault="001A60AB" w:rsidP="00F05CFC">
            <w:pPr>
              <w:ind w:right="0"/>
              <w:jc w:val="center"/>
              <w:rPr>
                <w:rFonts w:eastAsia="Times New Roman" w:cs="Times New Roman"/>
                <w:b/>
                <w:color w:val="000000"/>
                <w:sz w:val="22"/>
                <w:szCs w:val="24"/>
                <w:shd w:val="clear" w:color="auto" w:fill="FFFFFF"/>
                <w:lang w:eastAsia="lv-LV"/>
              </w:rPr>
            </w:pPr>
            <w:r w:rsidRPr="001A60AB">
              <w:rPr>
                <w:rFonts w:eastAsia="Times New Roman" w:cs="Times New Roman"/>
                <w:b/>
                <w:color w:val="000000"/>
                <w:sz w:val="22"/>
                <w:szCs w:val="24"/>
                <w:shd w:val="clear" w:color="auto" w:fill="FFFFFF"/>
                <w:lang w:eastAsia="lv-LV"/>
              </w:rPr>
              <w:t>5</w:t>
            </w:r>
          </w:p>
        </w:tc>
      </w:tr>
    </w:tbl>
    <w:p w:rsidR="001A60AB" w:rsidRPr="001A60AB" w:rsidRDefault="001A60AB" w:rsidP="001A60AB">
      <w:pPr>
        <w:ind w:right="0" w:firstLine="300"/>
        <w:rPr>
          <w:rFonts w:eastAsia="Times New Roman" w:cs="Times New Roman"/>
          <w:szCs w:val="24"/>
          <w:lang w:eastAsia="lv-LV"/>
        </w:rPr>
      </w:pPr>
    </w:p>
    <w:p w:rsidR="001A60AB" w:rsidRDefault="001A60AB" w:rsidP="001A60AB">
      <w:pPr>
        <w:ind w:right="0" w:firstLine="720"/>
        <w:rPr>
          <w:rFonts w:eastAsia="Times New Roman" w:cs="Times New Roman"/>
          <w:color w:val="000000"/>
          <w:szCs w:val="24"/>
          <w:shd w:val="clear" w:color="auto" w:fill="FFFFFF"/>
          <w:lang w:eastAsia="lv-LV"/>
        </w:rPr>
      </w:pPr>
      <w:r w:rsidRPr="001A60AB">
        <w:rPr>
          <w:rFonts w:eastAsia="Times New Roman" w:cs="Times New Roman"/>
          <w:szCs w:val="20"/>
          <w:lang w:eastAsia="lv-LV"/>
        </w:rPr>
        <w:t xml:space="preserve">2. Atbalstīt </w:t>
      </w:r>
      <w:r w:rsidRPr="001A60AB">
        <w:rPr>
          <w:rFonts w:eastAsia="Times New Roman" w:cs="Times New Roman"/>
          <w:szCs w:val="24"/>
          <w:lang w:eastAsia="lv-LV"/>
        </w:rPr>
        <w:t xml:space="preserve">Tukuma pirmsskolas izglītības iestādes “Pasaciņa” darbinieku nodarbinātību pie cita darba devēja </w:t>
      </w:r>
      <w:r w:rsidRPr="001A60AB">
        <w:rPr>
          <w:rFonts w:eastAsia="Times New Roman" w:cs="Times New Roman"/>
          <w:color w:val="000000"/>
          <w:szCs w:val="24"/>
          <w:shd w:val="clear" w:color="auto" w:fill="FFFFFF"/>
          <w:lang w:eastAsia="lv-LV"/>
        </w:rPr>
        <w:t xml:space="preserve">uz </w:t>
      </w:r>
      <w:r w:rsidRPr="001A60AB">
        <w:rPr>
          <w:rFonts w:eastAsia="Times New Roman" w:cs="Times New Roman"/>
          <w:szCs w:val="24"/>
          <w:lang w:eastAsia="lv-LV"/>
        </w:rPr>
        <w:t xml:space="preserve">Tukuma pirmsskolas izglītības iestādes “Pasaciņa” ēkas </w:t>
      </w:r>
      <w:r w:rsidRPr="001A60AB">
        <w:rPr>
          <w:rFonts w:eastAsia="Times New Roman" w:cs="Times New Roman"/>
          <w:szCs w:val="20"/>
          <w:lang w:eastAsia="lv-LV"/>
        </w:rPr>
        <w:t>Vārtu ielā 3, Tukumā, Tukuma novadā</w:t>
      </w:r>
      <w:r w:rsidR="00494600">
        <w:rPr>
          <w:rFonts w:eastAsia="Times New Roman" w:cs="Times New Roman"/>
          <w:szCs w:val="20"/>
          <w:lang w:eastAsia="lv-LV"/>
        </w:rPr>
        <w:t>,</w:t>
      </w:r>
      <w:r w:rsidRPr="001A60AB">
        <w:rPr>
          <w:rFonts w:eastAsia="Times New Roman" w:cs="Times New Roman"/>
          <w:szCs w:val="24"/>
          <w:lang w:eastAsia="lv-LV"/>
        </w:rPr>
        <w:t xml:space="preserve"> remontdarbu veikšanas laiku</w:t>
      </w:r>
      <w:r w:rsidRPr="001A60AB">
        <w:rPr>
          <w:rFonts w:eastAsia="Times New Roman" w:cs="Times New Roman"/>
          <w:color w:val="000000"/>
          <w:szCs w:val="24"/>
          <w:shd w:val="clear" w:color="auto" w:fill="FFFFFF"/>
          <w:lang w:eastAsia="lv-LV"/>
        </w:rPr>
        <w:t>:</w:t>
      </w:r>
    </w:p>
    <w:p w:rsidR="00B65DB3" w:rsidRPr="001A60AB" w:rsidRDefault="00B65DB3" w:rsidP="001A60AB">
      <w:pPr>
        <w:ind w:right="0" w:firstLine="720"/>
        <w:rPr>
          <w:rFonts w:eastAsia="Times New Roman" w:cs="Times New Roman"/>
          <w:color w:val="000000"/>
          <w:szCs w:val="24"/>
          <w:shd w:val="clear" w:color="auto" w:fill="FFFFFF"/>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156"/>
        <w:gridCol w:w="2268"/>
        <w:gridCol w:w="1417"/>
        <w:gridCol w:w="1881"/>
      </w:tblGrid>
      <w:tr w:rsidR="001A60AB" w:rsidRPr="001A60AB" w:rsidTr="00F05CFC">
        <w:trPr>
          <w:trHeight w:val="356"/>
        </w:trPr>
        <w:tc>
          <w:tcPr>
            <w:tcW w:w="667"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Nr.</w:t>
            </w:r>
          </w:p>
        </w:tc>
        <w:tc>
          <w:tcPr>
            <w:tcW w:w="3156"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Iestāde</w:t>
            </w:r>
          </w:p>
        </w:tc>
        <w:tc>
          <w:tcPr>
            <w:tcW w:w="2268"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Amata nosaukums</w:t>
            </w:r>
          </w:p>
        </w:tc>
        <w:tc>
          <w:tcPr>
            <w:tcW w:w="1417"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Darbinieku skaits</w:t>
            </w:r>
          </w:p>
        </w:tc>
        <w:tc>
          <w:tcPr>
            <w:tcW w:w="1881"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 xml:space="preserve">Amata </w:t>
            </w:r>
          </w:p>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vienības/ likmes</w:t>
            </w:r>
          </w:p>
        </w:tc>
      </w:tr>
      <w:tr w:rsidR="001A60AB" w:rsidRPr="001A60AB" w:rsidTr="00F05CFC">
        <w:tc>
          <w:tcPr>
            <w:tcW w:w="667" w:type="dxa"/>
            <w:vMerge w:val="restart"/>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2.1.</w:t>
            </w:r>
          </w:p>
        </w:tc>
        <w:tc>
          <w:tcPr>
            <w:tcW w:w="3156" w:type="dxa"/>
            <w:vMerge w:val="restart"/>
            <w:shd w:val="clear" w:color="auto" w:fill="auto"/>
          </w:tcPr>
          <w:p w:rsidR="001A60AB" w:rsidRPr="001A60AB" w:rsidRDefault="001A60AB" w:rsidP="001A60AB">
            <w:pPr>
              <w:ind w:right="0"/>
              <w:rPr>
                <w:rFonts w:eastAsia="Times New Roman" w:cs="Times New Roman"/>
                <w:b/>
                <w:color w:val="000000"/>
                <w:szCs w:val="24"/>
                <w:shd w:val="clear" w:color="auto" w:fill="FFFFFF"/>
                <w:lang w:eastAsia="lv-LV"/>
              </w:rPr>
            </w:pPr>
            <w:r w:rsidRPr="001A60AB">
              <w:rPr>
                <w:rFonts w:eastAsia="Times New Roman" w:cs="Times New Roman"/>
                <w:szCs w:val="20"/>
                <w:lang w:eastAsia="lv-LV"/>
              </w:rPr>
              <w:t>Tukuma pirmsskolas izglītības iestāde “Vālodzīte”</w:t>
            </w:r>
          </w:p>
        </w:tc>
        <w:tc>
          <w:tcPr>
            <w:tcW w:w="226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Lietvedis</w:t>
            </w:r>
          </w:p>
        </w:tc>
        <w:tc>
          <w:tcPr>
            <w:tcW w:w="1417"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88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0,6</w:t>
            </w:r>
          </w:p>
        </w:tc>
      </w:tr>
      <w:tr w:rsidR="001A60AB" w:rsidRPr="001A60AB" w:rsidTr="00F05CFC">
        <w:tc>
          <w:tcPr>
            <w:tcW w:w="667" w:type="dxa"/>
            <w:vMerge/>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p>
        </w:tc>
        <w:tc>
          <w:tcPr>
            <w:tcW w:w="3156" w:type="dxa"/>
            <w:vMerge/>
            <w:shd w:val="clear" w:color="auto" w:fill="auto"/>
          </w:tcPr>
          <w:p w:rsidR="001A60AB" w:rsidRPr="001A60AB" w:rsidRDefault="001A60AB" w:rsidP="001A60AB">
            <w:pPr>
              <w:ind w:right="0"/>
              <w:rPr>
                <w:rFonts w:eastAsia="Times New Roman" w:cs="Times New Roman"/>
                <w:szCs w:val="20"/>
                <w:lang w:eastAsia="lv-LV"/>
              </w:rPr>
            </w:pPr>
          </w:p>
        </w:tc>
        <w:tc>
          <w:tcPr>
            <w:tcW w:w="226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Veļas pārzinis</w:t>
            </w:r>
          </w:p>
        </w:tc>
        <w:tc>
          <w:tcPr>
            <w:tcW w:w="1417"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88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0,5</w:t>
            </w:r>
          </w:p>
        </w:tc>
      </w:tr>
      <w:tr w:rsidR="001A60AB" w:rsidRPr="001A60AB" w:rsidTr="00F05CFC">
        <w:tc>
          <w:tcPr>
            <w:tcW w:w="667" w:type="dxa"/>
            <w:vMerge/>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p>
        </w:tc>
        <w:tc>
          <w:tcPr>
            <w:tcW w:w="3156" w:type="dxa"/>
            <w:vMerge/>
            <w:shd w:val="clear" w:color="auto" w:fill="auto"/>
          </w:tcPr>
          <w:p w:rsidR="001A60AB" w:rsidRPr="001A60AB" w:rsidRDefault="001A60AB" w:rsidP="001A60AB">
            <w:pPr>
              <w:ind w:right="0"/>
              <w:rPr>
                <w:rFonts w:eastAsia="Times New Roman" w:cs="Times New Roman"/>
                <w:szCs w:val="20"/>
                <w:lang w:eastAsia="lv-LV"/>
              </w:rPr>
            </w:pPr>
          </w:p>
        </w:tc>
        <w:tc>
          <w:tcPr>
            <w:tcW w:w="226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Apkopējs</w:t>
            </w:r>
          </w:p>
        </w:tc>
        <w:tc>
          <w:tcPr>
            <w:tcW w:w="1417"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88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0,5</w:t>
            </w:r>
          </w:p>
        </w:tc>
      </w:tr>
      <w:tr w:rsidR="001A60AB" w:rsidRPr="001A60AB" w:rsidTr="00F05CFC">
        <w:tc>
          <w:tcPr>
            <w:tcW w:w="667" w:type="dxa"/>
            <w:vMerge/>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p>
        </w:tc>
        <w:tc>
          <w:tcPr>
            <w:tcW w:w="3156" w:type="dxa"/>
            <w:vMerge/>
            <w:shd w:val="clear" w:color="auto" w:fill="auto"/>
          </w:tcPr>
          <w:p w:rsidR="001A60AB" w:rsidRPr="001A60AB" w:rsidRDefault="001A60AB" w:rsidP="001A60AB">
            <w:pPr>
              <w:ind w:right="0"/>
              <w:rPr>
                <w:rFonts w:eastAsia="Times New Roman" w:cs="Times New Roman"/>
                <w:szCs w:val="20"/>
                <w:lang w:eastAsia="lv-LV"/>
              </w:rPr>
            </w:pPr>
          </w:p>
        </w:tc>
        <w:tc>
          <w:tcPr>
            <w:tcW w:w="226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Sētnieks</w:t>
            </w:r>
          </w:p>
        </w:tc>
        <w:tc>
          <w:tcPr>
            <w:tcW w:w="1417"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88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0,5</w:t>
            </w:r>
          </w:p>
        </w:tc>
      </w:tr>
      <w:tr w:rsidR="001A60AB" w:rsidRPr="001A60AB" w:rsidTr="00F05CFC">
        <w:tc>
          <w:tcPr>
            <w:tcW w:w="667"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2.2.</w:t>
            </w:r>
          </w:p>
        </w:tc>
        <w:tc>
          <w:tcPr>
            <w:tcW w:w="3156" w:type="dxa"/>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Tukuma pirmsskolas izglītības iestāde “Taurenītis”</w:t>
            </w:r>
          </w:p>
        </w:tc>
        <w:tc>
          <w:tcPr>
            <w:tcW w:w="226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Tehniskais strādnieks</w:t>
            </w:r>
          </w:p>
        </w:tc>
        <w:tc>
          <w:tcPr>
            <w:tcW w:w="1417"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w:t>
            </w:r>
          </w:p>
        </w:tc>
        <w:tc>
          <w:tcPr>
            <w:tcW w:w="1881" w:type="dxa"/>
            <w:shd w:val="clear" w:color="auto" w:fill="auto"/>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0,5</w:t>
            </w:r>
          </w:p>
        </w:tc>
      </w:tr>
      <w:tr w:rsidR="001A60AB" w:rsidRPr="001A60AB" w:rsidTr="00F05CFC">
        <w:tc>
          <w:tcPr>
            <w:tcW w:w="6091" w:type="dxa"/>
            <w:gridSpan w:val="3"/>
            <w:shd w:val="clear" w:color="auto" w:fill="auto"/>
          </w:tcPr>
          <w:p w:rsidR="001A60AB" w:rsidRPr="001A60AB" w:rsidRDefault="001A60AB" w:rsidP="001A60AB">
            <w:pPr>
              <w:ind w:right="0"/>
              <w:jc w:val="right"/>
              <w:rPr>
                <w:rFonts w:eastAsia="Times New Roman" w:cs="Times New Roman"/>
                <w:b/>
                <w:szCs w:val="24"/>
                <w:lang w:eastAsia="lv-LV"/>
              </w:rPr>
            </w:pPr>
            <w:r w:rsidRPr="001A60AB">
              <w:rPr>
                <w:rFonts w:eastAsia="Times New Roman" w:cs="Times New Roman"/>
                <w:b/>
                <w:szCs w:val="24"/>
                <w:lang w:eastAsia="lv-LV"/>
              </w:rPr>
              <w:t>Kopā</w:t>
            </w:r>
          </w:p>
        </w:tc>
        <w:tc>
          <w:tcPr>
            <w:tcW w:w="1417" w:type="dxa"/>
            <w:shd w:val="clear" w:color="auto" w:fill="auto"/>
          </w:tcPr>
          <w:p w:rsidR="001A60AB" w:rsidRPr="001A60AB" w:rsidRDefault="001A60AB" w:rsidP="00F05CFC">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5</w:t>
            </w:r>
          </w:p>
        </w:tc>
        <w:tc>
          <w:tcPr>
            <w:tcW w:w="1881" w:type="dxa"/>
            <w:shd w:val="clear" w:color="auto" w:fill="auto"/>
          </w:tcPr>
          <w:p w:rsidR="001A60AB" w:rsidRPr="001A60AB" w:rsidRDefault="001A60AB" w:rsidP="00F05CFC">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2,6</w:t>
            </w:r>
          </w:p>
        </w:tc>
      </w:tr>
    </w:tbl>
    <w:p w:rsidR="001A60AB" w:rsidRPr="001A60AB" w:rsidRDefault="001A60AB" w:rsidP="001A60AB">
      <w:pPr>
        <w:ind w:right="0" w:firstLine="426"/>
        <w:rPr>
          <w:rFonts w:eastAsia="Times New Roman" w:cs="Times New Roman"/>
          <w:color w:val="000000"/>
          <w:szCs w:val="24"/>
          <w:shd w:val="clear" w:color="auto" w:fill="FFFFFF"/>
          <w:lang w:eastAsia="lv-LV"/>
        </w:rPr>
      </w:pPr>
    </w:p>
    <w:p w:rsidR="001A60AB" w:rsidRPr="001A60AB" w:rsidRDefault="001A60AB" w:rsidP="001A60AB">
      <w:pPr>
        <w:ind w:right="0" w:firstLine="72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 xml:space="preserve">3. </w:t>
      </w:r>
      <w:r w:rsidRPr="001A60AB">
        <w:rPr>
          <w:rFonts w:eastAsia="Times New Roman" w:cs="Times New Roman"/>
          <w:szCs w:val="20"/>
          <w:lang w:eastAsia="lv-LV"/>
        </w:rPr>
        <w:t xml:space="preserve">Atbalstīt </w:t>
      </w:r>
      <w:r w:rsidRPr="001A60AB">
        <w:rPr>
          <w:rFonts w:eastAsia="Times New Roman" w:cs="Times New Roman"/>
          <w:szCs w:val="24"/>
          <w:lang w:eastAsia="lv-LV"/>
        </w:rPr>
        <w:t xml:space="preserve">Tukuma pirmsskolas izglītības iestādes “Pasaciņa” vadītāja vietnieka izglītības jomā nodarbinātību pie cita darba devēja – Tukuma pirmsskolas izglītības iestādē “Taurenītis” ar likmi 0,4, </w:t>
      </w:r>
      <w:r w:rsidRPr="001A60AB">
        <w:rPr>
          <w:rFonts w:eastAsia="Times New Roman" w:cs="Times New Roman"/>
          <w:color w:val="000000"/>
          <w:szCs w:val="24"/>
          <w:shd w:val="clear" w:color="auto" w:fill="FFFFFF"/>
          <w:lang w:eastAsia="lv-LV"/>
        </w:rPr>
        <w:t xml:space="preserve">uz </w:t>
      </w:r>
      <w:r w:rsidRPr="001A60AB">
        <w:rPr>
          <w:rFonts w:eastAsia="Times New Roman" w:cs="Times New Roman"/>
          <w:szCs w:val="24"/>
          <w:lang w:eastAsia="lv-LV"/>
        </w:rPr>
        <w:t xml:space="preserve">Tukuma pirmsskolas izglītības iestādes “Pasaciņa” ēkas </w:t>
      </w:r>
      <w:r w:rsidRPr="001A60AB">
        <w:rPr>
          <w:rFonts w:eastAsia="Times New Roman" w:cs="Times New Roman"/>
          <w:szCs w:val="20"/>
          <w:lang w:eastAsia="lv-LV"/>
        </w:rPr>
        <w:t>Vārtu ielā 3, Tukumā, Tukuma novadā</w:t>
      </w:r>
      <w:r w:rsidRPr="001A60AB">
        <w:rPr>
          <w:rFonts w:eastAsia="Times New Roman" w:cs="Times New Roman"/>
          <w:szCs w:val="24"/>
          <w:lang w:eastAsia="lv-LV"/>
        </w:rPr>
        <w:t>, remontdarbu veikšanas laiku</w:t>
      </w:r>
      <w:r w:rsidRPr="001A60AB">
        <w:rPr>
          <w:rFonts w:eastAsia="Times New Roman" w:cs="Times New Roman"/>
          <w:color w:val="000000"/>
          <w:szCs w:val="24"/>
          <w:shd w:val="clear" w:color="auto" w:fill="FFFFFF"/>
          <w:lang w:eastAsia="lv-LV"/>
        </w:rPr>
        <w:t>;</w:t>
      </w:r>
    </w:p>
    <w:p w:rsidR="001A60AB" w:rsidRPr="001A60AB" w:rsidRDefault="001A60AB" w:rsidP="001A60AB">
      <w:pPr>
        <w:ind w:right="0" w:firstLine="426"/>
        <w:rPr>
          <w:rFonts w:eastAsia="Times New Roman" w:cs="Times New Roman"/>
          <w:color w:val="000000"/>
          <w:szCs w:val="24"/>
          <w:shd w:val="clear" w:color="auto" w:fill="FFFFFF"/>
          <w:lang w:eastAsia="lv-LV"/>
        </w:rPr>
      </w:pPr>
    </w:p>
    <w:p w:rsidR="001A60AB" w:rsidRDefault="001A60AB" w:rsidP="001A60AB">
      <w:pPr>
        <w:ind w:right="0" w:firstLine="72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 xml:space="preserve">4. </w:t>
      </w:r>
      <w:r w:rsidRPr="001A60AB">
        <w:rPr>
          <w:rFonts w:eastAsia="Times New Roman" w:cs="Times New Roman"/>
          <w:szCs w:val="20"/>
          <w:lang w:eastAsia="lv-LV"/>
        </w:rPr>
        <w:t xml:space="preserve">Atbalstīt </w:t>
      </w:r>
      <w:r w:rsidRPr="001A60AB">
        <w:rPr>
          <w:rFonts w:eastAsia="Times New Roman" w:cs="Times New Roman"/>
          <w:szCs w:val="24"/>
          <w:lang w:eastAsia="lv-LV"/>
        </w:rPr>
        <w:t xml:space="preserve">Tukuma pirmsskolas izglītības iestādes “Pasaciņa” pedagogu un darbinieku, kuri jau ir nodarbināti pie cita darba devēja likmes/amata vienības palielināšanu </w:t>
      </w:r>
      <w:r w:rsidRPr="001A60AB">
        <w:rPr>
          <w:rFonts w:eastAsia="Times New Roman" w:cs="Times New Roman"/>
          <w:color w:val="000000"/>
          <w:szCs w:val="24"/>
          <w:shd w:val="clear" w:color="auto" w:fill="FFFFFF"/>
          <w:lang w:eastAsia="lv-LV"/>
        </w:rPr>
        <w:t xml:space="preserve">uz </w:t>
      </w:r>
      <w:r w:rsidRPr="001A60AB">
        <w:rPr>
          <w:rFonts w:eastAsia="Times New Roman" w:cs="Times New Roman"/>
          <w:szCs w:val="24"/>
          <w:lang w:eastAsia="lv-LV"/>
        </w:rPr>
        <w:t xml:space="preserve">Tukuma pirmsskolas izglītības iestādes “Pasaciņa” ēkas </w:t>
      </w:r>
      <w:r w:rsidRPr="001A60AB">
        <w:rPr>
          <w:rFonts w:eastAsia="Times New Roman" w:cs="Times New Roman"/>
          <w:szCs w:val="20"/>
          <w:lang w:eastAsia="lv-LV"/>
        </w:rPr>
        <w:t>Vārtu ielā 3, Tukumā, Tukuma novadā</w:t>
      </w:r>
      <w:r w:rsidRPr="001A60AB">
        <w:rPr>
          <w:rFonts w:eastAsia="Times New Roman" w:cs="Times New Roman"/>
          <w:szCs w:val="24"/>
          <w:lang w:eastAsia="lv-LV"/>
        </w:rPr>
        <w:t>, remontdarbu veikšanas laiku</w:t>
      </w:r>
      <w:r w:rsidRPr="001A60AB">
        <w:rPr>
          <w:rFonts w:eastAsia="Times New Roman" w:cs="Times New Roman"/>
          <w:color w:val="000000"/>
          <w:szCs w:val="24"/>
          <w:shd w:val="clear" w:color="auto" w:fill="FFFFFF"/>
          <w:lang w:eastAsia="lv-LV"/>
        </w:rPr>
        <w:t>:</w:t>
      </w:r>
    </w:p>
    <w:p w:rsidR="00B65DB3" w:rsidRPr="001A60AB" w:rsidRDefault="00B65DB3" w:rsidP="001A60AB">
      <w:pPr>
        <w:ind w:right="0" w:firstLine="720"/>
        <w:rPr>
          <w:rFonts w:eastAsia="Times New Roman" w:cs="Times New Roman"/>
          <w:color w:val="000000"/>
          <w:szCs w:val="24"/>
          <w:shd w:val="clear" w:color="auto" w:fill="FFFFFF"/>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971"/>
        <w:gridCol w:w="4111"/>
        <w:gridCol w:w="2693"/>
      </w:tblGrid>
      <w:tr w:rsidR="001A60AB" w:rsidRPr="001A60AB" w:rsidTr="00F05CFC">
        <w:trPr>
          <w:trHeight w:val="705"/>
        </w:trPr>
        <w:tc>
          <w:tcPr>
            <w:tcW w:w="576" w:type="dxa"/>
            <w:shd w:val="clear" w:color="auto" w:fill="auto"/>
            <w:vAlign w:val="center"/>
          </w:tcPr>
          <w:p w:rsidR="001A60AB" w:rsidRPr="001A60AB" w:rsidRDefault="001A60AB" w:rsidP="001A60AB">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Nr.</w:t>
            </w:r>
          </w:p>
        </w:tc>
        <w:tc>
          <w:tcPr>
            <w:tcW w:w="1971"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Tukuma pirmsskolas izglītības iestāde</w:t>
            </w:r>
          </w:p>
        </w:tc>
        <w:tc>
          <w:tcPr>
            <w:tcW w:w="4111" w:type="dxa"/>
            <w:shd w:val="clear" w:color="auto" w:fill="auto"/>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Amata nosaukums</w:t>
            </w:r>
          </w:p>
        </w:tc>
        <w:tc>
          <w:tcPr>
            <w:tcW w:w="2693" w:type="dxa"/>
            <w:vAlign w:val="center"/>
          </w:tcPr>
          <w:p w:rsidR="001A60AB" w:rsidRPr="001A60AB" w:rsidRDefault="001A60AB" w:rsidP="001A60AB">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Likmes palielinājums</w:t>
            </w:r>
          </w:p>
        </w:tc>
      </w:tr>
      <w:tr w:rsidR="001A60AB" w:rsidRPr="001A60AB" w:rsidTr="00F05CFC">
        <w:tc>
          <w:tcPr>
            <w:tcW w:w="576"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1.1.</w:t>
            </w:r>
          </w:p>
        </w:tc>
        <w:tc>
          <w:tcPr>
            <w:tcW w:w="197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szCs w:val="20"/>
                <w:lang w:eastAsia="lv-LV"/>
              </w:rPr>
              <w:t>“Pepija”</w:t>
            </w:r>
          </w:p>
        </w:tc>
        <w:tc>
          <w:tcPr>
            <w:tcW w:w="411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Logopēds</w:t>
            </w:r>
          </w:p>
        </w:tc>
        <w:tc>
          <w:tcPr>
            <w:tcW w:w="2693" w:type="dxa"/>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0,15</w:t>
            </w:r>
          </w:p>
        </w:tc>
      </w:tr>
      <w:tr w:rsidR="001A60AB" w:rsidRPr="001A60AB" w:rsidTr="00F05CFC">
        <w:tc>
          <w:tcPr>
            <w:tcW w:w="576" w:type="dxa"/>
            <w:vMerge w:val="restart"/>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1.2.</w:t>
            </w:r>
          </w:p>
        </w:tc>
        <w:tc>
          <w:tcPr>
            <w:tcW w:w="1971" w:type="dxa"/>
            <w:vMerge w:val="restart"/>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“Karlsons”</w:t>
            </w:r>
          </w:p>
        </w:tc>
        <w:tc>
          <w:tcPr>
            <w:tcW w:w="411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Logopēds</w:t>
            </w:r>
          </w:p>
        </w:tc>
        <w:tc>
          <w:tcPr>
            <w:tcW w:w="2693" w:type="dxa"/>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0,14</w:t>
            </w:r>
          </w:p>
        </w:tc>
      </w:tr>
      <w:tr w:rsidR="001A60AB" w:rsidRPr="001A60AB" w:rsidTr="00F05CFC">
        <w:tc>
          <w:tcPr>
            <w:tcW w:w="576" w:type="dxa"/>
            <w:vMerge/>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p>
        </w:tc>
        <w:tc>
          <w:tcPr>
            <w:tcW w:w="1971" w:type="dxa"/>
            <w:vMerge/>
            <w:shd w:val="clear" w:color="auto" w:fill="auto"/>
          </w:tcPr>
          <w:p w:rsidR="001A60AB" w:rsidRPr="001A60AB" w:rsidRDefault="001A60AB" w:rsidP="001A60AB">
            <w:pPr>
              <w:ind w:right="0"/>
              <w:rPr>
                <w:rFonts w:eastAsia="Times New Roman" w:cs="Times New Roman"/>
                <w:szCs w:val="20"/>
                <w:lang w:eastAsia="lv-LV"/>
              </w:rPr>
            </w:pPr>
          </w:p>
        </w:tc>
        <w:tc>
          <w:tcPr>
            <w:tcW w:w="411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Pirmsskolas izglītības skolotājs</w:t>
            </w:r>
          </w:p>
        </w:tc>
        <w:tc>
          <w:tcPr>
            <w:tcW w:w="2693" w:type="dxa"/>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0,195 (vēlams 0,334)</w:t>
            </w:r>
          </w:p>
        </w:tc>
      </w:tr>
      <w:tr w:rsidR="001A60AB" w:rsidRPr="001A60AB" w:rsidTr="00F05CFC">
        <w:tc>
          <w:tcPr>
            <w:tcW w:w="576" w:type="dxa"/>
            <w:shd w:val="clear" w:color="auto" w:fill="FFFFFF"/>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1.3.</w:t>
            </w:r>
          </w:p>
        </w:tc>
        <w:tc>
          <w:tcPr>
            <w:tcW w:w="1971" w:type="dxa"/>
            <w:shd w:val="clear" w:color="auto" w:fill="FFFFFF"/>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“Vālodzīte”</w:t>
            </w:r>
          </w:p>
        </w:tc>
        <w:tc>
          <w:tcPr>
            <w:tcW w:w="4111" w:type="dxa"/>
            <w:shd w:val="clear" w:color="auto" w:fill="FFFFFF"/>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Mūzikas skolotājs</w:t>
            </w:r>
          </w:p>
        </w:tc>
        <w:tc>
          <w:tcPr>
            <w:tcW w:w="2693" w:type="dxa"/>
            <w:shd w:val="clear" w:color="auto" w:fill="FFFFFF"/>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0,4</w:t>
            </w:r>
          </w:p>
        </w:tc>
      </w:tr>
      <w:tr w:rsidR="001A60AB" w:rsidRPr="001A60AB" w:rsidTr="00F05CFC">
        <w:tc>
          <w:tcPr>
            <w:tcW w:w="576" w:type="dxa"/>
            <w:vMerge w:val="restart"/>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1.4.</w:t>
            </w:r>
          </w:p>
        </w:tc>
        <w:tc>
          <w:tcPr>
            <w:tcW w:w="1971" w:type="dxa"/>
            <w:vMerge w:val="restart"/>
            <w:shd w:val="clear" w:color="auto" w:fill="auto"/>
          </w:tcPr>
          <w:p w:rsidR="001A60AB" w:rsidRPr="001A60AB" w:rsidRDefault="001A60AB" w:rsidP="001A60AB">
            <w:pPr>
              <w:ind w:right="0"/>
              <w:rPr>
                <w:rFonts w:eastAsia="Times New Roman" w:cs="Times New Roman"/>
                <w:szCs w:val="20"/>
                <w:lang w:eastAsia="lv-LV"/>
              </w:rPr>
            </w:pPr>
            <w:r w:rsidRPr="001A60AB">
              <w:rPr>
                <w:rFonts w:eastAsia="Times New Roman" w:cs="Times New Roman"/>
                <w:szCs w:val="20"/>
                <w:lang w:eastAsia="lv-LV"/>
              </w:rPr>
              <w:t>“Lotte”</w:t>
            </w:r>
          </w:p>
        </w:tc>
        <w:tc>
          <w:tcPr>
            <w:tcW w:w="411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Sporta skolotājs</w:t>
            </w:r>
          </w:p>
        </w:tc>
        <w:tc>
          <w:tcPr>
            <w:tcW w:w="2693" w:type="dxa"/>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0,575</w:t>
            </w:r>
          </w:p>
        </w:tc>
      </w:tr>
      <w:tr w:rsidR="001A60AB" w:rsidRPr="001A60AB" w:rsidTr="00F05CFC">
        <w:tc>
          <w:tcPr>
            <w:tcW w:w="576" w:type="dxa"/>
            <w:vMerge/>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p>
        </w:tc>
        <w:tc>
          <w:tcPr>
            <w:tcW w:w="1971" w:type="dxa"/>
            <w:vMerge/>
            <w:shd w:val="clear" w:color="auto" w:fill="auto"/>
          </w:tcPr>
          <w:p w:rsidR="001A60AB" w:rsidRPr="001A60AB" w:rsidRDefault="001A60AB" w:rsidP="001A60AB">
            <w:pPr>
              <w:ind w:right="0"/>
              <w:rPr>
                <w:rFonts w:eastAsia="Times New Roman" w:cs="Times New Roman"/>
                <w:szCs w:val="20"/>
                <w:lang w:eastAsia="lv-LV"/>
              </w:rPr>
            </w:pPr>
          </w:p>
        </w:tc>
        <w:tc>
          <w:tcPr>
            <w:tcW w:w="4111" w:type="dxa"/>
            <w:shd w:val="clear" w:color="auto" w:fill="auto"/>
          </w:tcPr>
          <w:p w:rsidR="001A60AB" w:rsidRPr="001A60AB" w:rsidRDefault="001A60AB" w:rsidP="001A60AB">
            <w:pPr>
              <w:ind w:right="0"/>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Pirmsskolas iestāžu un skolas māsa</w:t>
            </w:r>
          </w:p>
        </w:tc>
        <w:tc>
          <w:tcPr>
            <w:tcW w:w="2693" w:type="dxa"/>
          </w:tcPr>
          <w:p w:rsidR="001A60AB" w:rsidRPr="001A60AB" w:rsidRDefault="001A60AB" w:rsidP="00F05CFC">
            <w:pPr>
              <w:ind w:right="0"/>
              <w:jc w:val="center"/>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0,35</w:t>
            </w:r>
          </w:p>
        </w:tc>
      </w:tr>
      <w:tr w:rsidR="001A60AB" w:rsidRPr="001A60AB" w:rsidTr="00F05CFC">
        <w:tc>
          <w:tcPr>
            <w:tcW w:w="6658" w:type="dxa"/>
            <w:gridSpan w:val="3"/>
            <w:shd w:val="clear" w:color="auto" w:fill="auto"/>
          </w:tcPr>
          <w:p w:rsidR="001A60AB" w:rsidRPr="001A60AB" w:rsidRDefault="001A60AB" w:rsidP="001A60AB">
            <w:pPr>
              <w:ind w:right="0"/>
              <w:jc w:val="right"/>
              <w:rPr>
                <w:rFonts w:eastAsia="Times New Roman" w:cs="Times New Roman"/>
                <w:b/>
                <w:color w:val="000000"/>
                <w:szCs w:val="24"/>
                <w:shd w:val="clear" w:color="auto" w:fill="FFFFFF"/>
                <w:lang w:eastAsia="lv-LV"/>
              </w:rPr>
            </w:pPr>
            <w:r w:rsidRPr="001A60AB">
              <w:rPr>
                <w:rFonts w:eastAsia="Times New Roman" w:cs="Times New Roman"/>
                <w:b/>
                <w:szCs w:val="20"/>
                <w:lang w:eastAsia="lv-LV"/>
              </w:rPr>
              <w:t>Kopā</w:t>
            </w:r>
          </w:p>
        </w:tc>
        <w:tc>
          <w:tcPr>
            <w:tcW w:w="2693" w:type="dxa"/>
          </w:tcPr>
          <w:p w:rsidR="001A60AB" w:rsidRPr="001A60AB" w:rsidRDefault="001A60AB" w:rsidP="00F05CFC">
            <w:pPr>
              <w:ind w:right="0"/>
              <w:jc w:val="center"/>
              <w:rPr>
                <w:rFonts w:eastAsia="Times New Roman" w:cs="Times New Roman"/>
                <w:b/>
                <w:color w:val="000000"/>
                <w:szCs w:val="24"/>
                <w:shd w:val="clear" w:color="auto" w:fill="FFFFFF"/>
                <w:lang w:eastAsia="lv-LV"/>
              </w:rPr>
            </w:pPr>
            <w:r w:rsidRPr="001A60AB">
              <w:rPr>
                <w:rFonts w:eastAsia="Times New Roman" w:cs="Times New Roman"/>
                <w:b/>
                <w:color w:val="000000"/>
                <w:szCs w:val="24"/>
                <w:shd w:val="clear" w:color="auto" w:fill="FFFFFF"/>
                <w:lang w:eastAsia="lv-LV"/>
              </w:rPr>
              <w:t>1,949</w:t>
            </w:r>
          </w:p>
        </w:tc>
      </w:tr>
    </w:tbl>
    <w:p w:rsidR="001A60AB" w:rsidRPr="001A60AB" w:rsidRDefault="001A60AB" w:rsidP="001A60AB">
      <w:pPr>
        <w:ind w:right="0" w:firstLine="720"/>
        <w:rPr>
          <w:rFonts w:eastAsia="Times New Roman" w:cs="Times New Roman"/>
          <w:szCs w:val="24"/>
          <w:lang w:eastAsia="lv-LV"/>
        </w:rPr>
      </w:pPr>
      <w:r w:rsidRPr="001A60AB">
        <w:rPr>
          <w:rFonts w:eastAsia="Times New Roman" w:cs="Times New Roman"/>
          <w:color w:val="000000"/>
          <w:szCs w:val="24"/>
          <w:shd w:val="clear" w:color="auto" w:fill="FFFFFF"/>
          <w:lang w:eastAsia="lv-LV"/>
        </w:rPr>
        <w:t xml:space="preserve">5. </w:t>
      </w:r>
      <w:r w:rsidRPr="001A60AB">
        <w:rPr>
          <w:rFonts w:eastAsia="Times New Roman" w:cs="Times New Roman"/>
          <w:szCs w:val="24"/>
          <w:lang w:eastAsia="lv-LV"/>
        </w:rPr>
        <w:t>Atbalstīt Tukuma pirmsskolas izglītības iestādes “Pasaciņa” darbinieku nodarbinātību Tukuma pirmsskolas izglītības iestādē “Pasaciņa”:</w:t>
      </w:r>
    </w:p>
    <w:p w:rsidR="001A60AB" w:rsidRPr="001A60AB" w:rsidRDefault="001A60AB" w:rsidP="001A60AB">
      <w:pPr>
        <w:ind w:right="0" w:firstLine="300"/>
        <w:rPr>
          <w:rFonts w:eastAsia="Times New Roman" w:cs="Times New Roman"/>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863"/>
        <w:gridCol w:w="2681"/>
        <w:gridCol w:w="3157"/>
      </w:tblGrid>
      <w:tr w:rsidR="001A60AB" w:rsidRPr="001A60AB" w:rsidTr="001A60AB">
        <w:tc>
          <w:tcPr>
            <w:tcW w:w="688" w:type="dxa"/>
            <w:shd w:val="clear" w:color="auto" w:fill="auto"/>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Nr.</w:t>
            </w:r>
          </w:p>
        </w:tc>
        <w:tc>
          <w:tcPr>
            <w:tcW w:w="2863" w:type="dxa"/>
            <w:shd w:val="clear" w:color="auto" w:fill="auto"/>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Amata nosaukums</w:t>
            </w:r>
          </w:p>
        </w:tc>
        <w:tc>
          <w:tcPr>
            <w:tcW w:w="2681" w:type="dxa"/>
            <w:shd w:val="clear" w:color="auto" w:fill="auto"/>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Darbinieku skaits</w:t>
            </w:r>
          </w:p>
        </w:tc>
        <w:tc>
          <w:tcPr>
            <w:tcW w:w="3157" w:type="dxa"/>
            <w:shd w:val="clear" w:color="auto" w:fill="auto"/>
          </w:tcPr>
          <w:p w:rsidR="001A60AB" w:rsidRPr="001A60AB" w:rsidRDefault="001A60AB" w:rsidP="001A60AB">
            <w:pPr>
              <w:ind w:right="0"/>
              <w:jc w:val="center"/>
              <w:rPr>
                <w:rFonts w:eastAsia="Times New Roman" w:cs="Times New Roman"/>
                <w:b/>
                <w:szCs w:val="24"/>
                <w:lang w:eastAsia="lv-LV"/>
              </w:rPr>
            </w:pPr>
            <w:r w:rsidRPr="001A60AB">
              <w:rPr>
                <w:rFonts w:eastAsia="Times New Roman" w:cs="Times New Roman"/>
                <w:b/>
                <w:szCs w:val="24"/>
                <w:lang w:eastAsia="lv-LV"/>
              </w:rPr>
              <w:t>Amata vienības/likmes</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5.1.</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Vadītājs</w:t>
            </w:r>
          </w:p>
        </w:tc>
        <w:tc>
          <w:tcPr>
            <w:tcW w:w="2681"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5.2.</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Saimniecības pārzinis</w:t>
            </w:r>
          </w:p>
        </w:tc>
        <w:tc>
          <w:tcPr>
            <w:tcW w:w="2681"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5.3.</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Lietvedis</w:t>
            </w:r>
          </w:p>
        </w:tc>
        <w:tc>
          <w:tcPr>
            <w:tcW w:w="2681"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0,2</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5.4.</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Grāmatvedis</w:t>
            </w:r>
          </w:p>
        </w:tc>
        <w:tc>
          <w:tcPr>
            <w:tcW w:w="2681"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0,4</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5.5.</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Sētnieks</w:t>
            </w:r>
          </w:p>
        </w:tc>
        <w:tc>
          <w:tcPr>
            <w:tcW w:w="2681"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1</w:t>
            </w: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0,5</w:t>
            </w:r>
          </w:p>
        </w:tc>
      </w:tr>
      <w:tr w:rsidR="001A60AB" w:rsidRPr="001A60AB" w:rsidTr="001A60AB">
        <w:tc>
          <w:tcPr>
            <w:tcW w:w="688"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5.5.</w:t>
            </w:r>
          </w:p>
        </w:tc>
        <w:tc>
          <w:tcPr>
            <w:tcW w:w="2863" w:type="dxa"/>
            <w:shd w:val="clear" w:color="auto" w:fill="auto"/>
          </w:tcPr>
          <w:p w:rsidR="001A60AB" w:rsidRPr="001A60AB" w:rsidRDefault="001A60AB" w:rsidP="001A60AB">
            <w:pPr>
              <w:ind w:right="0"/>
              <w:rPr>
                <w:rFonts w:eastAsia="Times New Roman" w:cs="Times New Roman"/>
                <w:szCs w:val="24"/>
                <w:lang w:eastAsia="lv-LV"/>
              </w:rPr>
            </w:pPr>
            <w:r w:rsidRPr="001A60AB">
              <w:rPr>
                <w:rFonts w:eastAsia="Times New Roman" w:cs="Times New Roman"/>
                <w:szCs w:val="24"/>
                <w:lang w:eastAsia="lv-LV"/>
              </w:rPr>
              <w:t>Vakance*</w:t>
            </w:r>
          </w:p>
        </w:tc>
        <w:tc>
          <w:tcPr>
            <w:tcW w:w="2681" w:type="dxa"/>
            <w:shd w:val="clear" w:color="auto" w:fill="auto"/>
          </w:tcPr>
          <w:p w:rsidR="001A60AB" w:rsidRPr="001A60AB" w:rsidRDefault="001A60AB" w:rsidP="001A60AB">
            <w:pPr>
              <w:ind w:right="0"/>
              <w:rPr>
                <w:rFonts w:eastAsia="Times New Roman" w:cs="Times New Roman"/>
                <w:szCs w:val="24"/>
                <w:lang w:eastAsia="lv-LV"/>
              </w:rPr>
            </w:pPr>
          </w:p>
        </w:tc>
        <w:tc>
          <w:tcPr>
            <w:tcW w:w="3157" w:type="dxa"/>
            <w:shd w:val="clear" w:color="auto" w:fill="auto"/>
          </w:tcPr>
          <w:p w:rsidR="001A60AB" w:rsidRPr="001A60AB" w:rsidRDefault="001A60AB" w:rsidP="00F05CFC">
            <w:pPr>
              <w:ind w:right="0"/>
              <w:jc w:val="center"/>
              <w:rPr>
                <w:rFonts w:eastAsia="Times New Roman" w:cs="Times New Roman"/>
                <w:szCs w:val="24"/>
                <w:lang w:eastAsia="lv-LV"/>
              </w:rPr>
            </w:pPr>
            <w:r w:rsidRPr="001A60AB">
              <w:rPr>
                <w:rFonts w:eastAsia="Times New Roman" w:cs="Times New Roman"/>
                <w:szCs w:val="24"/>
                <w:lang w:eastAsia="lv-LV"/>
              </w:rPr>
              <w:t>3,705</w:t>
            </w:r>
          </w:p>
        </w:tc>
      </w:tr>
      <w:tr w:rsidR="001A60AB" w:rsidRPr="001A60AB" w:rsidTr="001A60AB">
        <w:tc>
          <w:tcPr>
            <w:tcW w:w="6232" w:type="dxa"/>
            <w:gridSpan w:val="3"/>
            <w:shd w:val="clear" w:color="auto" w:fill="auto"/>
          </w:tcPr>
          <w:p w:rsidR="001A60AB" w:rsidRPr="001A60AB" w:rsidRDefault="001A60AB" w:rsidP="001A60AB">
            <w:pPr>
              <w:ind w:right="0"/>
              <w:jc w:val="right"/>
              <w:rPr>
                <w:rFonts w:eastAsia="Times New Roman" w:cs="Times New Roman"/>
                <w:b/>
                <w:szCs w:val="24"/>
                <w:lang w:eastAsia="lv-LV"/>
              </w:rPr>
            </w:pPr>
            <w:r w:rsidRPr="001A60AB">
              <w:rPr>
                <w:rFonts w:eastAsia="Times New Roman" w:cs="Times New Roman"/>
                <w:b/>
                <w:szCs w:val="24"/>
                <w:lang w:eastAsia="lv-LV"/>
              </w:rPr>
              <w:t>Kopā</w:t>
            </w:r>
          </w:p>
        </w:tc>
        <w:tc>
          <w:tcPr>
            <w:tcW w:w="3157" w:type="dxa"/>
            <w:shd w:val="clear" w:color="auto" w:fill="auto"/>
          </w:tcPr>
          <w:p w:rsidR="001A60AB" w:rsidRPr="001A60AB" w:rsidRDefault="001A60AB" w:rsidP="00F05CFC">
            <w:pPr>
              <w:ind w:right="0"/>
              <w:jc w:val="center"/>
              <w:rPr>
                <w:rFonts w:eastAsia="Times New Roman" w:cs="Times New Roman"/>
                <w:b/>
                <w:szCs w:val="24"/>
                <w:lang w:eastAsia="lv-LV"/>
              </w:rPr>
            </w:pPr>
            <w:r w:rsidRPr="001A60AB">
              <w:rPr>
                <w:rFonts w:eastAsia="Times New Roman" w:cs="Times New Roman"/>
                <w:b/>
                <w:szCs w:val="24"/>
                <w:lang w:eastAsia="lv-LV"/>
              </w:rPr>
              <w:t>6,805</w:t>
            </w:r>
          </w:p>
        </w:tc>
      </w:tr>
    </w:tbl>
    <w:p w:rsidR="001A60AB" w:rsidRPr="001A60AB" w:rsidRDefault="001A60AB" w:rsidP="001A60AB">
      <w:pPr>
        <w:ind w:right="0" w:firstLine="426"/>
        <w:rPr>
          <w:rFonts w:eastAsia="Times New Roman" w:cs="Times New Roman"/>
          <w:color w:val="000000"/>
          <w:szCs w:val="24"/>
          <w:shd w:val="clear" w:color="auto" w:fill="FFFFFF"/>
          <w:lang w:eastAsia="lv-LV"/>
        </w:rPr>
      </w:pPr>
      <w:r w:rsidRPr="001A60AB">
        <w:rPr>
          <w:rFonts w:eastAsia="Times New Roman" w:cs="Times New Roman"/>
          <w:color w:val="000000"/>
          <w:szCs w:val="24"/>
          <w:shd w:val="clear" w:color="auto" w:fill="FFFFFF"/>
          <w:lang w:eastAsia="lv-LV"/>
        </w:rPr>
        <w:t>* t.sk. 1,722 likmes bērna kopšanas atvaļinājums (2 darbinieki).</w:t>
      </w:r>
    </w:p>
    <w:p w:rsidR="001A60AB" w:rsidRPr="001A60AB" w:rsidRDefault="001A60AB" w:rsidP="001A60AB">
      <w:pPr>
        <w:ind w:right="0"/>
        <w:rPr>
          <w:rFonts w:eastAsia="Times New Roman" w:cs="Times New Roman"/>
          <w:szCs w:val="20"/>
          <w:lang w:eastAsia="lv-LV"/>
        </w:rPr>
      </w:pPr>
    </w:p>
    <w:p w:rsidR="001A60AB" w:rsidRPr="001A60AB" w:rsidRDefault="001A60AB" w:rsidP="001A60AB">
      <w:pPr>
        <w:ind w:right="0" w:firstLine="720"/>
        <w:rPr>
          <w:rFonts w:eastAsia="Times New Roman" w:cs="Times New Roman"/>
          <w:szCs w:val="20"/>
          <w:lang w:eastAsia="lv-LV"/>
        </w:rPr>
      </w:pPr>
      <w:r w:rsidRPr="001A60AB">
        <w:rPr>
          <w:rFonts w:eastAsia="Times New Roman" w:cs="Times New Roman"/>
          <w:szCs w:val="20"/>
          <w:lang w:eastAsia="lv-LV"/>
        </w:rPr>
        <w:t>6. Noteikt, ka Tukuma pirmsskolas iestādes “Pasaciņa” darbinieki, kuri šobrīd ir mācību atvaļinājumā (2 pirmsskolas izglītības skolotāji) un attaisnotā prombūtnē (darbnespēja – 1 pirmsskolas izglītības skolotājs un 1 skolotāja palīgs) nodarbinātību pie cita darba devēja uzsāk pēc mācību atvaļinājuma vai attaisnotas prombūtnes beigām.</w:t>
      </w:r>
    </w:p>
    <w:p w:rsidR="001A60AB" w:rsidRPr="001A60AB" w:rsidRDefault="001A60AB" w:rsidP="001A60AB">
      <w:pPr>
        <w:ind w:right="0"/>
        <w:rPr>
          <w:rFonts w:eastAsia="Times New Roman" w:cs="Times New Roman"/>
          <w:szCs w:val="20"/>
          <w:lang w:eastAsia="lv-LV"/>
        </w:rPr>
      </w:pPr>
    </w:p>
    <w:p w:rsidR="001A60AB" w:rsidRPr="001A60AB" w:rsidRDefault="001A60AB" w:rsidP="001A60AB">
      <w:pPr>
        <w:ind w:right="0" w:firstLine="720"/>
        <w:rPr>
          <w:rFonts w:eastAsia="Times New Roman" w:cs="Times New Roman"/>
          <w:szCs w:val="20"/>
          <w:lang w:eastAsia="lv-LV"/>
        </w:rPr>
      </w:pPr>
      <w:r w:rsidRPr="001A60AB">
        <w:rPr>
          <w:rFonts w:eastAsia="Times New Roman" w:cs="Times New Roman"/>
          <w:szCs w:val="24"/>
          <w:lang w:eastAsia="lv-LV"/>
        </w:rPr>
        <w:t xml:space="preserve">7. </w:t>
      </w:r>
      <w:r w:rsidRPr="001A60AB">
        <w:rPr>
          <w:rFonts w:eastAsia="Times New Roman" w:cs="Times New Roman"/>
          <w:szCs w:val="20"/>
          <w:lang w:eastAsia="lv-LV"/>
        </w:rPr>
        <w:t>Uzdot Tukuma pirmsskolas izglītības iestādes “Pasaciņa” vadītājai Jeļenai Tratinko sagatavot trīspusēju vienošanos ar  lēmumā minētajām iestādēm un iesaistītajiem darbiniekiem par darba tiesisko attiecību turpināšanu pie cita darba devēja līdz 2018.gada 31.decembrim.</w:t>
      </w:r>
    </w:p>
    <w:p w:rsidR="001A60AB" w:rsidRPr="001A60AB" w:rsidRDefault="001A60AB" w:rsidP="001A60AB">
      <w:pPr>
        <w:ind w:right="0"/>
        <w:rPr>
          <w:rFonts w:eastAsia="Times New Roman" w:cs="Times New Roman"/>
          <w:szCs w:val="24"/>
          <w:lang w:eastAsia="lv-LV"/>
        </w:rPr>
      </w:pPr>
    </w:p>
    <w:p w:rsidR="001A60AB" w:rsidRPr="001A60AB" w:rsidRDefault="001A60AB" w:rsidP="001A60AB">
      <w:pPr>
        <w:ind w:right="0" w:firstLine="720"/>
        <w:rPr>
          <w:rFonts w:eastAsia="Times New Roman" w:cs="Times New Roman"/>
          <w:szCs w:val="24"/>
          <w:lang w:eastAsia="lv-LV"/>
        </w:rPr>
      </w:pPr>
      <w:r w:rsidRPr="001A60AB">
        <w:rPr>
          <w:rFonts w:eastAsia="Times New Roman" w:cs="Times New Roman"/>
          <w:szCs w:val="24"/>
          <w:lang w:eastAsia="lv-LV"/>
        </w:rPr>
        <w:t xml:space="preserve">8. Tukuma pirmsskolas izglītības iestādēm papildus nepieciešamo finansējumu piešķirt atbilstoši lēmumā minēto darbinieku </w:t>
      </w:r>
      <w:r w:rsidR="007D7F11">
        <w:rPr>
          <w:rFonts w:eastAsia="Times New Roman" w:cs="Times New Roman"/>
          <w:szCs w:val="24"/>
          <w:lang w:eastAsia="lv-LV"/>
        </w:rPr>
        <w:t>atlīdzības izmaksām</w:t>
      </w:r>
      <w:r w:rsidRPr="001A60AB">
        <w:rPr>
          <w:rFonts w:eastAsia="Times New Roman" w:cs="Times New Roman"/>
          <w:szCs w:val="24"/>
          <w:lang w:eastAsia="lv-LV"/>
        </w:rPr>
        <w:t xml:space="preserve"> no Tukuma pirmsskolas izglītības iestādes “Pasaciņa” apstiprinātās ieņēmumu un izdevumu tāmes.</w:t>
      </w:r>
    </w:p>
    <w:p w:rsidR="001A60AB" w:rsidRPr="001A60AB" w:rsidRDefault="001A60AB" w:rsidP="001A60AB">
      <w:pPr>
        <w:ind w:right="0"/>
        <w:rPr>
          <w:rFonts w:eastAsia="Times New Roman" w:cs="Times New Roman"/>
          <w:szCs w:val="24"/>
          <w:lang w:eastAsia="lv-LV"/>
        </w:rPr>
      </w:pPr>
    </w:p>
    <w:p w:rsidR="001A60AB" w:rsidRPr="001A60AB" w:rsidRDefault="007D7F11" w:rsidP="001A60AB">
      <w:pPr>
        <w:ind w:right="0" w:firstLine="720"/>
        <w:rPr>
          <w:rFonts w:eastAsia="Times New Roman" w:cs="Times New Roman"/>
          <w:sz w:val="20"/>
          <w:szCs w:val="20"/>
          <w:lang w:eastAsia="lv-LV"/>
        </w:rPr>
      </w:pPr>
      <w:r>
        <w:rPr>
          <w:rFonts w:eastAsia="Times New Roman" w:cs="Times New Roman"/>
          <w:szCs w:val="24"/>
          <w:lang w:eastAsia="lv-LV"/>
        </w:rPr>
        <w:t>9</w:t>
      </w:r>
      <w:r w:rsidR="001A60AB" w:rsidRPr="001A60AB">
        <w:rPr>
          <w:rFonts w:eastAsia="Times New Roman" w:cs="Times New Roman"/>
          <w:szCs w:val="24"/>
          <w:lang w:eastAsia="lv-LV"/>
        </w:rPr>
        <w:t>. Kontroli par lēmuma izpildi uzdot Tukuma novada Izglītības pārvaldei.</w:t>
      </w:r>
    </w:p>
    <w:p w:rsidR="001A60AB" w:rsidRDefault="001A60AB" w:rsidP="001A60AB">
      <w:pPr>
        <w:ind w:right="0"/>
        <w:jc w:val="left"/>
        <w:rPr>
          <w:rFonts w:eastAsia="Times New Roman" w:cs="Times New Roman"/>
          <w:szCs w:val="24"/>
          <w:lang w:eastAsia="lv-LV"/>
        </w:rPr>
      </w:pPr>
    </w:p>
    <w:p w:rsidR="001A60AB" w:rsidRDefault="001A60AB" w:rsidP="001A60AB">
      <w:pPr>
        <w:ind w:right="0"/>
        <w:rPr>
          <w:rFonts w:eastAsia="Times New Roman" w:cs="Times New Roman"/>
          <w:szCs w:val="24"/>
          <w:lang w:eastAsia="lv-LV"/>
        </w:rPr>
      </w:pPr>
    </w:p>
    <w:p w:rsidR="00B65DB3" w:rsidRPr="001A60AB" w:rsidRDefault="00B65DB3" w:rsidP="001A60AB">
      <w:pPr>
        <w:ind w:right="0"/>
        <w:rPr>
          <w:rFonts w:eastAsia="Times New Roman" w:cs="Times New Roman"/>
          <w:szCs w:val="24"/>
          <w:lang w:eastAsia="lv-LV"/>
        </w:rPr>
      </w:pPr>
    </w:p>
    <w:p w:rsidR="00623D95" w:rsidRDefault="00623D95" w:rsidP="00623D95">
      <w:pPr>
        <w:ind w:right="0"/>
        <w:rPr>
          <w:rFonts w:eastAsia="Times New Roman" w:cs="Times New Roman"/>
          <w:szCs w:val="24"/>
          <w:lang w:eastAsia="lv-LV"/>
        </w:rPr>
      </w:pPr>
      <w:r>
        <w:rPr>
          <w:rFonts w:eastAsia="Times New Roman" w:cs="Times New Roman"/>
          <w:szCs w:val="24"/>
          <w:lang w:eastAsia="lv-LV"/>
        </w:rPr>
        <w:t>Domes priekšsēdētāja vietnieks</w:t>
      </w:r>
      <w:r>
        <w:rPr>
          <w:rFonts w:eastAsia="Times New Roman" w:cs="Times New Roman"/>
          <w:szCs w:val="24"/>
          <w:lang w:eastAsia="lv-LV"/>
        </w:rPr>
        <w:tab/>
      </w:r>
      <w:r w:rsidR="00B65DB3">
        <w:rPr>
          <w:rFonts w:eastAsia="Times New Roman" w:cs="Times New Roman"/>
          <w:szCs w:val="24"/>
          <w:lang w:eastAsia="lv-LV"/>
        </w:rPr>
        <w:tab/>
      </w:r>
      <w:r w:rsidR="00B65DB3">
        <w:rPr>
          <w:rFonts w:eastAsia="Times New Roman" w:cs="Times New Roman"/>
          <w:szCs w:val="24"/>
          <w:lang w:eastAsia="lv-LV"/>
        </w:rPr>
        <w:tab/>
      </w:r>
      <w:r w:rsidR="00B65DB3">
        <w:rPr>
          <w:rFonts w:eastAsia="Times New Roman" w:cs="Times New Roman"/>
          <w:szCs w:val="24"/>
          <w:lang w:eastAsia="lv-LV"/>
        </w:rPr>
        <w:tab/>
      </w:r>
      <w:r w:rsidR="00B65DB3">
        <w:rPr>
          <w:rFonts w:eastAsia="Times New Roman" w:cs="Times New Roman"/>
          <w:szCs w:val="24"/>
          <w:lang w:eastAsia="lv-LV"/>
        </w:rPr>
        <w:tab/>
      </w:r>
      <w:r>
        <w:rPr>
          <w:rFonts w:eastAsia="Times New Roman" w:cs="Times New Roman"/>
          <w:szCs w:val="24"/>
          <w:lang w:eastAsia="lv-LV"/>
        </w:rPr>
        <w:t xml:space="preserve"> </w:t>
      </w:r>
      <w:r>
        <w:rPr>
          <w:rFonts w:eastAsia="Times New Roman" w:cs="Times New Roman"/>
          <w:szCs w:val="24"/>
          <w:lang w:eastAsia="lv-LV"/>
        </w:rPr>
        <w:tab/>
      </w:r>
      <w:r>
        <w:rPr>
          <w:rFonts w:eastAsia="Times New Roman" w:cs="Times New Roman"/>
          <w:szCs w:val="24"/>
          <w:lang w:eastAsia="lv-LV"/>
        </w:rPr>
        <w:tab/>
        <w:t>A.Volfs</w:t>
      </w:r>
    </w:p>
    <w:p w:rsidR="00623D95" w:rsidRDefault="00623D95" w:rsidP="00623D95">
      <w:pPr>
        <w:ind w:right="0"/>
        <w:rPr>
          <w:rFonts w:eastAsia="Times New Roman" w:cs="Times New Roman"/>
          <w:szCs w:val="24"/>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Default="00F05CFC" w:rsidP="00F05CFC">
      <w:pPr>
        <w:ind w:right="0"/>
        <w:jc w:val="right"/>
        <w:rPr>
          <w:rFonts w:eastAsia="Times New Roman" w:cs="Times New Roman"/>
          <w:sz w:val="20"/>
          <w:szCs w:val="20"/>
          <w:lang w:eastAsia="lv-LV"/>
        </w:rPr>
      </w:pPr>
    </w:p>
    <w:p w:rsidR="00F05CFC" w:rsidRPr="00F05CFC" w:rsidRDefault="00F05CFC" w:rsidP="00F05CFC">
      <w:pPr>
        <w:ind w:right="0"/>
        <w:jc w:val="right"/>
        <w:rPr>
          <w:rFonts w:eastAsia="Times New Roman" w:cs="Times New Roman"/>
          <w:sz w:val="20"/>
          <w:szCs w:val="20"/>
          <w:lang w:eastAsia="lv-LV"/>
        </w:rPr>
      </w:pPr>
    </w:p>
    <w:p w:rsidR="00BF7198" w:rsidRDefault="00BF7198">
      <w:pPr>
        <w:rPr>
          <w:rFonts w:eastAsia="Times New Roman" w:cs="Times New Roman"/>
          <w:b/>
          <w:szCs w:val="24"/>
          <w:lang w:eastAsia="lv-LV"/>
        </w:rPr>
      </w:pPr>
      <w:r>
        <w:rPr>
          <w:rFonts w:eastAsia="Times New Roman" w:cs="Times New Roman"/>
          <w:b/>
          <w:szCs w:val="24"/>
          <w:lang w:eastAsia="lv-LV"/>
        </w:rPr>
        <w:br w:type="page"/>
      </w:r>
    </w:p>
    <w:p w:rsidR="00BF7198" w:rsidRDefault="00BF7198" w:rsidP="00BF7198">
      <w:pPr>
        <w:ind w:right="0"/>
        <w:jc w:val="right"/>
        <w:rPr>
          <w:rFonts w:eastAsia="Times New Roman" w:cs="Times New Roman"/>
          <w:sz w:val="20"/>
          <w:szCs w:val="20"/>
          <w:lang w:eastAsia="lv-LV"/>
        </w:rPr>
      </w:pPr>
      <w:r w:rsidRPr="00BF7198">
        <w:rPr>
          <w:rFonts w:eastAsia="Times New Roman" w:cs="Times New Roman"/>
          <w:sz w:val="20"/>
          <w:szCs w:val="20"/>
          <w:lang w:eastAsia="lv-LV"/>
        </w:rPr>
        <w:lastRenderedPageBreak/>
        <w:t xml:space="preserve"> </w:t>
      </w:r>
    </w:p>
    <w:p w:rsidR="00BF7198" w:rsidRDefault="00BF7198" w:rsidP="00BF7198">
      <w:pPr>
        <w:ind w:right="0"/>
        <w:jc w:val="right"/>
        <w:rPr>
          <w:rFonts w:eastAsia="Times New Roman" w:cs="Times New Roman"/>
          <w:sz w:val="20"/>
          <w:szCs w:val="20"/>
          <w:lang w:eastAsia="lv-LV"/>
        </w:rPr>
      </w:pPr>
    </w:p>
    <w:p w:rsidR="00BF7198" w:rsidRDefault="00BF7198" w:rsidP="00BF7198">
      <w:pPr>
        <w:ind w:right="0"/>
        <w:jc w:val="right"/>
        <w:rPr>
          <w:rFonts w:eastAsia="Times New Roman" w:cs="Times New Roman"/>
          <w:sz w:val="20"/>
          <w:szCs w:val="20"/>
          <w:lang w:eastAsia="lv-LV"/>
        </w:rPr>
      </w:pPr>
    </w:p>
    <w:p w:rsidR="00BF7198" w:rsidRDefault="00BF7198" w:rsidP="00BF7198">
      <w:pPr>
        <w:ind w:right="0"/>
        <w:jc w:val="right"/>
        <w:rPr>
          <w:rFonts w:eastAsia="Times New Roman" w:cs="Times New Roman"/>
          <w:sz w:val="20"/>
          <w:szCs w:val="20"/>
          <w:lang w:eastAsia="lv-LV"/>
        </w:rPr>
      </w:pPr>
    </w:p>
    <w:p w:rsidR="00BF7198" w:rsidRDefault="00BF7198" w:rsidP="00BF7198">
      <w:pPr>
        <w:ind w:right="0"/>
        <w:jc w:val="right"/>
        <w:rPr>
          <w:rFonts w:eastAsia="Times New Roman" w:cs="Times New Roman"/>
          <w:sz w:val="20"/>
          <w:szCs w:val="20"/>
          <w:lang w:eastAsia="lv-LV"/>
        </w:rPr>
      </w:pPr>
    </w:p>
    <w:p w:rsidR="00BF7198" w:rsidRDefault="00BF7198" w:rsidP="00BF7198">
      <w:pPr>
        <w:ind w:right="0"/>
        <w:jc w:val="right"/>
        <w:rPr>
          <w:rFonts w:eastAsia="Times New Roman" w:cs="Times New Roman"/>
          <w:sz w:val="20"/>
          <w:szCs w:val="20"/>
          <w:lang w:eastAsia="lv-LV"/>
        </w:rPr>
      </w:pPr>
    </w:p>
    <w:p w:rsidR="00BF7198" w:rsidRDefault="00BF7198" w:rsidP="00BF7198">
      <w:pPr>
        <w:ind w:right="0"/>
        <w:jc w:val="right"/>
        <w:rPr>
          <w:rFonts w:eastAsia="Times New Roman" w:cs="Times New Roman"/>
          <w:sz w:val="20"/>
          <w:szCs w:val="20"/>
          <w:lang w:eastAsia="lv-LV"/>
        </w:rPr>
      </w:pPr>
    </w:p>
    <w:p w:rsidR="00BF7198" w:rsidRPr="00BF7198" w:rsidRDefault="00BF7198" w:rsidP="00BF7198">
      <w:pPr>
        <w:ind w:right="0"/>
        <w:jc w:val="right"/>
        <w:rPr>
          <w:rFonts w:eastAsia="Times New Roman" w:cs="Times New Roman"/>
          <w:sz w:val="20"/>
          <w:szCs w:val="20"/>
          <w:lang w:eastAsia="lv-LV"/>
        </w:rPr>
      </w:pPr>
    </w:p>
    <w:p w:rsidR="000C7D2A" w:rsidRPr="000C7D2A" w:rsidRDefault="000C7D2A" w:rsidP="000C7D2A">
      <w:pPr>
        <w:ind w:right="0"/>
        <w:jc w:val="center"/>
        <w:rPr>
          <w:rFonts w:eastAsia="Times New Roman" w:cs="Times New Roman"/>
          <w:b/>
          <w:szCs w:val="24"/>
          <w:lang w:eastAsia="lv-LV"/>
        </w:rPr>
      </w:pPr>
      <w:r w:rsidRPr="000C7D2A">
        <w:rPr>
          <w:rFonts w:eastAsia="Times New Roman" w:cs="Times New Roman"/>
          <w:b/>
          <w:szCs w:val="24"/>
          <w:lang w:eastAsia="lv-LV"/>
        </w:rPr>
        <w:t>L Ē M U M S</w:t>
      </w:r>
    </w:p>
    <w:p w:rsidR="000C7D2A" w:rsidRPr="000C7D2A" w:rsidRDefault="000C7D2A" w:rsidP="000C7D2A">
      <w:pPr>
        <w:ind w:right="0"/>
        <w:jc w:val="center"/>
        <w:rPr>
          <w:rFonts w:eastAsia="Times New Roman" w:cs="Times New Roman"/>
          <w:szCs w:val="24"/>
          <w:lang w:eastAsia="lv-LV"/>
        </w:rPr>
      </w:pPr>
      <w:r w:rsidRPr="000C7D2A">
        <w:rPr>
          <w:rFonts w:eastAsia="Times New Roman" w:cs="Times New Roman"/>
          <w:szCs w:val="24"/>
          <w:lang w:eastAsia="lv-LV"/>
        </w:rPr>
        <w:t>Tukumā</w:t>
      </w:r>
    </w:p>
    <w:p w:rsidR="000C7D2A" w:rsidRPr="000C7D2A" w:rsidRDefault="000C7D2A" w:rsidP="000C7D2A">
      <w:pPr>
        <w:ind w:right="0"/>
        <w:rPr>
          <w:rFonts w:eastAsia="Times New Roman" w:cs="Times New Roman"/>
          <w:szCs w:val="24"/>
          <w:lang w:eastAsia="lv-LV"/>
        </w:rPr>
      </w:pPr>
      <w:r w:rsidRPr="000C7D2A">
        <w:rPr>
          <w:rFonts w:eastAsia="Times New Roman" w:cs="Times New Roman"/>
          <w:szCs w:val="24"/>
          <w:lang w:eastAsia="lv-LV"/>
        </w:rPr>
        <w:t xml:space="preserve">2018.gada </w:t>
      </w:r>
      <w:r w:rsidR="004F17D7">
        <w:rPr>
          <w:rFonts w:eastAsia="Times New Roman" w:cs="Times New Roman"/>
          <w:szCs w:val="24"/>
          <w:lang w:eastAsia="lv-LV"/>
        </w:rPr>
        <w:t>9</w:t>
      </w:r>
      <w:r w:rsidRPr="000C7D2A">
        <w:rPr>
          <w:rFonts w:eastAsia="Times New Roman" w:cs="Times New Roman"/>
          <w:szCs w:val="24"/>
          <w:lang w:eastAsia="lv-LV"/>
        </w:rPr>
        <w:t>.oktobrī</w:t>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Pr>
          <w:rFonts w:eastAsia="Times New Roman" w:cs="Times New Roman"/>
          <w:szCs w:val="24"/>
          <w:lang w:eastAsia="lv-LV"/>
        </w:rPr>
        <w:t xml:space="preserve">                           </w:t>
      </w:r>
      <w:r w:rsidRPr="000C7D2A">
        <w:rPr>
          <w:rFonts w:eastAsia="Times New Roman" w:cs="Times New Roman"/>
          <w:szCs w:val="24"/>
          <w:lang w:eastAsia="lv-LV"/>
        </w:rPr>
        <w:t>prot.Nr.</w:t>
      </w:r>
      <w:r w:rsidR="00E75761">
        <w:rPr>
          <w:rFonts w:eastAsia="Times New Roman" w:cs="Times New Roman"/>
          <w:szCs w:val="24"/>
          <w:lang w:eastAsia="lv-LV"/>
        </w:rPr>
        <w:t>22</w:t>
      </w:r>
      <w:r w:rsidRPr="000C7D2A">
        <w:rPr>
          <w:rFonts w:eastAsia="Times New Roman" w:cs="Times New Roman"/>
          <w:szCs w:val="24"/>
          <w:lang w:eastAsia="lv-LV"/>
        </w:rPr>
        <w:t xml:space="preserve">, </w:t>
      </w:r>
      <w:r w:rsidR="00E75761">
        <w:rPr>
          <w:rFonts w:eastAsia="Times New Roman" w:cs="Times New Roman"/>
          <w:szCs w:val="24"/>
          <w:lang w:eastAsia="lv-LV"/>
        </w:rPr>
        <w:t>3</w:t>
      </w:r>
      <w:r w:rsidRPr="000C7D2A">
        <w:rPr>
          <w:rFonts w:eastAsia="Times New Roman" w:cs="Times New Roman"/>
          <w:szCs w:val="24"/>
          <w:lang w:eastAsia="lv-LV"/>
        </w:rPr>
        <w:t>.</w:t>
      </w:r>
      <w:r w:rsidRPr="000C7D2A">
        <w:rPr>
          <w:rFonts w:eastAsia="Times New Roman" w:cs="Times New Roman"/>
          <w:color w:val="000000"/>
          <w:szCs w:val="24"/>
          <w:lang w:eastAsia="lv-LV"/>
        </w:rPr>
        <w:t>§.</w:t>
      </w:r>
    </w:p>
    <w:p w:rsidR="000C7D2A" w:rsidRDefault="000C7D2A" w:rsidP="000C7D2A">
      <w:pPr>
        <w:ind w:right="0"/>
        <w:jc w:val="left"/>
        <w:rPr>
          <w:rFonts w:eastAsia="Times New Roman" w:cs="Times New Roman"/>
          <w:szCs w:val="24"/>
          <w:lang w:eastAsia="lv-LV"/>
        </w:rPr>
      </w:pPr>
    </w:p>
    <w:p w:rsidR="00AE6F31" w:rsidRDefault="00AE6F31" w:rsidP="000C7D2A">
      <w:pPr>
        <w:ind w:right="0"/>
        <w:jc w:val="left"/>
        <w:rPr>
          <w:rFonts w:eastAsia="Times New Roman" w:cs="Times New Roman"/>
          <w:szCs w:val="24"/>
          <w:lang w:eastAsia="lv-LV"/>
        </w:rPr>
      </w:pPr>
    </w:p>
    <w:p w:rsidR="00AE6F31" w:rsidRPr="000C7D2A" w:rsidRDefault="00AE6F31" w:rsidP="000C7D2A">
      <w:pPr>
        <w:ind w:right="0"/>
        <w:jc w:val="left"/>
        <w:rPr>
          <w:rFonts w:eastAsia="Times New Roman" w:cs="Times New Roman"/>
          <w:szCs w:val="24"/>
          <w:lang w:eastAsia="lv-LV"/>
        </w:rPr>
      </w:pPr>
    </w:p>
    <w:p w:rsidR="000C7D2A" w:rsidRDefault="000C7D2A" w:rsidP="000C7D2A">
      <w:pPr>
        <w:ind w:right="0"/>
        <w:jc w:val="left"/>
        <w:rPr>
          <w:rFonts w:eastAsia="Times New Roman" w:cs="Times New Roman"/>
          <w:b/>
          <w:szCs w:val="24"/>
          <w:lang w:eastAsia="lv-LV"/>
        </w:rPr>
      </w:pPr>
      <w:r w:rsidRPr="000C7D2A">
        <w:rPr>
          <w:rFonts w:eastAsia="Times New Roman" w:cs="Times New Roman"/>
          <w:b/>
          <w:szCs w:val="24"/>
          <w:lang w:eastAsia="lv-LV"/>
        </w:rPr>
        <w:t>Par valsts sociālā atbalsta piešķiršanu</w:t>
      </w:r>
    </w:p>
    <w:p w:rsidR="00C04281" w:rsidRPr="000C7D2A" w:rsidRDefault="00C04281" w:rsidP="000C7D2A">
      <w:pPr>
        <w:ind w:right="0"/>
        <w:jc w:val="left"/>
        <w:rPr>
          <w:rFonts w:eastAsia="Times New Roman" w:cs="Times New Roman"/>
          <w:b/>
          <w:szCs w:val="24"/>
          <w:lang w:eastAsia="lv-LV"/>
        </w:rPr>
      </w:pPr>
      <w:r>
        <w:rPr>
          <w:rFonts w:eastAsia="Times New Roman" w:cs="Times New Roman"/>
          <w:b/>
          <w:szCs w:val="24"/>
          <w:lang w:eastAsia="lv-LV"/>
        </w:rPr>
        <w:t>R.Balanas</w:t>
      </w:r>
    </w:p>
    <w:p w:rsidR="000C7D2A" w:rsidRDefault="000C7D2A" w:rsidP="000C7D2A">
      <w:pPr>
        <w:ind w:right="0"/>
        <w:rPr>
          <w:rFonts w:eastAsia="Times New Roman" w:cs="Times New Roman"/>
          <w:szCs w:val="24"/>
          <w:lang w:eastAsia="lv-LV"/>
        </w:rPr>
      </w:pPr>
    </w:p>
    <w:p w:rsidR="00AE6F31" w:rsidRDefault="00AE6F31" w:rsidP="000C7D2A">
      <w:pPr>
        <w:ind w:right="0"/>
        <w:rPr>
          <w:rFonts w:eastAsia="Times New Roman" w:cs="Times New Roman"/>
          <w:szCs w:val="24"/>
          <w:lang w:eastAsia="lv-LV"/>
        </w:rPr>
      </w:pPr>
    </w:p>
    <w:p w:rsidR="00AE6F31" w:rsidRPr="000C7D2A" w:rsidRDefault="00AE6F31" w:rsidP="000C7D2A">
      <w:pPr>
        <w:ind w:right="0"/>
        <w:rPr>
          <w:rFonts w:eastAsia="Times New Roman" w:cs="Times New Roman"/>
          <w:szCs w:val="24"/>
          <w:lang w:eastAsia="lv-LV"/>
        </w:rPr>
      </w:pPr>
    </w:p>
    <w:p w:rsidR="000C7D2A" w:rsidRPr="000C7D2A" w:rsidRDefault="000C7D2A" w:rsidP="000C7D2A">
      <w:pPr>
        <w:ind w:right="0" w:firstLine="720"/>
        <w:rPr>
          <w:rFonts w:eastAsia="Times New Roman" w:cs="Times New Roman"/>
          <w:szCs w:val="24"/>
          <w:lang w:eastAsia="lv-LV"/>
        </w:rPr>
      </w:pPr>
      <w:r w:rsidRPr="000C7D2A">
        <w:rPr>
          <w:rFonts w:eastAsia="Times New Roman" w:cs="Times New Roman"/>
          <w:szCs w:val="24"/>
          <w:lang w:eastAsia="lv-LV"/>
        </w:rPr>
        <w:t xml:space="preserve">Tukuma novada Domē 2018.gada 2.oktobrī (reģ. Nr. 377-p) saņemts Romusa Balanas iesniegums par valsts sociālā atbalsta piešķiršanu. </w:t>
      </w:r>
    </w:p>
    <w:p w:rsidR="000C7D2A" w:rsidRPr="000C7D2A" w:rsidRDefault="000C7D2A" w:rsidP="000C7D2A">
      <w:pPr>
        <w:ind w:right="0" w:firstLine="720"/>
        <w:rPr>
          <w:rFonts w:eastAsia="Times New Roman" w:cs="Times New Roman"/>
          <w:szCs w:val="24"/>
          <w:lang w:eastAsia="lv-LV"/>
        </w:rPr>
      </w:pPr>
      <w:r w:rsidRPr="000C7D2A">
        <w:rPr>
          <w:rFonts w:eastAsia="Times New Roman" w:cs="Times New Roman"/>
          <w:szCs w:val="24"/>
          <w:lang w:eastAsia="lv-LV"/>
        </w:rPr>
        <w:t>Atbilstoši</w:t>
      </w:r>
      <w:r w:rsidR="009B364F">
        <w:rPr>
          <w:rFonts w:eastAsia="Times New Roman" w:cs="Times New Roman"/>
          <w:szCs w:val="24"/>
          <w:lang w:eastAsia="lv-LV"/>
        </w:rPr>
        <w:t xml:space="preserve"> Ministru kabineta </w:t>
      </w:r>
      <w:r w:rsidRPr="000C7D2A">
        <w:rPr>
          <w:rFonts w:eastAsia="Times New Roman" w:cs="Times New Roman"/>
          <w:szCs w:val="24"/>
          <w:lang w:eastAsia="lv-LV"/>
        </w:rPr>
        <w:t>2018.</w:t>
      </w:r>
      <w:r w:rsidR="009B364F">
        <w:rPr>
          <w:rFonts w:eastAsia="Times New Roman" w:cs="Times New Roman"/>
          <w:szCs w:val="24"/>
          <w:lang w:eastAsia="lv-LV"/>
        </w:rPr>
        <w:t>gada 14.aprīļa</w:t>
      </w:r>
      <w:r w:rsidRPr="000C7D2A">
        <w:rPr>
          <w:rFonts w:eastAsia="Times New Roman" w:cs="Times New Roman"/>
          <w:szCs w:val="24"/>
          <w:lang w:eastAsia="lv-LV"/>
        </w:rPr>
        <w:t xml:space="preserve"> noteikumu Nr. 216 “Kārtība, kādā piešķir un administrē valsts sociālo atbalstu pedagogiem” 6.punktam </w:t>
      </w:r>
      <w:r w:rsidRPr="000C7D2A">
        <w:rPr>
          <w:rFonts w:eastAsia="Times New Roman" w:cs="Times New Roman"/>
          <w:i/>
          <w:szCs w:val="24"/>
          <w:lang w:eastAsia="lv-LV"/>
        </w:rPr>
        <w:t>/Pašvaldība pārbauda iesniegumā un tam pievienotajos dokumentos ietverto ziņu patiesumu un divu nedēļu laikā pēc iesnieguma saņemšanas pieņem lēmumu par sociālā atbalsta piešķiršanu uz laiku līdz sešiem mēnešiem vai atteikumu to piešķirt.</w:t>
      </w:r>
      <w:r w:rsidRPr="000C7D2A">
        <w:rPr>
          <w:rFonts w:eastAsia="Times New Roman" w:cs="Times New Roman"/>
          <w:szCs w:val="24"/>
          <w:lang w:eastAsia="lv-LV"/>
        </w:rPr>
        <w:t xml:space="preserve">/, Tukuma novada Izglītības pārvalde savas kompetences ietvaros ir veikusi  R.Balanas iesniegumā un tam pievienotajos dokumentos ietverto ziņu patiesuma pārbaudi. </w:t>
      </w:r>
    </w:p>
    <w:p w:rsidR="000C7D2A" w:rsidRPr="000C7D2A" w:rsidRDefault="000C7D2A" w:rsidP="000C7D2A">
      <w:pPr>
        <w:ind w:right="0" w:firstLine="720"/>
        <w:rPr>
          <w:rFonts w:eastAsia="Times New Roman" w:cs="Times New Roman"/>
          <w:szCs w:val="24"/>
          <w:lang w:eastAsia="lv-LV"/>
        </w:rPr>
      </w:pPr>
      <w:r w:rsidRPr="000C7D2A">
        <w:rPr>
          <w:rFonts w:eastAsia="Times New Roman" w:cs="Times New Roman"/>
          <w:szCs w:val="24"/>
          <w:lang w:eastAsia="lv-LV"/>
        </w:rPr>
        <w:t xml:space="preserve">Izglītības likuma 52.panta otrajā daļā </w:t>
      </w:r>
      <w:r w:rsidRPr="000C7D2A">
        <w:rPr>
          <w:rFonts w:eastAsia="Times New Roman" w:cs="Times New Roman"/>
          <w:i/>
          <w:szCs w:val="24"/>
          <w:lang w:eastAsia="lv-LV"/>
        </w:rPr>
        <w:t>/Pašvaldības dibinātās vispārējās izglītības iestādes vispārējās pamatizglītības un vispārējās vidējās izglītības pedagogam, kuram līdz pensijas vecuma sasniegšanai atbilstoši likumam "</w:t>
      </w:r>
      <w:hyperlink r:id="rId10" w:tgtFrame="_blank" w:history="1">
        <w:r w:rsidRPr="000C7D2A">
          <w:rPr>
            <w:rFonts w:eastAsia="Times New Roman" w:cs="Times New Roman"/>
            <w:i/>
            <w:szCs w:val="24"/>
            <w:lang w:eastAsia="lv-LV"/>
          </w:rPr>
          <w:t>Par valsts pensijām</w:t>
        </w:r>
      </w:hyperlink>
      <w:r w:rsidRPr="000C7D2A">
        <w:rPr>
          <w:rFonts w:eastAsia="Times New Roman" w:cs="Times New Roman"/>
          <w:i/>
          <w:szCs w:val="24"/>
          <w:lang w:eastAsia="lv-LV"/>
        </w:rPr>
        <w:t xml:space="preserve">" ir mazāk nekā trīs gadi un kopējais pedagoga darba stāžs valsts un pašvaldības izglītības iestādēs, kas īsteno vispārējās izglītības programmas, ir vismaz 25 gadi, tai skaitā pēdējie pieci gadi pirms izglītības iestādes likvidācijas vai reorganizācijas nostrādāti pašvaldības izglītības iestādē, kas īsteno vispārējās pamatizglītības vai vispārējās vidējās izglītības programmas, un kurš izglītības iestādes reorganizācijas vai likvidācijas gadījumā zaudē darbu un turpmāk negūst ienākumus no algota darba, komercdarbības vai saimnieciskās darbības, neatkarīgi no viņa mantiskā stāvokļa ir tiesības saņemt valsts sociālo atbalstu līdz sešu mēnešu vidējās izpeļņas apmēram Ministru kabineta noteiktajā kārtībā/ </w:t>
      </w:r>
      <w:r w:rsidRPr="000C7D2A">
        <w:rPr>
          <w:rFonts w:eastAsia="Times New Roman" w:cs="Times New Roman"/>
          <w:szCs w:val="24"/>
          <w:lang w:eastAsia="lv-LV"/>
        </w:rPr>
        <w:t>ir noteiktas pamatprasības pedagogiem, kuriem ir tiesības pretendēt uz valsts sociālā atbalsta piešķiršanu. Saskaņā ar R.Balanas iesniegumā un tam pievienotajos dokumentos ietverto informāciju:</w:t>
      </w:r>
    </w:p>
    <w:p w:rsidR="000C7D2A" w:rsidRPr="000C7D2A" w:rsidRDefault="000C7D2A" w:rsidP="000C7D2A">
      <w:pPr>
        <w:ind w:right="0" w:firstLine="720"/>
        <w:rPr>
          <w:rFonts w:eastAsia="Times New Roman" w:cs="Times New Roman"/>
          <w:szCs w:val="24"/>
          <w:lang w:eastAsia="lv-LV" w:bidi="lo-LA"/>
        </w:rPr>
      </w:pPr>
      <w:r w:rsidRPr="000C7D2A">
        <w:rPr>
          <w:rFonts w:eastAsia="Times New Roman" w:cs="Times New Roman"/>
          <w:szCs w:val="24"/>
          <w:lang w:eastAsia="lv-LV"/>
        </w:rPr>
        <w:t>1. Tukuma novada Dome 2018.gada 22.februārī pieņēma lēmumu “Par Tukuma internātpamatskolas un Dzirciema internātpamatskolas reorganizāciju” (prot.Nr.2,5.</w:t>
      </w:r>
      <w:r w:rsidRPr="000C7D2A">
        <w:rPr>
          <w:rFonts w:eastAsia="Times New Roman" w:cs="Times New Roman"/>
          <w:szCs w:val="24"/>
          <w:lang w:eastAsia="lv-LV" w:bidi="lo-LA"/>
        </w:rPr>
        <w:t>§.)</w:t>
      </w:r>
      <w:r w:rsidRPr="000C7D2A">
        <w:rPr>
          <w:rFonts w:eastAsia="Times New Roman" w:cs="Times New Roman"/>
          <w:szCs w:val="24"/>
          <w:lang w:eastAsia="lv-LV"/>
        </w:rPr>
        <w:t>, kā rezultātā R.Balanas zaudēja darbu 2018.gada 23.augustā</w:t>
      </w:r>
      <w:r>
        <w:rPr>
          <w:rFonts w:eastAsia="Times New Roman" w:cs="Times New Roman"/>
          <w:szCs w:val="24"/>
          <w:lang w:eastAsia="lv-LV"/>
        </w:rPr>
        <w:t>,</w:t>
      </w:r>
    </w:p>
    <w:p w:rsidR="000C7D2A" w:rsidRPr="000C7D2A" w:rsidRDefault="000C7D2A" w:rsidP="000C7D2A">
      <w:pPr>
        <w:ind w:right="0" w:firstLine="720"/>
        <w:rPr>
          <w:rFonts w:eastAsia="Times New Roman" w:cs="Times New Roman"/>
          <w:szCs w:val="24"/>
          <w:lang w:eastAsia="lv-LV" w:bidi="lo-LA"/>
        </w:rPr>
      </w:pPr>
      <w:r w:rsidRPr="000C7D2A">
        <w:rPr>
          <w:rFonts w:eastAsia="Times New Roman" w:cs="Times New Roman"/>
          <w:szCs w:val="24"/>
          <w:lang w:eastAsia="lv-LV" w:bidi="lo-LA"/>
        </w:rPr>
        <w:t xml:space="preserve">2. saskaņā ar Valsts sociālās apdrošināšanas aģentūras interneta vietnē </w:t>
      </w:r>
      <w:hyperlink r:id="rId11" w:history="1">
        <w:r w:rsidRPr="000C7D2A">
          <w:rPr>
            <w:rFonts w:eastAsia="Times New Roman" w:cs="Times New Roman"/>
            <w:color w:val="0000FF"/>
            <w:szCs w:val="24"/>
            <w:u w:val="single"/>
            <w:lang w:eastAsia="lv-LV" w:bidi="lo-LA"/>
          </w:rPr>
          <w:t>www.vsaa.lv</w:t>
        </w:r>
      </w:hyperlink>
      <w:r w:rsidRPr="000C7D2A">
        <w:rPr>
          <w:rFonts w:eastAsia="Times New Roman" w:cs="Times New Roman"/>
          <w:szCs w:val="24"/>
          <w:lang w:eastAsia="lv-LV" w:bidi="lo-LA"/>
        </w:rPr>
        <w:t xml:space="preserve"> publicēto informāciju, 19</w:t>
      </w:r>
      <w:r w:rsidR="008C2310">
        <w:rPr>
          <w:rFonts w:eastAsia="Times New Roman" w:cs="Times New Roman"/>
          <w:szCs w:val="24"/>
          <w:lang w:eastAsia="lv-LV" w:bidi="lo-LA"/>
        </w:rPr>
        <w:t>xx</w:t>
      </w:r>
      <w:r w:rsidRPr="000C7D2A">
        <w:rPr>
          <w:rFonts w:eastAsia="Times New Roman" w:cs="Times New Roman"/>
          <w:szCs w:val="24"/>
          <w:lang w:eastAsia="lv-LV" w:bidi="lo-LA"/>
        </w:rPr>
        <w:t xml:space="preserve">.gada oktobrī dzimušajiem pensionēšanās gads ir 2020.gada jūlijs (pieejams: </w:t>
      </w:r>
      <w:hyperlink r:id="rId12" w:history="1">
        <w:r w:rsidRPr="000C7D2A">
          <w:rPr>
            <w:rFonts w:eastAsia="Times New Roman" w:cs="Times New Roman"/>
            <w:color w:val="0000FF"/>
            <w:szCs w:val="24"/>
            <w:u w:val="single"/>
            <w:lang w:eastAsia="lv-LV" w:bidi="lo-LA"/>
          </w:rPr>
          <w:t>www.vsaa.lv/pakalpojumi/pensionariemsenioriem/vecuma-pensija/pensijas-vecuma-paaugstinasana-no-62-lidz-65-gadu-vecumam/</w:t>
        </w:r>
      </w:hyperlink>
      <w:r w:rsidRPr="000C7D2A">
        <w:rPr>
          <w:rFonts w:eastAsia="Times New Roman" w:cs="Times New Roman"/>
          <w:szCs w:val="24"/>
          <w:lang w:eastAsia="lv-LV" w:bidi="lo-LA"/>
        </w:rPr>
        <w:t>)</w:t>
      </w:r>
      <w:r>
        <w:rPr>
          <w:rFonts w:eastAsia="Times New Roman" w:cs="Times New Roman"/>
          <w:szCs w:val="24"/>
          <w:lang w:eastAsia="lv-LV" w:bidi="lo-LA"/>
        </w:rPr>
        <w:t>,</w:t>
      </w:r>
    </w:p>
    <w:p w:rsidR="000C7D2A" w:rsidRPr="000C7D2A" w:rsidRDefault="000C7D2A" w:rsidP="000C7D2A">
      <w:pPr>
        <w:ind w:right="0" w:firstLine="720"/>
        <w:rPr>
          <w:rFonts w:eastAsia="Times New Roman" w:cs="Times New Roman"/>
          <w:szCs w:val="24"/>
          <w:lang w:eastAsia="lv-LV" w:bidi="lo-LA"/>
        </w:rPr>
      </w:pPr>
      <w:r w:rsidRPr="000C7D2A">
        <w:rPr>
          <w:rFonts w:eastAsia="Times New Roman" w:cs="Times New Roman"/>
          <w:szCs w:val="24"/>
          <w:lang w:eastAsia="lv-LV" w:bidi="lo-LA"/>
        </w:rPr>
        <w:t>3. R.Balanas Dzirciema internātpamatskolā ir strādājis no 1979.gada 10.augusta.</w:t>
      </w:r>
    </w:p>
    <w:p w:rsidR="001F158C" w:rsidRDefault="001F158C">
      <w:pPr>
        <w:rPr>
          <w:rFonts w:eastAsia="Times New Roman" w:cs="Times New Roman"/>
          <w:szCs w:val="24"/>
          <w:lang w:eastAsia="lv-LV"/>
        </w:rPr>
      </w:pPr>
      <w:r>
        <w:rPr>
          <w:rFonts w:eastAsia="Times New Roman" w:cs="Times New Roman"/>
          <w:szCs w:val="24"/>
          <w:lang w:eastAsia="lv-LV"/>
        </w:rPr>
        <w:br w:type="page"/>
      </w:r>
    </w:p>
    <w:p w:rsidR="000C7D2A" w:rsidRPr="000C7D2A" w:rsidRDefault="000C7D2A" w:rsidP="000C7D2A">
      <w:pPr>
        <w:ind w:right="0" w:firstLine="720"/>
        <w:rPr>
          <w:rFonts w:eastAsia="Times New Roman" w:cs="Times New Roman"/>
          <w:szCs w:val="24"/>
          <w:lang w:eastAsia="lv-LV"/>
        </w:rPr>
      </w:pPr>
      <w:r w:rsidRPr="000C7D2A">
        <w:rPr>
          <w:rFonts w:eastAsia="Times New Roman" w:cs="Times New Roman"/>
          <w:szCs w:val="24"/>
          <w:lang w:eastAsia="lv-LV"/>
        </w:rPr>
        <w:lastRenderedPageBreak/>
        <w:t>Pamatojoties uz Ministru kabineta 17.04.2018. noteikumu Nr. 216 “Kārtība, kādā piešķir un administrē valsts sociālo atbalstu pedagogiem” 6.punktu:</w:t>
      </w:r>
    </w:p>
    <w:p w:rsidR="000C7D2A" w:rsidRPr="000C7D2A" w:rsidRDefault="000C7D2A" w:rsidP="000C7D2A">
      <w:pPr>
        <w:ind w:right="0" w:firstLine="720"/>
        <w:rPr>
          <w:rFonts w:eastAsia="Times New Roman" w:cs="Times New Roman"/>
          <w:szCs w:val="24"/>
          <w:lang w:eastAsia="lv-LV"/>
        </w:rPr>
      </w:pPr>
      <w:r w:rsidRPr="000C7D2A">
        <w:rPr>
          <w:rFonts w:eastAsia="Times New Roman" w:cs="Times New Roman"/>
          <w:szCs w:val="24"/>
          <w:lang w:eastAsia="lv-LV"/>
        </w:rPr>
        <w:t xml:space="preserve">- piešķirt valsts sociālo atbalstu  Romusim Balanas (personas kods </w:t>
      </w:r>
      <w:r w:rsidR="008C2310">
        <w:rPr>
          <w:rFonts w:eastAsia="Times New Roman" w:cs="Times New Roman"/>
          <w:szCs w:val="24"/>
          <w:lang w:eastAsia="lv-LV"/>
        </w:rPr>
        <w:t>XXXX</w:t>
      </w:r>
      <w:bookmarkStart w:id="1" w:name="_GoBack"/>
      <w:bookmarkEnd w:id="1"/>
      <w:r w:rsidRPr="000C7D2A">
        <w:rPr>
          <w:rFonts w:eastAsia="Times New Roman" w:cs="Times New Roman"/>
          <w:szCs w:val="24"/>
          <w:lang w:eastAsia="lv-LV"/>
        </w:rPr>
        <w:t>)</w:t>
      </w:r>
      <w:r w:rsidR="00E75761">
        <w:rPr>
          <w:rFonts w:eastAsia="Times New Roman" w:cs="Times New Roman"/>
          <w:szCs w:val="24"/>
          <w:lang w:eastAsia="lv-LV"/>
        </w:rPr>
        <w:t xml:space="preserve"> uz sešiem mēnešiem</w:t>
      </w:r>
      <w:r w:rsidRPr="000C7D2A">
        <w:rPr>
          <w:rFonts w:eastAsia="Times New Roman" w:cs="Times New Roman"/>
          <w:szCs w:val="24"/>
          <w:lang w:eastAsia="lv-LV"/>
        </w:rPr>
        <w:t xml:space="preserve"> kā vispārējās pamatizglītības (īpašai</w:t>
      </w:r>
      <w:r w:rsidR="00C04281">
        <w:rPr>
          <w:rFonts w:eastAsia="Times New Roman" w:cs="Times New Roman"/>
          <w:szCs w:val="24"/>
          <w:lang w:eastAsia="lv-LV"/>
        </w:rPr>
        <w:t>s</w:t>
      </w:r>
      <w:r w:rsidRPr="000C7D2A">
        <w:rPr>
          <w:rFonts w:eastAsia="Times New Roman" w:cs="Times New Roman"/>
          <w:szCs w:val="24"/>
          <w:lang w:eastAsia="lv-LV"/>
        </w:rPr>
        <w:t xml:space="preserve"> veids - speciālā izglītība) īstenošanā iesaistītam pedagogam, kurš Dzirciema internātpamatskolas reorganizācijas gadījumā ir zaudēji</w:t>
      </w:r>
      <w:r w:rsidR="00C04281">
        <w:rPr>
          <w:rFonts w:eastAsia="Times New Roman" w:cs="Times New Roman"/>
          <w:szCs w:val="24"/>
          <w:lang w:eastAsia="lv-LV"/>
        </w:rPr>
        <w:t>s</w:t>
      </w:r>
      <w:r w:rsidRPr="000C7D2A">
        <w:rPr>
          <w:rFonts w:eastAsia="Times New Roman" w:cs="Times New Roman"/>
          <w:szCs w:val="24"/>
          <w:lang w:eastAsia="lv-LV"/>
        </w:rPr>
        <w:t xml:space="preserve"> pedagoga darbu.</w:t>
      </w:r>
      <w:r w:rsidR="00C04281">
        <w:rPr>
          <w:rFonts w:eastAsia="Times New Roman" w:cs="Times New Roman"/>
          <w:szCs w:val="24"/>
          <w:lang w:eastAsia="lv-LV"/>
        </w:rPr>
        <w:t xml:space="preserve"> </w:t>
      </w:r>
    </w:p>
    <w:p w:rsidR="000C7D2A" w:rsidRPr="000C7D2A" w:rsidRDefault="000C7D2A" w:rsidP="000C7D2A">
      <w:pPr>
        <w:ind w:right="0" w:firstLine="720"/>
        <w:rPr>
          <w:rFonts w:eastAsia="Calibri" w:cs="Times New Roman"/>
          <w:bCs/>
          <w:i/>
        </w:rPr>
      </w:pPr>
      <w:r w:rsidRPr="000C7D2A">
        <w:rPr>
          <w:rFonts w:eastAsia="Calibri" w:cs="Times New Roman"/>
          <w:bCs/>
          <w:i/>
        </w:rPr>
        <w:t>Lēmumu var apstrīdēt Administratīvajā rajona tiesā viena mēneša laikā no tā spēkā stāšanās dienas.</w:t>
      </w:r>
    </w:p>
    <w:p w:rsidR="000C7D2A" w:rsidRDefault="000C7D2A" w:rsidP="000C7D2A">
      <w:pPr>
        <w:ind w:right="0"/>
        <w:rPr>
          <w:rFonts w:eastAsia="Times New Roman" w:cs="Times New Roman"/>
          <w:szCs w:val="24"/>
          <w:lang w:eastAsia="lv-LV"/>
        </w:rPr>
      </w:pPr>
    </w:p>
    <w:p w:rsidR="001F158C" w:rsidRDefault="001F158C" w:rsidP="000C7D2A">
      <w:pPr>
        <w:ind w:right="0"/>
        <w:rPr>
          <w:rFonts w:eastAsia="Times New Roman" w:cs="Times New Roman"/>
          <w:szCs w:val="24"/>
          <w:lang w:eastAsia="lv-LV"/>
        </w:rPr>
      </w:pPr>
    </w:p>
    <w:p w:rsidR="001F158C" w:rsidRPr="000C7D2A" w:rsidRDefault="001F158C" w:rsidP="000C7D2A">
      <w:pPr>
        <w:ind w:right="0"/>
        <w:rPr>
          <w:rFonts w:eastAsia="Times New Roman" w:cs="Times New Roman"/>
          <w:szCs w:val="24"/>
          <w:lang w:eastAsia="lv-LV"/>
        </w:rPr>
      </w:pPr>
    </w:p>
    <w:p w:rsidR="00AE6F31" w:rsidRDefault="00AE6F31" w:rsidP="00AE6F31">
      <w:pPr>
        <w:ind w:right="0"/>
        <w:rPr>
          <w:rFonts w:eastAsia="Times New Roman" w:cs="Times New Roman"/>
          <w:szCs w:val="24"/>
          <w:lang w:eastAsia="lv-LV"/>
        </w:rPr>
      </w:pPr>
      <w:r>
        <w:rPr>
          <w:rFonts w:eastAsia="Times New Roman" w:cs="Times New Roman"/>
          <w:szCs w:val="24"/>
          <w:lang w:eastAsia="lv-LV"/>
        </w:rPr>
        <w:t>Domes priekšsēdētāja vietnieks</w:t>
      </w:r>
      <w:r>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Pr>
          <w:rFonts w:eastAsia="Times New Roman" w:cs="Times New Roman"/>
          <w:szCs w:val="24"/>
          <w:lang w:eastAsia="lv-LV"/>
        </w:rPr>
        <w:t xml:space="preserve"> </w:t>
      </w:r>
      <w:r>
        <w:rPr>
          <w:rFonts w:eastAsia="Times New Roman" w:cs="Times New Roman"/>
          <w:szCs w:val="24"/>
          <w:lang w:eastAsia="lv-LV"/>
        </w:rPr>
        <w:tab/>
      </w:r>
      <w:r>
        <w:rPr>
          <w:rFonts w:eastAsia="Times New Roman" w:cs="Times New Roman"/>
          <w:szCs w:val="24"/>
          <w:lang w:eastAsia="lv-LV"/>
        </w:rPr>
        <w:tab/>
        <w:t>A.Volfs</w:t>
      </w:r>
    </w:p>
    <w:p w:rsidR="00AE6F31" w:rsidRDefault="00AE6F31" w:rsidP="00AE6F31">
      <w:pPr>
        <w:ind w:right="0"/>
        <w:rPr>
          <w:rFonts w:eastAsia="Times New Roman" w:cs="Times New Roman"/>
          <w:szCs w:val="24"/>
          <w:lang w:eastAsia="lv-LV"/>
        </w:rPr>
      </w:pPr>
    </w:p>
    <w:p w:rsidR="00AE6F31" w:rsidRDefault="00AE6F31">
      <w:pPr>
        <w:rPr>
          <w:rFonts w:eastAsia="Times New Roman" w:cs="Times New Roman"/>
          <w:b/>
          <w:szCs w:val="24"/>
          <w:lang w:eastAsia="lv-LV"/>
        </w:rPr>
      </w:pPr>
      <w:r>
        <w:rPr>
          <w:rFonts w:eastAsia="Times New Roman" w:cs="Times New Roman"/>
          <w:b/>
          <w:szCs w:val="24"/>
          <w:lang w:eastAsia="lv-LV"/>
        </w:rPr>
        <w:br w:type="page"/>
      </w:r>
    </w:p>
    <w:p w:rsidR="00AE6F31" w:rsidRDefault="00AE6F31" w:rsidP="00AE6F31">
      <w:pPr>
        <w:ind w:right="0"/>
        <w:jc w:val="right"/>
        <w:rPr>
          <w:rFonts w:eastAsia="Times New Roman" w:cs="Times New Roman"/>
          <w:sz w:val="20"/>
          <w:szCs w:val="20"/>
          <w:lang w:eastAsia="lv-LV"/>
        </w:rPr>
      </w:pPr>
      <w:r>
        <w:rPr>
          <w:rFonts w:eastAsia="Times New Roman" w:cs="Times New Roman"/>
          <w:sz w:val="20"/>
          <w:szCs w:val="20"/>
          <w:lang w:eastAsia="lv-LV"/>
        </w:rPr>
        <w:lastRenderedPageBreak/>
        <w:t xml:space="preserve"> </w:t>
      </w:r>
    </w:p>
    <w:p w:rsidR="00AE6F31" w:rsidRDefault="00AE6F31" w:rsidP="00AE6F31">
      <w:pPr>
        <w:ind w:right="0"/>
        <w:jc w:val="right"/>
        <w:rPr>
          <w:rFonts w:eastAsia="Times New Roman" w:cs="Times New Roman"/>
          <w:sz w:val="20"/>
          <w:szCs w:val="20"/>
          <w:lang w:eastAsia="lv-LV"/>
        </w:rPr>
      </w:pPr>
    </w:p>
    <w:p w:rsidR="00AE6F31" w:rsidRDefault="00AE6F31" w:rsidP="00AE6F31">
      <w:pPr>
        <w:ind w:right="0"/>
        <w:jc w:val="right"/>
        <w:rPr>
          <w:rFonts w:eastAsia="Times New Roman" w:cs="Times New Roman"/>
          <w:sz w:val="20"/>
          <w:szCs w:val="20"/>
          <w:lang w:eastAsia="lv-LV"/>
        </w:rPr>
      </w:pPr>
    </w:p>
    <w:p w:rsidR="00AE6F31" w:rsidRDefault="00AE6F31" w:rsidP="00AE6F31">
      <w:pPr>
        <w:ind w:right="0"/>
        <w:jc w:val="right"/>
        <w:rPr>
          <w:rFonts w:eastAsia="Times New Roman" w:cs="Times New Roman"/>
          <w:sz w:val="20"/>
          <w:szCs w:val="20"/>
          <w:lang w:eastAsia="lv-LV"/>
        </w:rPr>
      </w:pPr>
    </w:p>
    <w:p w:rsidR="00AE6F31" w:rsidRDefault="00AE6F31" w:rsidP="00AE6F31">
      <w:pPr>
        <w:ind w:right="0"/>
        <w:jc w:val="right"/>
        <w:rPr>
          <w:rFonts w:eastAsia="Times New Roman" w:cs="Times New Roman"/>
          <w:sz w:val="20"/>
          <w:szCs w:val="20"/>
          <w:lang w:eastAsia="lv-LV"/>
        </w:rPr>
      </w:pPr>
    </w:p>
    <w:p w:rsidR="00AE6F31" w:rsidRDefault="00AE6F31" w:rsidP="00AE6F31">
      <w:pPr>
        <w:ind w:right="0"/>
        <w:jc w:val="right"/>
        <w:rPr>
          <w:rFonts w:eastAsia="Times New Roman" w:cs="Times New Roman"/>
          <w:sz w:val="20"/>
          <w:szCs w:val="20"/>
          <w:lang w:eastAsia="lv-LV"/>
        </w:rPr>
      </w:pPr>
    </w:p>
    <w:p w:rsidR="00AE6F31" w:rsidRDefault="00AE6F31" w:rsidP="00AE6F31">
      <w:pPr>
        <w:ind w:right="0"/>
        <w:jc w:val="right"/>
        <w:rPr>
          <w:rFonts w:eastAsia="Times New Roman" w:cs="Times New Roman"/>
          <w:sz w:val="20"/>
          <w:szCs w:val="20"/>
          <w:lang w:eastAsia="lv-LV"/>
        </w:rPr>
      </w:pPr>
    </w:p>
    <w:p w:rsidR="00AE6F31" w:rsidRPr="00AE6F31" w:rsidRDefault="00AE6F31" w:rsidP="00AE6F31">
      <w:pPr>
        <w:ind w:right="0"/>
        <w:jc w:val="right"/>
        <w:rPr>
          <w:rFonts w:eastAsia="Times New Roman" w:cs="Times New Roman"/>
          <w:sz w:val="20"/>
          <w:szCs w:val="20"/>
          <w:lang w:eastAsia="lv-LV"/>
        </w:rPr>
      </w:pPr>
    </w:p>
    <w:p w:rsidR="0072555E" w:rsidRPr="000C7D2A" w:rsidRDefault="0072555E" w:rsidP="0072555E">
      <w:pPr>
        <w:ind w:right="0"/>
        <w:jc w:val="center"/>
        <w:rPr>
          <w:rFonts w:eastAsia="Times New Roman" w:cs="Times New Roman"/>
          <w:b/>
          <w:szCs w:val="24"/>
          <w:lang w:eastAsia="lv-LV"/>
        </w:rPr>
      </w:pPr>
      <w:r w:rsidRPr="000C7D2A">
        <w:rPr>
          <w:rFonts w:eastAsia="Times New Roman" w:cs="Times New Roman"/>
          <w:b/>
          <w:szCs w:val="24"/>
          <w:lang w:eastAsia="lv-LV"/>
        </w:rPr>
        <w:t>L Ē M U M S</w:t>
      </w:r>
    </w:p>
    <w:p w:rsidR="0072555E" w:rsidRPr="000C7D2A" w:rsidRDefault="0072555E" w:rsidP="0072555E">
      <w:pPr>
        <w:ind w:right="0"/>
        <w:jc w:val="center"/>
        <w:rPr>
          <w:rFonts w:eastAsia="Times New Roman" w:cs="Times New Roman"/>
          <w:szCs w:val="24"/>
          <w:lang w:eastAsia="lv-LV"/>
        </w:rPr>
      </w:pPr>
      <w:r w:rsidRPr="000C7D2A">
        <w:rPr>
          <w:rFonts w:eastAsia="Times New Roman" w:cs="Times New Roman"/>
          <w:szCs w:val="24"/>
          <w:lang w:eastAsia="lv-LV"/>
        </w:rPr>
        <w:t>Tukumā</w:t>
      </w:r>
    </w:p>
    <w:p w:rsidR="0072555E" w:rsidRDefault="0072555E" w:rsidP="0072555E">
      <w:pPr>
        <w:ind w:right="0"/>
        <w:rPr>
          <w:rFonts w:eastAsia="Times New Roman" w:cs="Times New Roman"/>
          <w:color w:val="000000"/>
          <w:szCs w:val="24"/>
          <w:lang w:eastAsia="lv-LV"/>
        </w:rPr>
      </w:pPr>
      <w:r w:rsidRPr="000C7D2A">
        <w:rPr>
          <w:rFonts w:eastAsia="Times New Roman" w:cs="Times New Roman"/>
          <w:szCs w:val="24"/>
          <w:lang w:eastAsia="lv-LV"/>
        </w:rPr>
        <w:t xml:space="preserve">2018.gada </w:t>
      </w:r>
      <w:r>
        <w:rPr>
          <w:rFonts w:eastAsia="Times New Roman" w:cs="Times New Roman"/>
          <w:szCs w:val="24"/>
          <w:lang w:eastAsia="lv-LV"/>
        </w:rPr>
        <w:t>9</w:t>
      </w:r>
      <w:r w:rsidRPr="000C7D2A">
        <w:rPr>
          <w:rFonts w:eastAsia="Times New Roman" w:cs="Times New Roman"/>
          <w:szCs w:val="24"/>
          <w:lang w:eastAsia="lv-LV"/>
        </w:rPr>
        <w:t>.oktobrī</w:t>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sidRPr="000C7D2A">
        <w:rPr>
          <w:rFonts w:eastAsia="Times New Roman" w:cs="Times New Roman"/>
          <w:szCs w:val="24"/>
          <w:lang w:eastAsia="lv-LV"/>
        </w:rPr>
        <w:tab/>
      </w:r>
      <w:r>
        <w:rPr>
          <w:rFonts w:eastAsia="Times New Roman" w:cs="Times New Roman"/>
          <w:szCs w:val="24"/>
          <w:lang w:eastAsia="lv-LV"/>
        </w:rPr>
        <w:t xml:space="preserve">                           </w:t>
      </w:r>
      <w:r w:rsidRPr="000C7D2A">
        <w:rPr>
          <w:rFonts w:eastAsia="Times New Roman" w:cs="Times New Roman"/>
          <w:szCs w:val="24"/>
          <w:lang w:eastAsia="lv-LV"/>
        </w:rPr>
        <w:t>prot.Nr.</w:t>
      </w:r>
      <w:r>
        <w:rPr>
          <w:rFonts w:eastAsia="Times New Roman" w:cs="Times New Roman"/>
          <w:szCs w:val="24"/>
          <w:lang w:eastAsia="lv-LV"/>
        </w:rPr>
        <w:t>22</w:t>
      </w:r>
      <w:r w:rsidRPr="000C7D2A">
        <w:rPr>
          <w:rFonts w:eastAsia="Times New Roman" w:cs="Times New Roman"/>
          <w:szCs w:val="24"/>
          <w:lang w:eastAsia="lv-LV"/>
        </w:rPr>
        <w:t xml:space="preserve">, </w:t>
      </w:r>
      <w:r>
        <w:rPr>
          <w:rFonts w:eastAsia="Times New Roman" w:cs="Times New Roman"/>
          <w:szCs w:val="24"/>
          <w:lang w:eastAsia="lv-LV"/>
        </w:rPr>
        <w:t>4</w:t>
      </w:r>
      <w:r w:rsidRPr="000C7D2A">
        <w:rPr>
          <w:rFonts w:eastAsia="Times New Roman" w:cs="Times New Roman"/>
          <w:szCs w:val="24"/>
          <w:lang w:eastAsia="lv-LV"/>
        </w:rPr>
        <w:t>.</w:t>
      </w:r>
      <w:r w:rsidRPr="000C7D2A">
        <w:rPr>
          <w:rFonts w:eastAsia="Times New Roman" w:cs="Times New Roman"/>
          <w:color w:val="000000"/>
          <w:szCs w:val="24"/>
          <w:lang w:eastAsia="lv-LV"/>
        </w:rPr>
        <w:t>§.</w:t>
      </w:r>
    </w:p>
    <w:p w:rsidR="00256467" w:rsidRDefault="00256467" w:rsidP="0072555E">
      <w:pPr>
        <w:ind w:right="0"/>
        <w:rPr>
          <w:rFonts w:eastAsia="Times New Roman" w:cs="Times New Roman"/>
          <w:color w:val="000000"/>
          <w:szCs w:val="24"/>
          <w:lang w:eastAsia="lv-LV"/>
        </w:rPr>
      </w:pPr>
    </w:p>
    <w:p w:rsidR="00B85D0E" w:rsidRDefault="00B85D0E" w:rsidP="00B85D0E"/>
    <w:p w:rsidR="00B85D0E" w:rsidRDefault="00B85D0E" w:rsidP="00B85D0E">
      <w:pPr>
        <w:rPr>
          <w:b/>
        </w:rPr>
      </w:pPr>
      <w:r w:rsidRPr="00403132">
        <w:rPr>
          <w:b/>
        </w:rPr>
        <w:t xml:space="preserve">Par </w:t>
      </w:r>
      <w:r>
        <w:rPr>
          <w:b/>
        </w:rPr>
        <w:t>nekustamā īpašuma “Karjeras”, Jaunsātu</w:t>
      </w:r>
    </w:p>
    <w:p w:rsidR="00B85D0E" w:rsidRDefault="00B85D0E" w:rsidP="00B85D0E">
      <w:pPr>
        <w:rPr>
          <w:b/>
        </w:rPr>
      </w:pPr>
      <w:r>
        <w:rPr>
          <w:b/>
        </w:rPr>
        <w:t>pagastā, Tukuma novadā, izsoles pārtraukšanu</w:t>
      </w:r>
    </w:p>
    <w:p w:rsidR="00B85D0E" w:rsidRDefault="00B85D0E" w:rsidP="00B85D0E">
      <w:pPr>
        <w:rPr>
          <w:b/>
        </w:rPr>
      </w:pPr>
    </w:p>
    <w:p w:rsidR="00DB64DF" w:rsidRPr="00403132" w:rsidRDefault="00DB64DF" w:rsidP="00B85D0E">
      <w:pPr>
        <w:rPr>
          <w:b/>
        </w:rPr>
      </w:pPr>
    </w:p>
    <w:p w:rsidR="00DB64DF" w:rsidRPr="00DB64DF" w:rsidRDefault="00DB64DF" w:rsidP="00DB64DF">
      <w:pPr>
        <w:ind w:firstLine="720"/>
        <w:rPr>
          <w:szCs w:val="24"/>
        </w:rPr>
      </w:pPr>
      <w:r>
        <w:rPr>
          <w:szCs w:val="24"/>
        </w:rPr>
        <w:t>Ar Tukuma novada Domes 2018.gada 30.augusta lēmumu “Par pašvaldības neapbūvētā zemesgabala “Karjeras” Jaunsātu pagastā, Tukuma novadā, atsavināšanu un izsoles n</w:t>
      </w:r>
      <w:r w:rsidR="008E52B5">
        <w:rPr>
          <w:szCs w:val="24"/>
        </w:rPr>
        <w:t>oteikumu apstiprināšanu” (prot. Nr.19, 39.§</w:t>
      </w:r>
      <w:r>
        <w:rPr>
          <w:szCs w:val="24"/>
        </w:rPr>
        <w:t>), apstiprināti nekustamā īpašuma “Karjeras” Jaunsātu pagastā, Tukuma novadā (kadastra Nr.9058 002 0066) izsoles noteikumi. Izsol</w:t>
      </w:r>
      <w:r w:rsidR="008E52B5">
        <w:rPr>
          <w:szCs w:val="24"/>
        </w:rPr>
        <w:t>e noteikta 2018.gada 10.oktobrī,</w:t>
      </w:r>
      <w:r>
        <w:rPr>
          <w:szCs w:val="24"/>
        </w:rPr>
        <w:t xml:space="preserve"> </w:t>
      </w:r>
      <w:r w:rsidRPr="00DB64DF">
        <w:rPr>
          <w:szCs w:val="24"/>
        </w:rPr>
        <w:t>plkst.16.00.</w:t>
      </w:r>
    </w:p>
    <w:p w:rsidR="00DB64DF" w:rsidRPr="00DB64DF" w:rsidRDefault="00DB64DF" w:rsidP="00DB64DF">
      <w:pPr>
        <w:ind w:firstLine="720"/>
        <w:rPr>
          <w:szCs w:val="24"/>
        </w:rPr>
      </w:pPr>
      <w:r w:rsidRPr="00DB64DF">
        <w:rPr>
          <w:szCs w:val="24"/>
        </w:rPr>
        <w:t xml:space="preserve">Ņemot vērā pēdējā laika negatīvo publicitāti par īpašuma pārdošanu ražotnes būvniecībai un iedzīvotāju neviennozīmīgo novērtējumu par iespējamo ražotnes veidu, lai novērstu iespējamu pašvaldības nekustamā īpašuma atsavināšanu par cenu, kas neatbilst īpašuma patiesajai vērtībai, </w:t>
      </w:r>
      <w:r w:rsidR="008E52B5">
        <w:rPr>
          <w:szCs w:val="24"/>
        </w:rPr>
        <w:t>un ar nolūku</w:t>
      </w:r>
      <w:r w:rsidRPr="00DB64DF">
        <w:rPr>
          <w:szCs w:val="24"/>
        </w:rPr>
        <w:t xml:space="preserve"> rīkoties saimnieciski, nekustamā īpašuma “Karjeras” Jaunsātu pagastā, Tukuma novadā, atsavināšana (izsole) būtu pārtraucama.</w:t>
      </w:r>
    </w:p>
    <w:p w:rsidR="00DB64DF" w:rsidRPr="00DB64DF" w:rsidRDefault="00DB64DF" w:rsidP="00DB64DF">
      <w:pPr>
        <w:ind w:firstLine="720"/>
        <w:rPr>
          <w:szCs w:val="24"/>
        </w:rPr>
      </w:pPr>
    </w:p>
    <w:p w:rsidR="00DB64DF" w:rsidRPr="00DB64DF" w:rsidRDefault="00DB64DF" w:rsidP="00DB64DF">
      <w:pPr>
        <w:ind w:firstLine="720"/>
        <w:rPr>
          <w:i/>
          <w:szCs w:val="24"/>
        </w:rPr>
      </w:pPr>
      <w:r w:rsidRPr="00DB64DF">
        <w:rPr>
          <w:szCs w:val="24"/>
        </w:rPr>
        <w:t xml:space="preserve">Pamatojoties uz Civillikuma 927.pantu </w:t>
      </w:r>
      <w:r w:rsidRPr="00DB64DF">
        <w:rPr>
          <w:i/>
          <w:szCs w:val="24"/>
        </w:rPr>
        <w:t xml:space="preserve">Īpašums ir pilnīgas varas tiesība par lietu, t. i. tiesība valdīt un lietot to, iegūt no tās visus iespējamos labumus, ar to rīkoties un noteiktā kārtā atprasīt to atpakaļ no katras trešās personas ar īpašuma prasību, </w:t>
      </w:r>
      <w:r w:rsidRPr="00DB64DF">
        <w:rPr>
          <w:szCs w:val="24"/>
        </w:rPr>
        <w:t xml:space="preserve">1036.pantu </w:t>
      </w:r>
      <w:r w:rsidRPr="00DB64DF">
        <w:rPr>
          <w:i/>
          <w:szCs w:val="24"/>
        </w:rPr>
        <w:t xml:space="preserve"> Īpašums dod īpašniekam vienam pašam pilnīgas varas tiesību par lietu, ciktāl šī tiesība nav pakļauta sevišķi noteiktiem aprobežojumiem </w:t>
      </w:r>
      <w:r w:rsidRPr="00DB64DF">
        <w:rPr>
          <w:szCs w:val="24"/>
        </w:rPr>
        <w:t xml:space="preserve">un likuma „Par pašvaldībām” 21.panta pirmās daļas 17.punktu </w:t>
      </w:r>
      <w:r w:rsidRPr="00DB64DF">
        <w:rPr>
          <w:i/>
          <w:szCs w:val="24"/>
        </w:rPr>
        <w:t xml:space="preserve">Dome var izskatīt jebkuru jautājumu, kas ir attiecīgās pašvaldības pārziņā, turklāt tikai dome var lemt par pašvaldības nekustamā īpašuma atsavināšanu, ieķīlāšanu vai privatizēšanu, kā arī par nekustamās mantas iegūšanu pašvaldības īpašumā, </w:t>
      </w:r>
      <w:r w:rsidRPr="00DB64DF">
        <w:rPr>
          <w:szCs w:val="24"/>
        </w:rPr>
        <w:t>21.panta otro daļu</w:t>
      </w:r>
      <w:r w:rsidRPr="00DB64DF">
        <w:rPr>
          <w:i/>
        </w:rPr>
        <w:t xml:space="preserve"> Domes darbībai un lēmumiem jābūt maksimāli lietderīgiem,</w:t>
      </w:r>
    </w:p>
    <w:p w:rsidR="00DB64DF" w:rsidRPr="00DB64DF" w:rsidRDefault="00DB64DF" w:rsidP="00DB64DF">
      <w:pPr>
        <w:ind w:firstLine="720"/>
        <w:rPr>
          <w:szCs w:val="24"/>
        </w:rPr>
      </w:pPr>
      <w:r w:rsidRPr="00DB64DF">
        <w:rPr>
          <w:szCs w:val="24"/>
        </w:rPr>
        <w:t>1.</w:t>
      </w:r>
      <w:r w:rsidR="001F158C">
        <w:rPr>
          <w:szCs w:val="24"/>
        </w:rPr>
        <w:t> </w:t>
      </w:r>
      <w:r w:rsidRPr="00DB64DF">
        <w:rPr>
          <w:szCs w:val="24"/>
        </w:rPr>
        <w:t>atcelt Tukuma novada Domes 2018.gada 30.augusta lēmumu “Par pašvaldības neapbūvētā zemesgabala “Karjeras” Jaunsātu pagastā, Tukuma novadā, atsavināšanu un izsoles no</w:t>
      </w:r>
      <w:r w:rsidR="00030024">
        <w:rPr>
          <w:szCs w:val="24"/>
        </w:rPr>
        <w:t>teikumu apstiprināšanu” (prot. Nr.19, 39.§</w:t>
      </w:r>
      <w:r w:rsidRPr="00DB64DF">
        <w:rPr>
          <w:szCs w:val="24"/>
        </w:rPr>
        <w:t>);</w:t>
      </w:r>
    </w:p>
    <w:p w:rsidR="00DB64DF" w:rsidRPr="00DB64DF" w:rsidRDefault="00DB64DF" w:rsidP="00DB64DF">
      <w:pPr>
        <w:ind w:firstLine="720"/>
        <w:rPr>
          <w:szCs w:val="24"/>
        </w:rPr>
      </w:pPr>
    </w:p>
    <w:p w:rsidR="00DB64DF" w:rsidRPr="00DB64DF" w:rsidRDefault="00DB64DF" w:rsidP="00DB64DF">
      <w:pPr>
        <w:ind w:firstLine="720"/>
        <w:rPr>
          <w:szCs w:val="24"/>
        </w:rPr>
      </w:pPr>
      <w:r w:rsidRPr="00DB64DF">
        <w:rPr>
          <w:szCs w:val="24"/>
        </w:rPr>
        <w:t>2.</w:t>
      </w:r>
      <w:r w:rsidR="001F158C">
        <w:rPr>
          <w:szCs w:val="24"/>
        </w:rPr>
        <w:t> </w:t>
      </w:r>
      <w:r w:rsidRPr="00DB64DF">
        <w:rPr>
          <w:szCs w:val="24"/>
        </w:rPr>
        <w:t xml:space="preserve">uzdot </w:t>
      </w:r>
      <w:r w:rsidRPr="00DB64DF">
        <w:rPr>
          <w:rStyle w:val="Strong"/>
          <w:b w:val="0"/>
          <w:szCs w:val="24"/>
        </w:rPr>
        <w:t xml:space="preserve">Īpašumu apsaimniekošanas un privatizācijas komisijai pārtraukt pašvaldības nekustamā īpašuma </w:t>
      </w:r>
      <w:r w:rsidRPr="00DB64DF">
        <w:rPr>
          <w:szCs w:val="24"/>
        </w:rPr>
        <w:t>“Karjeras” Jaunsātu pagastā, Tukuma novadā ( kadastra Nr.9058 002 0066), atsavināšanu;</w:t>
      </w:r>
    </w:p>
    <w:p w:rsidR="00DB64DF" w:rsidRPr="00DB64DF" w:rsidRDefault="00DB64DF" w:rsidP="00DB64DF">
      <w:pPr>
        <w:ind w:firstLine="720"/>
        <w:rPr>
          <w:szCs w:val="24"/>
        </w:rPr>
      </w:pPr>
    </w:p>
    <w:p w:rsidR="00DB64DF" w:rsidRPr="00DB64DF" w:rsidRDefault="0054113A" w:rsidP="00DB64DF">
      <w:pPr>
        <w:ind w:firstLine="720"/>
        <w:rPr>
          <w:szCs w:val="24"/>
        </w:rPr>
      </w:pPr>
      <w:r>
        <w:rPr>
          <w:szCs w:val="24"/>
        </w:rPr>
        <w:t>3.</w:t>
      </w:r>
      <w:r w:rsidR="001F158C">
        <w:rPr>
          <w:szCs w:val="24"/>
        </w:rPr>
        <w:t> </w:t>
      </w:r>
      <w:r>
        <w:rPr>
          <w:szCs w:val="24"/>
        </w:rPr>
        <w:t>uzdot</w:t>
      </w:r>
      <w:r w:rsidR="00030024">
        <w:rPr>
          <w:szCs w:val="24"/>
        </w:rPr>
        <w:t xml:space="preserve"> Domes</w:t>
      </w:r>
      <w:r w:rsidR="00A52AE2">
        <w:rPr>
          <w:szCs w:val="24"/>
        </w:rPr>
        <w:t xml:space="preserve"> Finanšu nodaļai nekavējoties at</w:t>
      </w:r>
      <w:r w:rsidR="00DB64DF" w:rsidRPr="00DB64DF">
        <w:rPr>
          <w:szCs w:val="24"/>
        </w:rPr>
        <w:t>skaitīt nodrošinājuma naudu un dalības maksu visiem pretendentiem, kuri pieteikušies nekustamā īpašuma</w:t>
      </w:r>
      <w:r w:rsidR="00030024">
        <w:rPr>
          <w:szCs w:val="24"/>
        </w:rPr>
        <w:t xml:space="preserve"> </w:t>
      </w:r>
      <w:r w:rsidR="00030024" w:rsidRPr="00DB64DF">
        <w:rPr>
          <w:szCs w:val="24"/>
        </w:rPr>
        <w:t>“Karjeras” Jaunsātu pagastā, Tukuma novadā ( kadastra Nr.9058 002 0066)</w:t>
      </w:r>
      <w:r w:rsidR="00DB64DF" w:rsidRPr="00DB64DF">
        <w:rPr>
          <w:szCs w:val="24"/>
        </w:rPr>
        <w:t xml:space="preserve"> izsolei;</w:t>
      </w:r>
    </w:p>
    <w:p w:rsidR="00DB64DF" w:rsidRPr="00DB64DF" w:rsidRDefault="00DB64DF" w:rsidP="00DB64DF">
      <w:pPr>
        <w:ind w:firstLine="720"/>
        <w:rPr>
          <w:szCs w:val="24"/>
        </w:rPr>
      </w:pPr>
    </w:p>
    <w:p w:rsidR="00DB64DF" w:rsidRPr="00DB64DF" w:rsidRDefault="00DB64DF" w:rsidP="00DB64DF">
      <w:pPr>
        <w:ind w:firstLine="720"/>
        <w:rPr>
          <w:szCs w:val="24"/>
        </w:rPr>
      </w:pPr>
      <w:r w:rsidRPr="00DB64DF">
        <w:rPr>
          <w:szCs w:val="24"/>
        </w:rPr>
        <w:lastRenderedPageBreak/>
        <w:t xml:space="preserve">4. uzdot Domes Īpašumu nodaļai organizēt </w:t>
      </w:r>
      <w:r w:rsidRPr="00DB64DF">
        <w:rPr>
          <w:rStyle w:val="Strong"/>
          <w:b w:val="0"/>
          <w:szCs w:val="24"/>
        </w:rPr>
        <w:t xml:space="preserve">pašvaldības nekustamā īpašumā </w:t>
      </w:r>
      <w:r w:rsidRPr="00DB64DF">
        <w:rPr>
          <w:szCs w:val="24"/>
        </w:rPr>
        <w:t>“Karjeras” Jaunsātu pagastā, Tukuma novadā ( kadastra Nr.9058 00</w:t>
      </w:r>
      <w:r w:rsidR="002B16AE">
        <w:rPr>
          <w:szCs w:val="24"/>
        </w:rPr>
        <w:t>2 0066) topogrāfisko uzmērīšanu;</w:t>
      </w:r>
    </w:p>
    <w:p w:rsidR="00DB64DF" w:rsidRPr="00DB64DF" w:rsidRDefault="00DB64DF" w:rsidP="00DB64DF">
      <w:pPr>
        <w:ind w:firstLine="720"/>
        <w:rPr>
          <w:szCs w:val="24"/>
        </w:rPr>
      </w:pPr>
    </w:p>
    <w:p w:rsidR="00DB64DF" w:rsidRPr="00DB64DF" w:rsidRDefault="00DB64DF" w:rsidP="00DB64DF">
      <w:pPr>
        <w:ind w:firstLine="720"/>
        <w:rPr>
          <w:szCs w:val="24"/>
        </w:rPr>
      </w:pPr>
      <w:r w:rsidRPr="00DB64DF">
        <w:rPr>
          <w:szCs w:val="24"/>
        </w:rPr>
        <w:t>5.</w:t>
      </w:r>
      <w:r w:rsidR="001F158C">
        <w:rPr>
          <w:szCs w:val="24"/>
        </w:rPr>
        <w:t> </w:t>
      </w:r>
      <w:r w:rsidRPr="00DB64DF">
        <w:rPr>
          <w:szCs w:val="24"/>
        </w:rPr>
        <w:t xml:space="preserve">uzdot Domes priekšsēdētāja vietniekam Aivaram Volfam organizēt cenu aptauju derīgo izrakteņu krājuma atlikuma aprēķinam </w:t>
      </w:r>
      <w:r w:rsidRPr="00DB64DF">
        <w:rPr>
          <w:rStyle w:val="Strong"/>
          <w:b w:val="0"/>
          <w:szCs w:val="24"/>
        </w:rPr>
        <w:t xml:space="preserve">pašvaldības nekustamā īpašumā </w:t>
      </w:r>
      <w:r w:rsidRPr="00DB64DF">
        <w:rPr>
          <w:szCs w:val="24"/>
        </w:rPr>
        <w:t>“Karjeras” Jaunsātu pagastā, Tukuma novadā ( kadastra Nr.9058 002 0066).</w:t>
      </w:r>
    </w:p>
    <w:p w:rsidR="00B85D0E" w:rsidRPr="00DB64DF" w:rsidRDefault="00B85D0E" w:rsidP="00DB64DF">
      <w:pPr>
        <w:ind w:firstLine="720"/>
        <w:rPr>
          <w:szCs w:val="24"/>
        </w:rPr>
      </w:pPr>
    </w:p>
    <w:p w:rsidR="00B85D0E" w:rsidRDefault="00B85D0E" w:rsidP="00DB64DF">
      <w:pPr>
        <w:ind w:firstLine="720"/>
        <w:rPr>
          <w:b/>
          <w:szCs w:val="24"/>
        </w:rPr>
      </w:pPr>
    </w:p>
    <w:p w:rsidR="006E5C16" w:rsidRPr="00182999" w:rsidRDefault="006E5C16" w:rsidP="00DB64DF">
      <w:pPr>
        <w:ind w:firstLine="720"/>
        <w:rPr>
          <w:b/>
          <w:szCs w:val="24"/>
        </w:rPr>
      </w:pPr>
    </w:p>
    <w:p w:rsidR="006E5C16" w:rsidRDefault="006E5C16" w:rsidP="006E5C16">
      <w:pPr>
        <w:ind w:right="0"/>
        <w:rPr>
          <w:rFonts w:eastAsia="Times New Roman" w:cs="Times New Roman"/>
          <w:szCs w:val="24"/>
          <w:lang w:eastAsia="lv-LV"/>
        </w:rPr>
      </w:pPr>
      <w:r>
        <w:rPr>
          <w:rFonts w:eastAsia="Times New Roman" w:cs="Times New Roman"/>
          <w:szCs w:val="24"/>
          <w:lang w:eastAsia="lv-LV"/>
        </w:rPr>
        <w:t>Domes priekšsēdētāja vietnieks</w:t>
      </w:r>
      <w:r>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sidR="004101C9">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t>A.Volfs</w:t>
      </w:r>
    </w:p>
    <w:p w:rsidR="006E5C16" w:rsidRDefault="006E5C16" w:rsidP="006E5C16">
      <w:pPr>
        <w:ind w:right="0"/>
        <w:rPr>
          <w:rFonts w:eastAsia="Times New Roman" w:cs="Times New Roman"/>
          <w:szCs w:val="24"/>
          <w:lang w:eastAsia="lv-LV"/>
        </w:rPr>
      </w:pPr>
    </w:p>
    <w:p w:rsidR="00AB1BED" w:rsidRPr="000577B2" w:rsidRDefault="00AB1BED" w:rsidP="006E5C16">
      <w:pPr>
        <w:rPr>
          <w:rFonts w:eastAsia="Calibri" w:cs="Times New Roman"/>
          <w:sz w:val="20"/>
          <w:szCs w:val="20"/>
          <w:lang w:eastAsia="lv-LV"/>
        </w:rPr>
      </w:pPr>
    </w:p>
    <w:sectPr w:rsidR="00AB1BED" w:rsidRPr="000577B2" w:rsidSect="000C7D2A">
      <w:footerReference w:type="default" r:id="rId13"/>
      <w:pgSz w:w="12240" w:h="15840"/>
      <w:pgMar w:top="1134" w:right="567" w:bottom="85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D4" w:rsidRDefault="006C2CD4" w:rsidP="00114276">
      <w:r>
        <w:separator/>
      </w:r>
    </w:p>
  </w:endnote>
  <w:endnote w:type="continuationSeparator" w:id="0">
    <w:p w:rsidR="006C2CD4" w:rsidRDefault="006C2CD4" w:rsidP="0011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58C" w:rsidRPr="008931A3" w:rsidRDefault="001F158C">
    <w:pPr>
      <w:pStyle w:val="Footer"/>
      <w:jc w:val="center"/>
      <w:rPr>
        <w:sz w:val="12"/>
        <w:szCs w:val="12"/>
      </w:rPr>
    </w:pPr>
    <w:r w:rsidRPr="008931A3">
      <w:rPr>
        <w:sz w:val="12"/>
        <w:szCs w:val="12"/>
      </w:rPr>
      <w:t>Nd22-18</w:t>
    </w:r>
  </w:p>
  <w:p w:rsidR="001F158C" w:rsidRPr="008931A3" w:rsidRDefault="006C2CD4">
    <w:pPr>
      <w:pStyle w:val="Footer"/>
      <w:jc w:val="center"/>
      <w:rPr>
        <w:sz w:val="12"/>
        <w:szCs w:val="12"/>
      </w:rPr>
    </w:pPr>
    <w:sdt>
      <w:sdtPr>
        <w:rPr>
          <w:sz w:val="12"/>
          <w:szCs w:val="12"/>
        </w:rPr>
        <w:id w:val="1667816644"/>
        <w:docPartObj>
          <w:docPartGallery w:val="Page Numbers (Bottom of Page)"/>
          <w:docPartUnique/>
        </w:docPartObj>
      </w:sdtPr>
      <w:sdtEndPr>
        <w:rPr>
          <w:noProof/>
        </w:rPr>
      </w:sdtEndPr>
      <w:sdtContent>
        <w:r w:rsidR="001F158C" w:rsidRPr="008931A3">
          <w:rPr>
            <w:sz w:val="12"/>
            <w:szCs w:val="12"/>
          </w:rPr>
          <w:fldChar w:fldCharType="begin"/>
        </w:r>
        <w:r w:rsidR="001F158C" w:rsidRPr="008931A3">
          <w:rPr>
            <w:sz w:val="12"/>
            <w:szCs w:val="12"/>
          </w:rPr>
          <w:instrText xml:space="preserve"> PAGE   \* MERGEFORMAT </w:instrText>
        </w:r>
        <w:r w:rsidR="001F158C" w:rsidRPr="008931A3">
          <w:rPr>
            <w:sz w:val="12"/>
            <w:szCs w:val="12"/>
          </w:rPr>
          <w:fldChar w:fldCharType="separate"/>
        </w:r>
        <w:r w:rsidR="008C2310">
          <w:rPr>
            <w:noProof/>
            <w:sz w:val="12"/>
            <w:szCs w:val="12"/>
          </w:rPr>
          <w:t>12</w:t>
        </w:r>
        <w:r w:rsidR="001F158C" w:rsidRPr="008931A3">
          <w:rPr>
            <w:noProof/>
            <w:sz w:val="12"/>
            <w:szCs w:val="12"/>
          </w:rPr>
          <w:fldChar w:fldCharType="end"/>
        </w:r>
      </w:sdtContent>
    </w:sdt>
  </w:p>
  <w:p w:rsidR="001F158C" w:rsidRDefault="001F1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D4" w:rsidRDefault="006C2CD4" w:rsidP="00114276">
      <w:r>
        <w:separator/>
      </w:r>
    </w:p>
  </w:footnote>
  <w:footnote w:type="continuationSeparator" w:id="0">
    <w:p w:rsidR="006C2CD4" w:rsidRDefault="006C2CD4" w:rsidP="00114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ED"/>
    <w:rsid w:val="00021397"/>
    <w:rsid w:val="000240A5"/>
    <w:rsid w:val="00030024"/>
    <w:rsid w:val="000577B2"/>
    <w:rsid w:val="00077FE7"/>
    <w:rsid w:val="000B723F"/>
    <w:rsid w:val="000C3A63"/>
    <w:rsid w:val="000C7D2A"/>
    <w:rsid w:val="000D1112"/>
    <w:rsid w:val="000D5453"/>
    <w:rsid w:val="000F3676"/>
    <w:rsid w:val="00102AE2"/>
    <w:rsid w:val="001133E3"/>
    <w:rsid w:val="00114276"/>
    <w:rsid w:val="001251F0"/>
    <w:rsid w:val="00154614"/>
    <w:rsid w:val="001770D9"/>
    <w:rsid w:val="00194113"/>
    <w:rsid w:val="001A60AB"/>
    <w:rsid w:val="001F158C"/>
    <w:rsid w:val="0022150E"/>
    <w:rsid w:val="00227868"/>
    <w:rsid w:val="00256467"/>
    <w:rsid w:val="00264176"/>
    <w:rsid w:val="0026526A"/>
    <w:rsid w:val="0028622C"/>
    <w:rsid w:val="002B16AE"/>
    <w:rsid w:val="002C28EB"/>
    <w:rsid w:val="002C3032"/>
    <w:rsid w:val="00313706"/>
    <w:rsid w:val="00323468"/>
    <w:rsid w:val="00372BEB"/>
    <w:rsid w:val="00381DAB"/>
    <w:rsid w:val="00381ED4"/>
    <w:rsid w:val="003B4F81"/>
    <w:rsid w:val="003C2A59"/>
    <w:rsid w:val="003C7BC9"/>
    <w:rsid w:val="003E16E4"/>
    <w:rsid w:val="003E2803"/>
    <w:rsid w:val="003E3507"/>
    <w:rsid w:val="003E35B2"/>
    <w:rsid w:val="003F4966"/>
    <w:rsid w:val="004101C9"/>
    <w:rsid w:val="00447B86"/>
    <w:rsid w:val="00494600"/>
    <w:rsid w:val="004C7C46"/>
    <w:rsid w:val="004E6083"/>
    <w:rsid w:val="004F17D7"/>
    <w:rsid w:val="00507B41"/>
    <w:rsid w:val="0054113A"/>
    <w:rsid w:val="005461FB"/>
    <w:rsid w:val="00573623"/>
    <w:rsid w:val="00581C69"/>
    <w:rsid w:val="0058563D"/>
    <w:rsid w:val="0058750D"/>
    <w:rsid w:val="00595E48"/>
    <w:rsid w:val="00623D95"/>
    <w:rsid w:val="006265F6"/>
    <w:rsid w:val="00664F3A"/>
    <w:rsid w:val="006B5586"/>
    <w:rsid w:val="006C2CD4"/>
    <w:rsid w:val="006E5C16"/>
    <w:rsid w:val="006E5D71"/>
    <w:rsid w:val="00703012"/>
    <w:rsid w:val="007144A9"/>
    <w:rsid w:val="0072555E"/>
    <w:rsid w:val="0076234C"/>
    <w:rsid w:val="00787CCF"/>
    <w:rsid w:val="007A0156"/>
    <w:rsid w:val="007D7F11"/>
    <w:rsid w:val="007F5B04"/>
    <w:rsid w:val="00857D8F"/>
    <w:rsid w:val="00885143"/>
    <w:rsid w:val="008931A3"/>
    <w:rsid w:val="008C2310"/>
    <w:rsid w:val="008E52B5"/>
    <w:rsid w:val="00912D63"/>
    <w:rsid w:val="00921D37"/>
    <w:rsid w:val="00974CAB"/>
    <w:rsid w:val="0099742D"/>
    <w:rsid w:val="009B364F"/>
    <w:rsid w:val="00A1136F"/>
    <w:rsid w:val="00A457A5"/>
    <w:rsid w:val="00A52AE2"/>
    <w:rsid w:val="00A62F8A"/>
    <w:rsid w:val="00A850A1"/>
    <w:rsid w:val="00A87C79"/>
    <w:rsid w:val="00AB18BD"/>
    <w:rsid w:val="00AB1BED"/>
    <w:rsid w:val="00AB71C7"/>
    <w:rsid w:val="00AD1886"/>
    <w:rsid w:val="00AD4166"/>
    <w:rsid w:val="00AE6F31"/>
    <w:rsid w:val="00B10927"/>
    <w:rsid w:val="00B61D2F"/>
    <w:rsid w:val="00B65DB3"/>
    <w:rsid w:val="00B85D0E"/>
    <w:rsid w:val="00B9653B"/>
    <w:rsid w:val="00B96783"/>
    <w:rsid w:val="00BC09EB"/>
    <w:rsid w:val="00BD1AA6"/>
    <w:rsid w:val="00BF7198"/>
    <w:rsid w:val="00C04281"/>
    <w:rsid w:val="00C43B60"/>
    <w:rsid w:val="00C577EB"/>
    <w:rsid w:val="00C7708D"/>
    <w:rsid w:val="00CA7BFF"/>
    <w:rsid w:val="00CB0F56"/>
    <w:rsid w:val="00CD79BB"/>
    <w:rsid w:val="00CF3550"/>
    <w:rsid w:val="00D20366"/>
    <w:rsid w:val="00D478AC"/>
    <w:rsid w:val="00D644A2"/>
    <w:rsid w:val="00DB3628"/>
    <w:rsid w:val="00DB4AC3"/>
    <w:rsid w:val="00DB64DF"/>
    <w:rsid w:val="00DC6D90"/>
    <w:rsid w:val="00DE764B"/>
    <w:rsid w:val="00E128BB"/>
    <w:rsid w:val="00E135E0"/>
    <w:rsid w:val="00E55B97"/>
    <w:rsid w:val="00E75761"/>
    <w:rsid w:val="00E853D2"/>
    <w:rsid w:val="00EC0914"/>
    <w:rsid w:val="00F05CFC"/>
    <w:rsid w:val="00F14F6F"/>
    <w:rsid w:val="00F609D0"/>
    <w:rsid w:val="00F61B54"/>
    <w:rsid w:val="00F77310"/>
    <w:rsid w:val="00FF28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8A8A6-6290-48AB-8FFA-1B181749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276"/>
    <w:pPr>
      <w:tabs>
        <w:tab w:val="center" w:pos="4153"/>
        <w:tab w:val="right" w:pos="8306"/>
      </w:tabs>
    </w:pPr>
  </w:style>
  <w:style w:type="character" w:customStyle="1" w:styleId="HeaderChar">
    <w:name w:val="Header Char"/>
    <w:basedOn w:val="DefaultParagraphFont"/>
    <w:link w:val="Header"/>
    <w:uiPriority w:val="99"/>
    <w:rsid w:val="00114276"/>
  </w:style>
  <w:style w:type="paragraph" w:styleId="Footer">
    <w:name w:val="footer"/>
    <w:basedOn w:val="Normal"/>
    <w:link w:val="FooterChar"/>
    <w:uiPriority w:val="99"/>
    <w:unhideWhenUsed/>
    <w:rsid w:val="00114276"/>
    <w:pPr>
      <w:tabs>
        <w:tab w:val="center" w:pos="4153"/>
        <w:tab w:val="right" w:pos="8306"/>
      </w:tabs>
    </w:pPr>
  </w:style>
  <w:style w:type="character" w:customStyle="1" w:styleId="FooterChar">
    <w:name w:val="Footer Char"/>
    <w:basedOn w:val="DefaultParagraphFont"/>
    <w:link w:val="Footer"/>
    <w:uiPriority w:val="99"/>
    <w:rsid w:val="00114276"/>
  </w:style>
  <w:style w:type="table" w:customStyle="1" w:styleId="TableGrid1">
    <w:name w:val="Table Grid1"/>
    <w:basedOn w:val="TableNormal"/>
    <w:next w:val="TableGrid"/>
    <w:uiPriority w:val="39"/>
    <w:rsid w:val="001A60AB"/>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1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2F"/>
    <w:rPr>
      <w:rFonts w:ascii="Segoe UI" w:hAnsi="Segoe UI" w:cs="Segoe UI"/>
      <w:sz w:val="18"/>
      <w:szCs w:val="18"/>
    </w:rPr>
  </w:style>
  <w:style w:type="character" w:styleId="Strong">
    <w:name w:val="Strong"/>
    <w:uiPriority w:val="22"/>
    <w:qFormat/>
    <w:rsid w:val="00B85D0E"/>
    <w:rPr>
      <w:b/>
      <w:bCs/>
    </w:rPr>
  </w:style>
  <w:style w:type="paragraph" w:styleId="ListParagraph">
    <w:name w:val="List Paragraph"/>
    <w:basedOn w:val="Normal"/>
    <w:uiPriority w:val="34"/>
    <w:qFormat/>
    <w:rsid w:val="00B65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vsaa.lv/pakalpojumi/pensionariemsenioriem/vecuma-pensija/pensijas-vecuma-paaugstinasana-no-62-lidz-65-gadu-vecuma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sa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8048-par-valsts-pensijam" TargetMode="External"/><Relationship Id="rId4" Type="http://schemas.openxmlformats.org/officeDocument/2006/relationships/webSettings" Target="webSettings.xml"/><Relationship Id="rId9" Type="http://schemas.openxmlformats.org/officeDocument/2006/relationships/hyperlink" Target="mailto:dome@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8EB9-C9E3-4671-B194-82F1B52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13948</Words>
  <Characters>7951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Karina.Krumina</cp:lastModifiedBy>
  <cp:revision>2</cp:revision>
  <cp:lastPrinted>2018-10-11T07:15:00Z</cp:lastPrinted>
  <dcterms:created xsi:type="dcterms:W3CDTF">2018-10-11T10:36:00Z</dcterms:created>
  <dcterms:modified xsi:type="dcterms:W3CDTF">2018-10-11T10:36:00Z</dcterms:modified>
</cp:coreProperties>
</file>