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0D1" w:rsidRPr="00DA20D1" w:rsidRDefault="00DA20D1" w:rsidP="00DA20D1">
      <w:pPr>
        <w:jc w:val="center"/>
        <w:rPr>
          <w:rFonts w:eastAsia="Times New Roman" w:cs="Times New Roman"/>
          <w:b/>
          <w:sz w:val="48"/>
          <w:szCs w:val="48"/>
          <w:lang w:val="it-IT" w:eastAsia="lv-LV"/>
        </w:rPr>
      </w:pPr>
      <w:r w:rsidRPr="00DA20D1">
        <w:rPr>
          <w:rFonts w:eastAsia="Times New Roman" w:cs="Times New Roman"/>
          <w:noProof/>
          <w:sz w:val="20"/>
          <w:szCs w:val="20"/>
          <w:lang w:eastAsia="lv-LV"/>
        </w:rPr>
        <w:drawing>
          <wp:anchor distT="0" distB="0" distL="114300" distR="114300" simplePos="0" relativeHeight="251668480" behindDoc="1" locked="0" layoutInCell="1" allowOverlap="1" wp14:anchorId="248FC6CE" wp14:editId="3ACA828F">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20D1">
        <w:rPr>
          <w:rFonts w:eastAsia="Times New Roman" w:cs="Times New Roman"/>
          <w:b/>
          <w:sz w:val="48"/>
          <w:szCs w:val="48"/>
          <w:lang w:val="it-IT" w:eastAsia="lv-LV"/>
        </w:rPr>
        <w:t>TUKUMA  NOVADA  DOME</w:t>
      </w:r>
    </w:p>
    <w:p w:rsidR="00DA20D1" w:rsidRPr="00DA20D1" w:rsidRDefault="00DA20D1" w:rsidP="00DA20D1">
      <w:pPr>
        <w:jc w:val="center"/>
        <w:rPr>
          <w:rFonts w:eastAsia="Times New Roman" w:cs="Times New Roman"/>
          <w:sz w:val="22"/>
          <w:lang w:val="it-IT" w:eastAsia="lv-LV"/>
        </w:rPr>
      </w:pPr>
      <w:r w:rsidRPr="00DA20D1">
        <w:rPr>
          <w:rFonts w:eastAsia="Times New Roman" w:cs="Times New Roman"/>
          <w:sz w:val="22"/>
          <w:lang w:val="it-IT" w:eastAsia="lv-LV"/>
        </w:rPr>
        <w:t>Reģistrācijas  Nr.90000050975</w:t>
      </w:r>
    </w:p>
    <w:p w:rsidR="00DA20D1" w:rsidRPr="00DA20D1" w:rsidRDefault="00DA20D1" w:rsidP="00DA20D1">
      <w:pPr>
        <w:jc w:val="center"/>
        <w:rPr>
          <w:rFonts w:eastAsia="Times New Roman" w:cs="Times New Roman"/>
          <w:color w:val="1C1C1C"/>
          <w:sz w:val="22"/>
          <w:lang w:val="it-IT" w:eastAsia="lv-LV"/>
        </w:rPr>
      </w:pPr>
      <w:r w:rsidRPr="00DA20D1">
        <w:rPr>
          <w:rFonts w:eastAsia="Times New Roman" w:cs="Times New Roman"/>
          <w:color w:val="1C1C1C"/>
          <w:sz w:val="22"/>
          <w:lang w:val="it-IT" w:eastAsia="lv-LV"/>
        </w:rPr>
        <w:t>Talsu iela 4, Tukums, Tukuma novads, LV-3101,</w:t>
      </w:r>
    </w:p>
    <w:p w:rsidR="00DA20D1" w:rsidRPr="00DA20D1" w:rsidRDefault="00DA20D1" w:rsidP="00DA20D1">
      <w:pPr>
        <w:jc w:val="center"/>
        <w:rPr>
          <w:rFonts w:eastAsia="Times New Roman" w:cs="Times New Roman"/>
          <w:color w:val="1C1C1C"/>
          <w:sz w:val="22"/>
          <w:lang w:val="it-IT" w:eastAsia="lv-LV"/>
        </w:rPr>
      </w:pPr>
      <w:r w:rsidRPr="00DA20D1">
        <w:rPr>
          <w:rFonts w:eastAsia="Times New Roman" w:cs="Times New Roman"/>
          <w:color w:val="1C1C1C"/>
          <w:sz w:val="22"/>
          <w:lang w:val="it-IT" w:eastAsia="lv-LV"/>
        </w:rPr>
        <w:t>tālrunis 63122707, fakss 63107243, mobilais tālrunis 26603299, 29288876</w:t>
      </w:r>
    </w:p>
    <w:p w:rsidR="00DA20D1" w:rsidRPr="00DA20D1" w:rsidRDefault="002F564E" w:rsidP="00DA20D1">
      <w:pPr>
        <w:jc w:val="center"/>
        <w:rPr>
          <w:rFonts w:eastAsia="Times New Roman" w:cs="Times New Roman"/>
          <w:color w:val="1C1C1C"/>
          <w:sz w:val="22"/>
          <w:lang w:val="it-IT" w:eastAsia="lv-LV"/>
        </w:rPr>
      </w:pPr>
      <w:hyperlink r:id="rId9" w:history="1">
        <w:r w:rsidR="00DA20D1" w:rsidRPr="00DA20D1">
          <w:rPr>
            <w:rFonts w:eastAsia="Times New Roman" w:cs="Times New Roman"/>
            <w:color w:val="1C1C1C"/>
            <w:sz w:val="22"/>
            <w:u w:val="single"/>
            <w:lang w:val="fr-FR" w:eastAsia="lv-LV"/>
          </w:rPr>
          <w:t>www.tukums.lv</w:t>
        </w:r>
      </w:hyperlink>
      <w:r w:rsidR="00DA20D1" w:rsidRPr="00DA20D1">
        <w:rPr>
          <w:rFonts w:eastAsia="Times New Roman" w:cs="Times New Roman"/>
          <w:color w:val="1C1C1C"/>
          <w:sz w:val="22"/>
          <w:u w:val="single"/>
          <w:lang w:eastAsia="lv-LV"/>
        </w:rPr>
        <w:t xml:space="preserve"> </w:t>
      </w:r>
      <w:r w:rsidR="00DA20D1" w:rsidRPr="00DA20D1">
        <w:rPr>
          <w:rFonts w:eastAsia="Times New Roman" w:cs="Times New Roman"/>
          <w:color w:val="1C1C1C"/>
          <w:sz w:val="22"/>
          <w:lang w:eastAsia="lv-LV"/>
        </w:rPr>
        <w:t xml:space="preserve">     </w:t>
      </w:r>
      <w:r w:rsidR="00DA20D1" w:rsidRPr="00DA20D1">
        <w:rPr>
          <w:rFonts w:eastAsia="Times New Roman" w:cs="Times New Roman"/>
          <w:color w:val="1C1C1C"/>
          <w:sz w:val="22"/>
          <w:lang w:val="fr-FR" w:eastAsia="lv-LV"/>
        </w:rPr>
        <w:t xml:space="preserve">e-pasts: </w:t>
      </w:r>
      <w:hyperlink r:id="rId10" w:history="1">
        <w:r w:rsidR="00DA20D1" w:rsidRPr="00DA20D1">
          <w:rPr>
            <w:rFonts w:eastAsia="Times New Roman" w:cs="Times New Roman"/>
            <w:sz w:val="22"/>
            <w:u w:val="single"/>
            <w:lang w:val="fr-FR" w:eastAsia="lv-LV"/>
          </w:rPr>
          <w:t>dome@tukums.lv</w:t>
        </w:r>
      </w:hyperlink>
    </w:p>
    <w:p w:rsidR="00DA20D1" w:rsidRPr="00DA20D1" w:rsidRDefault="00DA20D1" w:rsidP="00DA20D1">
      <w:pPr>
        <w:jc w:val="left"/>
        <w:rPr>
          <w:rFonts w:eastAsia="Times New Roman" w:cs="Times New Roman"/>
          <w:sz w:val="16"/>
          <w:szCs w:val="16"/>
          <w:lang w:val="fr-FR" w:eastAsia="lv-LV"/>
        </w:rPr>
      </w:pPr>
      <w:r w:rsidRPr="00DA20D1">
        <w:rPr>
          <w:rFonts w:eastAsia="Times New Roman" w:cs="Times New Roman"/>
          <w:noProof/>
          <w:sz w:val="16"/>
          <w:szCs w:val="16"/>
          <w:lang w:eastAsia="lv-LV"/>
        </w:rPr>
        <mc:AlternateContent>
          <mc:Choice Requires="wps">
            <w:drawing>
              <wp:anchor distT="0" distB="0" distL="114300" distR="114300" simplePos="0" relativeHeight="251666432" behindDoc="0" locked="0" layoutInCell="1" allowOverlap="1" wp14:anchorId="05FF8ADC" wp14:editId="377EC468">
                <wp:simplePos x="0" y="0"/>
                <wp:positionH relativeFrom="column">
                  <wp:posOffset>1600200</wp:posOffset>
                </wp:positionH>
                <wp:positionV relativeFrom="paragraph">
                  <wp:posOffset>3657600</wp:posOffset>
                </wp:positionV>
                <wp:extent cx="0" cy="0"/>
                <wp:effectExtent l="13335" t="11430" r="5715"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B47FAB9"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DA20D1">
        <w:rPr>
          <w:rFonts w:eastAsia="Times New Roman" w:cs="Times New Roman"/>
          <w:noProof/>
          <w:sz w:val="16"/>
          <w:szCs w:val="16"/>
          <w:lang w:eastAsia="lv-LV"/>
        </w:rPr>
        <mc:AlternateContent>
          <mc:Choice Requires="wps">
            <w:drawing>
              <wp:anchor distT="0" distB="0" distL="114300" distR="114300" simplePos="0" relativeHeight="251665408" behindDoc="0" locked="0" layoutInCell="1" allowOverlap="1" wp14:anchorId="1541A340" wp14:editId="12207D15">
                <wp:simplePos x="0" y="0"/>
                <wp:positionH relativeFrom="column">
                  <wp:posOffset>1600200</wp:posOffset>
                </wp:positionH>
                <wp:positionV relativeFrom="paragraph">
                  <wp:posOffset>3657600</wp:posOffset>
                </wp:positionV>
                <wp:extent cx="0" cy="0"/>
                <wp:effectExtent l="13335" t="11430" r="571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4018D93"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DA20D1">
        <w:rPr>
          <w:rFonts w:eastAsia="Times New Roman" w:cs="Times New Roman"/>
          <w:noProof/>
          <w:sz w:val="16"/>
          <w:szCs w:val="16"/>
          <w:lang w:eastAsia="lv-LV"/>
        </w:rPr>
        <mc:AlternateContent>
          <mc:Choice Requires="wps">
            <w:drawing>
              <wp:anchor distT="0" distB="0" distL="114300" distR="114300" simplePos="0" relativeHeight="251664384" behindDoc="0" locked="0" layoutInCell="1" allowOverlap="1" wp14:anchorId="036B5644" wp14:editId="47D914B1">
                <wp:simplePos x="0" y="0"/>
                <wp:positionH relativeFrom="column">
                  <wp:posOffset>1600200</wp:posOffset>
                </wp:positionH>
                <wp:positionV relativeFrom="paragraph">
                  <wp:posOffset>3657600</wp:posOffset>
                </wp:positionV>
                <wp:extent cx="0" cy="0"/>
                <wp:effectExtent l="13335" t="11430" r="571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BED13A7"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p>
    <w:p w:rsidR="00DA20D1" w:rsidRPr="00DA20D1" w:rsidRDefault="00DA20D1" w:rsidP="00DA20D1">
      <w:pPr>
        <w:jc w:val="left"/>
        <w:rPr>
          <w:rFonts w:eastAsia="Times New Roman" w:cs="Times New Roman"/>
          <w:sz w:val="20"/>
          <w:szCs w:val="36"/>
          <w:lang w:val="fr-FR" w:eastAsia="lv-LV"/>
        </w:rPr>
      </w:pPr>
      <w:r w:rsidRPr="00DA20D1">
        <w:rPr>
          <w:rFonts w:eastAsia="Times New Roman" w:cs="Times New Roman"/>
          <w:noProof/>
          <w:sz w:val="16"/>
          <w:szCs w:val="16"/>
          <w:lang w:eastAsia="lv-LV"/>
        </w:rPr>
        <mc:AlternateContent>
          <mc:Choice Requires="wps">
            <w:drawing>
              <wp:anchor distT="0" distB="0" distL="114300" distR="114300" simplePos="0" relativeHeight="251667456" behindDoc="0" locked="0" layoutInCell="1" allowOverlap="1" wp14:anchorId="6DFBA7A9" wp14:editId="6A5BE4AB">
                <wp:simplePos x="0" y="0"/>
                <wp:positionH relativeFrom="column">
                  <wp:posOffset>-180975</wp:posOffset>
                </wp:positionH>
                <wp:positionV relativeFrom="paragraph">
                  <wp:posOffset>1270</wp:posOffset>
                </wp:positionV>
                <wp:extent cx="6127115" cy="0"/>
                <wp:effectExtent l="22860" t="24765" r="22225" b="228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BCD7187"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D6898AoAgAASAQAAA4AAAAAAAAAAAAAAAAALgIAAGRycy9lMm9Eb2Mu&#10;eG1sUEsBAi0AFAAGAAgAAAAhANExg7TaAAAABQEAAA8AAAAAAAAAAAAAAAAAggQAAGRycy9kb3du&#10;cmV2LnhtbFBLBQYAAAAABAAEAPMAAACJBQAAAAA=&#10;" strokeweight="3.25pt">
                <v:stroke linestyle="thickThin"/>
              </v:line>
            </w:pict>
          </mc:Fallback>
        </mc:AlternateContent>
      </w:r>
    </w:p>
    <w:p w:rsidR="00DA20D1" w:rsidRDefault="00DA20D1" w:rsidP="00DA20D1">
      <w:pPr>
        <w:jc w:val="center"/>
        <w:rPr>
          <w:rFonts w:eastAsia="Times New Roman" w:cs="Courier New"/>
          <w:b/>
          <w:szCs w:val="24"/>
          <w:lang w:val="fr-FR" w:eastAsia="lv-LV" w:bidi="lo-LA"/>
        </w:rPr>
      </w:pPr>
      <w:r>
        <w:rPr>
          <w:rFonts w:eastAsia="Times New Roman" w:cs="Courier New"/>
          <w:b/>
          <w:szCs w:val="24"/>
          <w:lang w:val="fr-FR" w:eastAsia="lv-LV" w:bidi="lo-LA"/>
        </w:rPr>
        <w:t>SĒDES DARBA KĀRTĪBA</w:t>
      </w:r>
    </w:p>
    <w:p w:rsidR="00DA20D1" w:rsidRDefault="00DA20D1" w:rsidP="00DA20D1">
      <w:pPr>
        <w:jc w:val="center"/>
        <w:rPr>
          <w:rFonts w:eastAsia="Times New Roman" w:cs="Courier New"/>
          <w:szCs w:val="24"/>
          <w:lang w:val="fr-FR" w:eastAsia="lv-LV" w:bidi="lo-LA"/>
        </w:rPr>
      </w:pPr>
      <w:r>
        <w:rPr>
          <w:rFonts w:eastAsia="Times New Roman" w:cs="Courier New"/>
          <w:szCs w:val="24"/>
          <w:lang w:val="fr-FR" w:eastAsia="lv-LV" w:bidi="lo-LA"/>
        </w:rPr>
        <w:t>Tukumā</w:t>
      </w:r>
    </w:p>
    <w:p w:rsidR="00DA20D1" w:rsidRPr="00DA20D1" w:rsidRDefault="00DA20D1" w:rsidP="00DA20D1">
      <w:pPr>
        <w:rPr>
          <w:rFonts w:eastAsia="Times New Roman" w:cs="Courier New"/>
          <w:b/>
          <w:szCs w:val="24"/>
          <w:lang w:val="fr-FR" w:eastAsia="lv-LV" w:bidi="lo-LA"/>
        </w:rPr>
      </w:pPr>
      <w:r w:rsidRPr="00DA20D1">
        <w:rPr>
          <w:rFonts w:eastAsia="Times New Roman" w:cs="Courier New"/>
          <w:b/>
          <w:szCs w:val="24"/>
          <w:lang w:val="fr-FR" w:eastAsia="lv-LV" w:bidi="lo-LA"/>
        </w:rPr>
        <w:t>2016.gada 22.decembrī</w:t>
      </w:r>
    </w:p>
    <w:p w:rsidR="00DA20D1" w:rsidRPr="00DA20D1" w:rsidRDefault="00DA20D1" w:rsidP="00DA20D1">
      <w:pPr>
        <w:rPr>
          <w:rFonts w:eastAsia="Times New Roman" w:cs="Courier New"/>
          <w:b/>
          <w:szCs w:val="24"/>
          <w:lang w:val="fr-FR" w:eastAsia="lv-LV" w:bidi="lo-LA"/>
        </w:rPr>
      </w:pPr>
      <w:r w:rsidRPr="00DA20D1">
        <w:rPr>
          <w:rFonts w:eastAsia="Times New Roman" w:cs="Courier New"/>
          <w:b/>
          <w:szCs w:val="24"/>
          <w:lang w:val="fr-FR" w:eastAsia="lv-LV" w:bidi="lo-LA"/>
        </w:rPr>
        <w:t>plkst.9 :00</w:t>
      </w:r>
    </w:p>
    <w:p w:rsidR="00DA20D1" w:rsidRDefault="00DA20D1" w:rsidP="00DA20D1">
      <w:pPr>
        <w:rPr>
          <w:rFonts w:eastAsia="Times New Roman" w:cs="Courier New"/>
          <w:szCs w:val="24"/>
          <w:lang w:val="fr-FR" w:eastAsia="lv-LV" w:bidi="lo-LA"/>
        </w:rPr>
      </w:pPr>
    </w:p>
    <w:p w:rsidR="00670DA4" w:rsidRDefault="00670DA4" w:rsidP="00DA20D1">
      <w:pPr>
        <w:rPr>
          <w:rFonts w:eastAsia="Times New Roman" w:cs="Courier New"/>
          <w:szCs w:val="24"/>
          <w:lang w:val="fr-FR" w:eastAsia="lv-LV" w:bidi="lo-LA"/>
        </w:rPr>
      </w:pPr>
    </w:p>
    <w:p w:rsidR="00236613" w:rsidRPr="00236613" w:rsidRDefault="00236613" w:rsidP="00236613">
      <w:pPr>
        <w:rPr>
          <w:rFonts w:eastAsia="Times New Roman" w:cs="Courier New"/>
          <w:szCs w:val="24"/>
          <w:lang w:eastAsia="lv-LV" w:bidi="lo-LA"/>
        </w:rPr>
      </w:pPr>
      <w:r>
        <w:rPr>
          <w:rFonts w:eastAsia="Times New Roman" w:cs="Courier New"/>
          <w:szCs w:val="24"/>
          <w:lang w:val="fr-FR" w:eastAsia="lv-LV" w:bidi="lo-LA"/>
        </w:rPr>
        <w:t>1. </w:t>
      </w:r>
      <w:r w:rsidR="00F45067" w:rsidRPr="00236613">
        <w:rPr>
          <w:rFonts w:eastAsia="Times New Roman" w:cs="Courier New"/>
          <w:szCs w:val="24"/>
          <w:lang w:eastAsia="lv-LV" w:bidi="lo-LA"/>
        </w:rPr>
        <w:t xml:space="preserve">Par Tukuma novada pašvaldības un pagastu pārvalžu darbu </w:t>
      </w:r>
      <w:r w:rsidRPr="00236613">
        <w:rPr>
          <w:rFonts w:eastAsia="Times New Roman" w:cs="Courier New"/>
          <w:szCs w:val="24"/>
          <w:lang w:eastAsia="lv-LV" w:bidi="lo-LA"/>
        </w:rPr>
        <w:t>periodā starp Domes sēdēm.</w:t>
      </w:r>
    </w:p>
    <w:p w:rsidR="00236613" w:rsidRPr="00E13912" w:rsidRDefault="00236613" w:rsidP="00236613">
      <w:pPr>
        <w:jc w:val="left"/>
        <w:outlineLvl w:val="0"/>
        <w:rPr>
          <w:rFonts w:eastAsia="Calibri" w:cs="Times New Roman"/>
          <w:color w:val="FF0000"/>
          <w:szCs w:val="24"/>
        </w:rPr>
      </w:pPr>
      <w:r w:rsidRPr="00F45067">
        <w:rPr>
          <w:rFonts w:cs="Times New Roman"/>
          <w:sz w:val="20"/>
          <w:szCs w:val="20"/>
        </w:rPr>
        <w:tab/>
        <w:t>ZIŅO: Ē.Lukmans</w:t>
      </w:r>
      <w:r>
        <w:rPr>
          <w:rFonts w:cs="Times New Roman"/>
          <w:sz w:val="20"/>
          <w:szCs w:val="20"/>
        </w:rPr>
        <w:t>, M.Rudaus-Rudovskis, pagastu pārvalžu vadītāji</w:t>
      </w:r>
      <w:r w:rsidR="00E13912">
        <w:rPr>
          <w:rFonts w:cs="Times New Roman"/>
          <w:sz w:val="20"/>
          <w:szCs w:val="20"/>
        </w:rPr>
        <w:tab/>
        <w:t>(</w:t>
      </w:r>
      <w:r w:rsidR="0059265D">
        <w:rPr>
          <w:rFonts w:cs="Times New Roman"/>
          <w:color w:val="FF0000"/>
          <w:sz w:val="20"/>
          <w:szCs w:val="20"/>
        </w:rPr>
        <w:t>pārskati</w:t>
      </w:r>
      <w:r w:rsidR="00E13912" w:rsidRPr="00E13912">
        <w:rPr>
          <w:rFonts w:cs="Times New Roman"/>
          <w:color w:val="FF0000"/>
          <w:sz w:val="20"/>
          <w:szCs w:val="20"/>
        </w:rPr>
        <w:t xml:space="preserve"> pievienot</w:t>
      </w:r>
      <w:r w:rsidR="0059265D">
        <w:rPr>
          <w:rFonts w:cs="Times New Roman"/>
          <w:color w:val="FF0000"/>
          <w:sz w:val="20"/>
          <w:szCs w:val="20"/>
        </w:rPr>
        <w:t>i</w:t>
      </w:r>
      <w:r w:rsidR="00E13912" w:rsidRPr="00E13912">
        <w:rPr>
          <w:rFonts w:cs="Times New Roman"/>
          <w:color w:val="FF0000"/>
          <w:sz w:val="20"/>
          <w:szCs w:val="20"/>
        </w:rPr>
        <w:t>)</w:t>
      </w:r>
    </w:p>
    <w:p w:rsidR="00236613" w:rsidRPr="00E13912" w:rsidRDefault="00236613" w:rsidP="00236613">
      <w:pPr>
        <w:ind w:right="423"/>
        <w:rPr>
          <w:rFonts w:eastAsia="Times New Roman" w:cs="Times New Roman"/>
          <w:color w:val="FF0000"/>
          <w:szCs w:val="24"/>
          <w:lang w:eastAsia="lv-LV"/>
        </w:rPr>
      </w:pPr>
    </w:p>
    <w:p w:rsidR="005D2BC6" w:rsidRPr="009F5BAC" w:rsidRDefault="005D2BC6" w:rsidP="005D2BC6">
      <w:pPr>
        <w:ind w:right="-1"/>
        <w:rPr>
          <w:rFonts w:eastAsia="Times New Roman" w:cs="Times New Roman"/>
          <w:bCs/>
          <w:szCs w:val="24"/>
          <w:lang w:val="de-DE" w:eastAsia="lv-LV"/>
        </w:rPr>
      </w:pPr>
      <w:r>
        <w:rPr>
          <w:rFonts w:eastAsia="Times New Roman" w:cs="Times New Roman"/>
          <w:szCs w:val="24"/>
          <w:lang w:val="de-DE" w:eastAsia="lv-LV"/>
        </w:rPr>
        <w:t>2. </w:t>
      </w:r>
      <w:r w:rsidRPr="009F5BAC">
        <w:rPr>
          <w:rFonts w:eastAsia="Times New Roman" w:cs="Times New Roman"/>
          <w:szCs w:val="24"/>
          <w:lang w:val="de-DE" w:eastAsia="lv-LV"/>
        </w:rPr>
        <w:t xml:space="preserve">Par saistošo noteikumu „Par </w:t>
      </w:r>
      <w:r w:rsidRPr="009F5BAC">
        <w:rPr>
          <w:rFonts w:eastAsia="Times New Roman" w:cs="Times New Roman"/>
          <w:bCs/>
          <w:szCs w:val="24"/>
          <w:lang w:val="de-DE" w:eastAsia="lv-LV"/>
        </w:rPr>
        <w:t>reklāmu, izkārtņu un citu</w:t>
      </w:r>
      <w:r w:rsidRPr="005D2BC6">
        <w:rPr>
          <w:rFonts w:eastAsia="Times New Roman" w:cs="Times New Roman"/>
          <w:bCs/>
          <w:szCs w:val="24"/>
          <w:lang w:val="de-DE" w:eastAsia="lv-LV"/>
        </w:rPr>
        <w:t xml:space="preserve"> </w:t>
      </w:r>
      <w:r w:rsidRPr="009F5BAC">
        <w:rPr>
          <w:rFonts w:eastAsia="Times New Roman" w:cs="Times New Roman"/>
          <w:bCs/>
          <w:szCs w:val="24"/>
          <w:lang w:val="de-DE" w:eastAsia="lv-LV"/>
        </w:rPr>
        <w:t xml:space="preserve">informatīvo materiālu izvietošanas kārtību Tukuma novadā un pašvaldības nodevas aprēķināšanas kārtību“ </w:t>
      </w:r>
      <w:r w:rsidRPr="009F5BAC">
        <w:rPr>
          <w:rFonts w:eastAsia="Times New Roman" w:cs="Times New Roman"/>
          <w:szCs w:val="24"/>
          <w:lang w:val="de-DE" w:eastAsia="lv-LV"/>
        </w:rPr>
        <w:t>apstiprināšanu</w:t>
      </w:r>
      <w:r w:rsidRPr="005D2BC6">
        <w:rPr>
          <w:rFonts w:eastAsia="Times New Roman" w:cs="Times New Roman"/>
          <w:szCs w:val="24"/>
          <w:lang w:val="de-DE" w:eastAsia="lv-LV"/>
        </w:rPr>
        <w:t>.</w:t>
      </w:r>
    </w:p>
    <w:p w:rsidR="005D2BC6" w:rsidRDefault="005D2BC6" w:rsidP="005D2BC6">
      <w:pPr>
        <w:rPr>
          <w:sz w:val="20"/>
          <w:szCs w:val="20"/>
        </w:rPr>
      </w:pPr>
      <w:r>
        <w:rPr>
          <w:sz w:val="20"/>
          <w:szCs w:val="20"/>
        </w:rPr>
        <w:tab/>
        <w:t>ZIŅO: Ē.Lukmans</w:t>
      </w:r>
    </w:p>
    <w:p w:rsidR="005D2BC6" w:rsidRPr="00F45067" w:rsidRDefault="005D2BC6" w:rsidP="00236613">
      <w:pPr>
        <w:ind w:right="423"/>
        <w:rPr>
          <w:rFonts w:eastAsia="Times New Roman" w:cs="Times New Roman"/>
          <w:szCs w:val="24"/>
          <w:lang w:eastAsia="lv-LV"/>
        </w:rPr>
      </w:pPr>
    </w:p>
    <w:p w:rsidR="00670DA4" w:rsidRDefault="005D2BC6" w:rsidP="00670DA4">
      <w:pPr>
        <w:suppressAutoHyphens/>
        <w:ind w:right="5"/>
        <w:rPr>
          <w:rFonts w:eastAsia="Times New Roman" w:cs="Times New Roman"/>
          <w:szCs w:val="24"/>
          <w:lang w:eastAsia="lv-LV"/>
        </w:rPr>
      </w:pPr>
      <w:r>
        <w:rPr>
          <w:rFonts w:eastAsia="Times New Roman" w:cs="Times New Roman"/>
          <w:szCs w:val="24"/>
          <w:lang w:eastAsia="lv-LV"/>
        </w:rPr>
        <w:t>3</w:t>
      </w:r>
      <w:r w:rsidR="00670DA4" w:rsidRPr="00F45067">
        <w:rPr>
          <w:rFonts w:eastAsia="Times New Roman" w:cs="Times New Roman"/>
          <w:szCs w:val="24"/>
          <w:lang w:eastAsia="lv-LV"/>
        </w:rPr>
        <w:t>. Par saistošo noteikumu „Par grozījumiem Tukuma novada Domes 23.10.2014. saistošajos noteikumos Nr.20 „Par nekustamā īpašuma nodokli Tukuma novadā”” apstiprināšanu.</w:t>
      </w:r>
    </w:p>
    <w:p w:rsidR="00670DA4" w:rsidRDefault="00670DA4" w:rsidP="00670DA4">
      <w:pPr>
        <w:rPr>
          <w:sz w:val="20"/>
          <w:szCs w:val="20"/>
        </w:rPr>
      </w:pPr>
      <w:r>
        <w:rPr>
          <w:sz w:val="20"/>
          <w:szCs w:val="20"/>
        </w:rPr>
        <w:tab/>
        <w:t>ZIŅO: Ē.Lukmans</w:t>
      </w:r>
    </w:p>
    <w:p w:rsidR="00670DA4" w:rsidRPr="00F45067" w:rsidRDefault="00670DA4" w:rsidP="00670DA4">
      <w:pPr>
        <w:suppressAutoHyphens/>
        <w:ind w:right="5"/>
        <w:rPr>
          <w:rFonts w:eastAsia="Times New Roman" w:cs="Times New Roman"/>
          <w:szCs w:val="24"/>
          <w:lang w:eastAsia="lv-LV"/>
        </w:rPr>
      </w:pPr>
    </w:p>
    <w:p w:rsidR="00670DA4" w:rsidRPr="00F45067" w:rsidRDefault="005D2BC6" w:rsidP="00670DA4">
      <w:pPr>
        <w:outlineLvl w:val="0"/>
        <w:rPr>
          <w:rFonts w:cs="Times New Roman"/>
          <w:szCs w:val="24"/>
        </w:rPr>
      </w:pPr>
      <w:r>
        <w:rPr>
          <w:rFonts w:cs="Times New Roman"/>
          <w:szCs w:val="24"/>
        </w:rPr>
        <w:t>4</w:t>
      </w:r>
      <w:r w:rsidR="00670DA4" w:rsidRPr="00F45067">
        <w:rPr>
          <w:rFonts w:cs="Times New Roman"/>
          <w:szCs w:val="24"/>
        </w:rPr>
        <w:t>. Par Tukuma novada Domes priekšsēdētāja, priekšsēdētāja vietnieka, Domes komiteju priekšsēdētāju, deputātu un pašvaldības izpilddirektora darba samaksas noteikšanu no 2017.gada 1.janvāra līdz 2017.gada 30.jūnijam.</w:t>
      </w:r>
    </w:p>
    <w:p w:rsidR="00670DA4" w:rsidRDefault="00670DA4" w:rsidP="00670DA4">
      <w:pPr>
        <w:rPr>
          <w:sz w:val="20"/>
          <w:szCs w:val="20"/>
        </w:rPr>
      </w:pPr>
      <w:r>
        <w:rPr>
          <w:sz w:val="20"/>
          <w:szCs w:val="20"/>
        </w:rPr>
        <w:tab/>
        <w:t>ZIŅO: Ē.Lukmans</w:t>
      </w:r>
    </w:p>
    <w:p w:rsidR="00670DA4" w:rsidRPr="00F45067" w:rsidRDefault="00670DA4" w:rsidP="00670DA4">
      <w:pPr>
        <w:jc w:val="left"/>
        <w:outlineLvl w:val="0"/>
        <w:rPr>
          <w:rFonts w:cs="Times New Roman"/>
          <w:szCs w:val="24"/>
        </w:rPr>
      </w:pPr>
    </w:p>
    <w:p w:rsidR="00670DA4" w:rsidRPr="00F45067" w:rsidRDefault="005D2BC6" w:rsidP="00670DA4">
      <w:pPr>
        <w:ind w:right="98"/>
        <w:rPr>
          <w:rFonts w:eastAsia="Times New Roman" w:cs="Times New Roman"/>
          <w:szCs w:val="24"/>
          <w:lang w:eastAsia="lv-LV" w:bidi="lo-LA"/>
        </w:rPr>
      </w:pPr>
      <w:r>
        <w:rPr>
          <w:rFonts w:eastAsia="Times New Roman" w:cs="Times New Roman"/>
          <w:szCs w:val="24"/>
          <w:lang w:eastAsia="lv-LV"/>
        </w:rPr>
        <w:t>5</w:t>
      </w:r>
      <w:r w:rsidR="00670DA4" w:rsidRPr="00F45067">
        <w:rPr>
          <w:rFonts w:eastAsia="Times New Roman" w:cs="Times New Roman"/>
          <w:szCs w:val="24"/>
          <w:lang w:eastAsia="lv-LV"/>
        </w:rPr>
        <w:t>.</w:t>
      </w:r>
      <w:r w:rsidR="00670DA4">
        <w:rPr>
          <w:rFonts w:eastAsia="Times New Roman" w:cs="Times New Roman"/>
          <w:szCs w:val="24"/>
          <w:lang w:eastAsia="lv-LV"/>
        </w:rPr>
        <w:t xml:space="preserve"> </w:t>
      </w:r>
      <w:r w:rsidR="00670DA4" w:rsidRPr="00F45067">
        <w:rPr>
          <w:rFonts w:eastAsia="Times New Roman" w:cs="Times New Roman"/>
          <w:szCs w:val="24"/>
          <w:lang w:eastAsia="lv-LV"/>
        </w:rPr>
        <w:t xml:space="preserve">Par grozījumiem Tukuma novada Domes 23.10.2014. noteikumos Nr.15 „Par Tukuma novada Domes un Tukuma novada pašvaldības amatpersonu un darbinieku atlīdzību”. </w:t>
      </w:r>
    </w:p>
    <w:p w:rsidR="00670DA4" w:rsidRDefault="00670DA4" w:rsidP="00670DA4">
      <w:pPr>
        <w:rPr>
          <w:sz w:val="20"/>
          <w:szCs w:val="20"/>
        </w:rPr>
      </w:pPr>
      <w:r>
        <w:rPr>
          <w:sz w:val="20"/>
          <w:szCs w:val="20"/>
        </w:rPr>
        <w:tab/>
        <w:t>ZIŅO: Ē.Lukmans</w:t>
      </w:r>
    </w:p>
    <w:p w:rsidR="00670DA4" w:rsidRPr="00F45067" w:rsidRDefault="00670DA4" w:rsidP="00670DA4">
      <w:pPr>
        <w:jc w:val="left"/>
        <w:outlineLvl w:val="0"/>
        <w:rPr>
          <w:rFonts w:cs="Times New Roman"/>
          <w:szCs w:val="24"/>
        </w:rPr>
      </w:pPr>
    </w:p>
    <w:p w:rsidR="00236613" w:rsidRPr="00F45067" w:rsidRDefault="005D2BC6" w:rsidP="00236613">
      <w:r>
        <w:t>6</w:t>
      </w:r>
      <w:r w:rsidR="00236613" w:rsidRPr="00F45067">
        <w:t>. Par atbalstu projektam “Pūres baznīcas daļēja fasādes atjaunošana vēsturiskajā izskatā”.</w:t>
      </w:r>
    </w:p>
    <w:p w:rsidR="00236613" w:rsidRDefault="00236613" w:rsidP="00236613">
      <w:pPr>
        <w:rPr>
          <w:sz w:val="20"/>
          <w:szCs w:val="20"/>
        </w:rPr>
      </w:pPr>
      <w:r>
        <w:rPr>
          <w:sz w:val="20"/>
          <w:szCs w:val="20"/>
        </w:rPr>
        <w:tab/>
        <w:t>ZIŅO: Ē.Lukmans</w:t>
      </w:r>
    </w:p>
    <w:p w:rsidR="00236613" w:rsidRDefault="00236613" w:rsidP="00236613">
      <w:pPr>
        <w:ind w:right="423"/>
        <w:rPr>
          <w:rFonts w:eastAsia="Times New Roman" w:cs="Times New Roman"/>
          <w:szCs w:val="24"/>
          <w:lang w:eastAsia="lv-LV"/>
        </w:rPr>
      </w:pPr>
    </w:p>
    <w:p w:rsidR="00670DA4" w:rsidRDefault="005D2BC6" w:rsidP="00236613">
      <w:pPr>
        <w:ind w:right="423"/>
        <w:rPr>
          <w:rFonts w:eastAsia="Times New Roman" w:cs="Times New Roman"/>
          <w:szCs w:val="24"/>
          <w:lang w:eastAsia="lv-LV"/>
        </w:rPr>
      </w:pPr>
      <w:r>
        <w:rPr>
          <w:rFonts w:eastAsia="Times New Roman" w:cs="Times New Roman"/>
          <w:szCs w:val="24"/>
          <w:lang w:eastAsia="lv-LV"/>
        </w:rPr>
        <w:t>7</w:t>
      </w:r>
      <w:r w:rsidR="00670DA4">
        <w:rPr>
          <w:rFonts w:eastAsia="Times New Roman" w:cs="Times New Roman"/>
          <w:szCs w:val="24"/>
          <w:lang w:eastAsia="lv-LV"/>
        </w:rPr>
        <w:t>. Par Durbes muižas kalpu mājas bēniņu siltināšanu.</w:t>
      </w:r>
    </w:p>
    <w:p w:rsidR="00670DA4" w:rsidRDefault="00670DA4" w:rsidP="00670DA4">
      <w:pPr>
        <w:rPr>
          <w:sz w:val="20"/>
          <w:szCs w:val="20"/>
        </w:rPr>
      </w:pPr>
      <w:r>
        <w:rPr>
          <w:sz w:val="20"/>
          <w:szCs w:val="20"/>
        </w:rPr>
        <w:tab/>
        <w:t>ZIŅO: Ē.Lukmans</w:t>
      </w:r>
    </w:p>
    <w:p w:rsidR="00670DA4" w:rsidRDefault="00670DA4" w:rsidP="00236613">
      <w:pPr>
        <w:ind w:right="423"/>
        <w:rPr>
          <w:rFonts w:eastAsia="Times New Roman" w:cs="Times New Roman"/>
          <w:szCs w:val="24"/>
          <w:lang w:eastAsia="lv-LV"/>
        </w:rPr>
      </w:pPr>
    </w:p>
    <w:p w:rsidR="00236613" w:rsidRPr="00F45067" w:rsidRDefault="005D2BC6" w:rsidP="00236613">
      <w:pPr>
        <w:ind w:right="423"/>
        <w:rPr>
          <w:rFonts w:eastAsia="Times New Roman" w:cs="Times New Roman"/>
          <w:szCs w:val="24"/>
          <w:lang w:eastAsia="lv-LV"/>
        </w:rPr>
      </w:pPr>
      <w:r>
        <w:rPr>
          <w:rFonts w:eastAsia="Times New Roman" w:cs="Times New Roman"/>
          <w:szCs w:val="24"/>
          <w:lang w:eastAsia="lv-LV"/>
        </w:rPr>
        <w:t>8</w:t>
      </w:r>
      <w:r w:rsidR="00236613" w:rsidRPr="00F45067">
        <w:rPr>
          <w:rFonts w:eastAsia="Times New Roman" w:cs="Times New Roman"/>
          <w:szCs w:val="24"/>
          <w:lang w:eastAsia="lv-LV"/>
        </w:rPr>
        <w:t>. Par dalību projektā „PROTI un DARI!”.</w:t>
      </w:r>
    </w:p>
    <w:p w:rsidR="00236613" w:rsidRDefault="00236613" w:rsidP="00236613">
      <w:pPr>
        <w:rPr>
          <w:sz w:val="20"/>
          <w:szCs w:val="20"/>
        </w:rPr>
      </w:pPr>
      <w:r>
        <w:rPr>
          <w:sz w:val="20"/>
          <w:szCs w:val="20"/>
        </w:rPr>
        <w:tab/>
        <w:t>ZIŅO: Ē.Lukmans</w:t>
      </w:r>
    </w:p>
    <w:p w:rsidR="00670DA4" w:rsidRPr="00F45067" w:rsidRDefault="00670DA4" w:rsidP="00236613">
      <w:pPr>
        <w:rPr>
          <w:sz w:val="20"/>
          <w:szCs w:val="20"/>
        </w:rPr>
      </w:pPr>
    </w:p>
    <w:p w:rsidR="00670DA4" w:rsidRDefault="005D2BC6" w:rsidP="00236613">
      <w:pPr>
        <w:rPr>
          <w:rFonts w:eastAsia="Calibri" w:cs="Times New Roman"/>
          <w:szCs w:val="24"/>
        </w:rPr>
      </w:pPr>
      <w:r>
        <w:rPr>
          <w:rFonts w:eastAsia="Calibri" w:cs="Times New Roman"/>
          <w:szCs w:val="24"/>
        </w:rPr>
        <w:t>9</w:t>
      </w:r>
      <w:r w:rsidR="00670DA4">
        <w:rPr>
          <w:rFonts w:eastAsia="Calibri" w:cs="Times New Roman"/>
          <w:szCs w:val="24"/>
        </w:rPr>
        <w:t>. Par sadzīves atkritumu apsaimniekošanas maksas paaugstināšanu.</w:t>
      </w:r>
    </w:p>
    <w:p w:rsidR="00670DA4" w:rsidRDefault="00670DA4" w:rsidP="00670DA4">
      <w:pPr>
        <w:rPr>
          <w:sz w:val="20"/>
          <w:szCs w:val="20"/>
        </w:rPr>
      </w:pPr>
      <w:r>
        <w:rPr>
          <w:sz w:val="20"/>
          <w:szCs w:val="20"/>
        </w:rPr>
        <w:tab/>
        <w:t>ZIŅO: A.Volfs</w:t>
      </w:r>
    </w:p>
    <w:p w:rsidR="00670DA4" w:rsidRDefault="00670DA4" w:rsidP="00236613">
      <w:pPr>
        <w:rPr>
          <w:rFonts w:eastAsia="Calibri" w:cs="Times New Roman"/>
          <w:szCs w:val="24"/>
        </w:rPr>
      </w:pPr>
    </w:p>
    <w:p w:rsidR="00670DA4" w:rsidRDefault="005D2BC6" w:rsidP="00236613">
      <w:pPr>
        <w:rPr>
          <w:rFonts w:eastAsia="Calibri" w:cs="Times New Roman"/>
          <w:szCs w:val="24"/>
        </w:rPr>
      </w:pPr>
      <w:r>
        <w:rPr>
          <w:rFonts w:eastAsia="Calibri" w:cs="Times New Roman"/>
          <w:szCs w:val="24"/>
        </w:rPr>
        <w:t>10</w:t>
      </w:r>
      <w:r w:rsidR="00670DA4">
        <w:rPr>
          <w:rFonts w:eastAsia="Calibri" w:cs="Times New Roman"/>
          <w:szCs w:val="24"/>
        </w:rPr>
        <w:t>. Par grozījumiem Tukuma novada Domes 21.11.2013. lēmumā “Par pašvaldību pārvaldījumā esošo dzīvojamo māju apsaimniekošanu Tukuma pilsētā”.</w:t>
      </w:r>
    </w:p>
    <w:p w:rsidR="00670DA4" w:rsidRDefault="00670DA4" w:rsidP="00670DA4">
      <w:pPr>
        <w:rPr>
          <w:sz w:val="20"/>
          <w:szCs w:val="20"/>
        </w:rPr>
      </w:pPr>
      <w:r>
        <w:rPr>
          <w:sz w:val="20"/>
          <w:szCs w:val="20"/>
        </w:rPr>
        <w:tab/>
        <w:t>ZIŅO: A.Volfs</w:t>
      </w:r>
    </w:p>
    <w:p w:rsidR="00670DA4" w:rsidRDefault="00670DA4" w:rsidP="00236613">
      <w:pPr>
        <w:rPr>
          <w:rFonts w:eastAsia="Calibri" w:cs="Times New Roman"/>
          <w:szCs w:val="24"/>
        </w:rPr>
      </w:pPr>
    </w:p>
    <w:p w:rsidR="00670DA4" w:rsidRDefault="00670DA4" w:rsidP="00236613">
      <w:pPr>
        <w:rPr>
          <w:rFonts w:eastAsia="Calibri" w:cs="Times New Roman"/>
          <w:szCs w:val="24"/>
        </w:rPr>
      </w:pPr>
      <w:r>
        <w:rPr>
          <w:rFonts w:eastAsia="Calibri" w:cs="Times New Roman"/>
          <w:szCs w:val="24"/>
        </w:rPr>
        <w:t>1</w:t>
      </w:r>
      <w:r w:rsidR="005D2BC6">
        <w:rPr>
          <w:rFonts w:eastAsia="Calibri" w:cs="Times New Roman"/>
          <w:szCs w:val="24"/>
        </w:rPr>
        <w:t>1</w:t>
      </w:r>
      <w:r>
        <w:rPr>
          <w:rFonts w:eastAsia="Calibri" w:cs="Times New Roman"/>
          <w:szCs w:val="24"/>
        </w:rPr>
        <w:t>. Par nedzīvojamo telpu nomas maksas samazināšanu veselības aprūpes vajadzībām Tukuma novada pagastos.</w:t>
      </w:r>
      <w:r w:rsidR="00DC7232">
        <w:rPr>
          <w:rFonts w:eastAsia="Calibri" w:cs="Times New Roman"/>
          <w:szCs w:val="24"/>
        </w:rPr>
        <w:tab/>
      </w:r>
      <w:r w:rsidR="00DC7232">
        <w:rPr>
          <w:rFonts w:eastAsia="Calibri" w:cs="Times New Roman"/>
          <w:szCs w:val="24"/>
        </w:rPr>
        <w:tab/>
      </w:r>
      <w:r w:rsidR="00DC7232">
        <w:rPr>
          <w:rFonts w:eastAsia="Calibri" w:cs="Times New Roman"/>
          <w:szCs w:val="24"/>
        </w:rPr>
        <w:tab/>
        <w:t>(</w:t>
      </w:r>
      <w:r w:rsidR="00DC7232" w:rsidRPr="00DC7232">
        <w:rPr>
          <w:rFonts w:eastAsia="Calibri" w:cs="Times New Roman"/>
          <w:color w:val="FF0000"/>
          <w:szCs w:val="24"/>
        </w:rPr>
        <w:t>cita redakcija</w:t>
      </w:r>
      <w:r w:rsidR="00DC7232">
        <w:rPr>
          <w:rFonts w:eastAsia="Calibri" w:cs="Times New Roman"/>
          <w:szCs w:val="24"/>
        </w:rPr>
        <w:t>)</w:t>
      </w:r>
    </w:p>
    <w:p w:rsidR="00670DA4" w:rsidRDefault="00670DA4" w:rsidP="00670DA4">
      <w:pPr>
        <w:rPr>
          <w:sz w:val="20"/>
          <w:szCs w:val="20"/>
        </w:rPr>
      </w:pPr>
      <w:r>
        <w:rPr>
          <w:sz w:val="20"/>
          <w:szCs w:val="20"/>
        </w:rPr>
        <w:tab/>
        <w:t>ZIŅO: A.Volfs</w:t>
      </w:r>
    </w:p>
    <w:p w:rsidR="00670DA4" w:rsidRDefault="00670DA4" w:rsidP="00236613">
      <w:pPr>
        <w:rPr>
          <w:rFonts w:eastAsia="Calibri" w:cs="Times New Roman"/>
          <w:szCs w:val="24"/>
        </w:rPr>
      </w:pPr>
    </w:p>
    <w:p w:rsidR="005D2BC6" w:rsidRDefault="005D2BC6" w:rsidP="00236613">
      <w:pPr>
        <w:rPr>
          <w:rFonts w:eastAsia="Calibri" w:cs="Times New Roman"/>
          <w:szCs w:val="24"/>
        </w:rPr>
      </w:pPr>
    </w:p>
    <w:p w:rsidR="00670DA4" w:rsidRDefault="00670DA4" w:rsidP="00236613">
      <w:pPr>
        <w:rPr>
          <w:rFonts w:eastAsia="Calibri" w:cs="Times New Roman"/>
          <w:szCs w:val="24"/>
        </w:rPr>
      </w:pPr>
      <w:r>
        <w:rPr>
          <w:rFonts w:eastAsia="Calibri" w:cs="Times New Roman"/>
          <w:szCs w:val="24"/>
        </w:rPr>
        <w:lastRenderedPageBreak/>
        <w:t>1</w:t>
      </w:r>
      <w:r w:rsidR="005D2BC6">
        <w:rPr>
          <w:rFonts w:eastAsia="Calibri" w:cs="Times New Roman"/>
          <w:szCs w:val="24"/>
        </w:rPr>
        <w:t>2</w:t>
      </w:r>
      <w:r>
        <w:rPr>
          <w:rFonts w:eastAsia="Calibri" w:cs="Times New Roman"/>
          <w:szCs w:val="24"/>
        </w:rPr>
        <w:t>. Par nedzīvojamo telpu iznomāšanu.</w:t>
      </w:r>
    </w:p>
    <w:p w:rsidR="00670DA4" w:rsidRDefault="00670DA4" w:rsidP="00670DA4">
      <w:pPr>
        <w:rPr>
          <w:sz w:val="20"/>
          <w:szCs w:val="20"/>
        </w:rPr>
      </w:pPr>
      <w:r>
        <w:rPr>
          <w:sz w:val="20"/>
          <w:szCs w:val="20"/>
        </w:rPr>
        <w:tab/>
        <w:t>ZIŅO: A.Volfs</w:t>
      </w:r>
    </w:p>
    <w:p w:rsidR="00670DA4" w:rsidRDefault="00670DA4" w:rsidP="00236613">
      <w:pPr>
        <w:rPr>
          <w:rFonts w:eastAsia="Calibri" w:cs="Times New Roman"/>
          <w:szCs w:val="24"/>
        </w:rPr>
      </w:pPr>
    </w:p>
    <w:p w:rsidR="00670DA4" w:rsidRDefault="00670DA4" w:rsidP="00236613">
      <w:pPr>
        <w:rPr>
          <w:rFonts w:eastAsia="Calibri" w:cs="Times New Roman"/>
          <w:szCs w:val="24"/>
        </w:rPr>
      </w:pPr>
      <w:r>
        <w:rPr>
          <w:rFonts w:eastAsia="Calibri" w:cs="Times New Roman"/>
          <w:szCs w:val="24"/>
        </w:rPr>
        <w:t>1</w:t>
      </w:r>
      <w:r w:rsidR="005D2BC6">
        <w:rPr>
          <w:rFonts w:eastAsia="Calibri" w:cs="Times New Roman"/>
          <w:szCs w:val="24"/>
        </w:rPr>
        <w:t>3</w:t>
      </w:r>
      <w:r>
        <w:rPr>
          <w:rFonts w:eastAsia="Calibri" w:cs="Times New Roman"/>
          <w:szCs w:val="24"/>
        </w:rPr>
        <w:t>. Par zemes zem šķūnīšiem iznomāšanu Slampē, Slampes pagastā, Tukuma novadā.</w:t>
      </w:r>
    </w:p>
    <w:p w:rsidR="00670DA4" w:rsidRDefault="00670DA4" w:rsidP="00670DA4">
      <w:pPr>
        <w:rPr>
          <w:sz w:val="20"/>
          <w:szCs w:val="20"/>
        </w:rPr>
      </w:pPr>
      <w:r>
        <w:rPr>
          <w:sz w:val="20"/>
          <w:szCs w:val="20"/>
        </w:rPr>
        <w:tab/>
        <w:t>ZIŅO: Ē.Lukmans</w:t>
      </w:r>
    </w:p>
    <w:p w:rsidR="005D2BC6" w:rsidRDefault="005D2BC6" w:rsidP="00236613">
      <w:pPr>
        <w:rPr>
          <w:rFonts w:eastAsia="Calibri" w:cs="Times New Roman"/>
          <w:szCs w:val="24"/>
        </w:rPr>
      </w:pPr>
    </w:p>
    <w:p w:rsidR="00670DA4" w:rsidRDefault="00670DA4" w:rsidP="00236613">
      <w:pPr>
        <w:rPr>
          <w:rFonts w:eastAsia="Calibri" w:cs="Times New Roman"/>
          <w:szCs w:val="24"/>
        </w:rPr>
      </w:pPr>
      <w:r>
        <w:rPr>
          <w:rFonts w:eastAsia="Calibri" w:cs="Times New Roman"/>
          <w:szCs w:val="24"/>
        </w:rPr>
        <w:t>1</w:t>
      </w:r>
      <w:r w:rsidR="005D2BC6">
        <w:rPr>
          <w:rFonts w:eastAsia="Calibri" w:cs="Times New Roman"/>
          <w:szCs w:val="24"/>
        </w:rPr>
        <w:t>4</w:t>
      </w:r>
      <w:r>
        <w:rPr>
          <w:rFonts w:eastAsia="Calibri" w:cs="Times New Roman"/>
          <w:szCs w:val="24"/>
        </w:rPr>
        <w:t>. Par zemes nomu.</w:t>
      </w:r>
    </w:p>
    <w:p w:rsidR="00670DA4" w:rsidRDefault="00670DA4" w:rsidP="00670DA4">
      <w:pPr>
        <w:rPr>
          <w:sz w:val="20"/>
          <w:szCs w:val="20"/>
        </w:rPr>
      </w:pPr>
      <w:r>
        <w:rPr>
          <w:sz w:val="20"/>
          <w:szCs w:val="20"/>
        </w:rPr>
        <w:tab/>
        <w:t>ZIŅO: I.Zariņš</w:t>
      </w:r>
    </w:p>
    <w:p w:rsidR="00670DA4" w:rsidRDefault="00670DA4" w:rsidP="00670DA4">
      <w:pPr>
        <w:rPr>
          <w:color w:val="000000"/>
        </w:rPr>
      </w:pPr>
    </w:p>
    <w:p w:rsidR="00670DA4" w:rsidRPr="00354FCE" w:rsidRDefault="00670DA4" w:rsidP="00670DA4">
      <w:pPr>
        <w:suppressAutoHyphens/>
        <w:autoSpaceDN w:val="0"/>
        <w:ind w:right="-2"/>
        <w:textAlignment w:val="baseline"/>
        <w:rPr>
          <w:rFonts w:eastAsia="Calibri" w:cs="Times New Roman"/>
          <w:szCs w:val="24"/>
        </w:rPr>
      </w:pPr>
      <w:r>
        <w:rPr>
          <w:rFonts w:eastAsia="Calibri" w:cs="Times New Roman"/>
          <w:szCs w:val="24"/>
        </w:rPr>
        <w:t>1</w:t>
      </w:r>
      <w:r w:rsidR="005D2BC6">
        <w:rPr>
          <w:rFonts w:eastAsia="Calibri" w:cs="Times New Roman"/>
          <w:szCs w:val="24"/>
        </w:rPr>
        <w:t>5</w:t>
      </w:r>
      <w:r>
        <w:rPr>
          <w:rFonts w:eastAsia="Calibri" w:cs="Times New Roman"/>
          <w:szCs w:val="24"/>
        </w:rPr>
        <w:t xml:space="preserve">. </w:t>
      </w:r>
      <w:r w:rsidRPr="00354FCE">
        <w:rPr>
          <w:rFonts w:eastAsia="Calibri" w:cs="Times New Roman"/>
          <w:szCs w:val="24"/>
        </w:rPr>
        <w:t>Par SIA “Pētertāles” iesniegumu</w:t>
      </w:r>
      <w:r w:rsidRPr="008C7675">
        <w:rPr>
          <w:rFonts w:eastAsia="Calibri" w:cs="Times New Roman"/>
          <w:szCs w:val="24"/>
        </w:rPr>
        <w:t>.</w:t>
      </w:r>
    </w:p>
    <w:p w:rsidR="00670DA4" w:rsidRDefault="00670DA4" w:rsidP="00670DA4">
      <w:pPr>
        <w:rPr>
          <w:sz w:val="20"/>
          <w:szCs w:val="20"/>
        </w:rPr>
      </w:pPr>
      <w:r>
        <w:rPr>
          <w:sz w:val="20"/>
          <w:szCs w:val="20"/>
        </w:rPr>
        <w:tab/>
        <w:t>ZIŅO: I.Zariņš</w:t>
      </w:r>
    </w:p>
    <w:p w:rsidR="00670DA4" w:rsidRDefault="00670DA4" w:rsidP="00670DA4">
      <w:pPr>
        <w:ind w:right="-1"/>
        <w:rPr>
          <w:rFonts w:eastAsia="Times New Roman" w:cs="Times New Roman"/>
          <w:szCs w:val="24"/>
          <w:lang w:eastAsia="lv-LV"/>
        </w:rPr>
      </w:pPr>
    </w:p>
    <w:p w:rsidR="00670DA4" w:rsidRPr="0051405D" w:rsidRDefault="00670DA4" w:rsidP="00670DA4">
      <w:pPr>
        <w:ind w:right="-1"/>
        <w:rPr>
          <w:rFonts w:eastAsia="Times New Roman" w:cs="Times New Roman"/>
          <w:szCs w:val="24"/>
          <w:lang w:eastAsia="lv-LV"/>
        </w:rPr>
      </w:pPr>
      <w:r>
        <w:rPr>
          <w:rFonts w:eastAsia="Times New Roman" w:cs="Times New Roman"/>
          <w:szCs w:val="24"/>
          <w:lang w:eastAsia="lv-LV"/>
        </w:rPr>
        <w:t>1</w:t>
      </w:r>
      <w:r w:rsidR="005D2BC6">
        <w:rPr>
          <w:rFonts w:eastAsia="Times New Roman" w:cs="Times New Roman"/>
          <w:szCs w:val="24"/>
          <w:lang w:eastAsia="lv-LV"/>
        </w:rPr>
        <w:t>6</w:t>
      </w:r>
      <w:r>
        <w:rPr>
          <w:rFonts w:eastAsia="Times New Roman" w:cs="Times New Roman"/>
          <w:szCs w:val="24"/>
          <w:lang w:eastAsia="lv-LV"/>
        </w:rPr>
        <w:t xml:space="preserve">. </w:t>
      </w:r>
      <w:r w:rsidRPr="0051405D">
        <w:rPr>
          <w:rFonts w:eastAsia="Times New Roman" w:cs="Times New Roman"/>
          <w:szCs w:val="24"/>
          <w:lang w:eastAsia="lv-LV"/>
        </w:rPr>
        <w:t>Par pašvaldības nedzīvojamās telpas Brīvības laukumā 18, Tukumā, Tukuma novadā, nomas tiesību izsoles</w:t>
      </w:r>
      <w:r w:rsidRPr="005769F0">
        <w:rPr>
          <w:rFonts w:eastAsia="Times New Roman" w:cs="Times New Roman"/>
          <w:szCs w:val="24"/>
          <w:lang w:eastAsia="lv-LV"/>
        </w:rPr>
        <w:t xml:space="preserve"> </w:t>
      </w:r>
      <w:r w:rsidRPr="0051405D">
        <w:rPr>
          <w:rFonts w:eastAsia="Times New Roman" w:cs="Times New Roman"/>
          <w:szCs w:val="24"/>
          <w:lang w:eastAsia="lv-LV"/>
        </w:rPr>
        <w:t>rezultātiem</w:t>
      </w:r>
      <w:r w:rsidRPr="005769F0">
        <w:rPr>
          <w:rFonts w:eastAsia="Times New Roman" w:cs="Times New Roman"/>
          <w:szCs w:val="24"/>
          <w:lang w:eastAsia="lv-LV"/>
        </w:rPr>
        <w:t>.</w:t>
      </w:r>
    </w:p>
    <w:p w:rsidR="00670DA4" w:rsidRDefault="00670DA4" w:rsidP="00670DA4">
      <w:pPr>
        <w:rPr>
          <w:sz w:val="20"/>
          <w:szCs w:val="20"/>
        </w:rPr>
      </w:pPr>
      <w:r>
        <w:rPr>
          <w:sz w:val="20"/>
          <w:szCs w:val="20"/>
        </w:rPr>
        <w:tab/>
        <w:t>ZIŅO: Ē.Lukmans</w:t>
      </w:r>
    </w:p>
    <w:p w:rsidR="00956C4D" w:rsidRDefault="00956C4D" w:rsidP="00956C4D">
      <w:pPr>
        <w:rPr>
          <w:rFonts w:eastAsia="Calibri" w:cs="Times New Roman"/>
          <w:szCs w:val="24"/>
        </w:rPr>
      </w:pPr>
    </w:p>
    <w:p w:rsidR="00956C4D" w:rsidRPr="00F45067" w:rsidRDefault="00956C4D" w:rsidP="00956C4D">
      <w:pPr>
        <w:rPr>
          <w:rFonts w:eastAsia="Calibri" w:cs="Times New Roman"/>
          <w:szCs w:val="24"/>
        </w:rPr>
      </w:pPr>
      <w:r w:rsidRPr="00F45067">
        <w:rPr>
          <w:rFonts w:eastAsia="Calibri" w:cs="Times New Roman"/>
          <w:szCs w:val="24"/>
        </w:rPr>
        <w:t>1</w:t>
      </w:r>
      <w:r>
        <w:rPr>
          <w:rFonts w:eastAsia="Calibri" w:cs="Times New Roman"/>
          <w:szCs w:val="24"/>
        </w:rPr>
        <w:t>7.</w:t>
      </w:r>
      <w:r w:rsidRPr="00F45067">
        <w:rPr>
          <w:rFonts w:eastAsia="Calibri" w:cs="Times New Roman"/>
          <w:szCs w:val="24"/>
        </w:rPr>
        <w:t xml:space="preserve"> Par automašīnas Volvo XC70 atsavināšanu un izsoles noteikumu apstiprināšanu.</w:t>
      </w:r>
    </w:p>
    <w:p w:rsidR="00956C4D" w:rsidRDefault="00956C4D" w:rsidP="00956C4D">
      <w:pPr>
        <w:rPr>
          <w:sz w:val="20"/>
          <w:szCs w:val="20"/>
        </w:rPr>
      </w:pPr>
      <w:r>
        <w:rPr>
          <w:sz w:val="20"/>
          <w:szCs w:val="20"/>
        </w:rPr>
        <w:tab/>
        <w:t>ZIŅO: Ē.Lukmans</w:t>
      </w:r>
    </w:p>
    <w:p w:rsidR="00670DA4" w:rsidRPr="00F45067" w:rsidRDefault="00670DA4" w:rsidP="00670DA4">
      <w:pPr>
        <w:rPr>
          <w:rFonts w:eastAsia="Calibri" w:cs="Times New Roman"/>
          <w:szCs w:val="24"/>
        </w:rPr>
      </w:pPr>
    </w:p>
    <w:p w:rsidR="00B664E8" w:rsidRPr="00F45067" w:rsidRDefault="00670DA4" w:rsidP="00B664E8">
      <w:pPr>
        <w:rPr>
          <w:rFonts w:eastAsia="Times New Roman" w:cs="Times New Roman"/>
          <w:szCs w:val="24"/>
          <w:lang w:eastAsia="lv-LV"/>
        </w:rPr>
      </w:pPr>
      <w:r>
        <w:rPr>
          <w:rFonts w:eastAsia="Calibri" w:cs="Times New Roman"/>
          <w:szCs w:val="24"/>
        </w:rPr>
        <w:t>1</w:t>
      </w:r>
      <w:r w:rsidR="00956C4D">
        <w:rPr>
          <w:rFonts w:eastAsia="Calibri" w:cs="Times New Roman"/>
          <w:szCs w:val="24"/>
        </w:rPr>
        <w:t>8</w:t>
      </w:r>
      <w:r>
        <w:rPr>
          <w:rFonts w:eastAsia="Calibri" w:cs="Times New Roman"/>
          <w:szCs w:val="24"/>
        </w:rPr>
        <w:t xml:space="preserve">. </w:t>
      </w:r>
      <w:r w:rsidR="00B664E8" w:rsidRPr="00F45067">
        <w:rPr>
          <w:rFonts w:eastAsia="Times New Roman" w:cs="Times New Roman"/>
          <w:szCs w:val="24"/>
          <w:lang w:eastAsia="lv-LV"/>
        </w:rPr>
        <w:t>Par pašvaldības nekustamā</w:t>
      </w:r>
      <w:r w:rsidR="00B664E8">
        <w:rPr>
          <w:rFonts w:eastAsia="Times New Roman" w:cs="Times New Roman"/>
          <w:szCs w:val="24"/>
          <w:lang w:eastAsia="lv-LV"/>
        </w:rPr>
        <w:t>s</w:t>
      </w:r>
      <w:r w:rsidR="00B664E8" w:rsidRPr="00F45067">
        <w:rPr>
          <w:rFonts w:eastAsia="Times New Roman" w:cs="Times New Roman"/>
          <w:szCs w:val="24"/>
          <w:lang w:eastAsia="lv-LV"/>
        </w:rPr>
        <w:t xml:space="preserve"> </w:t>
      </w:r>
      <w:r w:rsidR="00B664E8">
        <w:rPr>
          <w:rFonts w:eastAsia="Times New Roman" w:cs="Times New Roman"/>
          <w:szCs w:val="24"/>
          <w:lang w:eastAsia="lv-LV"/>
        </w:rPr>
        <w:t>mantas – autobusa Mercedes Benz 0614</w:t>
      </w:r>
      <w:r w:rsidR="00B664E8" w:rsidRPr="00F45067">
        <w:rPr>
          <w:rFonts w:eastAsia="Times New Roman" w:cs="Times New Roman"/>
          <w:szCs w:val="24"/>
          <w:lang w:eastAsia="lv-LV"/>
        </w:rPr>
        <w:t xml:space="preserve"> izsoles rezultātiem</w:t>
      </w:r>
      <w:r w:rsidR="00B664E8">
        <w:rPr>
          <w:rFonts w:eastAsia="Times New Roman" w:cs="Times New Roman"/>
          <w:szCs w:val="24"/>
          <w:lang w:eastAsia="lv-LV"/>
        </w:rPr>
        <w:t xml:space="preserve"> un trešās izsoles noteikumu apstiprināšanu.</w:t>
      </w:r>
    </w:p>
    <w:p w:rsidR="00F55FF1" w:rsidRDefault="00F55FF1" w:rsidP="00F55FF1">
      <w:pPr>
        <w:rPr>
          <w:sz w:val="20"/>
          <w:szCs w:val="20"/>
        </w:rPr>
      </w:pPr>
      <w:r>
        <w:rPr>
          <w:sz w:val="20"/>
          <w:szCs w:val="20"/>
        </w:rPr>
        <w:tab/>
        <w:t>ZIŅO: Ē.Lukmans</w:t>
      </w:r>
    </w:p>
    <w:p w:rsidR="00DF092D" w:rsidRDefault="00DF092D" w:rsidP="00670DA4">
      <w:pPr>
        <w:rPr>
          <w:rFonts w:eastAsia="Calibri" w:cs="Times New Roman"/>
          <w:szCs w:val="24"/>
        </w:rPr>
      </w:pPr>
    </w:p>
    <w:p w:rsidR="00DF092D" w:rsidRPr="00F45067" w:rsidRDefault="00DF092D" w:rsidP="00DF092D">
      <w:pPr>
        <w:rPr>
          <w:rFonts w:eastAsia="Times New Roman" w:cs="Times New Roman"/>
          <w:szCs w:val="24"/>
          <w:lang w:eastAsia="lv-LV"/>
        </w:rPr>
      </w:pPr>
      <w:r w:rsidRPr="00F45067">
        <w:rPr>
          <w:rFonts w:eastAsia="Times New Roman" w:cs="Times New Roman"/>
          <w:szCs w:val="24"/>
          <w:lang w:eastAsia="lv-LV"/>
        </w:rPr>
        <w:t>1</w:t>
      </w:r>
      <w:r w:rsidR="005D2BC6">
        <w:rPr>
          <w:rFonts w:eastAsia="Times New Roman" w:cs="Times New Roman"/>
          <w:szCs w:val="24"/>
          <w:lang w:eastAsia="lv-LV"/>
        </w:rPr>
        <w:t>9</w:t>
      </w:r>
      <w:r w:rsidRPr="00F45067">
        <w:rPr>
          <w:rFonts w:eastAsia="Times New Roman" w:cs="Times New Roman"/>
          <w:szCs w:val="24"/>
          <w:lang w:eastAsia="lv-LV"/>
        </w:rPr>
        <w:t>. Par pašvaldības nekustamā īpašuma „Pienavas sākumskola”, Pienavā, Džūkstes pagastā, Tukuma novadā, izsoles rezultātiem.</w:t>
      </w:r>
    </w:p>
    <w:p w:rsidR="00DF092D" w:rsidRDefault="00DF092D" w:rsidP="00DF092D">
      <w:pPr>
        <w:rPr>
          <w:sz w:val="20"/>
          <w:szCs w:val="20"/>
        </w:rPr>
      </w:pPr>
      <w:r>
        <w:rPr>
          <w:sz w:val="20"/>
          <w:szCs w:val="20"/>
        </w:rPr>
        <w:tab/>
        <w:t>ZIŅO: Ē.Lukmans</w:t>
      </w:r>
    </w:p>
    <w:p w:rsidR="00DF092D" w:rsidRPr="00F45067" w:rsidRDefault="00DF092D" w:rsidP="00DF092D">
      <w:pPr>
        <w:ind w:firstLine="720"/>
        <w:jc w:val="left"/>
        <w:outlineLvl w:val="0"/>
        <w:rPr>
          <w:rFonts w:eastAsia="Calibri" w:cs="Times New Roman"/>
          <w:szCs w:val="24"/>
        </w:rPr>
      </w:pPr>
    </w:p>
    <w:p w:rsidR="00DF092D" w:rsidRPr="00F45067" w:rsidRDefault="005D2BC6" w:rsidP="00DF092D">
      <w:pPr>
        <w:ind w:right="-1"/>
        <w:rPr>
          <w:rFonts w:eastAsia="Calibri" w:cs="Times New Roman"/>
          <w:szCs w:val="24"/>
        </w:rPr>
      </w:pPr>
      <w:r>
        <w:rPr>
          <w:rFonts w:eastAsia="Calibri" w:cs="Times New Roman"/>
          <w:szCs w:val="24"/>
        </w:rPr>
        <w:t>20</w:t>
      </w:r>
      <w:r w:rsidR="00DF092D" w:rsidRPr="00F45067">
        <w:rPr>
          <w:rFonts w:eastAsia="Calibri" w:cs="Times New Roman"/>
          <w:szCs w:val="24"/>
        </w:rPr>
        <w:t xml:space="preserve">. Par A.Mickaites iesniegumu un grozījumiem Tukuma novada Domes 2016.gada 27.oktobra  lēmumā „Par pašvaldības nekustamā īpašuma – dzīvokļa „Ķīšu Mežmalas” – 9,Jaunsātu pagastā, Tukuma novadā, atsavināšanu”.  </w:t>
      </w:r>
    </w:p>
    <w:p w:rsidR="00DF092D" w:rsidRDefault="00DF092D" w:rsidP="00DF092D">
      <w:pPr>
        <w:rPr>
          <w:sz w:val="20"/>
          <w:szCs w:val="20"/>
        </w:rPr>
      </w:pPr>
      <w:r>
        <w:rPr>
          <w:sz w:val="20"/>
          <w:szCs w:val="20"/>
        </w:rPr>
        <w:tab/>
        <w:t>ZIŅO: Ē.Lukmans</w:t>
      </w:r>
    </w:p>
    <w:p w:rsidR="00C21AD5" w:rsidRDefault="00C21AD5" w:rsidP="00C21AD5">
      <w:pPr>
        <w:jc w:val="left"/>
        <w:outlineLvl w:val="0"/>
        <w:rPr>
          <w:rFonts w:cs="Times New Roman"/>
          <w:szCs w:val="24"/>
        </w:rPr>
      </w:pPr>
    </w:p>
    <w:p w:rsidR="00C21AD5" w:rsidRPr="00F45067" w:rsidRDefault="00C21AD5" w:rsidP="00C21AD5">
      <w:pPr>
        <w:jc w:val="left"/>
        <w:outlineLvl w:val="0"/>
        <w:rPr>
          <w:rFonts w:cs="Times New Roman"/>
          <w:szCs w:val="24"/>
        </w:rPr>
      </w:pPr>
      <w:r>
        <w:rPr>
          <w:rFonts w:cs="Times New Roman"/>
          <w:szCs w:val="24"/>
        </w:rPr>
        <w:t>2</w:t>
      </w:r>
      <w:r w:rsidR="005D2BC6">
        <w:rPr>
          <w:rFonts w:cs="Times New Roman"/>
          <w:szCs w:val="24"/>
        </w:rPr>
        <w:t>1</w:t>
      </w:r>
      <w:r w:rsidRPr="00F45067">
        <w:rPr>
          <w:rFonts w:cs="Times New Roman"/>
          <w:szCs w:val="24"/>
        </w:rPr>
        <w:t>. Par nekustamā īpašuma nodokļa pārmaksu dzēšanu.</w:t>
      </w:r>
    </w:p>
    <w:p w:rsidR="00C21AD5" w:rsidRDefault="00C21AD5" w:rsidP="00C21AD5">
      <w:pPr>
        <w:rPr>
          <w:sz w:val="20"/>
          <w:szCs w:val="20"/>
        </w:rPr>
      </w:pPr>
      <w:r>
        <w:rPr>
          <w:sz w:val="20"/>
          <w:szCs w:val="20"/>
        </w:rPr>
        <w:tab/>
        <w:t>ZIŅO: Ē.Lukmans</w:t>
      </w:r>
    </w:p>
    <w:p w:rsidR="00C21AD5" w:rsidRPr="00F45067" w:rsidRDefault="00C21AD5" w:rsidP="00C21AD5">
      <w:pPr>
        <w:jc w:val="left"/>
        <w:outlineLvl w:val="0"/>
        <w:rPr>
          <w:rFonts w:cs="Times New Roman"/>
          <w:sz w:val="20"/>
          <w:szCs w:val="20"/>
        </w:rPr>
      </w:pPr>
    </w:p>
    <w:p w:rsidR="00C21AD5" w:rsidRPr="00F45067" w:rsidRDefault="00C21AD5" w:rsidP="00C21AD5">
      <w:pPr>
        <w:keepNext/>
        <w:ind w:right="-1"/>
        <w:outlineLvl w:val="0"/>
        <w:rPr>
          <w:rFonts w:eastAsia="Times New Roman" w:cs="Times New Roman"/>
          <w:szCs w:val="20"/>
          <w:lang w:eastAsia="lv-LV"/>
        </w:rPr>
      </w:pPr>
      <w:r>
        <w:rPr>
          <w:rFonts w:eastAsia="Times New Roman" w:cs="Times New Roman"/>
          <w:szCs w:val="20"/>
          <w:lang w:eastAsia="lv-LV"/>
        </w:rPr>
        <w:t>2</w:t>
      </w:r>
      <w:r w:rsidR="005D2BC6">
        <w:rPr>
          <w:rFonts w:eastAsia="Times New Roman" w:cs="Times New Roman"/>
          <w:szCs w:val="20"/>
          <w:lang w:eastAsia="lv-LV"/>
        </w:rPr>
        <w:t>2</w:t>
      </w:r>
      <w:r w:rsidRPr="00F45067">
        <w:rPr>
          <w:rFonts w:eastAsia="Times New Roman" w:cs="Times New Roman"/>
          <w:szCs w:val="20"/>
          <w:lang w:eastAsia="lv-LV"/>
        </w:rPr>
        <w:t>. Par nekustamā īpašuma nodokļa atvieglojumu piešķiršanu.</w:t>
      </w:r>
    </w:p>
    <w:p w:rsidR="00C21AD5" w:rsidRDefault="00C21AD5" w:rsidP="00C21AD5">
      <w:pPr>
        <w:rPr>
          <w:sz w:val="20"/>
          <w:szCs w:val="20"/>
        </w:rPr>
      </w:pPr>
      <w:r>
        <w:rPr>
          <w:sz w:val="20"/>
          <w:szCs w:val="20"/>
        </w:rPr>
        <w:tab/>
        <w:t>ZIŅO: Ē.Lukmans</w:t>
      </w:r>
    </w:p>
    <w:p w:rsidR="00C21AD5" w:rsidRDefault="00C21AD5" w:rsidP="00C21AD5">
      <w:pPr>
        <w:jc w:val="left"/>
        <w:rPr>
          <w:rFonts w:eastAsia="Calibri" w:cs="Times New Roman"/>
          <w:szCs w:val="24"/>
        </w:rPr>
      </w:pPr>
    </w:p>
    <w:p w:rsidR="00C21AD5" w:rsidRPr="00F45067" w:rsidRDefault="00C21AD5" w:rsidP="00C21AD5">
      <w:pPr>
        <w:jc w:val="left"/>
        <w:rPr>
          <w:rFonts w:eastAsia="Calibri" w:cs="Times New Roman"/>
          <w:szCs w:val="24"/>
        </w:rPr>
      </w:pPr>
      <w:r w:rsidRPr="00F45067">
        <w:rPr>
          <w:rFonts w:eastAsia="Calibri" w:cs="Times New Roman"/>
          <w:szCs w:val="24"/>
        </w:rPr>
        <w:t>2</w:t>
      </w:r>
      <w:r w:rsidR="005D2BC6">
        <w:rPr>
          <w:rFonts w:eastAsia="Calibri" w:cs="Times New Roman"/>
          <w:szCs w:val="24"/>
        </w:rPr>
        <w:t>3</w:t>
      </w:r>
      <w:r w:rsidRPr="00F45067">
        <w:rPr>
          <w:rFonts w:eastAsia="Calibri" w:cs="Times New Roman"/>
          <w:szCs w:val="24"/>
        </w:rPr>
        <w:t>. Par nekustamā īpašuma nodokļa samaksas grafiku</w:t>
      </w:r>
      <w:r w:rsidR="009C1D2D">
        <w:rPr>
          <w:rFonts w:eastAsia="Calibri" w:cs="Times New Roman"/>
          <w:szCs w:val="24"/>
        </w:rPr>
        <w:t>.</w:t>
      </w:r>
    </w:p>
    <w:p w:rsidR="00C21AD5" w:rsidRDefault="00C21AD5" w:rsidP="00C21AD5">
      <w:pPr>
        <w:rPr>
          <w:sz w:val="20"/>
          <w:szCs w:val="20"/>
        </w:rPr>
      </w:pPr>
      <w:r>
        <w:rPr>
          <w:sz w:val="20"/>
          <w:szCs w:val="20"/>
        </w:rPr>
        <w:tab/>
        <w:t>ZIŅO: Ē.Lukmans</w:t>
      </w:r>
    </w:p>
    <w:p w:rsidR="00C21AD5" w:rsidRPr="00F45067" w:rsidRDefault="00C21AD5" w:rsidP="00C21AD5">
      <w:pPr>
        <w:keepNext/>
        <w:ind w:right="-1"/>
        <w:outlineLvl w:val="0"/>
        <w:rPr>
          <w:rFonts w:eastAsia="Times New Roman" w:cs="Times New Roman"/>
          <w:i/>
          <w:szCs w:val="20"/>
          <w:lang w:eastAsia="lv-LV"/>
        </w:rPr>
      </w:pPr>
    </w:p>
    <w:p w:rsidR="00C21AD5" w:rsidRDefault="00C21AD5" w:rsidP="00C21AD5">
      <w:pPr>
        <w:keepNext/>
        <w:ind w:right="-1"/>
        <w:outlineLvl w:val="0"/>
        <w:rPr>
          <w:rFonts w:eastAsia="Times New Roman" w:cs="Times New Roman"/>
          <w:szCs w:val="24"/>
        </w:rPr>
      </w:pPr>
      <w:r>
        <w:rPr>
          <w:rFonts w:eastAsia="Times New Roman" w:cs="Times New Roman"/>
          <w:szCs w:val="24"/>
        </w:rPr>
        <w:t>2</w:t>
      </w:r>
      <w:r w:rsidR="005D2BC6">
        <w:rPr>
          <w:rFonts w:eastAsia="Times New Roman" w:cs="Times New Roman"/>
          <w:szCs w:val="24"/>
        </w:rPr>
        <w:t>4</w:t>
      </w:r>
      <w:r>
        <w:rPr>
          <w:rFonts w:eastAsia="Times New Roman" w:cs="Times New Roman"/>
          <w:szCs w:val="24"/>
        </w:rPr>
        <w:t>. Par nekustamā īpašuma nodokļa parāda d</w:t>
      </w:r>
      <w:r w:rsidR="00F55FF1">
        <w:rPr>
          <w:rFonts w:eastAsia="Times New Roman" w:cs="Times New Roman"/>
          <w:szCs w:val="24"/>
        </w:rPr>
        <w:t>z</w:t>
      </w:r>
      <w:r>
        <w:rPr>
          <w:rFonts w:eastAsia="Times New Roman" w:cs="Times New Roman"/>
          <w:szCs w:val="24"/>
        </w:rPr>
        <w:t>ēšanu.</w:t>
      </w:r>
    </w:p>
    <w:p w:rsidR="00C21AD5" w:rsidRDefault="00C21AD5" w:rsidP="00C21AD5">
      <w:pPr>
        <w:rPr>
          <w:sz w:val="20"/>
          <w:szCs w:val="20"/>
        </w:rPr>
      </w:pPr>
      <w:r>
        <w:rPr>
          <w:sz w:val="20"/>
          <w:szCs w:val="20"/>
        </w:rPr>
        <w:tab/>
        <w:t>ZIŅO: Ē.Lukmans</w:t>
      </w:r>
    </w:p>
    <w:p w:rsidR="00C21AD5" w:rsidRDefault="00C21AD5" w:rsidP="00C21AD5">
      <w:pPr>
        <w:keepNext/>
        <w:ind w:right="-1"/>
        <w:outlineLvl w:val="0"/>
        <w:rPr>
          <w:rFonts w:eastAsia="Times New Roman" w:cs="Times New Roman"/>
          <w:szCs w:val="24"/>
        </w:rPr>
      </w:pPr>
    </w:p>
    <w:p w:rsidR="00C21AD5" w:rsidRPr="00F45067" w:rsidRDefault="00C21AD5" w:rsidP="00C21AD5">
      <w:pPr>
        <w:keepNext/>
        <w:ind w:right="-1"/>
        <w:outlineLvl w:val="0"/>
        <w:rPr>
          <w:rFonts w:eastAsia="Times New Roman" w:cs="Times New Roman"/>
          <w:szCs w:val="24"/>
        </w:rPr>
      </w:pPr>
      <w:r>
        <w:rPr>
          <w:rFonts w:eastAsia="Times New Roman" w:cs="Times New Roman"/>
          <w:szCs w:val="24"/>
        </w:rPr>
        <w:t>2</w:t>
      </w:r>
      <w:r w:rsidR="005D2BC6">
        <w:rPr>
          <w:rFonts w:eastAsia="Times New Roman" w:cs="Times New Roman"/>
          <w:szCs w:val="24"/>
        </w:rPr>
        <w:t>5</w:t>
      </w:r>
      <w:r w:rsidRPr="00F45067">
        <w:rPr>
          <w:rFonts w:eastAsia="Times New Roman" w:cs="Times New Roman"/>
          <w:szCs w:val="24"/>
        </w:rPr>
        <w:t xml:space="preserve">. Par nekustamā īpašuma nodokļa termiņa pagarinājumu. </w:t>
      </w:r>
    </w:p>
    <w:p w:rsidR="00C21AD5" w:rsidRDefault="00C21AD5" w:rsidP="00C21AD5">
      <w:pPr>
        <w:rPr>
          <w:sz w:val="20"/>
          <w:szCs w:val="20"/>
        </w:rPr>
      </w:pPr>
      <w:r>
        <w:rPr>
          <w:sz w:val="20"/>
          <w:szCs w:val="20"/>
        </w:rPr>
        <w:tab/>
        <w:t>ZIŅO: Ē.Lukmans</w:t>
      </w:r>
    </w:p>
    <w:p w:rsidR="00C21AD5" w:rsidRPr="00F45067" w:rsidRDefault="00C21AD5" w:rsidP="00C21AD5">
      <w:pPr>
        <w:jc w:val="left"/>
        <w:outlineLvl w:val="0"/>
        <w:rPr>
          <w:rFonts w:cs="Times New Roman"/>
          <w:szCs w:val="24"/>
        </w:rPr>
      </w:pPr>
    </w:p>
    <w:p w:rsidR="00C21AD5" w:rsidRPr="00F45067" w:rsidRDefault="00C21AD5" w:rsidP="00C21AD5">
      <w:pPr>
        <w:jc w:val="left"/>
        <w:outlineLvl w:val="0"/>
        <w:rPr>
          <w:rFonts w:cs="Times New Roman"/>
          <w:szCs w:val="24"/>
        </w:rPr>
      </w:pPr>
      <w:r>
        <w:rPr>
          <w:rFonts w:cs="Times New Roman"/>
          <w:szCs w:val="24"/>
        </w:rPr>
        <w:t>2</w:t>
      </w:r>
      <w:r w:rsidR="005D2BC6">
        <w:rPr>
          <w:rFonts w:cs="Times New Roman"/>
          <w:szCs w:val="24"/>
        </w:rPr>
        <w:t>6</w:t>
      </w:r>
      <w:r w:rsidRPr="00F45067">
        <w:rPr>
          <w:rFonts w:cs="Times New Roman"/>
          <w:szCs w:val="24"/>
        </w:rPr>
        <w:t>. Par SIA “Tukuma tirgus” iesniegumu.</w:t>
      </w:r>
    </w:p>
    <w:p w:rsidR="00C21AD5" w:rsidRDefault="00C21AD5" w:rsidP="00C21AD5">
      <w:pPr>
        <w:rPr>
          <w:sz w:val="20"/>
          <w:szCs w:val="20"/>
        </w:rPr>
      </w:pPr>
      <w:r>
        <w:rPr>
          <w:sz w:val="20"/>
          <w:szCs w:val="20"/>
        </w:rPr>
        <w:tab/>
        <w:t>ZIŅO: Ē.Lukmans</w:t>
      </w:r>
    </w:p>
    <w:p w:rsidR="00C21AD5" w:rsidRPr="00F45067" w:rsidRDefault="00C21AD5" w:rsidP="00C21AD5">
      <w:pPr>
        <w:jc w:val="left"/>
        <w:outlineLvl w:val="0"/>
        <w:rPr>
          <w:rFonts w:cs="Times New Roman"/>
          <w:szCs w:val="24"/>
        </w:rPr>
      </w:pPr>
    </w:p>
    <w:p w:rsidR="00236613" w:rsidRPr="00F45067" w:rsidRDefault="00C21AD5" w:rsidP="00236613">
      <w:pPr>
        <w:rPr>
          <w:rFonts w:eastAsia="Calibri" w:cs="Times New Roman"/>
          <w:szCs w:val="24"/>
        </w:rPr>
      </w:pPr>
      <w:r>
        <w:rPr>
          <w:rFonts w:eastAsia="Calibri" w:cs="Times New Roman"/>
          <w:szCs w:val="24"/>
        </w:rPr>
        <w:t>2</w:t>
      </w:r>
      <w:r w:rsidR="005D2BC6">
        <w:rPr>
          <w:rFonts w:eastAsia="Calibri" w:cs="Times New Roman"/>
          <w:szCs w:val="24"/>
        </w:rPr>
        <w:t>7</w:t>
      </w:r>
      <w:r w:rsidR="00236613" w:rsidRPr="00F45067">
        <w:rPr>
          <w:rFonts w:eastAsia="Calibri" w:cs="Times New Roman"/>
          <w:szCs w:val="24"/>
        </w:rPr>
        <w:t>. Par Tukuma novada Slampes un Džūkstes pagastu pārvaldes bezcerīgo debitoru parādu norakstīšanu.</w:t>
      </w:r>
    </w:p>
    <w:p w:rsidR="00236613" w:rsidRDefault="00236613" w:rsidP="00236613">
      <w:pPr>
        <w:rPr>
          <w:sz w:val="20"/>
          <w:szCs w:val="20"/>
        </w:rPr>
      </w:pPr>
      <w:r>
        <w:rPr>
          <w:sz w:val="20"/>
          <w:szCs w:val="20"/>
        </w:rPr>
        <w:tab/>
        <w:t>ZIŅO: Ē.Lukmans</w:t>
      </w:r>
    </w:p>
    <w:p w:rsidR="00236613" w:rsidRPr="00F45067" w:rsidRDefault="00236613" w:rsidP="00236613">
      <w:pPr>
        <w:ind w:right="-3"/>
        <w:rPr>
          <w:rFonts w:eastAsia="Calibri" w:cs="Times New Roman"/>
          <w:szCs w:val="24"/>
        </w:rPr>
      </w:pPr>
    </w:p>
    <w:p w:rsidR="00236613" w:rsidRPr="00F45067" w:rsidRDefault="00C21AD5" w:rsidP="00236613">
      <w:pPr>
        <w:rPr>
          <w:rFonts w:eastAsia="Calibri" w:cs="Times New Roman"/>
          <w:szCs w:val="24"/>
          <w:lang w:eastAsia="lv-LV"/>
        </w:rPr>
      </w:pPr>
      <w:r>
        <w:rPr>
          <w:rFonts w:eastAsia="Calibri" w:cs="Times New Roman"/>
          <w:szCs w:val="24"/>
          <w:lang w:eastAsia="lv-LV"/>
        </w:rPr>
        <w:lastRenderedPageBreak/>
        <w:t>2</w:t>
      </w:r>
      <w:r w:rsidR="005D2BC6">
        <w:rPr>
          <w:rFonts w:eastAsia="Calibri" w:cs="Times New Roman"/>
          <w:szCs w:val="24"/>
          <w:lang w:eastAsia="lv-LV"/>
        </w:rPr>
        <w:t>8</w:t>
      </w:r>
      <w:r w:rsidR="00236613" w:rsidRPr="00F45067">
        <w:rPr>
          <w:rFonts w:eastAsia="Calibri" w:cs="Times New Roman"/>
          <w:szCs w:val="24"/>
          <w:lang w:eastAsia="lv-LV"/>
        </w:rPr>
        <w:t>. Par Tukumam novada Pūres un Jaunsātu pagastu pārvaldes bezcerīgo debitoru parādu norakstīšanu.</w:t>
      </w:r>
    </w:p>
    <w:p w:rsidR="00236613" w:rsidRDefault="00236613" w:rsidP="00236613">
      <w:pPr>
        <w:rPr>
          <w:sz w:val="20"/>
          <w:szCs w:val="20"/>
        </w:rPr>
      </w:pPr>
      <w:r>
        <w:rPr>
          <w:sz w:val="20"/>
          <w:szCs w:val="20"/>
        </w:rPr>
        <w:tab/>
        <w:t>ZIŅO: Ē.Lukmans</w:t>
      </w:r>
    </w:p>
    <w:p w:rsidR="00236613" w:rsidRPr="00F45067" w:rsidRDefault="00236613" w:rsidP="00236613">
      <w:pPr>
        <w:rPr>
          <w:rFonts w:eastAsia="Calibri" w:cs="Times New Roman"/>
          <w:szCs w:val="24"/>
          <w:lang w:eastAsia="lv-LV"/>
        </w:rPr>
      </w:pPr>
    </w:p>
    <w:p w:rsidR="00236613" w:rsidRPr="00F45067" w:rsidRDefault="00C21AD5" w:rsidP="00236613">
      <w:pPr>
        <w:rPr>
          <w:rFonts w:eastAsia="Calibri" w:cs="Times New Roman"/>
          <w:szCs w:val="24"/>
        </w:rPr>
      </w:pPr>
      <w:r>
        <w:rPr>
          <w:rFonts w:eastAsia="Calibri" w:cs="Times New Roman"/>
          <w:szCs w:val="24"/>
        </w:rPr>
        <w:t>2</w:t>
      </w:r>
      <w:r w:rsidR="005D2BC6">
        <w:rPr>
          <w:rFonts w:eastAsia="Calibri" w:cs="Times New Roman"/>
          <w:szCs w:val="24"/>
        </w:rPr>
        <w:t>9</w:t>
      </w:r>
      <w:r w:rsidR="00236613" w:rsidRPr="00F45067">
        <w:rPr>
          <w:rFonts w:eastAsia="Calibri" w:cs="Times New Roman"/>
          <w:szCs w:val="24"/>
        </w:rPr>
        <w:t>. Par Tukuma  novada Irlavas un Lestenes pagastu pārvaldes bezcerīgo debitoru parādu norakstīšanu.</w:t>
      </w:r>
    </w:p>
    <w:p w:rsidR="00236613" w:rsidRDefault="00236613" w:rsidP="00236613">
      <w:pPr>
        <w:rPr>
          <w:sz w:val="20"/>
          <w:szCs w:val="20"/>
        </w:rPr>
      </w:pPr>
      <w:r>
        <w:rPr>
          <w:sz w:val="20"/>
          <w:szCs w:val="20"/>
        </w:rPr>
        <w:tab/>
        <w:t>ZIŅO: Ē.Lukmans</w:t>
      </w:r>
    </w:p>
    <w:p w:rsidR="00236613" w:rsidRPr="00F45067" w:rsidRDefault="00236613" w:rsidP="00236613">
      <w:pPr>
        <w:rPr>
          <w:rFonts w:eastAsia="Calibri" w:cs="Times New Roman"/>
          <w:szCs w:val="24"/>
        </w:rPr>
      </w:pPr>
    </w:p>
    <w:p w:rsidR="00236613" w:rsidRPr="00F45067" w:rsidRDefault="005D2BC6" w:rsidP="00236613">
      <w:pPr>
        <w:rPr>
          <w:rFonts w:cs="Times New Roman"/>
          <w:szCs w:val="24"/>
        </w:rPr>
      </w:pPr>
      <w:r>
        <w:rPr>
          <w:rFonts w:cs="Times New Roman"/>
          <w:szCs w:val="24"/>
        </w:rPr>
        <w:t>30</w:t>
      </w:r>
      <w:r w:rsidR="00236613" w:rsidRPr="00F45067">
        <w:rPr>
          <w:rFonts w:cs="Times New Roman"/>
          <w:szCs w:val="24"/>
        </w:rPr>
        <w:t>. Par Tukuma pirmsskolas izglītības iestādes „Vālodzīte” zembilances bezcerīgo debitoru parādu dzēšanu.</w:t>
      </w:r>
    </w:p>
    <w:p w:rsidR="00236613" w:rsidRDefault="00236613" w:rsidP="00236613">
      <w:pPr>
        <w:rPr>
          <w:sz w:val="20"/>
          <w:szCs w:val="20"/>
        </w:rPr>
      </w:pPr>
      <w:r>
        <w:rPr>
          <w:sz w:val="20"/>
          <w:szCs w:val="20"/>
        </w:rPr>
        <w:tab/>
        <w:t>ZIŅO: Ē.Lukmans</w:t>
      </w:r>
    </w:p>
    <w:p w:rsidR="005769F0" w:rsidRDefault="005769F0" w:rsidP="005769F0">
      <w:pPr>
        <w:ind w:right="-1"/>
        <w:jc w:val="left"/>
        <w:rPr>
          <w:rFonts w:eastAsia="Times New Roman" w:cs="Times New Roman"/>
          <w:b/>
          <w:szCs w:val="24"/>
          <w:lang w:eastAsia="lv-LV"/>
        </w:rPr>
      </w:pPr>
    </w:p>
    <w:p w:rsidR="002437F7" w:rsidRPr="002437F7" w:rsidRDefault="00C21AD5" w:rsidP="00DA20D1">
      <w:pPr>
        <w:rPr>
          <w:rFonts w:eastAsia="Times New Roman" w:cs="Courier New"/>
          <w:szCs w:val="24"/>
          <w:lang w:eastAsia="lv-LV" w:bidi="lo-LA"/>
        </w:rPr>
      </w:pPr>
      <w:r>
        <w:rPr>
          <w:rFonts w:eastAsia="Times New Roman" w:cs="Courier New"/>
          <w:szCs w:val="24"/>
          <w:lang w:eastAsia="lv-LV" w:bidi="lo-LA"/>
        </w:rPr>
        <w:t>3</w:t>
      </w:r>
      <w:r w:rsidR="005D2BC6">
        <w:rPr>
          <w:rFonts w:eastAsia="Times New Roman" w:cs="Courier New"/>
          <w:szCs w:val="24"/>
          <w:lang w:eastAsia="lv-LV" w:bidi="lo-LA"/>
        </w:rPr>
        <w:t>1</w:t>
      </w:r>
      <w:r>
        <w:rPr>
          <w:rFonts w:eastAsia="Times New Roman" w:cs="Courier New"/>
          <w:szCs w:val="24"/>
          <w:lang w:eastAsia="lv-LV" w:bidi="lo-LA"/>
        </w:rPr>
        <w:t xml:space="preserve">. </w:t>
      </w:r>
      <w:r w:rsidR="002437F7" w:rsidRPr="002437F7">
        <w:rPr>
          <w:rFonts w:eastAsia="Times New Roman" w:cs="Courier New"/>
          <w:szCs w:val="24"/>
          <w:lang w:eastAsia="lv-LV" w:bidi="lo-LA"/>
        </w:rPr>
        <w:t>Par dzīvojamo telpu izīrēšanu.</w:t>
      </w:r>
    </w:p>
    <w:p w:rsidR="002437F7" w:rsidRDefault="002437F7" w:rsidP="002437F7">
      <w:pPr>
        <w:rPr>
          <w:sz w:val="20"/>
          <w:szCs w:val="20"/>
        </w:rPr>
      </w:pPr>
      <w:r>
        <w:rPr>
          <w:sz w:val="20"/>
          <w:szCs w:val="20"/>
        </w:rPr>
        <w:tab/>
        <w:t>ZIŅO: A.Baumanis</w:t>
      </w:r>
    </w:p>
    <w:p w:rsidR="00C21AD5" w:rsidRDefault="00C21AD5" w:rsidP="002437F7">
      <w:pPr>
        <w:rPr>
          <w:sz w:val="20"/>
          <w:szCs w:val="20"/>
        </w:rPr>
      </w:pPr>
    </w:p>
    <w:p w:rsidR="00F01378" w:rsidRPr="00F01378" w:rsidRDefault="00F01378" w:rsidP="002437F7">
      <w:pPr>
        <w:rPr>
          <w:color w:val="FF0000"/>
          <w:szCs w:val="24"/>
        </w:rPr>
      </w:pPr>
      <w:r w:rsidRPr="00F01378">
        <w:rPr>
          <w:color w:val="FF0000"/>
          <w:szCs w:val="24"/>
        </w:rPr>
        <w:t>Papildus:</w:t>
      </w:r>
    </w:p>
    <w:p w:rsidR="00F01378" w:rsidRDefault="00F01378" w:rsidP="002437F7">
      <w:pPr>
        <w:rPr>
          <w:sz w:val="20"/>
          <w:szCs w:val="20"/>
        </w:rPr>
      </w:pPr>
    </w:p>
    <w:p w:rsidR="00C21AD5" w:rsidRDefault="003334EA" w:rsidP="002437F7">
      <w:pPr>
        <w:rPr>
          <w:szCs w:val="24"/>
        </w:rPr>
      </w:pPr>
      <w:r w:rsidRPr="003334EA">
        <w:rPr>
          <w:szCs w:val="24"/>
        </w:rPr>
        <w:t>32.</w:t>
      </w:r>
      <w:r>
        <w:rPr>
          <w:szCs w:val="24"/>
        </w:rPr>
        <w:t xml:space="preserve"> Par Tukuma novada attīstības programmas 2015.-2-21.gadam Investīciju plāna (IP 2016.6) izmaiņām.</w:t>
      </w:r>
      <w:r w:rsidR="00DC7232">
        <w:rPr>
          <w:szCs w:val="24"/>
        </w:rPr>
        <w:tab/>
      </w:r>
      <w:r w:rsidR="00DC7232">
        <w:rPr>
          <w:szCs w:val="24"/>
        </w:rPr>
        <w:tab/>
        <w:t>(</w:t>
      </w:r>
      <w:r w:rsidR="00DC7232" w:rsidRPr="00DC7232">
        <w:rPr>
          <w:color w:val="FF0000"/>
          <w:szCs w:val="24"/>
        </w:rPr>
        <w:t>pielikumi nosūtīti atsevišķi</w:t>
      </w:r>
      <w:r w:rsidR="00DC7232">
        <w:rPr>
          <w:szCs w:val="24"/>
        </w:rPr>
        <w:t>)</w:t>
      </w:r>
    </w:p>
    <w:p w:rsidR="00F01378" w:rsidRDefault="00F01378" w:rsidP="00F01378">
      <w:pPr>
        <w:rPr>
          <w:sz w:val="20"/>
          <w:szCs w:val="20"/>
        </w:rPr>
      </w:pPr>
      <w:r>
        <w:rPr>
          <w:sz w:val="20"/>
          <w:szCs w:val="20"/>
        </w:rPr>
        <w:tab/>
        <w:t>ZIŅO: Ē.Lukmans</w:t>
      </w:r>
    </w:p>
    <w:p w:rsidR="00F01378" w:rsidRDefault="00F01378" w:rsidP="002437F7">
      <w:pPr>
        <w:rPr>
          <w:szCs w:val="24"/>
        </w:rPr>
      </w:pPr>
    </w:p>
    <w:p w:rsidR="00215861" w:rsidRPr="00215861" w:rsidRDefault="00F01378" w:rsidP="00215861">
      <w:r>
        <w:rPr>
          <w:szCs w:val="24"/>
        </w:rPr>
        <w:t>33.</w:t>
      </w:r>
      <w:r w:rsidR="00215861">
        <w:rPr>
          <w:szCs w:val="24"/>
        </w:rPr>
        <w:t xml:space="preserve"> </w:t>
      </w:r>
      <w:r w:rsidR="00215861" w:rsidRPr="00215861">
        <w:t>Par projektu “Veselības veicināšanas un slimību profilakses pakalpojumu pieejamība Tukuma novadā, jo īpaši teritoriālās, nabadzības un sociālās atstumtības riskam pakļautajiem iedzīvotājiem, īstenojot vietēja mēroga pasākumus”.</w:t>
      </w:r>
    </w:p>
    <w:p w:rsidR="00F01378" w:rsidRDefault="00F01378" w:rsidP="00F01378">
      <w:pPr>
        <w:rPr>
          <w:sz w:val="20"/>
          <w:szCs w:val="20"/>
        </w:rPr>
      </w:pPr>
      <w:r>
        <w:rPr>
          <w:sz w:val="20"/>
          <w:szCs w:val="20"/>
        </w:rPr>
        <w:tab/>
        <w:t>ZIŅO: Ē.Lukmans</w:t>
      </w:r>
    </w:p>
    <w:p w:rsidR="00F01378" w:rsidRDefault="00F01378" w:rsidP="002437F7">
      <w:pPr>
        <w:rPr>
          <w:szCs w:val="24"/>
        </w:rPr>
      </w:pPr>
    </w:p>
    <w:p w:rsidR="001816CA" w:rsidRDefault="001816CA" w:rsidP="002437F7">
      <w:pPr>
        <w:rPr>
          <w:szCs w:val="24"/>
        </w:rPr>
      </w:pPr>
      <w:r>
        <w:rPr>
          <w:szCs w:val="24"/>
        </w:rPr>
        <w:t>34. Par koku ciršanas Brīvības laukumā, Tukumā, Tukuma novadā, publiskās apspriešanas rezultātu apstiprināšanu.</w:t>
      </w:r>
    </w:p>
    <w:p w:rsidR="001816CA" w:rsidRDefault="001816CA" w:rsidP="001816CA">
      <w:pPr>
        <w:rPr>
          <w:sz w:val="20"/>
          <w:szCs w:val="20"/>
        </w:rPr>
      </w:pPr>
      <w:r>
        <w:rPr>
          <w:sz w:val="20"/>
          <w:szCs w:val="20"/>
        </w:rPr>
        <w:tab/>
        <w:t>ZIŅO: Ē.Lukmans</w:t>
      </w:r>
    </w:p>
    <w:p w:rsidR="001816CA" w:rsidRDefault="001816CA" w:rsidP="002437F7">
      <w:pPr>
        <w:rPr>
          <w:szCs w:val="24"/>
        </w:rPr>
      </w:pPr>
    </w:p>
    <w:p w:rsidR="00F01378" w:rsidRPr="003334EA" w:rsidRDefault="00F01378" w:rsidP="002437F7">
      <w:pPr>
        <w:rPr>
          <w:szCs w:val="24"/>
        </w:rPr>
      </w:pPr>
      <w:r>
        <w:rPr>
          <w:szCs w:val="24"/>
        </w:rPr>
        <w:t>3</w:t>
      </w:r>
      <w:r w:rsidR="001816CA">
        <w:rPr>
          <w:szCs w:val="24"/>
        </w:rPr>
        <w:t>5</w:t>
      </w:r>
      <w:r>
        <w:rPr>
          <w:szCs w:val="24"/>
        </w:rPr>
        <w:t>. Par saistošo noteikumu “Par grozījumiem Tukuma novada Domes 2016.gada 28.janvāra saistošajos noteikumos Nr.5 “Par Tukuma novada pašvaldības 2016.gada budžetu” apstiprināšanu.</w:t>
      </w:r>
    </w:p>
    <w:p w:rsidR="00F01378" w:rsidRDefault="00F01378" w:rsidP="00F01378">
      <w:pPr>
        <w:rPr>
          <w:sz w:val="20"/>
          <w:szCs w:val="20"/>
        </w:rPr>
      </w:pPr>
      <w:r>
        <w:rPr>
          <w:sz w:val="20"/>
          <w:szCs w:val="20"/>
        </w:rPr>
        <w:tab/>
        <w:t>ZIŅO: Ē.Lukmans</w:t>
      </w:r>
    </w:p>
    <w:p w:rsidR="00C21AD5" w:rsidRDefault="00C21AD5" w:rsidP="002437F7">
      <w:pPr>
        <w:rPr>
          <w:sz w:val="20"/>
          <w:szCs w:val="20"/>
        </w:rPr>
      </w:pPr>
    </w:p>
    <w:p w:rsidR="00653742" w:rsidRDefault="00653742" w:rsidP="002437F7">
      <w:pPr>
        <w:rPr>
          <w:sz w:val="20"/>
          <w:szCs w:val="20"/>
        </w:rPr>
      </w:pPr>
    </w:p>
    <w:p w:rsidR="00C21AD5" w:rsidRDefault="00C21AD5" w:rsidP="002437F7">
      <w:pPr>
        <w:rPr>
          <w:sz w:val="20"/>
          <w:szCs w:val="20"/>
        </w:rPr>
      </w:pPr>
    </w:p>
    <w:p w:rsidR="00C21AD5" w:rsidRDefault="00C21AD5" w:rsidP="002437F7">
      <w:pPr>
        <w:rPr>
          <w:szCs w:val="24"/>
        </w:rPr>
      </w:pPr>
      <w:r>
        <w:rPr>
          <w:szCs w:val="24"/>
        </w:rPr>
        <w:t xml:space="preserve">Domes priekšsēdētājs </w:t>
      </w:r>
      <w:r>
        <w:rPr>
          <w:szCs w:val="24"/>
        </w:rPr>
        <w:tab/>
      </w:r>
      <w:r>
        <w:rPr>
          <w:szCs w:val="24"/>
        </w:rPr>
        <w:tab/>
      </w:r>
      <w:r>
        <w:rPr>
          <w:szCs w:val="24"/>
        </w:rPr>
        <w:tab/>
      </w:r>
      <w:r>
        <w:rPr>
          <w:szCs w:val="24"/>
        </w:rPr>
        <w:tab/>
      </w:r>
      <w:r>
        <w:rPr>
          <w:szCs w:val="24"/>
        </w:rPr>
        <w:tab/>
      </w:r>
      <w:r>
        <w:rPr>
          <w:szCs w:val="24"/>
        </w:rPr>
        <w:tab/>
      </w:r>
      <w:r>
        <w:rPr>
          <w:szCs w:val="24"/>
        </w:rPr>
        <w:tab/>
      </w:r>
      <w:r>
        <w:rPr>
          <w:szCs w:val="24"/>
        </w:rPr>
        <w:tab/>
        <w:t>Ē.</w:t>
      </w:r>
      <w:r w:rsidR="009F5BAC">
        <w:rPr>
          <w:szCs w:val="24"/>
        </w:rPr>
        <w:t>L</w:t>
      </w:r>
      <w:r>
        <w:rPr>
          <w:szCs w:val="24"/>
        </w:rPr>
        <w:t>ukmans</w:t>
      </w:r>
    </w:p>
    <w:p w:rsidR="009F5BAC" w:rsidRDefault="009F5BAC" w:rsidP="002437F7">
      <w:pPr>
        <w:rPr>
          <w:szCs w:val="24"/>
        </w:rPr>
      </w:pPr>
    </w:p>
    <w:p w:rsidR="00774D49" w:rsidRDefault="00774D49">
      <w:pPr>
        <w:rPr>
          <w:rFonts w:cs="Times New Roman"/>
          <w:b/>
          <w:szCs w:val="24"/>
        </w:rPr>
      </w:pPr>
      <w:r>
        <w:rPr>
          <w:rFonts w:cs="Times New Roman"/>
          <w:b/>
          <w:szCs w:val="24"/>
        </w:rPr>
        <w:br w:type="page"/>
      </w:r>
    </w:p>
    <w:p w:rsidR="00774D49" w:rsidRPr="00774D49" w:rsidRDefault="00FD73B2" w:rsidP="00774D49">
      <w:pPr>
        <w:jc w:val="center"/>
        <w:rPr>
          <w:rFonts w:eastAsia="Times New Roman" w:cs="Times New Roman"/>
          <w:b/>
          <w:szCs w:val="24"/>
          <w:lang w:eastAsia="lv-LV"/>
        </w:rPr>
      </w:pPr>
      <w:r>
        <w:rPr>
          <w:rFonts w:eastAsia="Times New Roman" w:cs="Times New Roman"/>
          <w:b/>
          <w:szCs w:val="24"/>
          <w:lang w:eastAsia="lv-LV"/>
        </w:rPr>
        <w:lastRenderedPageBreak/>
        <w:t>Pārskats</w:t>
      </w:r>
    </w:p>
    <w:p w:rsidR="00774D49" w:rsidRPr="00774D49" w:rsidRDefault="00774D49" w:rsidP="00774D49">
      <w:pPr>
        <w:jc w:val="center"/>
        <w:rPr>
          <w:rFonts w:eastAsia="Times New Roman" w:cs="Times New Roman"/>
          <w:szCs w:val="24"/>
          <w:lang w:eastAsia="lv-LV"/>
        </w:rPr>
      </w:pPr>
      <w:r w:rsidRPr="00774D49">
        <w:rPr>
          <w:rFonts w:eastAsia="Times New Roman" w:cs="Times New Roman"/>
          <w:szCs w:val="24"/>
          <w:lang w:eastAsia="lv-LV"/>
        </w:rPr>
        <w:t>par paveikto darbu starp novada Domes sēdēm</w:t>
      </w:r>
    </w:p>
    <w:p w:rsidR="00774D49" w:rsidRPr="00774D49" w:rsidRDefault="00774D49" w:rsidP="00774D49">
      <w:pPr>
        <w:jc w:val="center"/>
        <w:rPr>
          <w:rFonts w:eastAsia="Times New Roman" w:cs="Times New Roman"/>
          <w:szCs w:val="24"/>
          <w:lang w:eastAsia="lv-LV"/>
        </w:rPr>
      </w:pPr>
      <w:r w:rsidRPr="00774D49">
        <w:rPr>
          <w:rFonts w:eastAsia="Times New Roman" w:cs="Times New Roman"/>
          <w:szCs w:val="24"/>
          <w:lang w:eastAsia="lv-LV"/>
        </w:rPr>
        <w:t xml:space="preserve"> (sagatavoja Ē.Lukmans)</w:t>
      </w:r>
    </w:p>
    <w:p w:rsidR="00774D49" w:rsidRPr="00774D49" w:rsidRDefault="00774D49" w:rsidP="00774D49">
      <w:pPr>
        <w:jc w:val="center"/>
        <w:rPr>
          <w:rFonts w:eastAsia="Times New Roman" w:cs="Times New Roman"/>
          <w:szCs w:val="24"/>
          <w:lang w:eastAsia="lv-LV"/>
        </w:rPr>
      </w:pPr>
    </w:p>
    <w:p w:rsidR="00774D49" w:rsidRPr="00774D49" w:rsidRDefault="00774D49" w:rsidP="00774D49">
      <w:pPr>
        <w:ind w:firstLine="720"/>
        <w:rPr>
          <w:rFonts w:eastAsia="Times New Roman" w:cs="Times New Roman"/>
          <w:szCs w:val="24"/>
          <w:lang w:eastAsia="lv-LV"/>
        </w:rPr>
      </w:pPr>
      <w:r w:rsidRPr="00774D49">
        <w:rPr>
          <w:rFonts w:eastAsia="Times New Roman" w:cs="Times New Roman"/>
          <w:szCs w:val="24"/>
          <w:lang w:eastAsia="lv-LV"/>
        </w:rPr>
        <w:t xml:space="preserve">Pārskata periodā svarīgākais saimnieciskajā jomā </w:t>
      </w:r>
      <w:r w:rsidR="00E13912">
        <w:rPr>
          <w:rFonts w:eastAsia="Times New Roman" w:cs="Times New Roman"/>
          <w:szCs w:val="24"/>
          <w:lang w:eastAsia="lv-LV"/>
        </w:rPr>
        <w:t>ir</w:t>
      </w:r>
      <w:r w:rsidRPr="00774D49">
        <w:rPr>
          <w:rFonts w:eastAsia="Times New Roman" w:cs="Times New Roman"/>
          <w:szCs w:val="24"/>
          <w:lang w:eastAsia="lv-LV"/>
        </w:rPr>
        <w:t xml:space="preserve"> 2017.gada budžeta projekta izskatīšana pirmajā lasījumā un sporta infrastruktūras objektu būvniecības līguma parakstīšana (</w:t>
      </w:r>
      <w:r w:rsidRPr="00774D49">
        <w:rPr>
          <w:rFonts w:eastAsia="Times New Roman" w:cs="Times New Roman"/>
          <w:i/>
          <w:szCs w:val="24"/>
          <w:lang w:eastAsia="lv-LV"/>
        </w:rPr>
        <w:t>kopējā līguma summa ar PVN 4332822,17 euro un būvniecība termiņš 60 nedēļas</w:t>
      </w:r>
      <w:r w:rsidRPr="00774D49">
        <w:rPr>
          <w:rFonts w:eastAsia="Times New Roman" w:cs="Times New Roman"/>
          <w:szCs w:val="24"/>
          <w:lang w:eastAsia="lv-LV"/>
        </w:rPr>
        <w:t>)</w:t>
      </w:r>
      <w:r w:rsidR="00CB2FB1">
        <w:rPr>
          <w:rFonts w:eastAsia="Times New Roman" w:cs="Times New Roman"/>
          <w:szCs w:val="24"/>
          <w:lang w:eastAsia="lv-LV"/>
        </w:rPr>
        <w:t>.</w:t>
      </w:r>
      <w:r w:rsidRPr="00774D49">
        <w:rPr>
          <w:rFonts w:eastAsia="Times New Roman" w:cs="Times New Roman"/>
          <w:szCs w:val="24"/>
          <w:lang w:eastAsia="lv-LV"/>
        </w:rPr>
        <w:t xml:space="preserve"> </w:t>
      </w:r>
      <w:r w:rsidR="00CB2FB1">
        <w:rPr>
          <w:rFonts w:eastAsia="Times New Roman" w:cs="Times New Roman"/>
          <w:szCs w:val="24"/>
          <w:lang w:eastAsia="lv-LV"/>
        </w:rPr>
        <w:t>S</w:t>
      </w:r>
      <w:r w:rsidRPr="00774D49">
        <w:rPr>
          <w:rFonts w:eastAsia="Times New Roman" w:cs="Times New Roman"/>
          <w:szCs w:val="24"/>
          <w:lang w:eastAsia="lv-LV"/>
        </w:rPr>
        <w:t xml:space="preserve">abiedriskajā jomā – Tukuma slimnīcas 130.gadu jubilejas svinības, </w:t>
      </w:r>
      <w:r w:rsidR="00E13912">
        <w:rPr>
          <w:rFonts w:eastAsia="Times New Roman" w:cs="Times New Roman"/>
          <w:szCs w:val="24"/>
          <w:lang w:eastAsia="lv-LV"/>
        </w:rPr>
        <w:t>n</w:t>
      </w:r>
      <w:r w:rsidRPr="00774D49">
        <w:rPr>
          <w:rFonts w:eastAsia="Times New Roman" w:cs="Times New Roman"/>
          <w:szCs w:val="24"/>
          <w:lang w:eastAsia="lv-LV"/>
        </w:rPr>
        <w:t>evalstisko organizāciju sveikšana par nesavtīgu ieguldījumu sabiedrības labā</w:t>
      </w:r>
      <w:r w:rsidR="00E13912">
        <w:rPr>
          <w:rFonts w:eastAsia="Times New Roman" w:cs="Times New Roman"/>
          <w:szCs w:val="24"/>
          <w:lang w:eastAsia="lv-LV"/>
        </w:rPr>
        <w:t>. Nozīmīgs fakts ir -</w:t>
      </w:r>
      <w:r w:rsidRPr="00774D49">
        <w:rPr>
          <w:rFonts w:eastAsia="Times New Roman" w:cs="Times New Roman"/>
          <w:szCs w:val="24"/>
          <w:lang w:eastAsia="lv-LV"/>
        </w:rPr>
        <w:t xml:space="preserve"> Lestenes baznīcā atgriežas restaurētā krāšņā baroka stila kancele.</w:t>
      </w:r>
    </w:p>
    <w:p w:rsidR="00774D49" w:rsidRPr="00774D49" w:rsidRDefault="00774D49" w:rsidP="00774D49">
      <w:pPr>
        <w:ind w:firstLine="720"/>
        <w:rPr>
          <w:rFonts w:eastAsia="Times New Roman" w:cs="Times New Roman"/>
          <w:szCs w:val="24"/>
          <w:lang w:eastAsia="lv-LV"/>
        </w:rPr>
      </w:pPr>
      <w:r w:rsidRPr="00774D49">
        <w:rPr>
          <w:rFonts w:eastAsia="Times New Roman" w:cs="Times New Roman"/>
          <w:szCs w:val="24"/>
          <w:lang w:eastAsia="lv-LV"/>
        </w:rPr>
        <w:t>5.decembrī Valsts policijas 98.gadadienas pasākums, atsevišķi tik</w:t>
      </w:r>
      <w:r w:rsidR="00CB2FB1">
        <w:rPr>
          <w:rFonts w:eastAsia="Times New Roman" w:cs="Times New Roman"/>
          <w:szCs w:val="24"/>
          <w:lang w:eastAsia="lv-LV"/>
        </w:rPr>
        <w:t>a</w:t>
      </w:r>
      <w:r w:rsidRPr="00774D49">
        <w:rPr>
          <w:rFonts w:eastAsia="Times New Roman" w:cs="Times New Roman"/>
          <w:szCs w:val="24"/>
          <w:lang w:eastAsia="lv-LV"/>
        </w:rPr>
        <w:t xml:space="preserve"> sveikti pašvaldības policijas darbinieki (piešķirtas nozīmes par piecu un desmit gadu izdienu).</w:t>
      </w:r>
    </w:p>
    <w:p w:rsidR="00774D49" w:rsidRPr="00774D49" w:rsidRDefault="00774D49" w:rsidP="00774D49">
      <w:pPr>
        <w:ind w:firstLine="720"/>
        <w:rPr>
          <w:rFonts w:eastAsia="Times New Roman" w:cs="Times New Roman"/>
          <w:szCs w:val="24"/>
          <w:lang w:eastAsia="lv-LV"/>
        </w:rPr>
      </w:pPr>
      <w:r w:rsidRPr="00774D49">
        <w:rPr>
          <w:rFonts w:eastAsia="Times New Roman" w:cs="Times New Roman"/>
          <w:szCs w:val="24"/>
          <w:lang w:eastAsia="lv-LV"/>
        </w:rPr>
        <w:t xml:space="preserve">15.decembrī sasaukta Uzņēmējdarbības konsultatīvās padomes sēde jautājumā par perspektīvo jaunas CSSD infrastruktūras būvniecību. </w:t>
      </w:r>
    </w:p>
    <w:p w:rsidR="00774D49" w:rsidRPr="00774D49" w:rsidRDefault="00E13912" w:rsidP="00774D49">
      <w:pPr>
        <w:ind w:firstLine="720"/>
        <w:rPr>
          <w:rFonts w:eastAsia="Times New Roman" w:cs="Times New Roman"/>
          <w:szCs w:val="24"/>
          <w:lang w:eastAsia="lv-LV"/>
        </w:rPr>
      </w:pPr>
      <w:r>
        <w:rPr>
          <w:rFonts w:eastAsia="Times New Roman" w:cs="Times New Roman"/>
          <w:szCs w:val="24"/>
          <w:lang w:eastAsia="lv-LV"/>
        </w:rPr>
        <w:t>N</w:t>
      </w:r>
      <w:r w:rsidR="00774D49" w:rsidRPr="00774D49">
        <w:rPr>
          <w:rFonts w:eastAsia="Times New Roman" w:cs="Times New Roman"/>
          <w:szCs w:val="24"/>
          <w:lang w:eastAsia="lv-LV"/>
        </w:rPr>
        <w:t>oorganizēta Tukuma tirgus ēku īpašnieku sapulce par plānoto metu konkursu teritorijas attīstībai.</w:t>
      </w:r>
    </w:p>
    <w:p w:rsidR="00774D49" w:rsidRPr="00774D49" w:rsidRDefault="00774D49" w:rsidP="00774D49">
      <w:pPr>
        <w:ind w:firstLine="720"/>
        <w:rPr>
          <w:rFonts w:eastAsia="Times New Roman" w:cs="Times New Roman"/>
          <w:szCs w:val="24"/>
          <w:lang w:eastAsia="lv-LV"/>
        </w:rPr>
      </w:pPr>
      <w:r w:rsidRPr="00774D49">
        <w:rPr>
          <w:rFonts w:eastAsia="Times New Roman" w:cs="Times New Roman"/>
          <w:szCs w:val="24"/>
          <w:lang w:eastAsia="lv-LV"/>
        </w:rPr>
        <w:t>15.decembrī Talsu iel</w:t>
      </w:r>
      <w:r w:rsidR="00CB2FB1">
        <w:rPr>
          <w:rFonts w:eastAsia="Times New Roman" w:cs="Times New Roman"/>
          <w:szCs w:val="24"/>
          <w:lang w:eastAsia="lv-LV"/>
        </w:rPr>
        <w:t>ā</w:t>
      </w:r>
      <w:r w:rsidRPr="00774D49">
        <w:rPr>
          <w:rFonts w:eastAsia="Times New Roman" w:cs="Times New Roman"/>
          <w:szCs w:val="24"/>
          <w:lang w:eastAsia="lv-LV"/>
        </w:rPr>
        <w:t xml:space="preserve"> 4</w:t>
      </w:r>
      <w:r w:rsidR="00E13912">
        <w:rPr>
          <w:rFonts w:eastAsia="Times New Roman" w:cs="Times New Roman"/>
          <w:szCs w:val="24"/>
          <w:lang w:eastAsia="lv-LV"/>
        </w:rPr>
        <w:t>, Tukumā,</w:t>
      </w:r>
      <w:r w:rsidRPr="00774D49">
        <w:rPr>
          <w:rFonts w:eastAsia="Times New Roman" w:cs="Times New Roman"/>
          <w:szCs w:val="24"/>
          <w:lang w:eastAsia="lv-LV"/>
        </w:rPr>
        <w:t xml:space="preserve"> notik</w:t>
      </w:r>
      <w:r w:rsidR="00CB2FB1">
        <w:rPr>
          <w:rFonts w:eastAsia="Times New Roman" w:cs="Times New Roman"/>
          <w:szCs w:val="24"/>
          <w:lang w:eastAsia="lv-LV"/>
        </w:rPr>
        <w:t>a</w:t>
      </w:r>
      <w:r w:rsidRPr="00774D49">
        <w:rPr>
          <w:rFonts w:eastAsia="Times New Roman" w:cs="Times New Roman"/>
          <w:szCs w:val="24"/>
          <w:lang w:eastAsia="lv-LV"/>
        </w:rPr>
        <w:t xml:space="preserve"> Tukuma Multifunkcionālā jaunatnes iniciatīvu centra 5 gadu jubilejas pasākums „Pilnīgs kosmoss”.</w:t>
      </w:r>
    </w:p>
    <w:p w:rsidR="00774D49" w:rsidRPr="00774D49" w:rsidRDefault="00774D49" w:rsidP="00774D49">
      <w:pPr>
        <w:ind w:firstLine="720"/>
        <w:rPr>
          <w:rFonts w:eastAsia="Times New Roman" w:cs="Times New Roman"/>
          <w:szCs w:val="24"/>
          <w:lang w:eastAsia="lv-LV"/>
        </w:rPr>
      </w:pPr>
      <w:r w:rsidRPr="00774D49">
        <w:rPr>
          <w:rFonts w:eastAsia="Times New Roman" w:cs="Times New Roman"/>
          <w:szCs w:val="24"/>
          <w:lang w:eastAsia="lv-LV"/>
        </w:rPr>
        <w:t xml:space="preserve">Ikmēneša tikšanās laikā ar </w:t>
      </w:r>
      <w:r w:rsidR="00E13912">
        <w:rPr>
          <w:rFonts w:eastAsia="Times New Roman" w:cs="Times New Roman"/>
          <w:szCs w:val="24"/>
          <w:lang w:eastAsia="lv-LV"/>
        </w:rPr>
        <w:t>U</w:t>
      </w:r>
      <w:r w:rsidRPr="00774D49">
        <w:rPr>
          <w:rFonts w:eastAsia="Times New Roman" w:cs="Times New Roman"/>
          <w:szCs w:val="24"/>
          <w:lang w:eastAsia="lv-LV"/>
        </w:rPr>
        <w:t>zņēmēju klubu ir pārrunātas nākamā gada budžeta prioritātes, plānotās būvniecības aktualitātes, Brīvības laukuma rekonstrukcijas virzība un pašvaldības institūciju darba pilnveidošanas virzieni. Notik</w:t>
      </w:r>
      <w:r w:rsidR="00CB2FB1">
        <w:rPr>
          <w:rFonts w:eastAsia="Times New Roman" w:cs="Times New Roman"/>
          <w:szCs w:val="24"/>
          <w:lang w:eastAsia="lv-LV"/>
        </w:rPr>
        <w:t>a</w:t>
      </w:r>
      <w:r w:rsidRPr="00774D49">
        <w:rPr>
          <w:rFonts w:eastAsia="Times New Roman" w:cs="Times New Roman"/>
          <w:szCs w:val="24"/>
          <w:lang w:eastAsia="lv-LV"/>
        </w:rPr>
        <w:t xml:space="preserve"> vairākas tikšanās ar uzņēmējiem par iepriekš pieteikto un alternatīvu attīstības projektu realizāciju.</w:t>
      </w:r>
    </w:p>
    <w:p w:rsidR="00774D49" w:rsidRPr="00774D49" w:rsidRDefault="00774D49" w:rsidP="00774D49">
      <w:pPr>
        <w:ind w:firstLine="720"/>
        <w:rPr>
          <w:rFonts w:eastAsia="Times New Roman" w:cs="Times New Roman"/>
          <w:szCs w:val="24"/>
          <w:lang w:eastAsia="lv-LV"/>
        </w:rPr>
      </w:pPr>
      <w:r w:rsidRPr="00774D49">
        <w:rPr>
          <w:rFonts w:eastAsia="Times New Roman" w:cs="Times New Roman"/>
          <w:szCs w:val="24"/>
          <w:lang w:eastAsia="lv-LV"/>
        </w:rPr>
        <w:t xml:space="preserve">Visu mēnesi turpinās pašvaldības administrācijas un institūciju darbinieku ikgadējā darba rezultātu novērtēšana. Ir izvērtēti pārkāpumi Pārupes ielas būvniecības procesā un pieņemti lēmumi ierosinātajā disciplinārlietā. Minētajā jautājumā ir saņemts atzinums no </w:t>
      </w:r>
      <w:r w:rsidR="00E13912">
        <w:rPr>
          <w:rFonts w:eastAsia="Times New Roman" w:cs="Times New Roman"/>
          <w:szCs w:val="24"/>
          <w:lang w:eastAsia="lv-LV"/>
        </w:rPr>
        <w:t>B</w:t>
      </w:r>
      <w:r w:rsidRPr="00774D49">
        <w:rPr>
          <w:rFonts w:eastAsia="Times New Roman" w:cs="Times New Roman"/>
          <w:szCs w:val="24"/>
          <w:lang w:eastAsia="lv-LV"/>
        </w:rPr>
        <w:t>ūvniecības valsts kontroles biroja. Nosūtīta pieprasītā informācija K</w:t>
      </w:r>
      <w:r w:rsidR="00E13912">
        <w:rPr>
          <w:rFonts w:eastAsia="Times New Roman" w:cs="Times New Roman"/>
          <w:szCs w:val="24"/>
          <w:lang w:eastAsia="lv-LV"/>
        </w:rPr>
        <w:t>orupcijas novēršanas un apkarošanas birojam</w:t>
      </w:r>
      <w:r w:rsidRPr="00774D49">
        <w:rPr>
          <w:rFonts w:eastAsia="Times New Roman" w:cs="Times New Roman"/>
          <w:szCs w:val="24"/>
          <w:lang w:eastAsia="lv-LV"/>
        </w:rPr>
        <w:t xml:space="preserve"> un V</w:t>
      </w:r>
      <w:r w:rsidR="00E13912">
        <w:rPr>
          <w:rFonts w:eastAsia="Times New Roman" w:cs="Times New Roman"/>
          <w:szCs w:val="24"/>
          <w:lang w:eastAsia="lv-LV"/>
        </w:rPr>
        <w:t>ides aizsardzības un reģionālās attīstības ministrijai</w:t>
      </w:r>
      <w:r w:rsidRPr="00774D49">
        <w:rPr>
          <w:rFonts w:eastAsia="Times New Roman" w:cs="Times New Roman"/>
          <w:szCs w:val="24"/>
          <w:lang w:eastAsia="lv-LV"/>
        </w:rPr>
        <w:t>.</w:t>
      </w:r>
    </w:p>
    <w:p w:rsidR="00774D49" w:rsidRPr="00774D49" w:rsidRDefault="00E13912" w:rsidP="00774D49">
      <w:pPr>
        <w:ind w:firstLine="720"/>
        <w:rPr>
          <w:rFonts w:eastAsia="Times New Roman" w:cs="Times New Roman"/>
          <w:szCs w:val="24"/>
          <w:lang w:eastAsia="lv-LV"/>
        </w:rPr>
      </w:pPr>
      <w:r>
        <w:rPr>
          <w:rFonts w:eastAsia="Times New Roman" w:cs="Times New Roman"/>
          <w:szCs w:val="24"/>
          <w:lang w:eastAsia="lv-LV"/>
        </w:rPr>
        <w:t>N</w:t>
      </w:r>
      <w:r w:rsidR="00774D49" w:rsidRPr="00774D49">
        <w:rPr>
          <w:rFonts w:eastAsia="Times New Roman" w:cs="Times New Roman"/>
          <w:szCs w:val="24"/>
          <w:lang w:eastAsia="lv-LV"/>
        </w:rPr>
        <w:t xml:space="preserve">ovembrī vairākas reizes sasauktas </w:t>
      </w:r>
      <w:r w:rsidR="00CB2FB1">
        <w:rPr>
          <w:rFonts w:eastAsia="Times New Roman" w:cs="Times New Roman"/>
          <w:szCs w:val="24"/>
          <w:lang w:eastAsia="lv-LV"/>
        </w:rPr>
        <w:t>R</w:t>
      </w:r>
      <w:r w:rsidR="00774D49" w:rsidRPr="00774D49">
        <w:rPr>
          <w:rFonts w:eastAsia="Times New Roman" w:cs="Times New Roman"/>
          <w:szCs w:val="24"/>
          <w:lang w:eastAsia="lv-LV"/>
        </w:rPr>
        <w:t>eģionālo attīstības centru apvienība</w:t>
      </w:r>
      <w:r w:rsidR="00CB2FB1">
        <w:rPr>
          <w:rFonts w:eastAsia="Times New Roman" w:cs="Times New Roman"/>
          <w:szCs w:val="24"/>
          <w:lang w:eastAsia="lv-LV"/>
        </w:rPr>
        <w:t>s</w:t>
      </w:r>
      <w:r w:rsidR="00774D49" w:rsidRPr="00774D49">
        <w:rPr>
          <w:rFonts w:eastAsia="Times New Roman" w:cs="Times New Roman"/>
          <w:szCs w:val="24"/>
          <w:lang w:eastAsia="lv-LV"/>
        </w:rPr>
        <w:t xml:space="preserve"> </w:t>
      </w:r>
      <w:r w:rsidR="00CB2FB1">
        <w:rPr>
          <w:rFonts w:eastAsia="Times New Roman" w:cs="Times New Roman"/>
          <w:szCs w:val="24"/>
          <w:lang w:eastAsia="lv-LV"/>
        </w:rPr>
        <w:t>(</w:t>
      </w:r>
      <w:r>
        <w:rPr>
          <w:rFonts w:eastAsia="Times New Roman" w:cs="Times New Roman"/>
          <w:szCs w:val="24"/>
          <w:lang w:eastAsia="lv-LV"/>
        </w:rPr>
        <w:t xml:space="preserve">turpmāk - </w:t>
      </w:r>
      <w:r w:rsidR="00CB2FB1" w:rsidRPr="00774D49">
        <w:rPr>
          <w:rFonts w:eastAsia="Times New Roman" w:cs="Times New Roman"/>
          <w:szCs w:val="24"/>
          <w:lang w:eastAsia="lv-LV"/>
        </w:rPr>
        <w:t>RACA</w:t>
      </w:r>
      <w:r w:rsidR="00CB2FB1">
        <w:rPr>
          <w:rFonts w:eastAsia="Times New Roman" w:cs="Times New Roman"/>
          <w:szCs w:val="24"/>
          <w:lang w:eastAsia="lv-LV"/>
        </w:rPr>
        <w:t>)</w:t>
      </w:r>
      <w:r w:rsidR="00CB2FB1" w:rsidRPr="00774D49">
        <w:rPr>
          <w:rFonts w:eastAsia="Times New Roman" w:cs="Times New Roman"/>
          <w:szCs w:val="24"/>
          <w:lang w:eastAsia="lv-LV"/>
        </w:rPr>
        <w:t xml:space="preserve"> </w:t>
      </w:r>
      <w:r w:rsidR="00774D49" w:rsidRPr="00774D49">
        <w:rPr>
          <w:rFonts w:eastAsia="Times New Roman" w:cs="Times New Roman"/>
          <w:szCs w:val="24"/>
          <w:lang w:eastAsia="lv-LV"/>
        </w:rPr>
        <w:t>valdes un Rīgas plānošanas reģiona Attīstības padomes sēdes ar mērķi precizēt nosacījumus par</w:t>
      </w:r>
      <w:r>
        <w:rPr>
          <w:rFonts w:eastAsia="Times New Roman" w:cs="Times New Roman"/>
          <w:szCs w:val="24"/>
          <w:lang w:eastAsia="lv-LV"/>
        </w:rPr>
        <w:t xml:space="preserve"> Eiropas savienības struktūrfondu</w:t>
      </w:r>
      <w:r w:rsidR="00774D49" w:rsidRPr="00774D49">
        <w:rPr>
          <w:rFonts w:eastAsia="Times New Roman" w:cs="Times New Roman"/>
          <w:szCs w:val="24"/>
          <w:lang w:eastAsia="lv-LV"/>
        </w:rPr>
        <w:t xml:space="preserve"> finansējuma apguvi, risināt sadarbības jautājumus ar ministrijām un sadarbības institūcijām. Ir sagatavota RACA pašvaldību vēstule Veselības ministrijai ar prasību tuvākajā</w:t>
      </w:r>
      <w:r w:rsidR="00CB2FB1">
        <w:rPr>
          <w:rFonts w:eastAsia="Times New Roman" w:cs="Times New Roman"/>
          <w:szCs w:val="24"/>
          <w:lang w:eastAsia="lv-LV"/>
        </w:rPr>
        <w:t xml:space="preserve"> laikā</w:t>
      </w:r>
      <w:r w:rsidR="00774D49" w:rsidRPr="00774D49">
        <w:rPr>
          <w:rFonts w:eastAsia="Times New Roman" w:cs="Times New Roman"/>
          <w:szCs w:val="24"/>
          <w:lang w:eastAsia="lv-LV"/>
        </w:rPr>
        <w:t xml:space="preserve"> precizēt lokālo slimnīcu statusu, pakalpojumu kvalitātes kritērijus un pieejamos ESF finansējumu attīstībai.</w:t>
      </w:r>
    </w:p>
    <w:p w:rsidR="00774D49" w:rsidRPr="00774D49" w:rsidRDefault="00774D49" w:rsidP="00774D49">
      <w:pPr>
        <w:ind w:firstLine="720"/>
        <w:rPr>
          <w:rFonts w:eastAsia="Times New Roman" w:cs="Times New Roman"/>
          <w:szCs w:val="24"/>
        </w:rPr>
      </w:pPr>
      <w:r w:rsidRPr="00774D49">
        <w:rPr>
          <w:rFonts w:eastAsia="Times New Roman" w:cs="Times New Roman"/>
          <w:szCs w:val="24"/>
        </w:rPr>
        <w:t>Par naudas līdzekļiem</w:t>
      </w:r>
      <w:r w:rsidR="00E13912">
        <w:rPr>
          <w:rFonts w:eastAsia="Times New Roman" w:cs="Times New Roman"/>
          <w:szCs w:val="24"/>
        </w:rPr>
        <w:t>.</w:t>
      </w:r>
    </w:p>
    <w:p w:rsidR="00774D49" w:rsidRPr="00774D49" w:rsidRDefault="00774D49" w:rsidP="00774D49">
      <w:pPr>
        <w:ind w:firstLine="720"/>
        <w:rPr>
          <w:rFonts w:eastAsia="Times New Roman" w:cs="Times New Roman"/>
          <w:szCs w:val="24"/>
        </w:rPr>
      </w:pPr>
      <w:r w:rsidRPr="00774D49">
        <w:rPr>
          <w:rFonts w:eastAsia="Times New Roman" w:cs="Times New Roman"/>
          <w:szCs w:val="24"/>
        </w:rPr>
        <w:t xml:space="preserve">Tiek apkopoti maksājumu dati par </w:t>
      </w:r>
      <w:r w:rsidR="00CB2FB1">
        <w:rPr>
          <w:rFonts w:eastAsia="Times New Roman" w:cs="Times New Roman"/>
          <w:szCs w:val="24"/>
        </w:rPr>
        <w:t>nekustamā īpašuma nodokļa (</w:t>
      </w:r>
      <w:r w:rsidRPr="00774D49">
        <w:rPr>
          <w:rFonts w:eastAsia="Times New Roman" w:cs="Times New Roman"/>
          <w:szCs w:val="24"/>
        </w:rPr>
        <w:t>NĪN</w:t>
      </w:r>
      <w:r w:rsidR="00CB2FB1">
        <w:rPr>
          <w:rFonts w:eastAsia="Times New Roman" w:cs="Times New Roman"/>
          <w:szCs w:val="24"/>
        </w:rPr>
        <w:t>)</w:t>
      </w:r>
      <w:r w:rsidRPr="00774D49">
        <w:rPr>
          <w:rFonts w:eastAsia="Times New Roman" w:cs="Times New Roman"/>
          <w:szCs w:val="24"/>
        </w:rPr>
        <w:t xml:space="preserve"> ceturtā ceturkšņa plāna izpildi, kas kopumā vērtējami kā sākotnējā plāna pārpilde.</w:t>
      </w:r>
    </w:p>
    <w:p w:rsidR="00774D49" w:rsidRPr="00774D49" w:rsidRDefault="00774D49" w:rsidP="00774D49">
      <w:pPr>
        <w:ind w:firstLine="720"/>
        <w:rPr>
          <w:rFonts w:eastAsia="Times New Roman" w:cs="Times New Roman"/>
          <w:szCs w:val="24"/>
        </w:rPr>
      </w:pPr>
      <w:r w:rsidRPr="00774D49">
        <w:rPr>
          <w:rFonts w:eastAsia="Times New Roman" w:cs="Times New Roman"/>
          <w:szCs w:val="24"/>
        </w:rPr>
        <w:t>Līdz 2016.gada 16.decembrim iedzīvotāju ienākuma nodokļa (IIN) gada plāns izpildīts par 96,32 %.</w:t>
      </w:r>
    </w:p>
    <w:p w:rsidR="00774D49" w:rsidRPr="00774D49" w:rsidRDefault="00E13912" w:rsidP="00774D49">
      <w:pPr>
        <w:ind w:firstLine="720"/>
        <w:rPr>
          <w:rFonts w:ascii="Calibri" w:eastAsia="Calibri" w:hAnsi="Calibri" w:cs="Times New Roman"/>
          <w:sz w:val="22"/>
        </w:rPr>
      </w:pPr>
      <w:r>
        <w:rPr>
          <w:rFonts w:eastAsia="Times New Roman" w:cs="Times New Roman"/>
          <w:szCs w:val="24"/>
        </w:rPr>
        <w:t>Decemb</w:t>
      </w:r>
      <w:r w:rsidR="00774D49" w:rsidRPr="00774D49">
        <w:rPr>
          <w:rFonts w:eastAsia="Times New Roman" w:cs="Times New Roman"/>
          <w:szCs w:val="24"/>
        </w:rPr>
        <w:t>rī notikušas visas plānotās sabiedriskās komisij</w:t>
      </w:r>
      <w:r w:rsidR="00CB2FB1">
        <w:rPr>
          <w:rFonts w:eastAsia="Times New Roman" w:cs="Times New Roman"/>
          <w:szCs w:val="24"/>
        </w:rPr>
        <w:t>u</w:t>
      </w:r>
      <w:r w:rsidR="00774D49" w:rsidRPr="00774D49">
        <w:rPr>
          <w:rFonts w:eastAsia="Times New Roman" w:cs="Times New Roman"/>
          <w:szCs w:val="24"/>
        </w:rPr>
        <w:t>, komiteju sēdes un ārkārtas Domes sēde. Uz kārtējo Domes sēdi izskatīšanai ir sagatavot</w:t>
      </w:r>
      <w:r>
        <w:rPr>
          <w:rFonts w:eastAsia="Times New Roman" w:cs="Times New Roman"/>
          <w:szCs w:val="24"/>
        </w:rPr>
        <w:t>i</w:t>
      </w:r>
      <w:r w:rsidR="00774D49" w:rsidRPr="00774D49">
        <w:rPr>
          <w:rFonts w:eastAsia="Times New Roman" w:cs="Times New Roman"/>
          <w:szCs w:val="24"/>
        </w:rPr>
        <w:t xml:space="preserve"> </w:t>
      </w:r>
      <w:r w:rsidR="008D28D3">
        <w:rPr>
          <w:rFonts w:eastAsia="Times New Roman" w:cs="Times New Roman"/>
          <w:szCs w:val="24"/>
        </w:rPr>
        <w:t>3</w:t>
      </w:r>
      <w:r>
        <w:rPr>
          <w:rFonts w:eastAsia="Times New Roman" w:cs="Times New Roman"/>
          <w:szCs w:val="24"/>
        </w:rPr>
        <w:t>4</w:t>
      </w:r>
      <w:r w:rsidR="008D28D3">
        <w:rPr>
          <w:rFonts w:eastAsia="Times New Roman" w:cs="Times New Roman"/>
          <w:szCs w:val="24"/>
        </w:rPr>
        <w:t>.</w:t>
      </w:r>
      <w:r w:rsidR="00774D49" w:rsidRPr="00774D49">
        <w:rPr>
          <w:rFonts w:eastAsia="Times New Roman" w:cs="Times New Roman"/>
          <w:szCs w:val="24"/>
        </w:rPr>
        <w:t>jautājum</w:t>
      </w:r>
      <w:r>
        <w:rPr>
          <w:rFonts w:eastAsia="Times New Roman" w:cs="Times New Roman"/>
          <w:szCs w:val="24"/>
        </w:rPr>
        <w:t>i</w:t>
      </w:r>
      <w:r w:rsidR="00774D49" w:rsidRPr="00774D49">
        <w:rPr>
          <w:rFonts w:eastAsia="Times New Roman" w:cs="Times New Roman"/>
          <w:szCs w:val="24"/>
        </w:rPr>
        <w:t>.</w:t>
      </w:r>
    </w:p>
    <w:p w:rsidR="00774D49" w:rsidRDefault="00774D49">
      <w:pPr>
        <w:rPr>
          <w:rFonts w:eastAsia="Times New Roman" w:cs="Times New Roman"/>
          <w:b/>
          <w:szCs w:val="24"/>
          <w:lang w:eastAsia="lv-LV"/>
        </w:rPr>
      </w:pPr>
      <w:r>
        <w:rPr>
          <w:rFonts w:eastAsia="Times New Roman" w:cs="Times New Roman"/>
          <w:b/>
          <w:szCs w:val="24"/>
          <w:lang w:eastAsia="lv-LV"/>
        </w:rPr>
        <w:br w:type="page"/>
      </w:r>
    </w:p>
    <w:p w:rsidR="00774D49" w:rsidRPr="00774D49" w:rsidRDefault="00FD73B2" w:rsidP="00774D49">
      <w:pPr>
        <w:jc w:val="center"/>
        <w:rPr>
          <w:rFonts w:eastAsia="Times New Roman" w:cs="Times New Roman"/>
          <w:b/>
          <w:szCs w:val="24"/>
          <w:lang w:eastAsia="lv-LV"/>
        </w:rPr>
      </w:pPr>
      <w:r>
        <w:rPr>
          <w:rFonts w:eastAsia="Times New Roman" w:cs="Times New Roman"/>
          <w:b/>
          <w:szCs w:val="24"/>
          <w:lang w:eastAsia="lv-LV"/>
        </w:rPr>
        <w:lastRenderedPageBreak/>
        <w:t>Pārskats</w:t>
      </w:r>
      <w:r w:rsidR="00774D49" w:rsidRPr="00774D49">
        <w:rPr>
          <w:rFonts w:eastAsia="Times New Roman" w:cs="Times New Roman"/>
          <w:b/>
          <w:szCs w:val="24"/>
          <w:lang w:eastAsia="lv-LV"/>
        </w:rPr>
        <w:t xml:space="preserve"> par darbu decembrī Slampes un Džūkstes pagastu pārvaldē</w:t>
      </w:r>
    </w:p>
    <w:p w:rsidR="00774D49" w:rsidRDefault="00774D49" w:rsidP="00774D49">
      <w:pPr>
        <w:jc w:val="center"/>
        <w:rPr>
          <w:rFonts w:eastAsia="Calibri" w:cs="Times New Roman"/>
          <w:szCs w:val="24"/>
          <w:lang w:eastAsia="lv-LV"/>
        </w:rPr>
      </w:pPr>
      <w:r w:rsidRPr="00774D49">
        <w:rPr>
          <w:rFonts w:eastAsia="Calibri" w:cs="Times New Roman"/>
          <w:szCs w:val="24"/>
          <w:lang w:eastAsia="lv-LV"/>
        </w:rPr>
        <w:t>(sagatavoja Dace Pole)</w:t>
      </w:r>
    </w:p>
    <w:p w:rsidR="00AE0643" w:rsidRPr="00774D49" w:rsidRDefault="00AE0643" w:rsidP="00774D49">
      <w:pPr>
        <w:jc w:val="center"/>
        <w:rPr>
          <w:rFonts w:eastAsia="Calibri" w:cs="Times New Roman"/>
          <w:szCs w:val="24"/>
        </w:rPr>
      </w:pPr>
    </w:p>
    <w:p w:rsidR="00774D49" w:rsidRPr="00774D49" w:rsidRDefault="00774D49" w:rsidP="00774D49">
      <w:pPr>
        <w:rPr>
          <w:rFonts w:eastAsia="Calibri" w:cs="Times New Roman"/>
          <w:szCs w:val="24"/>
          <w:u w:val="single"/>
          <w:lang w:eastAsia="lv-LV"/>
        </w:rPr>
      </w:pPr>
      <w:r w:rsidRPr="00774D49">
        <w:rPr>
          <w:rFonts w:eastAsia="Calibri" w:cs="Times New Roman"/>
          <w:szCs w:val="24"/>
          <w:u w:val="single"/>
          <w:lang w:eastAsia="lv-LV"/>
        </w:rPr>
        <w:t>Pārvaldē</w:t>
      </w:r>
    </w:p>
    <w:p w:rsidR="00774D49" w:rsidRPr="00774D49" w:rsidRDefault="00774D49" w:rsidP="00774D49">
      <w:pPr>
        <w:rPr>
          <w:rFonts w:eastAsia="Calibri" w:cs="Times New Roman"/>
          <w:szCs w:val="24"/>
          <w:lang w:eastAsia="lv-LV"/>
        </w:rPr>
      </w:pPr>
      <w:r w:rsidRPr="00774D49">
        <w:rPr>
          <w:rFonts w:eastAsia="Calibri" w:cs="Times New Roman"/>
          <w:szCs w:val="24"/>
          <w:lang w:eastAsia="lv-LV"/>
        </w:rPr>
        <w:t xml:space="preserve">Gads tuvojas izskaņai. Abi pagasti ietērpušies svētku rotās. Sapostas eglītes, mirdz lampiņas – gan pie kultūras iestādēm, gan izglītības iestādēm, gan mājām. Svētki nāk! </w:t>
      </w:r>
    </w:p>
    <w:p w:rsidR="00774D49" w:rsidRPr="00774D49" w:rsidRDefault="00774D49" w:rsidP="00774D49">
      <w:pPr>
        <w:rPr>
          <w:rFonts w:eastAsia="Calibri" w:cs="Times New Roman"/>
          <w:szCs w:val="24"/>
          <w:lang w:eastAsia="lv-LV"/>
        </w:rPr>
      </w:pPr>
      <w:r w:rsidRPr="00774D49">
        <w:rPr>
          <w:rFonts w:eastAsia="Calibri" w:cs="Times New Roman"/>
          <w:szCs w:val="24"/>
          <w:lang w:eastAsia="lv-LV"/>
        </w:rPr>
        <w:t>Notikuši dažādi svētku pasākumi, koncerti, balles un līdz gada beigām to vēl ir daudz.</w:t>
      </w:r>
    </w:p>
    <w:p w:rsidR="00774D49" w:rsidRPr="00774D49" w:rsidRDefault="00774D49" w:rsidP="00774D49">
      <w:pPr>
        <w:rPr>
          <w:rFonts w:eastAsia="Calibri" w:cs="Times New Roman"/>
          <w:szCs w:val="24"/>
          <w:lang w:eastAsia="lv-LV"/>
        </w:rPr>
      </w:pPr>
      <w:r w:rsidRPr="00774D49">
        <w:rPr>
          <w:rFonts w:eastAsia="Calibri" w:cs="Times New Roman"/>
          <w:szCs w:val="24"/>
          <w:lang w:eastAsia="lv-LV"/>
        </w:rPr>
        <w:t>Notiek inventarizācijas, gada dokumentu sakārtošana.</w:t>
      </w:r>
    </w:p>
    <w:p w:rsidR="00774D49" w:rsidRPr="00774D49" w:rsidRDefault="00774D49" w:rsidP="00774D49">
      <w:pPr>
        <w:rPr>
          <w:rFonts w:eastAsia="Calibri" w:cs="Times New Roman"/>
          <w:szCs w:val="24"/>
          <w:lang w:eastAsia="lv-LV"/>
        </w:rPr>
      </w:pPr>
      <w:r w:rsidRPr="00774D49">
        <w:rPr>
          <w:rFonts w:eastAsia="Calibri" w:cs="Times New Roman"/>
          <w:szCs w:val="24"/>
          <w:lang w:eastAsia="lv-LV"/>
        </w:rPr>
        <w:t>Aizvadītas jau divas sniegotas ziemas – šķūrēti ceļi. Kad nokūst un paliek sausāks, greiderēti. Braukšana pa lauku ceļiem nav īpaši laba. Koģenerāciju stacijās uzstādīšanas darbi turpinās, vecie katli nodrošina siltumu.</w:t>
      </w:r>
    </w:p>
    <w:p w:rsidR="00774D49" w:rsidRPr="00774D49" w:rsidRDefault="00774D49" w:rsidP="00774D49">
      <w:pPr>
        <w:rPr>
          <w:rFonts w:eastAsia="Calibri" w:cs="Times New Roman"/>
          <w:szCs w:val="24"/>
          <w:lang w:eastAsia="lv-LV"/>
        </w:rPr>
      </w:pPr>
      <w:r w:rsidRPr="00774D49">
        <w:rPr>
          <w:rFonts w:eastAsia="Calibri" w:cs="Times New Roman"/>
          <w:szCs w:val="24"/>
          <w:u w:val="single"/>
          <w:lang w:eastAsia="lv-LV"/>
        </w:rPr>
        <w:t>Kultūra</w:t>
      </w:r>
    </w:p>
    <w:p w:rsidR="00774D49" w:rsidRPr="00774D49" w:rsidRDefault="00774D49" w:rsidP="00774D49">
      <w:pPr>
        <w:rPr>
          <w:rFonts w:eastAsia="Calibri" w:cs="Times New Roman"/>
          <w:i/>
          <w:szCs w:val="24"/>
          <w:lang w:eastAsia="lv-LV"/>
        </w:rPr>
      </w:pPr>
      <w:r w:rsidRPr="00774D49">
        <w:rPr>
          <w:rFonts w:eastAsia="Calibri" w:cs="Times New Roman"/>
          <w:i/>
          <w:szCs w:val="24"/>
          <w:lang w:eastAsia="lv-LV"/>
        </w:rPr>
        <w:t>Slampes kultūras pils</w:t>
      </w:r>
    </w:p>
    <w:p w:rsidR="00774D49" w:rsidRPr="00774D49" w:rsidRDefault="00774D49" w:rsidP="00774D49">
      <w:pPr>
        <w:rPr>
          <w:rFonts w:eastAsia="Calibri" w:cs="Times New Roman"/>
          <w:szCs w:val="24"/>
        </w:rPr>
      </w:pPr>
      <w:r w:rsidRPr="00774D49">
        <w:rPr>
          <w:rFonts w:eastAsia="Calibri" w:cs="Times New Roman"/>
          <w:szCs w:val="24"/>
        </w:rPr>
        <w:t>Notika Republikas XX Jaunrades deju konkurss, kurā piedalījās 35 deju kolektīvi ar 616 dalībniekiem. Folklora</w:t>
      </w:r>
      <w:r w:rsidR="00157CEB">
        <w:rPr>
          <w:rFonts w:eastAsia="Calibri" w:cs="Times New Roman"/>
          <w:szCs w:val="24"/>
        </w:rPr>
        <w:t>s</w:t>
      </w:r>
      <w:r w:rsidRPr="00774D49">
        <w:rPr>
          <w:rFonts w:eastAsia="Calibri" w:cs="Times New Roman"/>
          <w:szCs w:val="24"/>
        </w:rPr>
        <w:t xml:space="preserve"> kopa “Pūrs” piedalījās sarīkojumā Codē. Notika Zemessardzes 51.kājinieku bataljona 25 gadu jubileja. Koncertā dziedāja Zemessardzes vīru ansamblis A.Reinika vadībā. Pensionāru klubs “Zelta rudens” piedalījās sarīkojumā Lapmežciemā. Folkloras kopa “Pūrs” uzstājās Rīgā Līvu laukumā. Ziemassvētku dāvana pirmsskolas vecuma bērniem</w:t>
      </w:r>
      <w:r w:rsidR="00157CEB">
        <w:rPr>
          <w:rFonts w:eastAsia="Calibri" w:cs="Times New Roman"/>
          <w:szCs w:val="24"/>
        </w:rPr>
        <w:t xml:space="preserve"> </w:t>
      </w:r>
      <w:r w:rsidRPr="00774D49">
        <w:rPr>
          <w:rFonts w:eastAsia="Calibri" w:cs="Times New Roman"/>
          <w:szCs w:val="24"/>
        </w:rPr>
        <w:t>-</w:t>
      </w:r>
      <w:r w:rsidR="00157CEB">
        <w:rPr>
          <w:rFonts w:eastAsia="Calibri" w:cs="Times New Roman"/>
          <w:szCs w:val="24"/>
        </w:rPr>
        <w:t xml:space="preserve"> </w:t>
      </w:r>
      <w:r w:rsidRPr="00774D49">
        <w:rPr>
          <w:rFonts w:eastAsia="Calibri" w:cs="Times New Roman"/>
          <w:szCs w:val="24"/>
        </w:rPr>
        <w:t>izrāde “Sunītis un Kaķīte svin Ziemassvētkus”. Pensionāru klubs “Zelta rudens” piedalījās sarīkojumā Aucē. Jauniešu deju kolektīvs “Laisma” uzstāj</w:t>
      </w:r>
      <w:r w:rsidR="00157CEB">
        <w:rPr>
          <w:rFonts w:eastAsia="Calibri" w:cs="Times New Roman"/>
          <w:szCs w:val="24"/>
        </w:rPr>
        <w:t>ā</w:t>
      </w:r>
      <w:r w:rsidRPr="00774D49">
        <w:rPr>
          <w:rFonts w:eastAsia="Calibri" w:cs="Times New Roman"/>
          <w:szCs w:val="24"/>
        </w:rPr>
        <w:t>s ar Ziemassvētku koncertu pansionātā “Rauda”. Jaungada balle.</w:t>
      </w:r>
    </w:p>
    <w:p w:rsidR="00774D49" w:rsidRPr="00774D49" w:rsidRDefault="00774D49" w:rsidP="00774D49">
      <w:pPr>
        <w:rPr>
          <w:rFonts w:eastAsia="Calibri" w:cs="Times New Roman"/>
          <w:i/>
          <w:szCs w:val="24"/>
        </w:rPr>
      </w:pPr>
      <w:r w:rsidRPr="00774D49">
        <w:rPr>
          <w:rFonts w:eastAsia="Calibri" w:cs="Times New Roman"/>
          <w:i/>
          <w:szCs w:val="24"/>
          <w:u w:val="single"/>
          <w:lang w:eastAsia="lv-LV"/>
        </w:rPr>
        <w:t>Džūkstes kultūras nams</w:t>
      </w:r>
    </w:p>
    <w:p w:rsidR="00157CEB" w:rsidRDefault="00774D49" w:rsidP="00774D49">
      <w:pPr>
        <w:rPr>
          <w:rFonts w:eastAsia="Calibri" w:cs="Times New Roman"/>
          <w:szCs w:val="24"/>
        </w:rPr>
      </w:pPr>
      <w:r w:rsidRPr="00774D49">
        <w:rPr>
          <w:rFonts w:eastAsia="Calibri" w:cs="Times New Roman"/>
          <w:szCs w:val="24"/>
        </w:rPr>
        <w:t>Pie Biedrību nama  notika pagasta svētku egles iedegšana kopā ar Džūkstes bērnudārza un pamatskolas audzēkņiem. Notika Slampes un Džūkstes pagastu zemnieku un uzņēmēju balle.</w:t>
      </w:r>
      <w:r w:rsidRPr="00774D49">
        <w:rPr>
          <w:rFonts w:eastAsia="Calibri" w:cs="Times New Roman"/>
          <w:szCs w:val="24"/>
        </w:rPr>
        <w:br/>
        <w:t>Kultūras nama laikmetīgais ansamblis koncertē</w:t>
      </w:r>
      <w:r w:rsidR="00157CEB">
        <w:rPr>
          <w:rFonts w:eastAsia="Calibri" w:cs="Times New Roman"/>
          <w:szCs w:val="24"/>
        </w:rPr>
        <w:t>ja</w:t>
      </w:r>
      <w:r w:rsidRPr="00774D49">
        <w:rPr>
          <w:rFonts w:eastAsia="Calibri" w:cs="Times New Roman"/>
          <w:szCs w:val="24"/>
        </w:rPr>
        <w:t xml:space="preserve"> Lestenes baznīcā. Latvijas nacionālās karavīru biedrības Ziemassvētku kauju atceres pasākums.</w:t>
      </w:r>
    </w:p>
    <w:p w:rsidR="00AE0643" w:rsidRDefault="00774D49" w:rsidP="00774D49">
      <w:pPr>
        <w:rPr>
          <w:rFonts w:eastAsia="Calibri" w:cs="Times New Roman"/>
          <w:szCs w:val="24"/>
        </w:rPr>
      </w:pPr>
      <w:r w:rsidRPr="00774D49">
        <w:rPr>
          <w:rFonts w:eastAsia="Calibri" w:cs="Times New Roman"/>
          <w:szCs w:val="24"/>
        </w:rPr>
        <w:t>Ziemassvētku dievkalpojums (laikmetīgā ansambļa Ziemassvētku noskaņu koncerts). Ziemassvētku balle kopā ar grupu “Liepavots</w:t>
      </w:r>
      <w:r w:rsidR="00157CEB">
        <w:rPr>
          <w:rFonts w:eastAsia="Calibri" w:cs="Times New Roman"/>
          <w:szCs w:val="24"/>
        </w:rPr>
        <w:t>”</w:t>
      </w:r>
      <w:r w:rsidRPr="00774D49">
        <w:rPr>
          <w:rFonts w:eastAsia="Calibri" w:cs="Times New Roman"/>
          <w:szCs w:val="24"/>
        </w:rPr>
        <w:t>.</w:t>
      </w:r>
    </w:p>
    <w:p w:rsidR="00AE0643" w:rsidRDefault="00774D49" w:rsidP="00774D49">
      <w:pPr>
        <w:rPr>
          <w:rFonts w:eastAsia="Calibri" w:cs="Times New Roman"/>
          <w:szCs w:val="24"/>
        </w:rPr>
      </w:pPr>
      <w:r w:rsidRPr="00774D49">
        <w:rPr>
          <w:rFonts w:eastAsia="Calibri" w:cs="Times New Roman"/>
          <w:szCs w:val="24"/>
        </w:rPr>
        <w:t>Dāvana Džūkstes pagasta bērniem - Leļļu teātra ”Tims" izrāde ”Sniegavīram dzimšanas diena būs".</w:t>
      </w:r>
      <w:r w:rsidRPr="00774D49">
        <w:rPr>
          <w:rFonts w:eastAsia="Calibri" w:cs="Times New Roman"/>
          <w:szCs w:val="24"/>
        </w:rPr>
        <w:br/>
        <w:t>Notiks eglīte - novada sociālo darbinieku bērniem.</w:t>
      </w:r>
    </w:p>
    <w:p w:rsidR="00AE0643" w:rsidRDefault="00774D49" w:rsidP="00774D49">
      <w:pPr>
        <w:rPr>
          <w:rFonts w:eastAsia="Calibri" w:cs="Times New Roman"/>
          <w:szCs w:val="24"/>
        </w:rPr>
      </w:pPr>
      <w:r w:rsidRPr="00774D49">
        <w:rPr>
          <w:rFonts w:eastAsia="Calibri" w:cs="Times New Roman"/>
          <w:szCs w:val="24"/>
        </w:rPr>
        <w:t>31.-1. janvāra naktī plkst.1.00  Jaungada balle ”Sveiks jaunais - 2017”!</w:t>
      </w:r>
    </w:p>
    <w:p w:rsidR="00774D49" w:rsidRPr="00774D49" w:rsidRDefault="00774D49" w:rsidP="00774D49">
      <w:pPr>
        <w:rPr>
          <w:rFonts w:eastAsia="Calibri" w:cs="Times New Roman"/>
          <w:szCs w:val="24"/>
          <w:u w:val="single"/>
        </w:rPr>
      </w:pPr>
      <w:r w:rsidRPr="00774D49">
        <w:rPr>
          <w:rFonts w:eastAsia="Calibri" w:cs="Times New Roman"/>
          <w:szCs w:val="24"/>
          <w:u w:val="single"/>
        </w:rPr>
        <w:t>Bibliotēkās</w:t>
      </w:r>
    </w:p>
    <w:p w:rsidR="00774D49" w:rsidRPr="00774D49" w:rsidRDefault="00774D49" w:rsidP="00774D49">
      <w:pPr>
        <w:rPr>
          <w:rFonts w:eastAsia="Calibri" w:cs="Times New Roman"/>
          <w:szCs w:val="24"/>
        </w:rPr>
      </w:pPr>
      <w:r w:rsidRPr="00774D49">
        <w:rPr>
          <w:rFonts w:eastAsia="Calibri" w:cs="Times New Roman"/>
          <w:i/>
          <w:szCs w:val="24"/>
          <w:u w:val="single"/>
          <w:lang w:eastAsia="lv-LV"/>
        </w:rPr>
        <w:t>Slampes bibliotēka</w:t>
      </w:r>
    </w:p>
    <w:p w:rsidR="00774D49" w:rsidRPr="00774D49" w:rsidRDefault="00774D49" w:rsidP="00774D49">
      <w:pPr>
        <w:rPr>
          <w:rFonts w:eastAsia="Calibri" w:cs="Times New Roman"/>
          <w:szCs w:val="24"/>
        </w:rPr>
      </w:pPr>
      <w:r w:rsidRPr="00774D49">
        <w:rPr>
          <w:rFonts w:eastAsia="Calibri" w:cs="Times New Roman"/>
          <w:szCs w:val="24"/>
        </w:rPr>
        <w:t xml:space="preserve">Pasākums bērniem </w:t>
      </w:r>
      <w:r w:rsidR="00157CEB">
        <w:rPr>
          <w:rFonts w:eastAsia="Calibri" w:cs="Times New Roman"/>
          <w:szCs w:val="24"/>
        </w:rPr>
        <w:t>“</w:t>
      </w:r>
      <w:r w:rsidRPr="00774D49">
        <w:rPr>
          <w:rFonts w:eastAsia="Calibri" w:cs="Times New Roman"/>
          <w:szCs w:val="24"/>
        </w:rPr>
        <w:t>Cik man draugu daudz!</w:t>
      </w:r>
      <w:r w:rsidR="00157CEB">
        <w:rPr>
          <w:rFonts w:eastAsia="Calibri" w:cs="Times New Roman"/>
          <w:szCs w:val="24"/>
        </w:rPr>
        <w:t>”</w:t>
      </w:r>
      <w:r w:rsidRPr="00774D49">
        <w:rPr>
          <w:rFonts w:eastAsia="Calibri" w:cs="Times New Roman"/>
          <w:szCs w:val="24"/>
        </w:rPr>
        <w:t xml:space="preserve">, tikšanās ar dzejnieci Maiju Laukmani. </w:t>
      </w:r>
      <w:r w:rsidRPr="00774D49">
        <w:rPr>
          <w:rFonts w:eastAsia="Arial Unicode MS" w:cs="Times New Roman"/>
          <w:szCs w:val="24"/>
        </w:rPr>
        <w:t>Lego nodarbības bērniem. Radošā darbnīca bērniem „Gatavojamies Ziemassvētkiem!”</w:t>
      </w:r>
      <w:r w:rsidR="00157CEB">
        <w:rPr>
          <w:rFonts w:eastAsia="Arial Unicode MS" w:cs="Times New Roman"/>
          <w:szCs w:val="24"/>
        </w:rPr>
        <w:t>.</w:t>
      </w:r>
    </w:p>
    <w:p w:rsidR="00774D49" w:rsidRPr="00774D49" w:rsidRDefault="00774D49" w:rsidP="00774D49">
      <w:pPr>
        <w:rPr>
          <w:rFonts w:eastAsia="Calibri" w:cs="Times New Roman"/>
          <w:szCs w:val="24"/>
        </w:rPr>
      </w:pPr>
      <w:r w:rsidRPr="00774D49">
        <w:rPr>
          <w:rFonts w:eastAsia="Calibri" w:cs="Times New Roman"/>
          <w:szCs w:val="24"/>
        </w:rPr>
        <w:t xml:space="preserve">Gleznu izstāde - </w:t>
      </w:r>
      <w:r w:rsidR="00157CEB">
        <w:rPr>
          <w:rFonts w:eastAsia="Calibri" w:cs="Times New Roman"/>
          <w:szCs w:val="24"/>
        </w:rPr>
        <w:t>m</w:t>
      </w:r>
      <w:r w:rsidRPr="00774D49">
        <w:rPr>
          <w:rFonts w:eastAsia="Arial Unicode MS" w:cs="Times New Roman"/>
          <w:szCs w:val="24"/>
        </w:rPr>
        <w:t>āksliniece Nadežda Izeņova. Apskatāma līdz decembra beigām.</w:t>
      </w:r>
    </w:p>
    <w:p w:rsidR="00774D49" w:rsidRPr="00774D49" w:rsidRDefault="00774D49" w:rsidP="00774D49">
      <w:pPr>
        <w:rPr>
          <w:rFonts w:eastAsia="Arial Unicode MS" w:cs="Times New Roman"/>
          <w:szCs w:val="24"/>
        </w:rPr>
      </w:pPr>
      <w:r w:rsidRPr="00774D49">
        <w:rPr>
          <w:rFonts w:eastAsia="Arial Unicode MS" w:cs="Times New Roman"/>
          <w:szCs w:val="24"/>
        </w:rPr>
        <w:t>Rokdarbu izstāde „Ziema nāca raudādama, cimdu, zeķu prasīdama”- adījumu autores Ausma Lūse, Ligita Jakstoviča, Ilona Alksne, Dace Rudovska.</w:t>
      </w:r>
    </w:p>
    <w:p w:rsidR="00774D49" w:rsidRPr="00774D49" w:rsidRDefault="00774D49" w:rsidP="00774D49">
      <w:pPr>
        <w:rPr>
          <w:rFonts w:eastAsia="Arial Unicode MS" w:cs="Times New Roman"/>
          <w:szCs w:val="24"/>
        </w:rPr>
      </w:pPr>
      <w:r w:rsidRPr="00774D49">
        <w:rPr>
          <w:rFonts w:eastAsia="Arial Unicode MS" w:cs="Times New Roman"/>
          <w:szCs w:val="24"/>
        </w:rPr>
        <w:t>Literatūras izstādes -</w:t>
      </w:r>
      <w:r w:rsidRPr="00774D49">
        <w:rPr>
          <w:rFonts w:eastAsia="Calibri" w:cs="Times New Roman"/>
          <w:szCs w:val="24"/>
        </w:rPr>
        <w:t xml:space="preserve">„Ziemassvētki”, </w:t>
      </w:r>
      <w:r w:rsidR="00157CEB">
        <w:rPr>
          <w:rFonts w:eastAsia="Calibri" w:cs="Times New Roman"/>
          <w:szCs w:val="24"/>
        </w:rPr>
        <w:t>r</w:t>
      </w:r>
      <w:r w:rsidRPr="00774D49">
        <w:rPr>
          <w:rFonts w:eastAsia="Calibri" w:cs="Times New Roman"/>
          <w:szCs w:val="24"/>
        </w:rPr>
        <w:t>akstniekam Zigmundam Skujiņam – 90.</w:t>
      </w:r>
    </w:p>
    <w:p w:rsidR="00AE0643" w:rsidRDefault="00774D49" w:rsidP="00774D49">
      <w:pPr>
        <w:rPr>
          <w:rFonts w:eastAsia="Calibri" w:cs="Times New Roman"/>
          <w:i/>
          <w:szCs w:val="24"/>
          <w:u w:val="single"/>
          <w:lang w:eastAsia="lv-LV"/>
        </w:rPr>
      </w:pPr>
      <w:r w:rsidRPr="00774D49">
        <w:rPr>
          <w:rFonts w:eastAsia="Calibri" w:cs="Times New Roman"/>
          <w:i/>
          <w:szCs w:val="24"/>
          <w:u w:val="single"/>
          <w:lang w:eastAsia="lv-LV"/>
        </w:rPr>
        <w:t>Džūkstes 1.bibliotēka</w:t>
      </w:r>
    </w:p>
    <w:p w:rsidR="00AE0643" w:rsidRDefault="00774D49" w:rsidP="00774D49">
      <w:pPr>
        <w:rPr>
          <w:rFonts w:eastAsia="Calibri" w:cs="Times New Roman"/>
          <w:szCs w:val="24"/>
        </w:rPr>
      </w:pPr>
      <w:r w:rsidRPr="00774D49">
        <w:rPr>
          <w:rFonts w:eastAsia="Calibri" w:cs="Times New Roman"/>
          <w:szCs w:val="24"/>
        </w:rPr>
        <w:t>Notikušas plauktu izstādes. Izstādes turpinājums "Džūkste šodien... ar skatu pagātnē", tematisks bērnu rīts "Spoku stāsti", tematiska pēcpusdiena bērniem "Ziemassvētki".</w:t>
      </w:r>
    </w:p>
    <w:p w:rsidR="00774D49" w:rsidRPr="00774D49" w:rsidRDefault="00774D49" w:rsidP="00774D49">
      <w:pPr>
        <w:rPr>
          <w:rFonts w:eastAsia="Calibri" w:cs="Times New Roman"/>
          <w:szCs w:val="24"/>
        </w:rPr>
      </w:pPr>
      <w:r w:rsidRPr="00774D49">
        <w:rPr>
          <w:rFonts w:eastAsia="Calibri" w:cs="Times New Roman"/>
          <w:i/>
          <w:szCs w:val="24"/>
          <w:u w:val="single"/>
          <w:lang w:eastAsia="lv-LV"/>
        </w:rPr>
        <w:t>Džūkstes 2.bibliotēka</w:t>
      </w:r>
    </w:p>
    <w:p w:rsidR="00774D49" w:rsidRPr="00774D49" w:rsidRDefault="00774D49" w:rsidP="00774D49">
      <w:pPr>
        <w:rPr>
          <w:rFonts w:eastAsia="Calibri" w:cs="Times New Roman"/>
          <w:szCs w:val="24"/>
          <w:u w:val="single"/>
          <w:lang w:eastAsia="lv-LV"/>
        </w:rPr>
      </w:pPr>
      <w:r w:rsidRPr="00774D49">
        <w:rPr>
          <w:rFonts w:eastAsia="Calibri" w:cs="Times New Roman"/>
          <w:szCs w:val="24"/>
        </w:rPr>
        <w:t xml:space="preserve">Izveidotas plauktu izstādes - </w:t>
      </w:r>
      <w:r w:rsidR="00157CEB">
        <w:rPr>
          <w:rFonts w:eastAsia="Calibri" w:cs="Times New Roman"/>
          <w:szCs w:val="24"/>
        </w:rPr>
        <w:t>a</w:t>
      </w:r>
      <w:r w:rsidRPr="00774D49">
        <w:rPr>
          <w:rFonts w:eastAsia="Calibri" w:cs="Times New Roman"/>
          <w:szCs w:val="24"/>
        </w:rPr>
        <w:t>merikāņu kinorežisoram V.Disnejam-90</w:t>
      </w:r>
      <w:r w:rsidR="00157CEB">
        <w:rPr>
          <w:rFonts w:eastAsia="Calibri" w:cs="Times New Roman"/>
          <w:szCs w:val="24"/>
        </w:rPr>
        <w:t>, r</w:t>
      </w:r>
      <w:r w:rsidRPr="00774D49">
        <w:rPr>
          <w:rFonts w:eastAsia="Calibri" w:cs="Times New Roman"/>
          <w:szCs w:val="24"/>
        </w:rPr>
        <w:t>akstniekam Z.Skujiņam – 90</w:t>
      </w:r>
      <w:r w:rsidRPr="00774D49">
        <w:rPr>
          <w:rFonts w:eastAsia="Calibri" w:cs="Times New Roman"/>
          <w:szCs w:val="24"/>
          <w:lang w:eastAsia="lv-LV"/>
        </w:rPr>
        <w:t xml:space="preserve">. </w:t>
      </w:r>
      <w:r w:rsidRPr="00774D49">
        <w:rPr>
          <w:rFonts w:eastAsia="Calibri" w:cs="Times New Roman"/>
          <w:szCs w:val="24"/>
        </w:rPr>
        <w:t>Notika radošā ziemas darbnīca “Ideju darbnīca”- dekupāžas nodarbība.</w:t>
      </w:r>
    </w:p>
    <w:p w:rsidR="00774D49" w:rsidRPr="00774D49" w:rsidRDefault="00774D49" w:rsidP="00774D49">
      <w:pPr>
        <w:rPr>
          <w:rFonts w:eastAsia="Calibri" w:cs="Times New Roman"/>
          <w:szCs w:val="24"/>
        </w:rPr>
      </w:pPr>
      <w:r w:rsidRPr="00774D49">
        <w:rPr>
          <w:rFonts w:eastAsia="Calibri" w:cs="Times New Roman"/>
          <w:szCs w:val="24"/>
        </w:rPr>
        <w:t>Ziemassvētku sanākšana senioriem ar dziesmām, mūziku, loteriju.</w:t>
      </w:r>
    </w:p>
    <w:p w:rsidR="00774D49" w:rsidRDefault="00774D49">
      <w:pPr>
        <w:rPr>
          <w:rFonts w:cs="Times New Roman"/>
          <w:b/>
          <w:szCs w:val="24"/>
        </w:rPr>
      </w:pPr>
      <w:r>
        <w:rPr>
          <w:rFonts w:cs="Times New Roman"/>
          <w:b/>
          <w:szCs w:val="24"/>
        </w:rPr>
        <w:br w:type="page"/>
      </w:r>
    </w:p>
    <w:p w:rsidR="00774D49" w:rsidRPr="00774D49" w:rsidRDefault="00FD73B2" w:rsidP="00774D49">
      <w:pPr>
        <w:jc w:val="center"/>
        <w:rPr>
          <w:rFonts w:eastAsia="Times New Roman" w:cs="Times New Roman"/>
          <w:b/>
          <w:szCs w:val="24"/>
          <w:lang w:eastAsia="lv-LV"/>
        </w:rPr>
      </w:pPr>
      <w:r>
        <w:rPr>
          <w:rFonts w:eastAsia="Times New Roman" w:cs="Times New Roman"/>
          <w:b/>
          <w:szCs w:val="24"/>
          <w:lang w:eastAsia="lv-LV"/>
        </w:rPr>
        <w:lastRenderedPageBreak/>
        <w:t>Pārskats</w:t>
      </w:r>
      <w:r w:rsidR="00774D49" w:rsidRPr="00774D49">
        <w:rPr>
          <w:rFonts w:eastAsia="Times New Roman" w:cs="Times New Roman"/>
          <w:b/>
          <w:szCs w:val="24"/>
          <w:lang w:eastAsia="lv-LV"/>
        </w:rPr>
        <w:t xml:space="preserve"> par darbu decembrī Irlavas un Lestenes pagastu pārvaldē</w:t>
      </w:r>
    </w:p>
    <w:p w:rsidR="00774D49" w:rsidRDefault="00774D49" w:rsidP="00774D49">
      <w:pPr>
        <w:jc w:val="center"/>
        <w:rPr>
          <w:rFonts w:eastAsia="Times New Roman" w:cs="Times New Roman"/>
          <w:szCs w:val="24"/>
          <w:lang w:eastAsia="lv-LV"/>
        </w:rPr>
      </w:pPr>
      <w:r w:rsidRPr="00774D49">
        <w:rPr>
          <w:rFonts w:eastAsia="Times New Roman" w:cs="Times New Roman"/>
          <w:szCs w:val="24"/>
          <w:lang w:eastAsia="lv-LV"/>
        </w:rPr>
        <w:t>(sagatavoja Vilnis Janševskis)</w:t>
      </w:r>
    </w:p>
    <w:p w:rsidR="00774D49" w:rsidRPr="00774D49" w:rsidRDefault="00774D49" w:rsidP="00774D49">
      <w:pPr>
        <w:jc w:val="center"/>
        <w:rPr>
          <w:rFonts w:eastAsia="Times New Roman" w:cs="Times New Roman"/>
          <w:szCs w:val="24"/>
          <w:lang w:eastAsia="lv-LV"/>
        </w:rPr>
      </w:pPr>
    </w:p>
    <w:p w:rsidR="00774D49" w:rsidRPr="00774D49" w:rsidRDefault="00774D49" w:rsidP="00774D49">
      <w:pPr>
        <w:ind w:firstLine="720"/>
        <w:rPr>
          <w:rFonts w:eastAsia="Times New Roman" w:cs="Times New Roman"/>
          <w:szCs w:val="24"/>
          <w:lang w:eastAsia="lv-LV"/>
        </w:rPr>
      </w:pPr>
      <w:r w:rsidRPr="00774D49">
        <w:rPr>
          <w:rFonts w:eastAsia="Times New Roman" w:cs="Times New Roman"/>
          <w:szCs w:val="24"/>
          <w:lang w:eastAsia="lv-LV"/>
        </w:rPr>
        <w:t>Ar Adventa laika noskaņām paiet decembra mēnesis.</w:t>
      </w:r>
      <w:r w:rsidR="00E04C5C">
        <w:rPr>
          <w:rFonts w:eastAsia="Times New Roman" w:cs="Times New Roman"/>
          <w:szCs w:val="24"/>
          <w:lang w:eastAsia="lv-LV"/>
        </w:rPr>
        <w:t xml:space="preserve"> </w:t>
      </w:r>
      <w:r w:rsidRPr="00774D49">
        <w:rPr>
          <w:rFonts w:eastAsia="Times New Roman" w:cs="Times New Roman"/>
          <w:szCs w:val="24"/>
          <w:lang w:eastAsia="lv-LV"/>
        </w:rPr>
        <w:t>Šomēnes pārvaldē notika darbinieku vērtēšana par 2016.gada veikumu, kurā ar katru pārrunājām paveikto, galvenās problēmas, lai varētu strādāt vēl labāk, kā arī pamatuzdevumus 2017.gadam.</w:t>
      </w:r>
    </w:p>
    <w:p w:rsidR="00774D49" w:rsidRPr="00774D49" w:rsidRDefault="00774D49" w:rsidP="00774D49">
      <w:pPr>
        <w:ind w:firstLine="720"/>
        <w:rPr>
          <w:rFonts w:eastAsia="Times New Roman" w:cs="Times New Roman"/>
          <w:szCs w:val="24"/>
          <w:lang w:eastAsia="lv-LV"/>
        </w:rPr>
      </w:pPr>
      <w:r w:rsidRPr="00774D49">
        <w:rPr>
          <w:rFonts w:eastAsia="Times New Roman" w:cs="Times New Roman"/>
          <w:szCs w:val="24"/>
          <w:lang w:eastAsia="lv-LV"/>
        </w:rPr>
        <w:t>Domes komitejās apspriedām nākamā gada budžetu, kas ir ar nelielu pieaugumu, bet nodrošinās tikai ikdienas nepieciešamības, tāpat arī izanalizējām paveikto šajā gadā.</w:t>
      </w:r>
    </w:p>
    <w:p w:rsidR="00774D49" w:rsidRPr="00774D49" w:rsidRDefault="00774D49" w:rsidP="00774D49">
      <w:pPr>
        <w:ind w:firstLine="720"/>
        <w:rPr>
          <w:rFonts w:eastAsia="Times New Roman" w:cs="Times New Roman"/>
          <w:szCs w:val="24"/>
          <w:lang w:eastAsia="lv-LV"/>
        </w:rPr>
      </w:pPr>
      <w:r w:rsidRPr="00774D49">
        <w:rPr>
          <w:rFonts w:eastAsia="Times New Roman" w:cs="Times New Roman"/>
          <w:szCs w:val="24"/>
          <w:lang w:eastAsia="lv-LV"/>
        </w:rPr>
        <w:t>Notiek nopietna gatavošanās Leģionāru piemiņas dievkalpojumam Lestenes baznīcā 23.decembrī, kurā arī atskaite par restaurācijā paveikto.</w:t>
      </w:r>
    </w:p>
    <w:p w:rsidR="00774D49" w:rsidRPr="00774D49" w:rsidRDefault="00774D49" w:rsidP="00774D49">
      <w:pPr>
        <w:ind w:firstLine="720"/>
        <w:rPr>
          <w:rFonts w:eastAsia="Times New Roman" w:cs="Times New Roman"/>
          <w:szCs w:val="24"/>
          <w:lang w:eastAsia="lv-LV"/>
        </w:rPr>
      </w:pPr>
      <w:r w:rsidRPr="00774D49">
        <w:rPr>
          <w:rFonts w:eastAsia="Times New Roman" w:cs="Times New Roman"/>
          <w:szCs w:val="24"/>
          <w:lang w:eastAsia="lv-LV"/>
        </w:rPr>
        <w:t>Abos kultūras namos notiek dažādi Adventa laika, Ziemassvētku pasākumi lieliem un maziem, kuros piedalās gan pašu pašdarbības kolektīvi, gan uzaicinātie.</w:t>
      </w:r>
    </w:p>
    <w:p w:rsidR="00774D49" w:rsidRPr="00774D49" w:rsidRDefault="00774D49" w:rsidP="00774D49">
      <w:pPr>
        <w:ind w:firstLine="720"/>
        <w:rPr>
          <w:rFonts w:eastAsia="Times New Roman" w:cs="Times New Roman"/>
          <w:szCs w:val="24"/>
          <w:lang w:eastAsia="lv-LV"/>
        </w:rPr>
      </w:pPr>
      <w:r w:rsidRPr="00774D49">
        <w:rPr>
          <w:rFonts w:eastAsia="Times New Roman" w:cs="Times New Roman"/>
          <w:szCs w:val="24"/>
          <w:lang w:eastAsia="lv-LV"/>
        </w:rPr>
        <w:t>Sporta dzīvē notiek dažādas sacensības galda spēlēs, florbolā, telpu futbolā</w:t>
      </w:r>
      <w:r w:rsidR="00E04C5C">
        <w:rPr>
          <w:rFonts w:eastAsia="Times New Roman" w:cs="Times New Roman"/>
          <w:szCs w:val="24"/>
          <w:lang w:eastAsia="lv-LV"/>
        </w:rPr>
        <w:t xml:space="preserve">, </w:t>
      </w:r>
      <w:r w:rsidRPr="00774D49">
        <w:rPr>
          <w:rFonts w:eastAsia="Times New Roman" w:cs="Times New Roman"/>
          <w:szCs w:val="24"/>
          <w:lang w:eastAsia="lv-LV"/>
        </w:rPr>
        <w:t>kā arī notika sporta diena pašiem mazākajiem.</w:t>
      </w:r>
    </w:p>
    <w:p w:rsidR="00774D49" w:rsidRPr="00774D49" w:rsidRDefault="00774D49" w:rsidP="00774D49">
      <w:pPr>
        <w:ind w:firstLine="720"/>
        <w:rPr>
          <w:rFonts w:eastAsia="Times New Roman" w:cs="Times New Roman"/>
          <w:szCs w:val="24"/>
          <w:lang w:eastAsia="lv-LV"/>
        </w:rPr>
      </w:pPr>
      <w:r w:rsidRPr="00774D49">
        <w:rPr>
          <w:rFonts w:eastAsia="Times New Roman" w:cs="Times New Roman"/>
          <w:szCs w:val="24"/>
          <w:lang w:eastAsia="lv-LV"/>
        </w:rPr>
        <w:t>Kopumā mēnesis aizrit paveicot vēl atlikušos šā gada darbus un organizējot un piedaloties dažādos svētku pasākumos.</w:t>
      </w:r>
    </w:p>
    <w:p w:rsidR="00774D49" w:rsidRPr="00774D49" w:rsidRDefault="00774D49" w:rsidP="00774D49">
      <w:pPr>
        <w:ind w:firstLine="720"/>
        <w:rPr>
          <w:rFonts w:eastAsia="Times New Roman" w:cs="Times New Roman"/>
          <w:szCs w:val="24"/>
          <w:lang w:eastAsia="lv-LV"/>
        </w:rPr>
      </w:pPr>
      <w:r w:rsidRPr="00774D49">
        <w:rPr>
          <w:rFonts w:eastAsia="Times New Roman" w:cs="Times New Roman"/>
          <w:szCs w:val="24"/>
          <w:lang w:eastAsia="lv-LV"/>
        </w:rPr>
        <w:t xml:space="preserve">Priecīgus Ziemassvētkus un darbīgu Jauno gadu vēlot V.Janševskis.  </w:t>
      </w:r>
    </w:p>
    <w:p w:rsidR="00887537" w:rsidRDefault="00887537" w:rsidP="00887537">
      <w:pPr>
        <w:jc w:val="center"/>
        <w:rPr>
          <w:rFonts w:cs="Times New Roman"/>
          <w:b/>
          <w:szCs w:val="24"/>
        </w:rPr>
      </w:pPr>
    </w:p>
    <w:p w:rsidR="007E138A" w:rsidRPr="007E138A" w:rsidRDefault="00FD73B2" w:rsidP="00887537">
      <w:pPr>
        <w:jc w:val="center"/>
        <w:rPr>
          <w:rFonts w:eastAsia="Times New Roman" w:cs="Times New Roman"/>
          <w:b/>
          <w:szCs w:val="24"/>
          <w:lang w:eastAsia="lv-LV"/>
        </w:rPr>
      </w:pPr>
      <w:r>
        <w:rPr>
          <w:rFonts w:eastAsia="Times New Roman" w:cs="Times New Roman"/>
          <w:b/>
          <w:szCs w:val="24"/>
          <w:lang w:eastAsia="lv-LV"/>
        </w:rPr>
        <w:t>Pārskats</w:t>
      </w:r>
      <w:r w:rsidR="007E138A" w:rsidRPr="007E138A">
        <w:rPr>
          <w:rFonts w:eastAsia="Times New Roman" w:cs="Times New Roman"/>
          <w:b/>
          <w:szCs w:val="24"/>
          <w:lang w:eastAsia="lv-LV"/>
        </w:rPr>
        <w:t xml:space="preserve"> par darbu decembrī Pūres un Jaunsātu pagastu pārvaldē</w:t>
      </w:r>
    </w:p>
    <w:p w:rsidR="007E138A" w:rsidRPr="007E138A" w:rsidRDefault="007E138A" w:rsidP="007E138A">
      <w:pPr>
        <w:jc w:val="center"/>
        <w:rPr>
          <w:rFonts w:eastAsia="Times New Roman" w:cs="Times New Roman"/>
          <w:szCs w:val="24"/>
          <w:lang w:eastAsia="lv-LV"/>
        </w:rPr>
      </w:pPr>
      <w:r w:rsidRPr="007E138A">
        <w:rPr>
          <w:rFonts w:eastAsia="Times New Roman" w:cs="Times New Roman"/>
          <w:szCs w:val="24"/>
          <w:lang w:eastAsia="lv-LV"/>
        </w:rPr>
        <w:t>(sagatavoja Santa Heimane)</w:t>
      </w:r>
    </w:p>
    <w:p w:rsidR="007E138A" w:rsidRPr="007E138A" w:rsidRDefault="007E138A" w:rsidP="007E138A">
      <w:pPr>
        <w:ind w:firstLine="720"/>
        <w:rPr>
          <w:rFonts w:eastAsia="Times New Roman" w:cs="Times New Roman"/>
          <w:szCs w:val="24"/>
          <w:u w:val="single"/>
          <w:lang w:eastAsia="lv-LV"/>
        </w:rPr>
      </w:pPr>
      <w:r w:rsidRPr="007E138A">
        <w:rPr>
          <w:rFonts w:eastAsia="Times New Roman" w:cs="Times New Roman"/>
          <w:szCs w:val="24"/>
          <w:u w:val="single"/>
          <w:lang w:eastAsia="lv-LV"/>
        </w:rPr>
        <w:t>Pagasta pārvald</w:t>
      </w:r>
      <w:r>
        <w:rPr>
          <w:rFonts w:eastAsia="Times New Roman" w:cs="Times New Roman"/>
          <w:szCs w:val="24"/>
          <w:u w:val="single"/>
          <w:lang w:eastAsia="lv-LV"/>
        </w:rPr>
        <w:t>ē</w:t>
      </w:r>
      <w:r w:rsidRPr="007E138A">
        <w:rPr>
          <w:rFonts w:eastAsia="Times New Roman" w:cs="Times New Roman"/>
          <w:szCs w:val="24"/>
          <w:lang w:eastAsia="lv-LV"/>
        </w:rPr>
        <w:tab/>
      </w:r>
    </w:p>
    <w:p w:rsidR="007E138A" w:rsidRPr="007E138A" w:rsidRDefault="007E138A" w:rsidP="007E138A">
      <w:pPr>
        <w:ind w:firstLine="720"/>
        <w:rPr>
          <w:rFonts w:eastAsia="Times New Roman" w:cs="Times New Roman"/>
          <w:szCs w:val="24"/>
          <w:lang w:eastAsia="lv-LV"/>
        </w:rPr>
      </w:pPr>
      <w:r w:rsidRPr="007E138A">
        <w:rPr>
          <w:rFonts w:eastAsia="Times New Roman" w:cs="Times New Roman"/>
          <w:szCs w:val="24"/>
          <w:lang w:eastAsia="lv-LV"/>
        </w:rPr>
        <w:t>Decembra mēnesis vairāk saistās ar Adventes pasākumiem, Ziemassvētku gaidīšanu un  Jaunā 2017. gada iestāšanos.</w:t>
      </w:r>
    </w:p>
    <w:p w:rsidR="007E138A" w:rsidRPr="007E138A" w:rsidRDefault="007E138A" w:rsidP="007E138A">
      <w:pPr>
        <w:ind w:firstLine="720"/>
        <w:rPr>
          <w:rFonts w:eastAsia="Times New Roman" w:cs="Times New Roman"/>
          <w:szCs w:val="24"/>
          <w:lang w:eastAsia="lv-LV"/>
        </w:rPr>
      </w:pPr>
      <w:r w:rsidRPr="007E138A">
        <w:rPr>
          <w:rFonts w:eastAsia="Times New Roman" w:cs="Times New Roman"/>
          <w:szCs w:val="24"/>
          <w:lang w:eastAsia="lv-LV"/>
        </w:rPr>
        <w:t>Lielākais notikums pārvaldē</w:t>
      </w:r>
      <w:r w:rsidR="003E16F2">
        <w:rPr>
          <w:rFonts w:eastAsia="Times New Roman" w:cs="Times New Roman"/>
          <w:szCs w:val="24"/>
          <w:lang w:eastAsia="lv-LV"/>
        </w:rPr>
        <w:t xml:space="preserve"> </w:t>
      </w:r>
      <w:r w:rsidRPr="007E138A">
        <w:rPr>
          <w:rFonts w:eastAsia="Times New Roman" w:cs="Times New Roman"/>
          <w:szCs w:val="24"/>
          <w:lang w:eastAsia="lv-LV"/>
        </w:rPr>
        <w:t>- Pūres ciematā jaunās bibliotēkas un ģimenes ārsta telpas (veselības centra) nodošana un pārcelšanās. Nelieli āra darbi pali</w:t>
      </w:r>
      <w:r w:rsidR="0059265D">
        <w:rPr>
          <w:rFonts w:eastAsia="Times New Roman" w:cs="Times New Roman"/>
          <w:szCs w:val="24"/>
          <w:lang w:eastAsia="lv-LV"/>
        </w:rPr>
        <w:t>e</w:t>
      </w:r>
      <w:r w:rsidRPr="007E138A">
        <w:rPr>
          <w:rFonts w:eastAsia="Times New Roman" w:cs="Times New Roman"/>
          <w:szCs w:val="24"/>
          <w:lang w:eastAsia="lv-LV"/>
        </w:rPr>
        <w:t xml:space="preserve">k uz pavasari. </w:t>
      </w:r>
    </w:p>
    <w:p w:rsidR="007E138A" w:rsidRPr="007E138A" w:rsidRDefault="007E138A" w:rsidP="007E138A">
      <w:pPr>
        <w:ind w:firstLine="720"/>
        <w:rPr>
          <w:rFonts w:eastAsia="Times New Roman" w:cs="Times New Roman"/>
          <w:szCs w:val="24"/>
          <w:lang w:eastAsia="lv-LV"/>
        </w:rPr>
      </w:pPr>
      <w:r w:rsidRPr="007E138A">
        <w:rPr>
          <w:rFonts w:eastAsia="Times New Roman" w:cs="Times New Roman"/>
          <w:szCs w:val="24"/>
          <w:lang w:eastAsia="lv-LV"/>
        </w:rPr>
        <w:t>Ir atbalstīti trīs projekti Pūres pagastā:</w:t>
      </w:r>
    </w:p>
    <w:p w:rsidR="007E138A" w:rsidRPr="007E138A" w:rsidRDefault="007E138A" w:rsidP="007E138A">
      <w:pPr>
        <w:ind w:firstLine="720"/>
        <w:rPr>
          <w:rFonts w:eastAsia="Times New Roman" w:cs="Times New Roman"/>
          <w:szCs w:val="24"/>
          <w:lang w:eastAsia="lv-LV"/>
        </w:rPr>
      </w:pPr>
      <w:r w:rsidRPr="007E138A">
        <w:rPr>
          <w:rFonts w:eastAsia="Times New Roman" w:cs="Times New Roman"/>
          <w:szCs w:val="24"/>
          <w:lang w:eastAsia="lv-LV"/>
        </w:rPr>
        <w:t>1.</w:t>
      </w:r>
      <w:r w:rsidR="003E16F2">
        <w:rPr>
          <w:rFonts w:eastAsia="Times New Roman" w:cs="Times New Roman"/>
          <w:szCs w:val="24"/>
          <w:lang w:eastAsia="lv-LV"/>
        </w:rPr>
        <w:t> </w:t>
      </w:r>
      <w:r w:rsidR="0059265D">
        <w:rPr>
          <w:rFonts w:eastAsia="Times New Roman" w:cs="Times New Roman"/>
          <w:szCs w:val="24"/>
          <w:lang w:eastAsia="lv-LV"/>
        </w:rPr>
        <w:t>n</w:t>
      </w:r>
      <w:r w:rsidRPr="007E138A">
        <w:rPr>
          <w:rFonts w:eastAsia="Times New Roman" w:cs="Times New Roman"/>
          <w:szCs w:val="24"/>
          <w:lang w:eastAsia="lv-LV"/>
        </w:rPr>
        <w:t xml:space="preserve">o </w:t>
      </w:r>
      <w:r w:rsidR="0059265D">
        <w:rPr>
          <w:rFonts w:eastAsia="Times New Roman" w:cs="Times New Roman"/>
          <w:szCs w:val="24"/>
          <w:lang w:eastAsia="lv-LV"/>
        </w:rPr>
        <w:t>b</w:t>
      </w:r>
      <w:r w:rsidRPr="007E138A">
        <w:rPr>
          <w:rFonts w:eastAsia="Times New Roman" w:cs="Times New Roman"/>
          <w:szCs w:val="24"/>
          <w:lang w:eastAsia="lv-LV"/>
        </w:rPr>
        <w:t>iedrības „Kandavas Partnerība”</w:t>
      </w:r>
      <w:r w:rsidR="003E16F2">
        <w:rPr>
          <w:rFonts w:eastAsia="Times New Roman" w:cs="Times New Roman"/>
          <w:szCs w:val="24"/>
          <w:lang w:eastAsia="lv-LV"/>
        </w:rPr>
        <w:t>:</w:t>
      </w:r>
      <w:r w:rsidRPr="007E138A">
        <w:rPr>
          <w:rFonts w:eastAsia="Times New Roman" w:cs="Times New Roman"/>
          <w:szCs w:val="24"/>
          <w:lang w:eastAsia="lv-LV"/>
        </w:rPr>
        <w:t xml:space="preserve"> </w:t>
      </w:r>
    </w:p>
    <w:p w:rsidR="007E138A" w:rsidRPr="007E138A" w:rsidRDefault="007E138A" w:rsidP="007E138A">
      <w:pPr>
        <w:ind w:firstLine="720"/>
        <w:rPr>
          <w:rFonts w:eastAsia="Times New Roman" w:cs="Times New Roman"/>
          <w:szCs w:val="24"/>
          <w:lang w:eastAsia="lv-LV"/>
        </w:rPr>
      </w:pPr>
      <w:r w:rsidRPr="007E138A">
        <w:rPr>
          <w:rFonts w:eastAsia="Times New Roman" w:cs="Times New Roman"/>
          <w:szCs w:val="24"/>
          <w:lang w:eastAsia="lv-LV"/>
        </w:rPr>
        <w:t>1.1.</w:t>
      </w:r>
      <w:r w:rsidR="003E16F2">
        <w:rPr>
          <w:rFonts w:eastAsia="Times New Roman" w:cs="Times New Roman"/>
          <w:szCs w:val="24"/>
          <w:lang w:eastAsia="lv-LV"/>
        </w:rPr>
        <w:t> </w:t>
      </w:r>
      <w:r w:rsidRPr="007E138A">
        <w:rPr>
          <w:rFonts w:eastAsia="Times New Roman" w:cs="Times New Roman"/>
          <w:szCs w:val="24"/>
          <w:lang w:eastAsia="lv-LV"/>
        </w:rPr>
        <w:t>„Videonovērošanas sistēmas izveidošana Pūres pagastā” (trīs videokameru ierīkošana –pie Ventspils šosejas, grozāma, Kastaņu alejā pie atkritumu konteineriem un Zemeņu ielā, lai redzētu krustojumu, Pūre 18 un bērnu rotaļu laukumu.</w:t>
      </w:r>
    </w:p>
    <w:p w:rsidR="007E138A" w:rsidRPr="007E138A" w:rsidRDefault="007E138A" w:rsidP="007E138A">
      <w:pPr>
        <w:ind w:firstLine="720"/>
        <w:rPr>
          <w:rFonts w:eastAsia="Times New Roman" w:cs="Times New Roman"/>
          <w:szCs w:val="24"/>
          <w:lang w:eastAsia="lv-LV"/>
        </w:rPr>
      </w:pPr>
      <w:r w:rsidRPr="007E138A">
        <w:rPr>
          <w:rFonts w:eastAsia="Times New Roman" w:cs="Times New Roman"/>
          <w:szCs w:val="24"/>
          <w:lang w:eastAsia="lv-LV"/>
        </w:rPr>
        <w:t xml:space="preserve">1.2. „Rotaļu laukuma elementu papildināšana un uzlabošana Pūres ciemata centrā”. Iesniedzējs Biedrība „Sporta klubs Pūre”. Gaidām atzinumu no Lauku atbalsta dienesta. </w:t>
      </w:r>
    </w:p>
    <w:p w:rsidR="007E138A" w:rsidRPr="007E138A" w:rsidRDefault="007E138A" w:rsidP="007E138A">
      <w:pPr>
        <w:ind w:firstLine="720"/>
        <w:rPr>
          <w:rFonts w:eastAsia="Times New Roman" w:cs="Times New Roman"/>
          <w:color w:val="1D2129"/>
          <w:szCs w:val="24"/>
          <w:shd w:val="clear" w:color="auto" w:fill="FFFFFF"/>
          <w:lang w:eastAsia="lv-LV"/>
        </w:rPr>
      </w:pPr>
      <w:r w:rsidRPr="007E138A">
        <w:rPr>
          <w:rFonts w:eastAsia="Times New Roman" w:cs="Times New Roman"/>
          <w:szCs w:val="24"/>
          <w:lang w:eastAsia="lv-LV"/>
        </w:rPr>
        <w:t xml:space="preserve">2. Pūres bibliotēka iesniedza CEMEX iespēju fondā un </w:t>
      </w:r>
      <w:r w:rsidRPr="007E138A">
        <w:rPr>
          <w:rFonts w:eastAsia="Times New Roman" w:cs="Times New Roman"/>
          <w:color w:val="1D2129"/>
          <w:szCs w:val="24"/>
          <w:shd w:val="clear" w:color="auto" w:fill="FFFFFF"/>
          <w:lang w:eastAsia="lv-LV"/>
        </w:rPr>
        <w:t>sarūpēs bērniem zinību stūrīti jaunajiem grāmatu lasītājiem, kas atradīsies Pūres bibliotēkā. </w:t>
      </w:r>
    </w:p>
    <w:p w:rsidR="007E138A" w:rsidRPr="007E138A" w:rsidRDefault="007E138A" w:rsidP="007E138A">
      <w:pPr>
        <w:ind w:firstLine="720"/>
        <w:rPr>
          <w:rFonts w:eastAsia="Times New Roman" w:cs="Times New Roman"/>
          <w:szCs w:val="24"/>
          <w:lang w:eastAsia="lv-LV"/>
        </w:rPr>
      </w:pPr>
      <w:r w:rsidRPr="007E138A">
        <w:rPr>
          <w:rFonts w:eastAsia="Times New Roman" w:cs="Times New Roman"/>
          <w:color w:val="1D2129"/>
          <w:szCs w:val="24"/>
          <w:shd w:val="clear" w:color="auto" w:fill="FFFFFF"/>
          <w:lang w:eastAsia="lv-LV"/>
        </w:rPr>
        <w:t>Pārvaldē notikusi ugunsdrošības pārbaude iestādēs, katlu mājās.</w:t>
      </w:r>
    </w:p>
    <w:p w:rsidR="007E138A" w:rsidRPr="007E138A" w:rsidRDefault="007E138A" w:rsidP="007E138A">
      <w:pPr>
        <w:ind w:firstLine="720"/>
        <w:rPr>
          <w:rFonts w:eastAsia="Times New Roman" w:cs="Times New Roman"/>
          <w:szCs w:val="24"/>
          <w:lang w:eastAsia="lv-LV"/>
        </w:rPr>
      </w:pPr>
      <w:r w:rsidRPr="007E138A">
        <w:rPr>
          <w:rFonts w:eastAsia="Times New Roman" w:cs="Times New Roman"/>
          <w:szCs w:val="24"/>
          <w:lang w:eastAsia="lv-LV"/>
        </w:rPr>
        <w:t>Notiek visādi citi ikdienas uzturēšanas darbi.</w:t>
      </w:r>
    </w:p>
    <w:p w:rsidR="007E138A" w:rsidRPr="007E138A" w:rsidRDefault="007E138A" w:rsidP="007E138A">
      <w:pPr>
        <w:ind w:firstLine="720"/>
        <w:rPr>
          <w:rFonts w:eastAsia="Times New Roman" w:cs="Times New Roman"/>
          <w:szCs w:val="24"/>
          <w:u w:val="single"/>
          <w:lang w:eastAsia="lv-LV"/>
        </w:rPr>
      </w:pPr>
      <w:r w:rsidRPr="007E138A">
        <w:rPr>
          <w:rFonts w:eastAsia="Times New Roman" w:cs="Times New Roman"/>
          <w:szCs w:val="24"/>
          <w:u w:val="single"/>
          <w:lang w:eastAsia="lv-LV"/>
        </w:rPr>
        <w:t>Komunālais dienests</w:t>
      </w:r>
    </w:p>
    <w:p w:rsidR="007E138A" w:rsidRPr="007E138A" w:rsidRDefault="007E138A" w:rsidP="007E138A">
      <w:pPr>
        <w:ind w:firstLine="720"/>
        <w:rPr>
          <w:rFonts w:eastAsia="Times New Roman" w:cs="Times New Roman"/>
          <w:szCs w:val="24"/>
          <w:lang w:eastAsia="lv-LV"/>
        </w:rPr>
      </w:pPr>
      <w:r w:rsidRPr="007E138A">
        <w:rPr>
          <w:rFonts w:eastAsia="Times New Roman" w:cs="Times New Roman"/>
          <w:szCs w:val="24"/>
          <w:lang w:eastAsia="lv-LV"/>
        </w:rPr>
        <w:t>Ievestās malkas pieņemšana un sagatavošana 2017./2018.</w:t>
      </w:r>
      <w:r w:rsidR="003E16F2">
        <w:rPr>
          <w:rFonts w:eastAsia="Times New Roman" w:cs="Times New Roman"/>
          <w:szCs w:val="24"/>
          <w:lang w:eastAsia="lv-LV"/>
        </w:rPr>
        <w:t>g</w:t>
      </w:r>
      <w:r w:rsidRPr="007E138A">
        <w:rPr>
          <w:rFonts w:eastAsia="Times New Roman" w:cs="Times New Roman"/>
          <w:szCs w:val="24"/>
          <w:lang w:eastAsia="lv-LV"/>
        </w:rPr>
        <w:t>ada apkures sezonai. Pabeigti darbi energoefektivitātes pasākumu veikšanai dzīv</w:t>
      </w:r>
      <w:r w:rsidR="003E16F2">
        <w:rPr>
          <w:rFonts w:eastAsia="Times New Roman" w:cs="Times New Roman"/>
          <w:szCs w:val="24"/>
          <w:lang w:eastAsia="lv-LV"/>
        </w:rPr>
        <w:t xml:space="preserve">ojamā </w:t>
      </w:r>
      <w:r w:rsidRPr="007E138A">
        <w:rPr>
          <w:rFonts w:eastAsia="Times New Roman" w:cs="Times New Roman"/>
          <w:szCs w:val="24"/>
          <w:lang w:eastAsia="lv-LV"/>
        </w:rPr>
        <w:t>mājā Pūre10,</w:t>
      </w:r>
      <w:r w:rsidR="003E16F2">
        <w:rPr>
          <w:rFonts w:eastAsia="Times New Roman" w:cs="Times New Roman"/>
          <w:szCs w:val="24"/>
          <w:lang w:eastAsia="lv-LV"/>
        </w:rPr>
        <w:t xml:space="preserve"> </w:t>
      </w:r>
      <w:r w:rsidRPr="007E138A">
        <w:rPr>
          <w:rFonts w:eastAsia="Times New Roman" w:cs="Times New Roman"/>
          <w:szCs w:val="24"/>
          <w:lang w:eastAsia="lv-LV"/>
        </w:rPr>
        <w:t>Pūre 21 un Pūre 25. Profilaktiskie remontdarbi Pūres notekūdeņu attīrīšanas iekārtās.</w:t>
      </w:r>
      <w:r w:rsidR="003E16F2">
        <w:rPr>
          <w:rFonts w:eastAsia="Times New Roman" w:cs="Times New Roman"/>
          <w:szCs w:val="24"/>
          <w:lang w:eastAsia="lv-LV"/>
        </w:rPr>
        <w:t xml:space="preserve"> </w:t>
      </w:r>
      <w:r w:rsidRPr="007E138A">
        <w:rPr>
          <w:rFonts w:eastAsia="Times New Roman" w:cs="Times New Roman"/>
          <w:szCs w:val="24"/>
          <w:lang w:eastAsia="lv-LV"/>
        </w:rPr>
        <w:t>Ikdienas darbi</w:t>
      </w:r>
      <w:r w:rsidR="003E16F2">
        <w:rPr>
          <w:rFonts w:eastAsia="Times New Roman" w:cs="Times New Roman"/>
          <w:szCs w:val="24"/>
          <w:lang w:eastAsia="lv-LV"/>
        </w:rPr>
        <w:t>.</w:t>
      </w:r>
    </w:p>
    <w:p w:rsidR="007E138A" w:rsidRPr="007E138A" w:rsidRDefault="007E138A" w:rsidP="007E138A">
      <w:pPr>
        <w:rPr>
          <w:rFonts w:eastAsia="Times New Roman" w:cs="Times New Roman"/>
          <w:color w:val="000000"/>
          <w:szCs w:val="24"/>
          <w:u w:val="single"/>
          <w:lang w:eastAsia="lv-LV"/>
        </w:rPr>
      </w:pPr>
      <w:r w:rsidRPr="007E138A">
        <w:rPr>
          <w:rFonts w:eastAsia="Times New Roman" w:cs="Times New Roman"/>
          <w:color w:val="000000"/>
          <w:szCs w:val="24"/>
          <w:u w:val="single"/>
          <w:lang w:eastAsia="lv-LV"/>
        </w:rPr>
        <w:t>Kultūra  Pūr</w:t>
      </w:r>
      <w:r>
        <w:rPr>
          <w:rFonts w:eastAsia="Times New Roman" w:cs="Times New Roman"/>
          <w:color w:val="000000"/>
          <w:szCs w:val="24"/>
          <w:u w:val="single"/>
          <w:lang w:eastAsia="lv-LV"/>
        </w:rPr>
        <w:t>ē</w:t>
      </w:r>
      <w:r w:rsidRPr="007E138A">
        <w:rPr>
          <w:rFonts w:eastAsia="Times New Roman" w:cs="Times New Roman"/>
          <w:color w:val="000000"/>
          <w:szCs w:val="24"/>
          <w:u w:val="single"/>
          <w:lang w:eastAsia="lv-LV"/>
        </w:rPr>
        <w:t xml:space="preserve"> un Jaunsāt</w:t>
      </w:r>
      <w:r>
        <w:rPr>
          <w:rFonts w:eastAsia="Times New Roman" w:cs="Times New Roman"/>
          <w:color w:val="000000"/>
          <w:szCs w:val="24"/>
          <w:u w:val="single"/>
          <w:lang w:eastAsia="lv-LV"/>
        </w:rPr>
        <w:t>os</w:t>
      </w:r>
    </w:p>
    <w:p w:rsidR="007E138A" w:rsidRPr="007E138A" w:rsidRDefault="007E138A" w:rsidP="007E138A">
      <w:pPr>
        <w:rPr>
          <w:rFonts w:eastAsia="Times New Roman" w:cs="Times New Roman"/>
          <w:szCs w:val="24"/>
          <w:lang w:eastAsia="lv-LV"/>
        </w:rPr>
      </w:pPr>
      <w:r w:rsidRPr="007E138A">
        <w:rPr>
          <w:rFonts w:eastAsia="Times New Roman" w:cs="Times New Roman"/>
          <w:szCs w:val="24"/>
          <w:lang w:eastAsia="lv-LV"/>
        </w:rPr>
        <w:tab/>
        <w:t>Decembris</w:t>
      </w:r>
      <w:r w:rsidR="003E16F2">
        <w:rPr>
          <w:rFonts w:eastAsia="Times New Roman" w:cs="Times New Roman"/>
          <w:szCs w:val="24"/>
          <w:lang w:eastAsia="lv-LV"/>
        </w:rPr>
        <w:t xml:space="preserve"> </w:t>
      </w:r>
      <w:r w:rsidRPr="007E138A">
        <w:rPr>
          <w:rFonts w:eastAsia="Times New Roman" w:cs="Times New Roman"/>
          <w:szCs w:val="24"/>
          <w:lang w:eastAsia="lv-LV"/>
        </w:rPr>
        <w:t>- svētku mēnesis. Bērnu amatiermākslas kolektīvu koncerts</w:t>
      </w:r>
      <w:r w:rsidR="003E16F2">
        <w:rPr>
          <w:rFonts w:eastAsia="Times New Roman" w:cs="Times New Roman"/>
          <w:szCs w:val="24"/>
          <w:lang w:eastAsia="lv-LV"/>
        </w:rPr>
        <w:t xml:space="preserve"> </w:t>
      </w:r>
      <w:r w:rsidRPr="007E138A">
        <w:rPr>
          <w:rFonts w:eastAsia="Times New Roman" w:cs="Times New Roman"/>
          <w:szCs w:val="24"/>
          <w:lang w:eastAsia="lv-LV"/>
        </w:rPr>
        <w:t>- eglīte, bērnu teātra „Ābolītis” pirmizrāde, Svētki Lamiņu pilī, pieaugušo amatiermākslas kolektīvu koncerts un vecgada balle ar grupu „Zvaigžņu lietus”.</w:t>
      </w:r>
    </w:p>
    <w:p w:rsidR="007E138A" w:rsidRPr="007E138A" w:rsidRDefault="007E138A" w:rsidP="007E138A">
      <w:pPr>
        <w:ind w:firstLine="720"/>
        <w:rPr>
          <w:rFonts w:eastAsia="Times New Roman" w:cs="Times New Roman"/>
          <w:szCs w:val="24"/>
          <w:lang w:eastAsia="lv-LV"/>
        </w:rPr>
      </w:pPr>
      <w:r w:rsidRPr="007E138A">
        <w:rPr>
          <w:rFonts w:eastAsia="Times New Roman" w:cs="Times New Roman"/>
          <w:szCs w:val="24"/>
          <w:lang w:eastAsia="lv-LV"/>
        </w:rPr>
        <w:t>Jaunsātu tautas namā noti</w:t>
      </w:r>
      <w:r w:rsidR="003E16F2">
        <w:rPr>
          <w:rFonts w:eastAsia="Times New Roman" w:cs="Times New Roman"/>
          <w:szCs w:val="24"/>
          <w:lang w:eastAsia="lv-LV"/>
        </w:rPr>
        <w:t>ka</w:t>
      </w:r>
      <w:r w:rsidRPr="007E138A">
        <w:rPr>
          <w:rFonts w:eastAsia="Times New Roman" w:cs="Times New Roman"/>
          <w:b/>
          <w:sz w:val="28"/>
          <w:szCs w:val="28"/>
          <w:lang w:eastAsia="lv-LV"/>
        </w:rPr>
        <w:t xml:space="preserve"> </w:t>
      </w:r>
      <w:r w:rsidRPr="007E138A">
        <w:rPr>
          <w:rFonts w:eastAsia="Times New Roman" w:cs="Times New Roman"/>
          <w:szCs w:val="24"/>
          <w:lang w:eastAsia="lv-LV"/>
        </w:rPr>
        <w:t>līnijdeju sadancošanās pasākums „Strīpaino reiss”. Pasākumā piedalījās dejotāji no Tukuma, Jaunpils, Sēmes, Vārmes, Dobeles, Engures un Irlavas.</w:t>
      </w:r>
      <w:r w:rsidRPr="007E138A">
        <w:rPr>
          <w:rFonts w:eastAsia="Times New Roman" w:cs="Times New Roman"/>
          <w:sz w:val="28"/>
          <w:szCs w:val="28"/>
          <w:lang w:eastAsia="lv-LV"/>
        </w:rPr>
        <w:t xml:space="preserve"> </w:t>
      </w:r>
      <w:r w:rsidRPr="007E138A">
        <w:rPr>
          <w:rFonts w:eastAsia="Times New Roman" w:cs="Times New Roman"/>
          <w:szCs w:val="24"/>
          <w:lang w:eastAsia="lv-LV"/>
        </w:rPr>
        <w:t>Mazie skatītāji varēja noskatīties multfilmu „Polārlācis Normis”, pieaugušie – Viestura Kairiša filmu „Melānijas hronika”.</w:t>
      </w:r>
    </w:p>
    <w:p w:rsidR="007E138A" w:rsidRPr="007E138A" w:rsidRDefault="007E138A" w:rsidP="007E138A">
      <w:pPr>
        <w:rPr>
          <w:rFonts w:eastAsia="Times New Roman" w:cs="Times New Roman"/>
          <w:szCs w:val="24"/>
          <w:lang w:eastAsia="lv-LV"/>
        </w:rPr>
      </w:pPr>
      <w:r w:rsidRPr="007E138A">
        <w:rPr>
          <w:rFonts w:eastAsia="Times New Roman" w:cs="Times New Roman"/>
          <w:szCs w:val="24"/>
          <w:lang w:eastAsia="lv-LV"/>
        </w:rPr>
        <w:t>Jaunsātu skolas 4.klase kopā ar skolotājām Inu Jackovsku un Lindu Kairišu mežā izmeklēja egli Tautas nama zālei. Visi Tautas nama pašdarbības kolektīvi piedalījās Adventes koncertā.  Ziemassvētku vecītis  ciemojās pie maziem jaunsātniekiem. Pieaugušie ballējās Vecgada balle ar Pūres muzikantiem.</w:t>
      </w:r>
    </w:p>
    <w:p w:rsidR="007E138A" w:rsidRPr="007E138A" w:rsidRDefault="007E138A" w:rsidP="007E138A">
      <w:pPr>
        <w:rPr>
          <w:rFonts w:eastAsia="Times New Roman" w:cs="Times New Roman"/>
          <w:color w:val="000000"/>
          <w:szCs w:val="24"/>
          <w:u w:val="single"/>
          <w:lang w:eastAsia="lv-LV"/>
        </w:rPr>
      </w:pPr>
      <w:r w:rsidRPr="007E138A">
        <w:rPr>
          <w:rFonts w:eastAsia="Times New Roman" w:cs="Times New Roman"/>
          <w:color w:val="000000"/>
          <w:szCs w:val="24"/>
          <w:u w:val="single"/>
          <w:lang w:eastAsia="lv-LV"/>
        </w:rPr>
        <w:lastRenderedPageBreak/>
        <w:t>Pūre</w:t>
      </w:r>
      <w:r>
        <w:rPr>
          <w:rFonts w:eastAsia="Times New Roman" w:cs="Times New Roman"/>
          <w:color w:val="000000"/>
          <w:szCs w:val="24"/>
          <w:u w:val="single"/>
          <w:lang w:eastAsia="lv-LV"/>
        </w:rPr>
        <w:t>s</w:t>
      </w:r>
      <w:r w:rsidRPr="007E138A">
        <w:rPr>
          <w:rFonts w:eastAsia="Times New Roman" w:cs="Times New Roman"/>
          <w:color w:val="000000"/>
          <w:szCs w:val="24"/>
          <w:u w:val="single"/>
          <w:lang w:eastAsia="lv-LV"/>
        </w:rPr>
        <w:t xml:space="preserve"> un Jaunsāt</w:t>
      </w:r>
      <w:r>
        <w:rPr>
          <w:rFonts w:eastAsia="Times New Roman" w:cs="Times New Roman"/>
          <w:color w:val="000000"/>
          <w:szCs w:val="24"/>
          <w:u w:val="single"/>
          <w:lang w:eastAsia="lv-LV"/>
        </w:rPr>
        <w:t>u</w:t>
      </w:r>
      <w:r w:rsidRPr="007E138A">
        <w:rPr>
          <w:rFonts w:eastAsia="Times New Roman" w:cs="Times New Roman"/>
          <w:color w:val="000000"/>
          <w:szCs w:val="24"/>
          <w:u w:val="single"/>
          <w:lang w:eastAsia="lv-LV"/>
        </w:rPr>
        <w:t xml:space="preserve"> </w:t>
      </w:r>
      <w:r>
        <w:rPr>
          <w:rFonts w:eastAsia="Times New Roman" w:cs="Times New Roman"/>
          <w:color w:val="000000"/>
          <w:szCs w:val="24"/>
          <w:u w:val="single"/>
          <w:lang w:eastAsia="lv-LV"/>
        </w:rPr>
        <w:t>b</w:t>
      </w:r>
      <w:r w:rsidRPr="007E138A">
        <w:rPr>
          <w:rFonts w:eastAsia="Times New Roman" w:cs="Times New Roman"/>
          <w:color w:val="000000"/>
          <w:szCs w:val="24"/>
          <w:u w:val="single"/>
          <w:lang w:eastAsia="lv-LV"/>
        </w:rPr>
        <w:t>ibliotēk</w:t>
      </w:r>
      <w:r>
        <w:rPr>
          <w:rFonts w:eastAsia="Times New Roman" w:cs="Times New Roman"/>
          <w:color w:val="000000"/>
          <w:szCs w:val="24"/>
          <w:u w:val="single"/>
          <w:lang w:eastAsia="lv-LV"/>
        </w:rPr>
        <w:t>ā</w:t>
      </w:r>
      <w:r w:rsidRPr="007E138A">
        <w:rPr>
          <w:rFonts w:eastAsia="Times New Roman" w:cs="Times New Roman"/>
          <w:color w:val="000000"/>
          <w:szCs w:val="24"/>
          <w:u w:val="single"/>
          <w:lang w:eastAsia="lv-LV"/>
        </w:rPr>
        <w:t xml:space="preserve">  </w:t>
      </w:r>
    </w:p>
    <w:p w:rsidR="007E138A" w:rsidRPr="007E138A" w:rsidRDefault="007E138A" w:rsidP="007E138A">
      <w:pPr>
        <w:ind w:firstLine="720"/>
        <w:rPr>
          <w:rFonts w:eastAsia="Times New Roman" w:cs="Times New Roman"/>
          <w:bCs/>
          <w:color w:val="000000"/>
          <w:szCs w:val="24"/>
          <w:lang w:eastAsia="lv-LV"/>
        </w:rPr>
      </w:pPr>
      <w:r w:rsidRPr="007E138A">
        <w:rPr>
          <w:rFonts w:eastAsia="Times New Roman" w:cs="Times New Roman"/>
          <w:bCs/>
          <w:color w:val="000000"/>
          <w:szCs w:val="24"/>
          <w:lang w:eastAsia="lv-LV"/>
        </w:rPr>
        <w:t>1.decembrī bibliotēkā Jauno grāmatu dienā pulcējās aktīvākie lasītāji, lai iepazītos ar jaunajām grāmatām, lasītākajām grāmatām Latvijā (</w:t>
      </w:r>
      <w:r w:rsidR="003E16F2">
        <w:rPr>
          <w:rFonts w:eastAsia="Times New Roman" w:cs="Times New Roman"/>
          <w:bCs/>
          <w:color w:val="000000"/>
          <w:szCs w:val="24"/>
          <w:lang w:eastAsia="lv-LV"/>
        </w:rPr>
        <w:t>“</w:t>
      </w:r>
      <w:r w:rsidRPr="007E138A">
        <w:rPr>
          <w:rFonts w:eastAsia="Times New Roman" w:cs="Times New Roman"/>
          <w:bCs/>
          <w:color w:val="000000"/>
          <w:szCs w:val="24"/>
          <w:lang w:eastAsia="lv-LV"/>
        </w:rPr>
        <w:t>Lielā lasītāju balva</w:t>
      </w:r>
      <w:r w:rsidR="003E16F2">
        <w:rPr>
          <w:rFonts w:eastAsia="Times New Roman" w:cs="Times New Roman"/>
          <w:bCs/>
          <w:color w:val="000000"/>
          <w:szCs w:val="24"/>
          <w:lang w:eastAsia="lv-LV"/>
        </w:rPr>
        <w:t>”</w:t>
      </w:r>
      <w:r w:rsidRPr="007E138A">
        <w:rPr>
          <w:rFonts w:eastAsia="Times New Roman" w:cs="Times New Roman"/>
          <w:bCs/>
          <w:color w:val="000000"/>
          <w:szCs w:val="24"/>
          <w:lang w:eastAsia="lv-LV"/>
        </w:rPr>
        <w:t>) un Pūrē (TOP 30). Iedzīvotāji saņēma š</w:t>
      </w:r>
      <w:r w:rsidR="003E16F2">
        <w:rPr>
          <w:rFonts w:eastAsia="Times New Roman" w:cs="Times New Roman"/>
          <w:bCs/>
          <w:color w:val="000000"/>
          <w:szCs w:val="24"/>
          <w:lang w:eastAsia="lv-LV"/>
        </w:rPr>
        <w:t>ā</w:t>
      </w:r>
      <w:r w:rsidRPr="007E138A">
        <w:rPr>
          <w:rFonts w:eastAsia="Times New Roman" w:cs="Times New Roman"/>
          <w:bCs/>
          <w:color w:val="000000"/>
          <w:szCs w:val="24"/>
          <w:lang w:eastAsia="lv-LV"/>
        </w:rPr>
        <w:t xml:space="preserve"> gada pēdējo informatīvo izdevumu „Pūres un Jaunsātu pagastu Ziņas”, kas veidots sadarbībā ar iestāžu vadītājiem un uzņēmējiem.  L</w:t>
      </w:r>
      <w:r w:rsidR="003E16F2">
        <w:rPr>
          <w:rFonts w:eastAsia="Times New Roman" w:cs="Times New Roman"/>
          <w:bCs/>
          <w:color w:val="000000"/>
          <w:szCs w:val="24"/>
          <w:lang w:eastAsia="lv-LV"/>
        </w:rPr>
        <w:t>a</w:t>
      </w:r>
      <w:r w:rsidRPr="007E138A">
        <w:rPr>
          <w:rFonts w:eastAsia="Times New Roman" w:cs="Times New Roman"/>
          <w:bCs/>
          <w:color w:val="000000"/>
          <w:szCs w:val="24"/>
          <w:lang w:eastAsia="lv-LV"/>
        </w:rPr>
        <w:t>sīšanas veicināšanas programmā „Grāmatu starts” notika ikmēneša pasākums „Lasām grāmatu, skatāmies filmiņu” pirm</w:t>
      </w:r>
      <w:r w:rsidR="003E16F2">
        <w:rPr>
          <w:rFonts w:eastAsia="Times New Roman" w:cs="Times New Roman"/>
          <w:bCs/>
          <w:color w:val="000000"/>
          <w:szCs w:val="24"/>
          <w:lang w:eastAsia="lv-LV"/>
        </w:rPr>
        <w:t>s</w:t>
      </w:r>
      <w:r w:rsidRPr="007E138A">
        <w:rPr>
          <w:rFonts w:eastAsia="Times New Roman" w:cs="Times New Roman"/>
          <w:bCs/>
          <w:color w:val="000000"/>
          <w:szCs w:val="24"/>
          <w:lang w:eastAsia="lv-LV"/>
        </w:rPr>
        <w:t>skolas vecuma bērniem.</w:t>
      </w:r>
    </w:p>
    <w:p w:rsidR="007E138A" w:rsidRPr="007E138A" w:rsidRDefault="007E138A" w:rsidP="007E138A">
      <w:pPr>
        <w:ind w:firstLine="720"/>
        <w:rPr>
          <w:rFonts w:eastAsia="Times New Roman" w:cs="Times New Roman"/>
          <w:bCs/>
          <w:color w:val="000000"/>
          <w:szCs w:val="24"/>
          <w:lang w:eastAsia="lv-LV"/>
        </w:rPr>
      </w:pPr>
      <w:r w:rsidRPr="007E138A">
        <w:rPr>
          <w:rFonts w:eastAsia="Times New Roman" w:cs="Times New Roman"/>
          <w:bCs/>
          <w:color w:val="000000"/>
          <w:szCs w:val="24"/>
          <w:lang w:eastAsia="lv-LV"/>
        </w:rPr>
        <w:t xml:space="preserve">Decembrī uzsākts realizēt </w:t>
      </w:r>
      <w:r w:rsidR="00E66FDB">
        <w:rPr>
          <w:rFonts w:eastAsia="Times New Roman" w:cs="Times New Roman"/>
          <w:bCs/>
          <w:color w:val="000000"/>
          <w:szCs w:val="24"/>
          <w:lang w:eastAsia="lv-LV"/>
        </w:rPr>
        <w:t>p</w:t>
      </w:r>
      <w:r w:rsidRPr="007E138A">
        <w:rPr>
          <w:rFonts w:eastAsia="Times New Roman" w:cs="Times New Roman"/>
          <w:bCs/>
          <w:color w:val="000000"/>
          <w:szCs w:val="24"/>
          <w:lang w:eastAsia="lv-LV"/>
        </w:rPr>
        <w:t>rojektu “Nāc un būsim kopā”, kas tika iesniegts nodibinājuma „CEMEX Iespēju fonds” konkursam. Ideja par bērnu un jauniešu zinātkāres veicināšanas stūrīša “Ābolītis” izveidi ir atbalstīta un piešķirtais finansējums nodrošinās aktivitātes brīvā laika pavadīšanas iespējām skolas vecuma bērniem, veicinot viņu kopā būšanas prieku, domāšanu un interešu izglītību.</w:t>
      </w:r>
    </w:p>
    <w:p w:rsidR="007E138A" w:rsidRPr="007E138A" w:rsidRDefault="007E138A" w:rsidP="007E138A">
      <w:pPr>
        <w:ind w:firstLine="720"/>
        <w:rPr>
          <w:rFonts w:eastAsia="Times New Roman" w:cs="Times New Roman"/>
          <w:szCs w:val="24"/>
          <w:lang w:eastAsia="lv-LV"/>
        </w:rPr>
      </w:pPr>
      <w:r w:rsidRPr="007E138A">
        <w:rPr>
          <w:rFonts w:eastAsia="Times New Roman" w:cs="Times New Roman"/>
          <w:szCs w:val="24"/>
          <w:lang w:eastAsia="lv-LV"/>
        </w:rPr>
        <w:t>Gada nogalē bibliotēkas darbinieki</w:t>
      </w:r>
      <w:r w:rsidR="0059265D">
        <w:rPr>
          <w:rFonts w:eastAsia="Times New Roman" w:cs="Times New Roman"/>
          <w:szCs w:val="24"/>
          <w:lang w:eastAsia="lv-LV"/>
        </w:rPr>
        <w:t>,</w:t>
      </w:r>
      <w:r w:rsidRPr="007E138A">
        <w:rPr>
          <w:rFonts w:eastAsia="Times New Roman" w:cs="Times New Roman"/>
          <w:szCs w:val="24"/>
          <w:lang w:eastAsia="lv-LV"/>
        </w:rPr>
        <w:t xml:space="preserve"> galvenokārt</w:t>
      </w:r>
      <w:r w:rsidR="0059265D">
        <w:rPr>
          <w:rFonts w:eastAsia="Times New Roman" w:cs="Times New Roman"/>
          <w:szCs w:val="24"/>
          <w:lang w:eastAsia="lv-LV"/>
        </w:rPr>
        <w:t>,</w:t>
      </w:r>
      <w:r w:rsidRPr="007E138A">
        <w:rPr>
          <w:rFonts w:eastAsia="Times New Roman" w:cs="Times New Roman"/>
          <w:szCs w:val="24"/>
          <w:lang w:eastAsia="lv-LV"/>
        </w:rPr>
        <w:t xml:space="preserve"> domā par pārcelšanos uz jaunajām telpām. 14.decembrī tik</w:t>
      </w:r>
      <w:r w:rsidR="00E66FDB">
        <w:rPr>
          <w:rFonts w:eastAsia="Times New Roman" w:cs="Times New Roman"/>
          <w:szCs w:val="24"/>
          <w:lang w:eastAsia="lv-LV"/>
        </w:rPr>
        <w:t>a</w:t>
      </w:r>
      <w:r w:rsidRPr="007E138A">
        <w:rPr>
          <w:rFonts w:eastAsia="Times New Roman" w:cs="Times New Roman"/>
          <w:szCs w:val="24"/>
          <w:lang w:eastAsia="lv-LV"/>
        </w:rPr>
        <w:t xml:space="preserve"> pārvietotas mēbeles, bet 15.decembrī, palīdzot grāmatām nokļūt jaunajās mājās, tika veidota Grāmatu ķēde, kurā piedalījās Pūres pamatskolas skolēni un skolotāji, PII</w:t>
      </w:r>
      <w:r w:rsidR="00E66FDB">
        <w:rPr>
          <w:rFonts w:eastAsia="Times New Roman" w:cs="Times New Roman"/>
          <w:szCs w:val="24"/>
          <w:lang w:eastAsia="lv-LV"/>
        </w:rPr>
        <w:t xml:space="preserve"> </w:t>
      </w:r>
      <w:r w:rsidRPr="007E138A">
        <w:rPr>
          <w:rFonts w:eastAsia="Times New Roman" w:cs="Times New Roman"/>
          <w:szCs w:val="24"/>
          <w:lang w:eastAsia="lv-LV"/>
        </w:rPr>
        <w:t>”Zemenīte” bērni un darbinieki, kā arī bibliotēkas lietotāji.</w:t>
      </w:r>
    </w:p>
    <w:p w:rsidR="007E138A" w:rsidRPr="007E138A" w:rsidRDefault="007E138A" w:rsidP="007E138A">
      <w:pPr>
        <w:ind w:left="360"/>
        <w:rPr>
          <w:rFonts w:eastAsia="Times New Roman" w:cs="Times New Roman"/>
          <w:szCs w:val="24"/>
          <w:lang w:eastAsia="lv-LV"/>
        </w:rPr>
      </w:pPr>
      <w:r w:rsidRPr="007E138A">
        <w:rPr>
          <w:rFonts w:eastAsia="Times New Roman" w:cs="Times New Roman"/>
          <w:szCs w:val="24"/>
          <w:lang w:eastAsia="lv-LV"/>
        </w:rPr>
        <w:t xml:space="preserve">Jaunsātos ikmēneša brauciens ar grāmatām pie lasītājiem Kukšās, Sautiņos un VSAC </w:t>
      </w:r>
      <w:r w:rsidR="00E66FDB">
        <w:rPr>
          <w:rFonts w:eastAsia="Times New Roman" w:cs="Times New Roman"/>
          <w:szCs w:val="24"/>
          <w:lang w:eastAsia="lv-LV"/>
        </w:rPr>
        <w:t>“</w:t>
      </w:r>
      <w:r w:rsidRPr="007E138A">
        <w:rPr>
          <w:rFonts w:eastAsia="Times New Roman" w:cs="Times New Roman"/>
          <w:szCs w:val="24"/>
          <w:lang w:eastAsia="lv-LV"/>
        </w:rPr>
        <w:t>Ķīši</w:t>
      </w:r>
      <w:r w:rsidR="00E66FDB">
        <w:rPr>
          <w:rFonts w:eastAsia="Times New Roman" w:cs="Times New Roman"/>
          <w:szCs w:val="24"/>
          <w:lang w:eastAsia="lv-LV"/>
        </w:rPr>
        <w:t>”</w:t>
      </w:r>
      <w:r w:rsidRPr="007E138A">
        <w:rPr>
          <w:rFonts w:eastAsia="Times New Roman" w:cs="Times New Roman"/>
          <w:szCs w:val="24"/>
          <w:lang w:eastAsia="lv-LV"/>
        </w:rPr>
        <w:t xml:space="preserve">. Decembra mēnesī  bibliotēkā bija apskatāmi Jaunsātu skolas bērnu zīmējumi. </w:t>
      </w:r>
    </w:p>
    <w:p w:rsidR="00887537" w:rsidRDefault="00887537">
      <w:pPr>
        <w:rPr>
          <w:rFonts w:eastAsia="Times New Roman" w:cs="Times New Roman"/>
          <w:b/>
          <w:szCs w:val="24"/>
          <w:lang w:eastAsia="lv-LV"/>
        </w:rPr>
      </w:pPr>
    </w:p>
    <w:p w:rsidR="00887537" w:rsidRDefault="00FD73B2" w:rsidP="00887537">
      <w:pPr>
        <w:jc w:val="center"/>
        <w:rPr>
          <w:rFonts w:eastAsia="Times New Roman" w:cs="Times New Roman"/>
          <w:b/>
          <w:szCs w:val="24"/>
          <w:lang w:eastAsia="lv-LV"/>
        </w:rPr>
      </w:pPr>
      <w:r>
        <w:rPr>
          <w:rFonts w:eastAsia="Times New Roman" w:cs="Times New Roman"/>
          <w:b/>
          <w:szCs w:val="24"/>
          <w:lang w:eastAsia="lv-LV"/>
        </w:rPr>
        <w:t>Pārskats</w:t>
      </w:r>
      <w:r w:rsidR="00887537">
        <w:rPr>
          <w:rFonts w:eastAsia="Times New Roman" w:cs="Times New Roman"/>
          <w:b/>
          <w:szCs w:val="24"/>
          <w:lang w:eastAsia="lv-LV"/>
        </w:rPr>
        <w:t xml:space="preserve"> </w:t>
      </w:r>
      <w:r w:rsidR="00887537" w:rsidRPr="00887537">
        <w:rPr>
          <w:rFonts w:eastAsia="Times New Roman" w:cs="Times New Roman"/>
          <w:b/>
          <w:szCs w:val="24"/>
          <w:lang w:eastAsia="lv-LV"/>
        </w:rPr>
        <w:t xml:space="preserve">par </w:t>
      </w:r>
      <w:r w:rsidR="00887537">
        <w:rPr>
          <w:rFonts w:eastAsia="Times New Roman" w:cs="Times New Roman"/>
          <w:b/>
          <w:szCs w:val="24"/>
          <w:lang w:eastAsia="lv-LV"/>
        </w:rPr>
        <w:t>darbu</w:t>
      </w:r>
      <w:r w:rsidR="00887537" w:rsidRPr="00887537">
        <w:rPr>
          <w:rFonts w:eastAsia="Times New Roman" w:cs="Times New Roman"/>
          <w:b/>
          <w:szCs w:val="24"/>
          <w:lang w:eastAsia="lv-LV"/>
        </w:rPr>
        <w:t xml:space="preserve"> decembrī Sēmes un Zentenes pagast</w:t>
      </w:r>
      <w:r w:rsidR="00887537">
        <w:rPr>
          <w:rFonts w:eastAsia="Times New Roman" w:cs="Times New Roman"/>
          <w:b/>
          <w:szCs w:val="24"/>
          <w:lang w:eastAsia="lv-LV"/>
        </w:rPr>
        <w:t>u pārvaldē</w:t>
      </w:r>
    </w:p>
    <w:p w:rsidR="00887537" w:rsidRDefault="00887537" w:rsidP="00887537">
      <w:pPr>
        <w:jc w:val="center"/>
        <w:rPr>
          <w:rFonts w:eastAsia="Times New Roman" w:cs="Times New Roman"/>
          <w:szCs w:val="24"/>
          <w:lang w:eastAsia="lv-LV"/>
        </w:rPr>
      </w:pPr>
      <w:r>
        <w:rPr>
          <w:rFonts w:eastAsia="Times New Roman" w:cs="Times New Roman"/>
          <w:szCs w:val="24"/>
          <w:lang w:eastAsia="lv-LV"/>
        </w:rPr>
        <w:t>(sagatavoja Silvija Rabkēviča)</w:t>
      </w:r>
    </w:p>
    <w:p w:rsidR="00887537" w:rsidRPr="00887537" w:rsidRDefault="00887537" w:rsidP="00887537">
      <w:pPr>
        <w:jc w:val="center"/>
        <w:rPr>
          <w:rFonts w:eastAsia="Times New Roman" w:cs="Times New Roman"/>
          <w:szCs w:val="24"/>
          <w:lang w:eastAsia="lv-LV"/>
        </w:rPr>
      </w:pPr>
    </w:p>
    <w:p w:rsidR="00887537" w:rsidRPr="00887537" w:rsidRDefault="00887537" w:rsidP="00887537">
      <w:pPr>
        <w:ind w:firstLine="720"/>
        <w:rPr>
          <w:rFonts w:eastAsia="Times New Roman" w:cs="Times New Roman"/>
          <w:szCs w:val="24"/>
          <w:lang w:eastAsia="lv-LV"/>
        </w:rPr>
      </w:pPr>
      <w:r w:rsidRPr="00887537">
        <w:rPr>
          <w:rFonts w:eastAsia="Times New Roman" w:cs="Times New Roman"/>
          <w:szCs w:val="24"/>
          <w:lang w:eastAsia="lv-LV"/>
        </w:rPr>
        <w:t>Decembra sākumā tika izvērtēts jaunais iepirkums ,,Sēmes un Zentenes pagastu pārvaldes ceļu un ielu uzturēšanas darbi ziemas periodā". Līgumi noslēgti līdz 2017.gada 31.decembrim ar š</w:t>
      </w:r>
      <w:r w:rsidR="0007598D">
        <w:rPr>
          <w:rFonts w:eastAsia="Times New Roman" w:cs="Times New Roman"/>
          <w:szCs w:val="24"/>
          <w:lang w:eastAsia="lv-LV"/>
        </w:rPr>
        <w:t>ād</w:t>
      </w:r>
      <w:r w:rsidRPr="00887537">
        <w:rPr>
          <w:rFonts w:eastAsia="Times New Roman" w:cs="Times New Roman"/>
          <w:szCs w:val="24"/>
          <w:lang w:eastAsia="lv-LV"/>
        </w:rPr>
        <w:t>iem uzņēmējiem:</w:t>
      </w:r>
    </w:p>
    <w:p w:rsidR="00887537" w:rsidRPr="00887537" w:rsidRDefault="00887537" w:rsidP="00887537">
      <w:pPr>
        <w:rPr>
          <w:rFonts w:eastAsia="Times New Roman" w:cs="Times New Roman"/>
          <w:szCs w:val="24"/>
          <w:lang w:eastAsia="lv-LV"/>
        </w:rPr>
      </w:pPr>
      <w:r w:rsidRPr="00887537">
        <w:rPr>
          <w:rFonts w:eastAsia="Times New Roman" w:cs="Times New Roman"/>
          <w:szCs w:val="24"/>
          <w:lang w:eastAsia="lv-LV"/>
        </w:rPr>
        <w:t>1. Sēme, Birztala, Plieņi</w:t>
      </w:r>
      <w:r w:rsidR="0007598D">
        <w:rPr>
          <w:rFonts w:eastAsia="Times New Roman" w:cs="Times New Roman"/>
          <w:szCs w:val="24"/>
          <w:lang w:eastAsia="lv-LV"/>
        </w:rPr>
        <w:t xml:space="preserve"> </w:t>
      </w:r>
      <w:r w:rsidRPr="00887537">
        <w:rPr>
          <w:rFonts w:eastAsia="Times New Roman" w:cs="Times New Roman"/>
          <w:szCs w:val="24"/>
          <w:lang w:eastAsia="lv-LV"/>
        </w:rPr>
        <w:t>- SIA ,,Jūraskalns" vadītājs Ivars Skrebelis, tālr.29 170</w:t>
      </w:r>
      <w:r w:rsidR="0007598D">
        <w:rPr>
          <w:rFonts w:eastAsia="Times New Roman" w:cs="Times New Roman"/>
          <w:szCs w:val="24"/>
          <w:lang w:eastAsia="lv-LV"/>
        </w:rPr>
        <w:t> </w:t>
      </w:r>
      <w:r w:rsidRPr="00887537">
        <w:rPr>
          <w:rFonts w:eastAsia="Times New Roman" w:cs="Times New Roman"/>
          <w:szCs w:val="24"/>
          <w:lang w:eastAsia="lv-LV"/>
        </w:rPr>
        <w:t>309</w:t>
      </w:r>
      <w:r w:rsidR="0007598D">
        <w:rPr>
          <w:rFonts w:eastAsia="Times New Roman" w:cs="Times New Roman"/>
          <w:szCs w:val="24"/>
          <w:lang w:eastAsia="lv-LV"/>
        </w:rPr>
        <w:t>,</w:t>
      </w:r>
    </w:p>
    <w:p w:rsidR="00887537" w:rsidRPr="00887537" w:rsidRDefault="00887537" w:rsidP="00887537">
      <w:pPr>
        <w:jc w:val="left"/>
        <w:rPr>
          <w:rFonts w:eastAsia="Times New Roman" w:cs="Times New Roman"/>
          <w:szCs w:val="24"/>
          <w:lang w:eastAsia="lv-LV"/>
        </w:rPr>
      </w:pPr>
      <w:r w:rsidRPr="00887537">
        <w:rPr>
          <w:rFonts w:eastAsia="Times New Roman" w:cs="Times New Roman"/>
          <w:szCs w:val="24"/>
          <w:lang w:eastAsia="lv-LV"/>
        </w:rPr>
        <w:t>2. Kaive, Cerība</w:t>
      </w:r>
      <w:r w:rsidR="0007598D">
        <w:rPr>
          <w:rFonts w:eastAsia="Times New Roman" w:cs="Times New Roman"/>
          <w:szCs w:val="24"/>
          <w:lang w:eastAsia="lv-LV"/>
        </w:rPr>
        <w:t xml:space="preserve"> </w:t>
      </w:r>
      <w:r w:rsidRPr="00887537">
        <w:rPr>
          <w:rFonts w:eastAsia="Times New Roman" w:cs="Times New Roman"/>
          <w:szCs w:val="24"/>
          <w:lang w:eastAsia="lv-LV"/>
        </w:rPr>
        <w:t>- SIA ,,Vārpa" vadītājs Andris Selivanovičs, tālr.29 433</w:t>
      </w:r>
      <w:r w:rsidR="0007598D">
        <w:rPr>
          <w:rFonts w:eastAsia="Times New Roman" w:cs="Times New Roman"/>
          <w:szCs w:val="24"/>
          <w:lang w:eastAsia="lv-LV"/>
        </w:rPr>
        <w:t> </w:t>
      </w:r>
      <w:r w:rsidRPr="00887537">
        <w:rPr>
          <w:rFonts w:eastAsia="Times New Roman" w:cs="Times New Roman"/>
          <w:szCs w:val="24"/>
          <w:lang w:eastAsia="lv-LV"/>
        </w:rPr>
        <w:t>326</w:t>
      </w:r>
      <w:r w:rsidR="0007598D">
        <w:rPr>
          <w:rFonts w:eastAsia="Times New Roman" w:cs="Times New Roman"/>
          <w:szCs w:val="24"/>
          <w:lang w:eastAsia="lv-LV"/>
        </w:rPr>
        <w:t>,</w:t>
      </w:r>
    </w:p>
    <w:p w:rsidR="00887537" w:rsidRPr="00887537" w:rsidRDefault="00887537" w:rsidP="00887537">
      <w:pPr>
        <w:jc w:val="left"/>
        <w:rPr>
          <w:rFonts w:eastAsia="Times New Roman" w:cs="Times New Roman"/>
          <w:szCs w:val="24"/>
          <w:lang w:eastAsia="lv-LV"/>
        </w:rPr>
      </w:pPr>
      <w:r w:rsidRPr="00887537">
        <w:rPr>
          <w:rFonts w:eastAsia="Times New Roman" w:cs="Times New Roman"/>
          <w:szCs w:val="24"/>
          <w:lang w:eastAsia="lv-LV"/>
        </w:rPr>
        <w:t>3. Rideļi, Brizule</w:t>
      </w:r>
      <w:r w:rsidR="0007598D">
        <w:rPr>
          <w:rFonts w:eastAsia="Times New Roman" w:cs="Times New Roman"/>
          <w:szCs w:val="24"/>
          <w:lang w:eastAsia="lv-LV"/>
        </w:rPr>
        <w:t xml:space="preserve"> </w:t>
      </w:r>
      <w:r w:rsidRPr="00887537">
        <w:rPr>
          <w:rFonts w:eastAsia="Times New Roman" w:cs="Times New Roman"/>
          <w:szCs w:val="24"/>
          <w:lang w:eastAsia="lv-LV"/>
        </w:rPr>
        <w:t>- z/s ,,Vecvagari"  īpašnieks Uldis Lormanis, tālr.26 324</w:t>
      </w:r>
      <w:r w:rsidR="0007598D">
        <w:rPr>
          <w:rFonts w:eastAsia="Times New Roman" w:cs="Times New Roman"/>
          <w:szCs w:val="24"/>
          <w:lang w:eastAsia="lv-LV"/>
        </w:rPr>
        <w:t> </w:t>
      </w:r>
      <w:r w:rsidRPr="00887537">
        <w:rPr>
          <w:rFonts w:eastAsia="Times New Roman" w:cs="Times New Roman"/>
          <w:szCs w:val="24"/>
          <w:lang w:eastAsia="lv-LV"/>
        </w:rPr>
        <w:t>238</w:t>
      </w:r>
      <w:r w:rsidR="0007598D">
        <w:rPr>
          <w:rFonts w:eastAsia="Times New Roman" w:cs="Times New Roman"/>
          <w:szCs w:val="24"/>
          <w:lang w:eastAsia="lv-LV"/>
        </w:rPr>
        <w:t>,</w:t>
      </w:r>
    </w:p>
    <w:p w:rsidR="00887537" w:rsidRPr="00887537" w:rsidRDefault="00887537" w:rsidP="00887537">
      <w:pPr>
        <w:jc w:val="left"/>
        <w:rPr>
          <w:rFonts w:eastAsia="Times New Roman" w:cs="Times New Roman"/>
          <w:szCs w:val="24"/>
          <w:lang w:eastAsia="lv-LV"/>
        </w:rPr>
      </w:pPr>
      <w:r w:rsidRPr="00887537">
        <w:rPr>
          <w:rFonts w:eastAsia="Times New Roman" w:cs="Times New Roman"/>
          <w:szCs w:val="24"/>
          <w:lang w:eastAsia="lv-LV"/>
        </w:rPr>
        <w:t>4. Dzirciems, Zentene, Jaunpļavas, Rindzele- SIA ,,Komunālserviss TILDe" valdes loceklis Aldis Siliņš, tālr.28 303</w:t>
      </w:r>
      <w:r w:rsidR="0007598D">
        <w:rPr>
          <w:rFonts w:eastAsia="Times New Roman" w:cs="Times New Roman"/>
          <w:szCs w:val="24"/>
          <w:lang w:eastAsia="lv-LV"/>
        </w:rPr>
        <w:t> </w:t>
      </w:r>
      <w:r w:rsidRPr="00887537">
        <w:rPr>
          <w:rFonts w:eastAsia="Times New Roman" w:cs="Times New Roman"/>
          <w:szCs w:val="24"/>
          <w:lang w:eastAsia="lv-LV"/>
        </w:rPr>
        <w:t>093</w:t>
      </w:r>
      <w:r w:rsidR="0007598D">
        <w:rPr>
          <w:rFonts w:eastAsia="Times New Roman" w:cs="Times New Roman"/>
          <w:szCs w:val="24"/>
          <w:lang w:eastAsia="lv-LV"/>
        </w:rPr>
        <w:t>.</w:t>
      </w:r>
    </w:p>
    <w:p w:rsidR="00887537" w:rsidRPr="00887537" w:rsidRDefault="00887537" w:rsidP="00887537">
      <w:pPr>
        <w:ind w:firstLine="720"/>
        <w:jc w:val="left"/>
        <w:rPr>
          <w:rFonts w:eastAsia="Times New Roman" w:cs="Times New Roman"/>
          <w:szCs w:val="24"/>
          <w:lang w:eastAsia="lv-LV"/>
        </w:rPr>
      </w:pPr>
      <w:r w:rsidRPr="00887537">
        <w:rPr>
          <w:rFonts w:eastAsia="Times New Roman" w:cs="Times New Roman"/>
          <w:szCs w:val="24"/>
          <w:lang w:eastAsia="lv-LV"/>
        </w:rPr>
        <w:t>Līgums paredz pašvaldības autoceļu un ielu attīrīšanu no sniega, bet privātpersonas, vajadzības gadījumos, var zvanīt pa augstākminētajiem tālruņiem, par samaksu vienojoties.</w:t>
      </w:r>
    </w:p>
    <w:p w:rsidR="00887537" w:rsidRPr="00887537" w:rsidRDefault="00887537" w:rsidP="00887537">
      <w:pPr>
        <w:ind w:firstLine="720"/>
        <w:jc w:val="left"/>
        <w:rPr>
          <w:rFonts w:eastAsia="Times New Roman" w:cs="Times New Roman"/>
          <w:szCs w:val="24"/>
          <w:lang w:eastAsia="lv-LV"/>
        </w:rPr>
      </w:pPr>
      <w:r w:rsidRPr="00887537">
        <w:rPr>
          <w:rFonts w:eastAsia="Times New Roman" w:cs="Times New Roman"/>
          <w:szCs w:val="24"/>
          <w:lang w:eastAsia="lv-LV"/>
        </w:rPr>
        <w:t xml:space="preserve">Pēc projekta pieteikuma ,,Daudzdzīvokļu māju pagalmu labiekārtošana Sēmes ciematā" izvērtēšanas biedrībā ,,Kandavas partnerība", tas iesniegts tālākai izvērtēšanai LADā. </w:t>
      </w:r>
    </w:p>
    <w:p w:rsidR="00887537" w:rsidRPr="00887537" w:rsidRDefault="00887537" w:rsidP="00887537">
      <w:pPr>
        <w:ind w:firstLine="720"/>
        <w:rPr>
          <w:rFonts w:eastAsia="Times New Roman" w:cs="Times New Roman"/>
          <w:color w:val="000000"/>
          <w:szCs w:val="24"/>
          <w:lang w:eastAsia="lv-LV"/>
        </w:rPr>
      </w:pPr>
      <w:r w:rsidRPr="00887537">
        <w:rPr>
          <w:rFonts w:eastAsia="Times New Roman" w:cs="Times New Roman"/>
          <w:color w:val="000000"/>
          <w:szCs w:val="24"/>
          <w:lang w:eastAsia="lv-LV"/>
        </w:rPr>
        <w:t xml:space="preserve">No 12.decembra Sēmes pagasta bibliotēkā Sēmes lietišķās mākslas pulciņa "Čaklās rokas" dalībnieču šaļļu izstāde. Līnijdejotājas piedalījās sadancī Jaunsātos. </w:t>
      </w:r>
    </w:p>
    <w:p w:rsidR="00887537" w:rsidRPr="00887537" w:rsidRDefault="00887537" w:rsidP="00887537">
      <w:pPr>
        <w:ind w:firstLine="720"/>
        <w:rPr>
          <w:rFonts w:eastAsia="Times New Roman" w:cs="Times New Roman"/>
          <w:color w:val="000000"/>
          <w:szCs w:val="24"/>
          <w:lang w:eastAsia="lv-LV"/>
        </w:rPr>
      </w:pPr>
      <w:r w:rsidRPr="00887537">
        <w:rPr>
          <w:rFonts w:eastAsia="Times New Roman" w:cs="Times New Roman"/>
          <w:color w:val="000000"/>
          <w:szCs w:val="24"/>
          <w:lang w:eastAsia="lv-LV"/>
        </w:rPr>
        <w:t>18.decembrī</w:t>
      </w:r>
      <w:r w:rsidRPr="00887537">
        <w:rPr>
          <w:rFonts w:eastAsia="Times New Roman" w:cs="Times New Roman"/>
          <w:szCs w:val="24"/>
          <w:lang w:eastAsia="lv-LV"/>
        </w:rPr>
        <w:t xml:space="preserve"> </w:t>
      </w:r>
      <w:r w:rsidRPr="00887537">
        <w:rPr>
          <w:rFonts w:eastAsia="Times New Roman" w:cs="Times New Roman"/>
          <w:szCs w:val="21"/>
          <w:shd w:val="clear" w:color="auto" w:fill="FFFFFF"/>
          <w:lang w:eastAsia="lv-LV"/>
        </w:rPr>
        <w:t>an</w:t>
      </w:r>
      <w:r w:rsidRPr="00887537">
        <w:rPr>
          <w:rFonts w:eastAsia="Times New Roman" w:cs="Times New Roman"/>
          <w:szCs w:val="24"/>
          <w:lang w:eastAsia="lv-LV"/>
        </w:rPr>
        <w:t>samblis ,,</w:t>
      </w:r>
      <w:r w:rsidRPr="00887537">
        <w:rPr>
          <w:rFonts w:eastAsia="Times New Roman" w:cs="Times New Roman"/>
          <w:szCs w:val="21"/>
          <w:shd w:val="clear" w:color="auto" w:fill="FFFFFF"/>
          <w:lang w:eastAsia="lv-LV"/>
        </w:rPr>
        <w:t>Domino” piedalījās dievkalpojumā Sēmes ev</w:t>
      </w:r>
      <w:r w:rsidR="0007598D">
        <w:rPr>
          <w:rFonts w:eastAsia="Times New Roman" w:cs="Times New Roman"/>
          <w:szCs w:val="21"/>
          <w:shd w:val="clear" w:color="auto" w:fill="FFFFFF"/>
          <w:lang w:eastAsia="lv-LV"/>
        </w:rPr>
        <w:t xml:space="preserve">aņģēliski </w:t>
      </w:r>
      <w:r w:rsidRPr="00887537">
        <w:rPr>
          <w:rFonts w:eastAsia="Times New Roman" w:cs="Times New Roman"/>
          <w:szCs w:val="21"/>
          <w:shd w:val="clear" w:color="auto" w:fill="FFFFFF"/>
          <w:lang w:eastAsia="lv-LV"/>
        </w:rPr>
        <w:t>lut</w:t>
      </w:r>
      <w:r w:rsidR="0007598D">
        <w:rPr>
          <w:rFonts w:eastAsia="Times New Roman" w:cs="Times New Roman"/>
          <w:szCs w:val="21"/>
          <w:shd w:val="clear" w:color="auto" w:fill="FFFFFF"/>
          <w:lang w:eastAsia="lv-LV"/>
        </w:rPr>
        <w:t>eriskā</w:t>
      </w:r>
      <w:r w:rsidRPr="00887537">
        <w:rPr>
          <w:rFonts w:eastAsia="Times New Roman" w:cs="Times New Roman"/>
          <w:szCs w:val="21"/>
          <w:shd w:val="clear" w:color="auto" w:fill="FFFFFF"/>
          <w:lang w:eastAsia="lv-LV"/>
        </w:rPr>
        <w:t xml:space="preserve"> baznīcā, bet Zentenes kultūras namā  Ziemassvētku ieskaņas pasākums ar visu dziedošo un dejojošo amatierteātru kolektīvu piedalīšanos. 20.decembrī Svētku eglīte Sēmes un Zentenes pagastu bērniem, bet no 19.decembra Tukuma tēlotājmākslas studijas darbu izstāde Sēmes pakalpojumu centrā (vadītāja  Inga Brīniņa)</w:t>
      </w:r>
      <w:r w:rsidR="0007598D">
        <w:rPr>
          <w:rFonts w:eastAsia="Times New Roman" w:cs="Times New Roman"/>
          <w:szCs w:val="21"/>
          <w:shd w:val="clear" w:color="auto" w:fill="FFFFFF"/>
          <w:lang w:eastAsia="lv-LV"/>
        </w:rPr>
        <w:t>.</w:t>
      </w:r>
    </w:p>
    <w:p w:rsidR="00887537" w:rsidRPr="00887537" w:rsidRDefault="00887537" w:rsidP="00887537">
      <w:pPr>
        <w:ind w:firstLine="720"/>
        <w:rPr>
          <w:rFonts w:eastAsia="Times New Roman" w:cs="Times New Roman"/>
          <w:color w:val="000000"/>
          <w:szCs w:val="24"/>
          <w:lang w:eastAsia="lv-LV"/>
        </w:rPr>
      </w:pPr>
      <w:r w:rsidRPr="00887537">
        <w:rPr>
          <w:rFonts w:eastAsia="Times New Roman" w:cs="Times New Roman"/>
          <w:szCs w:val="24"/>
          <w:lang w:eastAsia="lv-LV"/>
        </w:rPr>
        <w:t>Notikušas šogad pēdējās konsultatīvo padomju sēdes abos pagastos.</w:t>
      </w:r>
    </w:p>
    <w:p w:rsidR="00887537" w:rsidRPr="00887537" w:rsidRDefault="00887537" w:rsidP="00887537">
      <w:pPr>
        <w:ind w:firstLine="720"/>
        <w:rPr>
          <w:rFonts w:eastAsia="Times New Roman" w:cs="Times New Roman"/>
          <w:color w:val="000000"/>
          <w:szCs w:val="24"/>
          <w:lang w:eastAsia="lv-LV"/>
        </w:rPr>
      </w:pPr>
      <w:r w:rsidRPr="00887537">
        <w:rPr>
          <w:rFonts w:eastAsia="Times New Roman" w:cs="Times New Roman"/>
          <w:color w:val="000000"/>
          <w:szCs w:val="24"/>
          <w:lang w:eastAsia="lv-LV"/>
        </w:rPr>
        <w:t>Izsolei nodotā pārvaldes lietotā autobusa Mersedes Benz 0614 otrā izsole bija neveiksmīga.   Tas tiks nodots trešajai izsolei.</w:t>
      </w:r>
    </w:p>
    <w:p w:rsidR="00887537" w:rsidRPr="00887537" w:rsidRDefault="00887537" w:rsidP="00887537">
      <w:pPr>
        <w:ind w:firstLine="720"/>
        <w:rPr>
          <w:rFonts w:eastAsia="Times New Roman" w:cs="Times New Roman"/>
          <w:color w:val="000000"/>
          <w:szCs w:val="24"/>
          <w:lang w:eastAsia="lv-LV"/>
        </w:rPr>
      </w:pPr>
      <w:r w:rsidRPr="00887537">
        <w:rPr>
          <w:rFonts w:eastAsia="Times New Roman" w:cs="Times New Roman"/>
          <w:color w:val="000000"/>
          <w:szCs w:val="24"/>
          <w:lang w:eastAsia="lv-LV"/>
        </w:rPr>
        <w:t>Visas struktūrvienības strādāja</w:t>
      </w:r>
      <w:r w:rsidR="0059265D">
        <w:rPr>
          <w:rFonts w:eastAsia="Times New Roman" w:cs="Times New Roman"/>
          <w:color w:val="000000"/>
          <w:szCs w:val="24"/>
          <w:lang w:eastAsia="lv-LV"/>
        </w:rPr>
        <w:t>, lai saplānotu</w:t>
      </w:r>
      <w:r w:rsidRPr="00887537">
        <w:rPr>
          <w:rFonts w:eastAsia="Times New Roman" w:cs="Times New Roman"/>
          <w:color w:val="000000"/>
          <w:szCs w:val="24"/>
          <w:lang w:eastAsia="lv-LV"/>
        </w:rPr>
        <w:t xml:space="preserve">  2017.gada budžet</w:t>
      </w:r>
      <w:r w:rsidR="0059265D">
        <w:rPr>
          <w:rFonts w:eastAsia="Times New Roman" w:cs="Times New Roman"/>
          <w:color w:val="000000"/>
          <w:szCs w:val="24"/>
          <w:lang w:eastAsia="lv-LV"/>
        </w:rPr>
        <w:t>u</w:t>
      </w:r>
      <w:r w:rsidRPr="00887537">
        <w:rPr>
          <w:rFonts w:eastAsia="Times New Roman" w:cs="Times New Roman"/>
          <w:color w:val="000000"/>
          <w:szCs w:val="24"/>
          <w:lang w:eastAsia="lv-LV"/>
        </w:rPr>
        <w:t>, kura apspriešana notik</w:t>
      </w:r>
      <w:r w:rsidR="0059265D">
        <w:rPr>
          <w:rFonts w:eastAsia="Times New Roman" w:cs="Times New Roman"/>
          <w:color w:val="000000"/>
          <w:szCs w:val="24"/>
          <w:lang w:eastAsia="lv-LV"/>
        </w:rPr>
        <w:t>a</w:t>
      </w:r>
      <w:r w:rsidRPr="00887537">
        <w:rPr>
          <w:rFonts w:eastAsia="Times New Roman" w:cs="Times New Roman"/>
          <w:color w:val="000000"/>
          <w:szCs w:val="24"/>
          <w:lang w:eastAsia="lv-LV"/>
        </w:rPr>
        <w:t xml:space="preserve"> decembra </w:t>
      </w:r>
      <w:r w:rsidR="0059265D">
        <w:rPr>
          <w:rFonts w:eastAsia="Times New Roman" w:cs="Times New Roman"/>
          <w:color w:val="000000"/>
          <w:szCs w:val="24"/>
          <w:lang w:eastAsia="lv-LV"/>
        </w:rPr>
        <w:t xml:space="preserve">komiteju </w:t>
      </w:r>
      <w:r w:rsidRPr="00887537">
        <w:rPr>
          <w:rFonts w:eastAsia="Times New Roman" w:cs="Times New Roman"/>
          <w:color w:val="000000"/>
          <w:szCs w:val="24"/>
          <w:lang w:eastAsia="lv-LV"/>
        </w:rPr>
        <w:t>sēdē</w:t>
      </w:r>
      <w:r w:rsidR="0059265D">
        <w:rPr>
          <w:rFonts w:eastAsia="Times New Roman" w:cs="Times New Roman"/>
          <w:color w:val="000000"/>
          <w:szCs w:val="24"/>
          <w:lang w:eastAsia="lv-LV"/>
        </w:rPr>
        <w:t>s</w:t>
      </w:r>
      <w:r w:rsidRPr="00887537">
        <w:rPr>
          <w:rFonts w:eastAsia="Times New Roman" w:cs="Times New Roman"/>
          <w:color w:val="000000"/>
          <w:szCs w:val="24"/>
          <w:lang w:eastAsia="lv-LV"/>
        </w:rPr>
        <w:t>. Turpinās pārvaldes darbinieku darba vērtēšana.</w:t>
      </w:r>
    </w:p>
    <w:p w:rsidR="00787622" w:rsidRDefault="00787622" w:rsidP="00B77996">
      <w:pPr>
        <w:ind w:right="-1"/>
        <w:jc w:val="center"/>
        <w:rPr>
          <w:rFonts w:cs="Times New Roman"/>
          <w:b/>
          <w:szCs w:val="24"/>
        </w:rPr>
      </w:pPr>
    </w:p>
    <w:p w:rsidR="00925D6D" w:rsidRDefault="00925D6D">
      <w:pPr>
        <w:rPr>
          <w:rFonts w:cs="Times New Roman"/>
          <w:b/>
          <w:szCs w:val="24"/>
        </w:rPr>
      </w:pPr>
      <w:r>
        <w:rPr>
          <w:rFonts w:cs="Times New Roman"/>
          <w:b/>
          <w:szCs w:val="24"/>
        </w:rPr>
        <w:br w:type="page"/>
      </w:r>
    </w:p>
    <w:p w:rsidR="00925D6D" w:rsidRDefault="00FD73B2" w:rsidP="00925D6D">
      <w:pPr>
        <w:jc w:val="center"/>
        <w:rPr>
          <w:rFonts w:eastAsia="Times New Roman" w:cs="Times New Roman"/>
          <w:b/>
          <w:szCs w:val="24"/>
        </w:rPr>
      </w:pPr>
      <w:r>
        <w:rPr>
          <w:rFonts w:eastAsia="Times New Roman" w:cs="Times New Roman"/>
          <w:b/>
          <w:szCs w:val="24"/>
        </w:rPr>
        <w:lastRenderedPageBreak/>
        <w:t>Pārskats</w:t>
      </w:r>
      <w:r w:rsidR="00925D6D" w:rsidRPr="00925D6D">
        <w:rPr>
          <w:rFonts w:eastAsia="Times New Roman" w:cs="Times New Roman"/>
          <w:b/>
          <w:szCs w:val="24"/>
        </w:rPr>
        <w:t xml:space="preserve"> par</w:t>
      </w:r>
      <w:r w:rsidR="00925D6D">
        <w:rPr>
          <w:rFonts w:eastAsia="Times New Roman" w:cs="Times New Roman"/>
          <w:b/>
          <w:szCs w:val="24"/>
        </w:rPr>
        <w:t xml:space="preserve"> darbu decembrī</w:t>
      </w:r>
      <w:r w:rsidR="00925D6D" w:rsidRPr="00925D6D">
        <w:rPr>
          <w:rFonts w:eastAsia="Times New Roman" w:cs="Times New Roman"/>
          <w:b/>
          <w:szCs w:val="24"/>
        </w:rPr>
        <w:t xml:space="preserve"> Tumes un Degole pagastu pārvald</w:t>
      </w:r>
      <w:r w:rsidR="00925D6D">
        <w:rPr>
          <w:rFonts w:eastAsia="Times New Roman" w:cs="Times New Roman"/>
          <w:b/>
          <w:szCs w:val="24"/>
        </w:rPr>
        <w:t>ē</w:t>
      </w:r>
    </w:p>
    <w:p w:rsidR="00925D6D" w:rsidRPr="00925D6D" w:rsidRDefault="00925D6D" w:rsidP="00925D6D">
      <w:pPr>
        <w:jc w:val="center"/>
        <w:rPr>
          <w:rFonts w:eastAsia="Times New Roman" w:cs="Times New Roman"/>
          <w:szCs w:val="24"/>
        </w:rPr>
      </w:pPr>
      <w:r>
        <w:rPr>
          <w:rFonts w:eastAsia="Times New Roman" w:cs="Times New Roman"/>
          <w:szCs w:val="24"/>
        </w:rPr>
        <w:t>(s</w:t>
      </w:r>
      <w:r w:rsidRPr="00925D6D">
        <w:rPr>
          <w:rFonts w:eastAsia="Times New Roman" w:cs="Times New Roman"/>
          <w:szCs w:val="24"/>
        </w:rPr>
        <w:t>agatavoja</w:t>
      </w:r>
      <w:r>
        <w:rPr>
          <w:rFonts w:eastAsia="Times New Roman" w:cs="Times New Roman"/>
          <w:szCs w:val="24"/>
        </w:rPr>
        <w:t xml:space="preserve"> </w:t>
      </w:r>
      <w:r w:rsidRPr="00925D6D">
        <w:rPr>
          <w:rFonts w:eastAsia="Times New Roman" w:cs="Times New Roman"/>
          <w:szCs w:val="24"/>
        </w:rPr>
        <w:t>Lidija Legzdiņa</w:t>
      </w:r>
      <w:r>
        <w:rPr>
          <w:rFonts w:eastAsia="Times New Roman" w:cs="Times New Roman"/>
          <w:szCs w:val="24"/>
        </w:rPr>
        <w:t>)</w:t>
      </w:r>
    </w:p>
    <w:p w:rsidR="00925D6D" w:rsidRPr="00925D6D" w:rsidRDefault="00925D6D" w:rsidP="00925D6D">
      <w:pPr>
        <w:ind w:firstLine="720"/>
        <w:rPr>
          <w:rFonts w:eastAsia="Times New Roman" w:cs="Times New Roman"/>
          <w:b/>
          <w:szCs w:val="24"/>
        </w:rPr>
      </w:pPr>
    </w:p>
    <w:p w:rsidR="00925D6D" w:rsidRPr="00925D6D" w:rsidRDefault="00925D6D" w:rsidP="00925D6D">
      <w:pPr>
        <w:ind w:firstLine="720"/>
        <w:rPr>
          <w:rFonts w:eastAsia="Times New Roman" w:cs="Times New Roman"/>
          <w:szCs w:val="24"/>
          <w:u w:val="single"/>
        </w:rPr>
      </w:pPr>
      <w:r w:rsidRPr="00925D6D">
        <w:rPr>
          <w:rFonts w:eastAsia="Times New Roman" w:cs="Times New Roman"/>
          <w:szCs w:val="24"/>
        </w:rPr>
        <w:t>P</w:t>
      </w:r>
      <w:r w:rsidRPr="00925D6D">
        <w:rPr>
          <w:rFonts w:eastAsia="Times New Roman" w:cs="Times New Roman"/>
          <w:szCs w:val="24"/>
          <w:u w:val="single"/>
        </w:rPr>
        <w:t>agasta pārvalde</w:t>
      </w:r>
    </w:p>
    <w:p w:rsidR="00925D6D" w:rsidRPr="00925D6D" w:rsidRDefault="00925D6D" w:rsidP="00925D6D">
      <w:pPr>
        <w:ind w:firstLine="720"/>
        <w:rPr>
          <w:rFonts w:eastAsia="Times New Roman" w:cs="Times New Roman"/>
          <w:szCs w:val="24"/>
          <w:lang w:eastAsia="lv-LV"/>
        </w:rPr>
      </w:pPr>
      <w:r w:rsidRPr="00925D6D">
        <w:rPr>
          <w:rFonts w:eastAsia="Times New Roman" w:cs="Times New Roman"/>
          <w:szCs w:val="24"/>
          <w:lang w:eastAsia="lv-LV"/>
        </w:rPr>
        <w:t>Tumes un Degoles pagastu pārvalde pabeigusi 2016.gada budžeta projekta plānošanu. Budžeta plāns saskaņots Domē.</w:t>
      </w:r>
    </w:p>
    <w:p w:rsidR="00925D6D" w:rsidRPr="00925D6D" w:rsidRDefault="00925D6D" w:rsidP="00925D6D">
      <w:pPr>
        <w:ind w:firstLine="720"/>
        <w:rPr>
          <w:rFonts w:eastAsia="Times New Roman" w:cs="Times New Roman"/>
          <w:szCs w:val="24"/>
        </w:rPr>
      </w:pPr>
      <w:r w:rsidRPr="00925D6D">
        <w:rPr>
          <w:rFonts w:eastAsia="Times New Roman" w:cs="Times New Roman"/>
          <w:szCs w:val="24"/>
        </w:rPr>
        <w:t xml:space="preserve">Ir noslēgts līgums ar SIA K.I.P.R.S. par „Tukuma novada Tumes un Degoles pagastu ceļu mehanizēto tīrīšanu ziemas periodā”. </w:t>
      </w:r>
    </w:p>
    <w:p w:rsidR="00925D6D" w:rsidRPr="00925D6D" w:rsidRDefault="00925D6D" w:rsidP="00925D6D">
      <w:pPr>
        <w:ind w:firstLine="720"/>
        <w:rPr>
          <w:rFonts w:eastAsia="Times New Roman" w:cs="Times New Roman"/>
          <w:szCs w:val="24"/>
          <w:lang w:eastAsia="lv-LV"/>
        </w:rPr>
      </w:pPr>
      <w:r w:rsidRPr="00925D6D">
        <w:rPr>
          <w:rFonts w:eastAsia="Times New Roman" w:cs="Times New Roman"/>
          <w:szCs w:val="24"/>
          <w:lang w:eastAsia="lv-LV"/>
        </w:rPr>
        <w:t>Decemb</w:t>
      </w:r>
      <w:r>
        <w:rPr>
          <w:rFonts w:eastAsia="Times New Roman" w:cs="Times New Roman"/>
          <w:szCs w:val="24"/>
          <w:lang w:eastAsia="lv-LV"/>
        </w:rPr>
        <w:t>r</w:t>
      </w:r>
      <w:r w:rsidRPr="00925D6D">
        <w:rPr>
          <w:rFonts w:eastAsia="Times New Roman" w:cs="Times New Roman"/>
          <w:szCs w:val="24"/>
          <w:lang w:eastAsia="lv-LV"/>
        </w:rPr>
        <w:t>ī  izdots informantīvais laikraksts „Tumes Ziņas”.</w:t>
      </w:r>
    </w:p>
    <w:p w:rsidR="00925D6D" w:rsidRPr="00925D6D" w:rsidRDefault="00925D6D" w:rsidP="00925D6D">
      <w:pPr>
        <w:rPr>
          <w:rFonts w:eastAsia="Times New Roman" w:cs="Times New Roman"/>
          <w:color w:val="000000"/>
          <w:szCs w:val="24"/>
          <w:u w:val="single"/>
        </w:rPr>
      </w:pPr>
      <w:r w:rsidRPr="00925D6D">
        <w:rPr>
          <w:rFonts w:eastAsia="Times New Roman" w:cs="Times New Roman"/>
          <w:color w:val="000000"/>
          <w:szCs w:val="24"/>
          <w:u w:val="single"/>
        </w:rPr>
        <w:t>Komunālā saimniecība</w:t>
      </w:r>
    </w:p>
    <w:p w:rsidR="00925D6D" w:rsidRPr="00925D6D" w:rsidRDefault="00925D6D" w:rsidP="00925D6D">
      <w:pPr>
        <w:ind w:firstLine="720"/>
        <w:rPr>
          <w:rFonts w:eastAsia="Times New Roman" w:cs="Times New Roman"/>
          <w:szCs w:val="24"/>
          <w:lang w:eastAsia="lv-LV"/>
        </w:rPr>
      </w:pPr>
      <w:r w:rsidRPr="00925D6D">
        <w:rPr>
          <w:rFonts w:eastAsia="Calibri" w:cs="Times New Roman"/>
          <w:szCs w:val="24"/>
          <w:lang w:eastAsia="lv-LV"/>
        </w:rPr>
        <w:t>Tumes un Degoles pagastu dzīvojamās mājās mainīti ūdens skaitīti</w:t>
      </w:r>
      <w:r>
        <w:rPr>
          <w:rFonts w:eastAsia="Calibri" w:cs="Times New Roman"/>
          <w:szCs w:val="24"/>
          <w:lang w:eastAsia="lv-LV"/>
        </w:rPr>
        <w:t>.</w:t>
      </w:r>
    </w:p>
    <w:p w:rsidR="00925D6D" w:rsidRPr="00925D6D" w:rsidRDefault="00925D6D" w:rsidP="00925D6D">
      <w:pPr>
        <w:ind w:firstLine="720"/>
        <w:rPr>
          <w:rFonts w:eastAsia="Times New Roman" w:cs="Times New Roman"/>
          <w:szCs w:val="24"/>
          <w:lang w:eastAsia="lv-LV"/>
        </w:rPr>
      </w:pPr>
      <w:r w:rsidRPr="00925D6D">
        <w:rPr>
          <w:rFonts w:eastAsia="Times New Roman" w:cs="Times New Roman"/>
          <w:szCs w:val="24"/>
          <w:lang w:eastAsia="lv-LV"/>
        </w:rPr>
        <w:t xml:space="preserve"> Degoles pagasta Vienības centrā katlumāja sāk darboties koģenerā</w:t>
      </w:r>
      <w:r>
        <w:rPr>
          <w:rFonts w:eastAsia="Times New Roman" w:cs="Times New Roman"/>
          <w:szCs w:val="24"/>
          <w:lang w:eastAsia="lv-LV"/>
        </w:rPr>
        <w:t>c</w:t>
      </w:r>
      <w:r w:rsidRPr="00925D6D">
        <w:rPr>
          <w:rFonts w:eastAsia="Times New Roman" w:cs="Times New Roman"/>
          <w:szCs w:val="24"/>
          <w:lang w:eastAsia="lv-LV"/>
        </w:rPr>
        <w:t>ijas stacija.</w:t>
      </w:r>
    </w:p>
    <w:p w:rsidR="00925D6D" w:rsidRPr="00925D6D" w:rsidRDefault="00925D6D" w:rsidP="00925D6D">
      <w:pPr>
        <w:rPr>
          <w:rFonts w:eastAsia="Times New Roman" w:cs="Times New Roman"/>
          <w:szCs w:val="24"/>
          <w:u w:val="single"/>
        </w:rPr>
      </w:pPr>
      <w:r w:rsidRPr="00925D6D">
        <w:rPr>
          <w:rFonts w:eastAsia="Times New Roman" w:cs="Times New Roman"/>
          <w:szCs w:val="24"/>
          <w:u w:val="single"/>
        </w:rPr>
        <w:t xml:space="preserve">Kultūra </w:t>
      </w:r>
    </w:p>
    <w:p w:rsidR="00925D6D" w:rsidRPr="00925D6D" w:rsidRDefault="00925D6D" w:rsidP="00925D6D">
      <w:pPr>
        <w:ind w:firstLine="720"/>
        <w:rPr>
          <w:rFonts w:eastAsia="Times New Roman" w:cs="Times New Roman"/>
          <w:szCs w:val="24"/>
        </w:rPr>
      </w:pPr>
      <w:r w:rsidRPr="00925D6D">
        <w:rPr>
          <w:rFonts w:eastAsia="Times New Roman" w:cs="Times New Roman"/>
          <w:szCs w:val="24"/>
        </w:rPr>
        <w:t xml:space="preserve">No 24. </w:t>
      </w:r>
      <w:r>
        <w:rPr>
          <w:rFonts w:eastAsia="Times New Roman" w:cs="Times New Roman"/>
          <w:szCs w:val="24"/>
        </w:rPr>
        <w:t>līdz</w:t>
      </w:r>
      <w:r w:rsidRPr="00925D6D">
        <w:rPr>
          <w:rFonts w:eastAsia="Times New Roman" w:cs="Times New Roman"/>
          <w:szCs w:val="24"/>
        </w:rPr>
        <w:t xml:space="preserve"> 27. novembrim Tumes jauktais koris piedalījās XXVI Starptautiskajā Adventes laika koru konkursā Prāgā. Čehiju konkursā pārstāvēja 7 kori, </w:t>
      </w:r>
      <w:r>
        <w:rPr>
          <w:rFonts w:eastAsia="Times New Roman" w:cs="Times New Roman"/>
          <w:szCs w:val="24"/>
        </w:rPr>
        <w:t>piedalījās</w:t>
      </w:r>
      <w:r w:rsidRPr="00925D6D">
        <w:rPr>
          <w:rFonts w:eastAsia="Times New Roman" w:cs="Times New Roman"/>
          <w:szCs w:val="24"/>
        </w:rPr>
        <w:t xml:space="preserve"> kori no Bulgārijas un Vācijas un divi Latvijas kori. Piektdien kori sevi prezentēja Svētā Nikolas baznīcā, kur galvenie klausītāji bija daudzi pilsētas viesi no visas pasaule</w:t>
      </w:r>
      <w:r w:rsidR="0059265D">
        <w:rPr>
          <w:rFonts w:eastAsia="Times New Roman" w:cs="Times New Roman"/>
          <w:szCs w:val="24"/>
        </w:rPr>
        <w:t>s</w:t>
      </w:r>
      <w:r w:rsidRPr="00925D6D">
        <w:rPr>
          <w:rFonts w:eastAsia="Times New Roman" w:cs="Times New Roman"/>
          <w:szCs w:val="24"/>
        </w:rPr>
        <w:t>. Konkursā koris atskaņoja latviešu, igauņu un amerikāņu komponistu skaņdarbus. Īpašas žūrijas un klausītāju simpātijas izpelnījās Ilonas Rupaines skaņdarbs "Duido", kuru atskaņojot koris bija tērpies budēļu maskās. Žūrijas vērtējumā lasījām atzinīgus vārdus par kora labo intonāciju, veselīgu skaņu ar akcentiem un komplimentus diriģentam. Dienvidāfrikas pārstāvis žūrijā atzina, ka šī bija "uzstāšanās, kuru izbaudīju visvairāk".    </w:t>
      </w:r>
    </w:p>
    <w:p w:rsidR="00925D6D" w:rsidRDefault="00925D6D" w:rsidP="00925D6D">
      <w:pPr>
        <w:ind w:firstLine="720"/>
        <w:rPr>
          <w:rFonts w:eastAsia="Times New Roman" w:cs="Times New Roman"/>
          <w:szCs w:val="24"/>
        </w:rPr>
      </w:pPr>
      <w:r w:rsidRPr="00925D6D">
        <w:rPr>
          <w:rFonts w:eastAsia="Times New Roman" w:cs="Times New Roman"/>
          <w:szCs w:val="24"/>
        </w:rPr>
        <w:t>Tumes jauktais koris ieguva Zelta diplomu un iespēju piedalīties Grand Prix finālā, kurā iekļuva 5 spēcīgākie konkursa kori. Finālā katram korim bija jāatskaņo 2 skaņdarbi, lai žūrija varētu objektīvi izlemt, kurš koris ieg</w:t>
      </w:r>
      <w:r w:rsidR="0059265D">
        <w:rPr>
          <w:rFonts w:eastAsia="Times New Roman" w:cs="Times New Roman"/>
          <w:szCs w:val="24"/>
        </w:rPr>
        <w:t>ū</w:t>
      </w:r>
      <w:r w:rsidRPr="00925D6D">
        <w:rPr>
          <w:rFonts w:eastAsia="Times New Roman" w:cs="Times New Roman"/>
          <w:szCs w:val="24"/>
        </w:rPr>
        <w:t>s lielo balvu. Sīvā konkurencē žūrija  uzvaru piešķ</w:t>
      </w:r>
      <w:r>
        <w:rPr>
          <w:rFonts w:eastAsia="Times New Roman" w:cs="Times New Roman"/>
          <w:szCs w:val="24"/>
        </w:rPr>
        <w:t>ī</w:t>
      </w:r>
      <w:r w:rsidRPr="00925D6D">
        <w:rPr>
          <w:rFonts w:eastAsia="Times New Roman" w:cs="Times New Roman"/>
          <w:szCs w:val="24"/>
        </w:rPr>
        <w:t xml:space="preserve">ra Rīgas Ekonomikas augstskolas korim no Latvijas.  </w:t>
      </w:r>
    </w:p>
    <w:p w:rsidR="00925D6D" w:rsidRPr="00925D6D" w:rsidRDefault="00925D6D" w:rsidP="00CA0572">
      <w:pPr>
        <w:ind w:firstLine="720"/>
        <w:rPr>
          <w:rFonts w:eastAsia="Times New Roman" w:cs="Times New Roman"/>
          <w:szCs w:val="24"/>
        </w:rPr>
      </w:pPr>
      <w:r w:rsidRPr="00925D6D">
        <w:rPr>
          <w:rFonts w:eastAsia="Times New Roman" w:cs="Times New Roman"/>
          <w:szCs w:val="24"/>
        </w:rPr>
        <w:t xml:space="preserve">22.decembrī Tumes kultūras namā Ziemassvētku koncerts </w:t>
      </w:r>
      <w:r w:rsidR="00CA0572">
        <w:rPr>
          <w:rFonts w:eastAsia="Times New Roman" w:cs="Times New Roman"/>
          <w:szCs w:val="24"/>
        </w:rPr>
        <w:t>un</w:t>
      </w:r>
      <w:r w:rsidRPr="00925D6D">
        <w:rPr>
          <w:rFonts w:eastAsia="Times New Roman" w:cs="Times New Roman"/>
          <w:szCs w:val="24"/>
        </w:rPr>
        <w:t xml:space="preserve"> balle ar grupu „Roja”.</w:t>
      </w:r>
    </w:p>
    <w:p w:rsidR="00925D6D" w:rsidRPr="00925D6D" w:rsidRDefault="00925D6D" w:rsidP="00CA0572">
      <w:pPr>
        <w:ind w:firstLine="720"/>
        <w:rPr>
          <w:rFonts w:eastAsia="Times New Roman" w:cs="Times New Roman"/>
          <w:szCs w:val="24"/>
        </w:rPr>
      </w:pPr>
      <w:r w:rsidRPr="00925D6D">
        <w:rPr>
          <w:rFonts w:eastAsia="Times New Roman" w:cs="Times New Roman"/>
          <w:szCs w:val="24"/>
        </w:rPr>
        <w:t>27.decembrī plkst. 11</w:t>
      </w:r>
      <w:r w:rsidR="00CA0572">
        <w:rPr>
          <w:rFonts w:eastAsia="Times New Roman" w:cs="Times New Roman"/>
          <w:szCs w:val="24"/>
        </w:rPr>
        <w:t>:</w:t>
      </w:r>
      <w:r w:rsidRPr="00925D6D">
        <w:rPr>
          <w:rFonts w:eastAsia="Times New Roman" w:cs="Times New Roman"/>
          <w:szCs w:val="24"/>
        </w:rPr>
        <w:t>00 Tumes kultūras namā - svētku pasākums pirmsskolas vecuma bērniem, plkst.13</w:t>
      </w:r>
      <w:r w:rsidR="00CA0572">
        <w:rPr>
          <w:rFonts w:eastAsia="Times New Roman" w:cs="Times New Roman"/>
          <w:szCs w:val="24"/>
        </w:rPr>
        <w:t>:</w:t>
      </w:r>
      <w:r w:rsidRPr="00925D6D">
        <w:rPr>
          <w:rFonts w:eastAsia="Times New Roman" w:cs="Times New Roman"/>
          <w:szCs w:val="24"/>
        </w:rPr>
        <w:t>00  Tradīciju zālē - Degoles pagasta pirmsskolas vecuma bērniem.</w:t>
      </w:r>
    </w:p>
    <w:p w:rsidR="00925D6D" w:rsidRPr="00925D6D" w:rsidRDefault="00925D6D" w:rsidP="00925D6D">
      <w:pPr>
        <w:rPr>
          <w:rFonts w:eastAsia="Times New Roman" w:cs="Times New Roman"/>
          <w:szCs w:val="24"/>
          <w:u w:val="single"/>
        </w:rPr>
      </w:pPr>
      <w:r w:rsidRPr="00925D6D">
        <w:rPr>
          <w:rFonts w:eastAsia="Times New Roman" w:cs="Times New Roman"/>
          <w:szCs w:val="24"/>
          <w:u w:val="single"/>
        </w:rPr>
        <w:t>Sports</w:t>
      </w:r>
    </w:p>
    <w:p w:rsidR="00925D6D" w:rsidRPr="00925D6D" w:rsidRDefault="00925D6D" w:rsidP="00925D6D">
      <w:pPr>
        <w:rPr>
          <w:rFonts w:eastAsia="Times New Roman" w:cs="Times New Roman"/>
          <w:szCs w:val="24"/>
        </w:rPr>
      </w:pPr>
      <w:r w:rsidRPr="00925D6D">
        <w:rPr>
          <w:rFonts w:eastAsia="Times New Roman" w:cs="Times New Roman"/>
          <w:szCs w:val="24"/>
        </w:rPr>
        <w:t xml:space="preserve">     </w:t>
      </w:r>
      <w:r w:rsidR="00CA0572">
        <w:rPr>
          <w:rFonts w:eastAsia="Times New Roman" w:cs="Times New Roman"/>
          <w:szCs w:val="24"/>
        </w:rPr>
        <w:tab/>
      </w:r>
      <w:r w:rsidRPr="00925D6D">
        <w:rPr>
          <w:rFonts w:eastAsia="Times New Roman" w:cs="Times New Roman"/>
          <w:szCs w:val="24"/>
        </w:rPr>
        <w:t>Skaisti aizvadīti Latvijas valsts 98.gadadienas svētki, kuru ietvaros 20.novembrī arī  Vienības ļaudis azartiski sportoja. Uz šautriņu mešanas un galda tenisa sacensībām Vienības centra tradīciju zālē šoreiz pulcējās  14 dalībnieki, to skaitā arī sportisti no Jaunsātiem un Tukuma. Patiess prieks par Vienības sportistu izrādīto aktivitāti un vēlēšanos sirsnīgi sporto! Sacensības bija ļoti interesantas un azartiskas. Šautriņu mešanā zelta medaļu ar 462 punktiem pārliecinoši izcīnīja Sergejs Griķis, sudraba medaļu ar 299 punktiem izcīnīja</w:t>
      </w:r>
      <w:r w:rsidRPr="00925D6D">
        <w:rPr>
          <w:rFonts w:eastAsia="Times New Roman" w:cs="Times New Roman"/>
          <w:b/>
          <w:szCs w:val="24"/>
        </w:rPr>
        <w:t xml:space="preserve"> </w:t>
      </w:r>
      <w:r w:rsidRPr="00925D6D">
        <w:rPr>
          <w:rFonts w:eastAsia="Times New Roman" w:cs="Times New Roman"/>
          <w:szCs w:val="24"/>
        </w:rPr>
        <w:t xml:space="preserve">Jevgeņijs Bogdanovs, bet bronzas medaļu ar iegūtiem 285 punktiem saņēma Mārtiņš Grečkovskis.  Ļoti intensīvas, spraigas un emocijām bagātas cīņas risinājās arī galda tenisā, kur labu spēli demonstrēja tukumnieki-vecmeistari Pēteris Mantejs </w:t>
      </w:r>
      <w:r w:rsidR="0059265D">
        <w:rPr>
          <w:rFonts w:eastAsia="Times New Roman" w:cs="Times New Roman"/>
          <w:szCs w:val="24"/>
        </w:rPr>
        <w:t>un</w:t>
      </w:r>
      <w:r w:rsidRPr="00925D6D">
        <w:rPr>
          <w:rFonts w:eastAsia="Times New Roman" w:cs="Times New Roman"/>
          <w:szCs w:val="24"/>
        </w:rPr>
        <w:t xml:space="preserve"> Konstantīn</w:t>
      </w:r>
      <w:r w:rsidR="0059265D">
        <w:rPr>
          <w:rFonts w:eastAsia="Times New Roman" w:cs="Times New Roman"/>
          <w:szCs w:val="24"/>
        </w:rPr>
        <w:t>s</w:t>
      </w:r>
      <w:r w:rsidRPr="00925D6D">
        <w:rPr>
          <w:rFonts w:eastAsia="Times New Roman" w:cs="Times New Roman"/>
          <w:szCs w:val="24"/>
        </w:rPr>
        <w:t xml:space="preserve"> Migunov</w:t>
      </w:r>
      <w:r w:rsidR="0059265D">
        <w:rPr>
          <w:rFonts w:eastAsia="Times New Roman" w:cs="Times New Roman"/>
          <w:szCs w:val="24"/>
        </w:rPr>
        <w:t>s</w:t>
      </w:r>
      <w:r w:rsidRPr="00925D6D">
        <w:rPr>
          <w:rFonts w:eastAsia="Times New Roman" w:cs="Times New Roman"/>
          <w:szCs w:val="24"/>
        </w:rPr>
        <w:t>. Viņi visus pretiniekus uzvarēja ar 3:0, bet savā finālmačā meistarīgāks bija Pēteris</w:t>
      </w:r>
      <w:r w:rsidR="0059265D">
        <w:rPr>
          <w:rFonts w:eastAsia="Times New Roman" w:cs="Times New Roman"/>
          <w:szCs w:val="24"/>
        </w:rPr>
        <w:t xml:space="preserve"> Mantejs</w:t>
      </w:r>
      <w:r w:rsidRPr="00925D6D">
        <w:rPr>
          <w:rFonts w:eastAsia="Times New Roman" w:cs="Times New Roman"/>
          <w:szCs w:val="24"/>
        </w:rPr>
        <w:t>, kurš izcīnīja čempiona kausu</w:t>
      </w:r>
      <w:r w:rsidR="0059265D">
        <w:rPr>
          <w:rFonts w:eastAsia="Times New Roman" w:cs="Times New Roman"/>
          <w:szCs w:val="24"/>
        </w:rPr>
        <w:t>.</w:t>
      </w:r>
      <w:r w:rsidRPr="00925D6D">
        <w:rPr>
          <w:rFonts w:eastAsia="Times New Roman" w:cs="Times New Roman"/>
          <w:szCs w:val="24"/>
        </w:rPr>
        <w:t xml:space="preserve"> Trešo vietu un kausu saņēma mājinieks Mārtiņš Grečkovskis. </w:t>
      </w:r>
    </w:p>
    <w:p w:rsidR="00925D6D" w:rsidRPr="00925D6D" w:rsidRDefault="00925D6D" w:rsidP="00925D6D">
      <w:pPr>
        <w:rPr>
          <w:rFonts w:eastAsia="Times New Roman" w:cs="Times New Roman"/>
          <w:szCs w:val="24"/>
        </w:rPr>
      </w:pPr>
      <w:r w:rsidRPr="00925D6D">
        <w:rPr>
          <w:rFonts w:eastAsia="Times New Roman" w:cs="Times New Roman"/>
          <w:szCs w:val="24"/>
        </w:rPr>
        <w:t xml:space="preserve">     </w:t>
      </w:r>
      <w:r w:rsidR="00CA0572">
        <w:rPr>
          <w:rFonts w:eastAsia="Times New Roman" w:cs="Times New Roman"/>
          <w:szCs w:val="24"/>
        </w:rPr>
        <w:tab/>
      </w:r>
      <w:r w:rsidRPr="00925D6D">
        <w:rPr>
          <w:rFonts w:eastAsia="Times New Roman" w:cs="Times New Roman"/>
          <w:szCs w:val="24"/>
        </w:rPr>
        <w:t xml:space="preserve">Ik gadus Tumes sporta zālē decembrī sadarbībā ar sporta skolotāju Gunti Auziņu tradicionāli organizējam kausa izcīņas sacensības </w:t>
      </w:r>
      <w:r w:rsidR="00CA0572">
        <w:rPr>
          <w:rFonts w:eastAsia="Times New Roman" w:cs="Times New Roman"/>
          <w:szCs w:val="24"/>
        </w:rPr>
        <w:t>vieglatlētikas daudzcīņā</w:t>
      </w:r>
      <w:r w:rsidRPr="00925D6D">
        <w:rPr>
          <w:rFonts w:eastAsia="Times New Roman" w:cs="Times New Roman"/>
          <w:szCs w:val="24"/>
        </w:rPr>
        <w:t xml:space="preserve"> jauniešiem popularizējot vieglatlētiku un dodot iespēju viņiem draudzīgā, veselīgā konkurencē pacīnīties par skaistajiem kausiem. 3.decembra rīts atausa pasakaini skaists, visa daba bija klāta baltā sniega segā</w:t>
      </w:r>
      <w:r w:rsidR="0059265D">
        <w:rPr>
          <w:rFonts w:eastAsia="Times New Roman" w:cs="Times New Roman"/>
          <w:szCs w:val="24"/>
        </w:rPr>
        <w:t>.</w:t>
      </w:r>
      <w:r w:rsidRPr="00925D6D">
        <w:rPr>
          <w:rFonts w:eastAsia="Times New Roman" w:cs="Times New Roman"/>
          <w:szCs w:val="24"/>
        </w:rPr>
        <w:t xml:space="preserve"> Brīnišķīgie laika apstākļi būtu piemēroti sporta aktivitātēm laukā, tomēr, sportiskā atmosfērā Tumes v-skolā tika aizvadīti jauno vieglatlētu </w:t>
      </w:r>
      <w:r w:rsidR="00CA0572">
        <w:rPr>
          <w:rFonts w:eastAsia="Times New Roman" w:cs="Times New Roman"/>
          <w:szCs w:val="24"/>
        </w:rPr>
        <w:t>daudzcīņas mači</w:t>
      </w:r>
      <w:r w:rsidRPr="00925D6D">
        <w:rPr>
          <w:rFonts w:eastAsia="Times New Roman" w:cs="Times New Roman"/>
          <w:szCs w:val="24"/>
        </w:rPr>
        <w:t xml:space="preserve"> 1997.gadā dzim.</w:t>
      </w:r>
      <w:r w:rsidR="00CA0572">
        <w:rPr>
          <w:rFonts w:eastAsia="Times New Roman" w:cs="Times New Roman"/>
          <w:szCs w:val="24"/>
        </w:rPr>
        <w:t xml:space="preserve"> </w:t>
      </w:r>
      <w:r w:rsidRPr="00925D6D">
        <w:rPr>
          <w:rFonts w:eastAsia="Times New Roman" w:cs="Times New Roman"/>
          <w:szCs w:val="24"/>
        </w:rPr>
        <w:t>un jaunākiem sportistiem. TUMES KAUSA izcīņa</w:t>
      </w:r>
      <w:r w:rsidR="00CA0572">
        <w:rPr>
          <w:rFonts w:eastAsia="Times New Roman" w:cs="Times New Roman"/>
          <w:szCs w:val="24"/>
        </w:rPr>
        <w:t>s</w:t>
      </w:r>
      <w:r w:rsidRPr="00925D6D">
        <w:rPr>
          <w:rFonts w:eastAsia="Times New Roman" w:cs="Times New Roman"/>
          <w:szCs w:val="24"/>
        </w:rPr>
        <w:t xml:space="preserve"> sacensības risinājās 40m skrējienā, augstlēkšanā, 10-solī, lodes grūšanā un noslēdzās ar 800m skrējienu jaunietēm un 1000m skrējienu jauniešiem</w:t>
      </w:r>
      <w:r w:rsidR="0059265D">
        <w:rPr>
          <w:rFonts w:eastAsia="Times New Roman" w:cs="Times New Roman"/>
          <w:szCs w:val="24"/>
        </w:rPr>
        <w:t>.</w:t>
      </w:r>
      <w:r w:rsidRPr="00925D6D">
        <w:rPr>
          <w:rFonts w:eastAsia="Times New Roman" w:cs="Times New Roman"/>
          <w:szCs w:val="24"/>
        </w:rPr>
        <w:t xml:space="preserve"> </w:t>
      </w:r>
      <w:r w:rsidR="0059265D">
        <w:rPr>
          <w:rFonts w:eastAsia="Times New Roman" w:cs="Times New Roman"/>
          <w:szCs w:val="24"/>
        </w:rPr>
        <w:t>T</w:t>
      </w:r>
      <w:r w:rsidRPr="00925D6D">
        <w:rPr>
          <w:rFonts w:eastAsia="Times New Roman" w:cs="Times New Roman"/>
          <w:szCs w:val="24"/>
        </w:rPr>
        <w:t>ās vadīja sporta skolotājs Guntis Auziņš un sporta darbonis Tālivaldis Krūmiņš. Kā paši jaunie vieglatlēti atzina, tad sacensības bija ļoti interesantas. Visi startējošie sportisti tika pie diplomiem, bet paši spēcīgākie kopvērtējumā arī pie uzvarētāju kausiem</w:t>
      </w:r>
      <w:r w:rsidR="0012592E">
        <w:rPr>
          <w:rFonts w:eastAsia="Times New Roman" w:cs="Times New Roman"/>
          <w:szCs w:val="24"/>
        </w:rPr>
        <w:t>.</w:t>
      </w:r>
      <w:r w:rsidRPr="00925D6D">
        <w:rPr>
          <w:rFonts w:eastAsia="Times New Roman" w:cs="Times New Roman"/>
          <w:szCs w:val="24"/>
        </w:rPr>
        <w:t xml:space="preserve"> Lielais čempiona kauss jauniešiem tika izcīnīts ļoti sīvās cīņās starp diviem sportistiem Artūru Ivanovu un Maksimu Bogdanovu, gala rezultātā kopvērtējumā abi uzrādīja vienādu punktu summu – 109</w:t>
      </w:r>
      <w:r w:rsidR="0012592E">
        <w:rPr>
          <w:rFonts w:eastAsia="Times New Roman" w:cs="Times New Roman"/>
          <w:szCs w:val="24"/>
        </w:rPr>
        <w:t>.</w:t>
      </w:r>
      <w:r w:rsidRPr="00925D6D">
        <w:rPr>
          <w:rFonts w:eastAsia="Times New Roman" w:cs="Times New Roman"/>
          <w:szCs w:val="24"/>
        </w:rPr>
        <w:t xml:space="preserve"> Vērtējot augstāk izcīnītās vietas pa veidiem čempiona kauss tika </w:t>
      </w:r>
      <w:r w:rsidRPr="00925D6D">
        <w:rPr>
          <w:rFonts w:eastAsia="Times New Roman" w:cs="Times New Roman"/>
          <w:szCs w:val="24"/>
        </w:rPr>
        <w:lastRenderedPageBreak/>
        <w:t>pasniegts A.Ivanovam</w:t>
      </w:r>
      <w:r w:rsidR="0012592E">
        <w:rPr>
          <w:rFonts w:eastAsia="Times New Roman" w:cs="Times New Roman"/>
          <w:szCs w:val="24"/>
        </w:rPr>
        <w:t>.</w:t>
      </w:r>
      <w:r w:rsidRPr="00925D6D">
        <w:rPr>
          <w:rFonts w:eastAsia="Times New Roman" w:cs="Times New Roman"/>
          <w:szCs w:val="24"/>
        </w:rPr>
        <w:t xml:space="preserve"> Trešo kausu ar izcīnītiem 100 punktiem saņēma Artūrs Šuspāns. Ceturtajā vietā ar 88 punktiem šoreiz palika 2015.g.čempions Edijs Oļehnovičs. Jaunietēm čempiones titulu vieglatlētikas daudzcīņā ar 109 punktiem izcīnīja Laura Ķergalve, otro vietu ar 91 punktu izcīnīja Sanija Buta, bet trešo ar 61 punktu Lība Rosicka</w:t>
      </w:r>
      <w:r w:rsidR="0012592E">
        <w:rPr>
          <w:rFonts w:eastAsia="Times New Roman" w:cs="Times New Roman"/>
          <w:szCs w:val="24"/>
        </w:rPr>
        <w:t>.</w:t>
      </w:r>
      <w:r w:rsidRPr="00925D6D">
        <w:rPr>
          <w:rFonts w:eastAsia="Times New Roman" w:cs="Times New Roman"/>
          <w:szCs w:val="24"/>
        </w:rPr>
        <w:t xml:space="preserve"> Apsveicam uzvarētājus! Lai veiksme un izturība turpmākajos ikdienas treniņos un tiksimies atkal pavasarī 2017.gada jaunās sezonas sacensībās jau stadionā!</w:t>
      </w:r>
    </w:p>
    <w:p w:rsidR="00925D6D" w:rsidRPr="00925D6D" w:rsidRDefault="00925D6D" w:rsidP="00925D6D">
      <w:pPr>
        <w:rPr>
          <w:rFonts w:eastAsia="Times New Roman" w:cs="Times New Roman"/>
          <w:szCs w:val="24"/>
        </w:rPr>
      </w:pPr>
      <w:r w:rsidRPr="00925D6D">
        <w:rPr>
          <w:rFonts w:eastAsia="Times New Roman" w:cs="Times New Roman"/>
          <w:szCs w:val="24"/>
        </w:rPr>
        <w:t xml:space="preserve">     Ar 15.decembrī startēja Pašvaldību 8.sporta spēles </w:t>
      </w:r>
      <w:r w:rsidR="00CA0572">
        <w:rPr>
          <w:rFonts w:eastAsia="Times New Roman" w:cs="Times New Roman"/>
          <w:szCs w:val="24"/>
        </w:rPr>
        <w:t>zo</w:t>
      </w:r>
      <w:r w:rsidR="0012592E">
        <w:rPr>
          <w:rFonts w:eastAsia="Times New Roman" w:cs="Times New Roman"/>
          <w:szCs w:val="24"/>
        </w:rPr>
        <w:t>l</w:t>
      </w:r>
      <w:r w:rsidR="00CA0572">
        <w:rPr>
          <w:rFonts w:eastAsia="Times New Roman" w:cs="Times New Roman"/>
          <w:szCs w:val="24"/>
        </w:rPr>
        <w:t>ītē</w:t>
      </w:r>
      <w:r w:rsidRPr="00925D6D">
        <w:rPr>
          <w:rFonts w:eastAsia="Times New Roman" w:cs="Times New Roman"/>
          <w:szCs w:val="24"/>
        </w:rPr>
        <w:t xml:space="preserve">, kurās piedalījās 11 komandas. Mūsu komandu </w:t>
      </w:r>
      <w:r w:rsidR="00CA0572">
        <w:rPr>
          <w:rFonts w:eastAsia="Times New Roman" w:cs="Times New Roman"/>
          <w:szCs w:val="24"/>
        </w:rPr>
        <w:t>zolītē</w:t>
      </w:r>
      <w:r w:rsidRPr="00925D6D">
        <w:rPr>
          <w:rFonts w:eastAsia="Times New Roman" w:cs="Times New Roman"/>
          <w:szCs w:val="24"/>
        </w:rPr>
        <w:t xml:space="preserve"> pārstāvēja Aivars Vītolnieks, Ēriks Runcis un Māris Uzuls. Pirmajā sacensību kārtā mūsu zolmaņi komandu cīņā izcīnīja 4.vietu, kas ir ļoti labs sākums</w:t>
      </w:r>
      <w:r w:rsidR="0012592E">
        <w:rPr>
          <w:rFonts w:eastAsia="Times New Roman" w:cs="Times New Roman"/>
          <w:szCs w:val="24"/>
        </w:rPr>
        <w:t>.</w:t>
      </w:r>
      <w:r w:rsidRPr="00925D6D">
        <w:rPr>
          <w:rFonts w:eastAsia="Times New Roman" w:cs="Times New Roman"/>
          <w:szCs w:val="24"/>
        </w:rPr>
        <w:t xml:space="preserve"> Zolītes mači risināsies četrās kārtās un noslēgsies 2017.gada 2.martā. Pašvaldību spēles notiks arī citos sporta veidos: dartos, galda tenisā, dambretē un šahā, novusā, telpu futbolā, volejbolā sievietēm un vīriešiem, kā arī vasarā </w:t>
      </w:r>
      <w:r w:rsidR="0012592E">
        <w:rPr>
          <w:rFonts w:eastAsia="Times New Roman" w:cs="Times New Roman"/>
          <w:szCs w:val="24"/>
        </w:rPr>
        <w:t>v</w:t>
      </w:r>
      <w:r w:rsidRPr="00925D6D">
        <w:rPr>
          <w:rFonts w:eastAsia="Times New Roman" w:cs="Times New Roman"/>
          <w:szCs w:val="24"/>
        </w:rPr>
        <w:t>ieglatlētikā</w:t>
      </w:r>
      <w:r w:rsidR="0012592E">
        <w:rPr>
          <w:rFonts w:eastAsia="Times New Roman" w:cs="Times New Roman"/>
          <w:szCs w:val="24"/>
        </w:rPr>
        <w:t>.</w:t>
      </w:r>
    </w:p>
    <w:p w:rsidR="00925D6D" w:rsidRPr="00925D6D" w:rsidRDefault="00925D6D" w:rsidP="00925D6D">
      <w:pPr>
        <w:rPr>
          <w:rFonts w:eastAsia="Times New Roman" w:cs="Times New Roman"/>
          <w:szCs w:val="24"/>
        </w:rPr>
      </w:pPr>
      <w:r w:rsidRPr="00925D6D">
        <w:rPr>
          <w:rFonts w:eastAsia="Times New Roman" w:cs="Times New Roman"/>
          <w:szCs w:val="24"/>
        </w:rPr>
        <w:t xml:space="preserve">Ar ļoti interesantām, spraigām un azartiskām cīņām Tumē 17.decembrī noslēdzās tradicionālais Vecgada turnīrs </w:t>
      </w:r>
      <w:r w:rsidR="00CA0572">
        <w:rPr>
          <w:rFonts w:eastAsia="Times New Roman" w:cs="Times New Roman"/>
          <w:szCs w:val="24"/>
        </w:rPr>
        <w:t>volejbolā</w:t>
      </w:r>
      <w:r w:rsidRPr="00925D6D">
        <w:rPr>
          <w:rFonts w:eastAsia="Times New Roman" w:cs="Times New Roman"/>
          <w:szCs w:val="24"/>
        </w:rPr>
        <w:t>, kurā šoreiz gan piedalījās tikai četras komandas no Tukuma, Džūkstes, Kaives un Tumes. Sacensības risinājās pēc apļa sistēmas uzvarētājus noskaidrojot savstarpējās spēlēs līdz divu setu uzvarai. Labu spēles sniegumu demonstrēja visas komandas, bet par čempioniem, pārspējot visus savus pretiniekus, kļuva komanda „Fat Joe”: Miks Dudko, Kaspars Krūzmanis un Nils Piebalgs</w:t>
      </w:r>
      <w:r w:rsidR="0012592E">
        <w:rPr>
          <w:rFonts w:eastAsia="Times New Roman" w:cs="Times New Roman"/>
          <w:szCs w:val="24"/>
        </w:rPr>
        <w:t>.</w:t>
      </w:r>
      <w:r w:rsidRPr="00925D6D">
        <w:rPr>
          <w:rFonts w:eastAsia="Times New Roman" w:cs="Times New Roman"/>
          <w:szCs w:val="24"/>
        </w:rPr>
        <w:t xml:space="preserve"> Otro vietu izcīnīja „Kaives volejblice</w:t>
      </w:r>
      <w:r w:rsidR="0012592E">
        <w:rPr>
          <w:rFonts w:eastAsia="Times New Roman" w:cs="Times New Roman"/>
          <w:szCs w:val="24"/>
        </w:rPr>
        <w:t>”</w:t>
      </w:r>
      <w:r w:rsidRPr="00925D6D">
        <w:rPr>
          <w:rFonts w:eastAsia="Times New Roman" w:cs="Times New Roman"/>
          <w:szCs w:val="24"/>
        </w:rPr>
        <w:t xml:space="preserve"> Andris Viņiarskis, Mareks Viņiarskis un Rihards Lapčenko, savukārt trešo vietu un kausus saņēma komandas „Albatross” jaunie volejisti Reinis Patmalnieks, Andris Jaunzems, Jānis Kļaviņš. Kā ceturtie šoreiz palika „Lauku veču” komanda, kurā spēlēja Edgars Naglis, Valters Važa un Edgars Aleksejevs. Sacensību gaitā komandām bija jāaizpilda aptaujas anketas un jāvērtē-jānosaka labākie volejbolisti. Nominācijā </w:t>
      </w:r>
      <w:r w:rsidR="00681CB9">
        <w:rPr>
          <w:rFonts w:eastAsia="Times New Roman" w:cs="Times New Roman"/>
          <w:szCs w:val="24"/>
        </w:rPr>
        <w:t>“</w:t>
      </w:r>
      <w:r w:rsidR="00CA0572">
        <w:rPr>
          <w:rFonts w:eastAsia="Times New Roman" w:cs="Times New Roman"/>
          <w:szCs w:val="24"/>
        </w:rPr>
        <w:t>Labākais jaunākais volejbolists</w:t>
      </w:r>
      <w:r w:rsidR="00681CB9">
        <w:rPr>
          <w:rFonts w:eastAsia="Times New Roman" w:cs="Times New Roman"/>
          <w:szCs w:val="24"/>
        </w:rPr>
        <w:t>”</w:t>
      </w:r>
      <w:r w:rsidRPr="00925D6D">
        <w:rPr>
          <w:rFonts w:eastAsia="Times New Roman" w:cs="Times New Roman"/>
          <w:szCs w:val="24"/>
        </w:rPr>
        <w:t xml:space="preserve"> balvu saņēma Andris Jaunzems, kā </w:t>
      </w:r>
      <w:r w:rsidR="00681CB9">
        <w:rPr>
          <w:rFonts w:eastAsia="Times New Roman" w:cs="Times New Roman"/>
          <w:szCs w:val="24"/>
        </w:rPr>
        <w:t>“</w:t>
      </w:r>
      <w:r w:rsidR="00CA0572">
        <w:rPr>
          <w:rFonts w:eastAsia="Times New Roman" w:cs="Times New Roman"/>
          <w:szCs w:val="24"/>
        </w:rPr>
        <w:t>Labākais uzbrucējs</w:t>
      </w:r>
      <w:r w:rsidR="00681CB9">
        <w:rPr>
          <w:rFonts w:eastAsia="Times New Roman" w:cs="Times New Roman"/>
          <w:szCs w:val="24"/>
        </w:rPr>
        <w:t>”</w:t>
      </w:r>
      <w:r w:rsidRPr="00925D6D">
        <w:rPr>
          <w:rFonts w:eastAsia="Times New Roman" w:cs="Times New Roman"/>
          <w:szCs w:val="24"/>
        </w:rPr>
        <w:t xml:space="preserve"> tika nominēts Nils Piebalgs, bet par turnīra </w:t>
      </w:r>
      <w:r w:rsidR="00681CB9">
        <w:rPr>
          <w:rFonts w:eastAsia="Times New Roman" w:cs="Times New Roman"/>
          <w:szCs w:val="24"/>
        </w:rPr>
        <w:t>“</w:t>
      </w:r>
      <w:r w:rsidR="00CA0572">
        <w:rPr>
          <w:rFonts w:eastAsia="Times New Roman" w:cs="Times New Roman"/>
          <w:szCs w:val="24"/>
        </w:rPr>
        <w:t>Vērtīgāko spēlētāju</w:t>
      </w:r>
      <w:r w:rsidRPr="00925D6D">
        <w:rPr>
          <w:rFonts w:eastAsia="Times New Roman" w:cs="Times New Roman"/>
          <w:szCs w:val="24"/>
        </w:rPr>
        <w:t xml:space="preserve"> volejbolist</w:t>
      </w:r>
      <w:r w:rsidR="00CA0572">
        <w:rPr>
          <w:rFonts w:eastAsia="Times New Roman" w:cs="Times New Roman"/>
          <w:szCs w:val="24"/>
        </w:rPr>
        <w:t>u</w:t>
      </w:r>
      <w:r w:rsidR="00681CB9">
        <w:rPr>
          <w:rFonts w:eastAsia="Times New Roman" w:cs="Times New Roman"/>
          <w:szCs w:val="24"/>
        </w:rPr>
        <w:t>”</w:t>
      </w:r>
      <w:r w:rsidRPr="00925D6D">
        <w:rPr>
          <w:rFonts w:eastAsia="Times New Roman" w:cs="Times New Roman"/>
          <w:szCs w:val="24"/>
        </w:rPr>
        <w:t xml:space="preserve"> atzina Andri Viņiarski</w:t>
      </w:r>
      <w:r w:rsidR="00681CB9">
        <w:rPr>
          <w:rFonts w:eastAsia="Times New Roman" w:cs="Times New Roman"/>
          <w:szCs w:val="24"/>
        </w:rPr>
        <w:t>.</w:t>
      </w:r>
      <w:r w:rsidRPr="00925D6D">
        <w:rPr>
          <w:rFonts w:eastAsia="Times New Roman" w:cs="Times New Roman"/>
          <w:szCs w:val="24"/>
        </w:rPr>
        <w:t xml:space="preserve"> Liels paldies šo sacensību sekretārei Lolitai Krūzmanei un visiem sportistiem par kopā brīnišķīgi, sportiskā garā aizvadītām sacensībām, draudzīgo atmosfēru un lai mums visiem </w:t>
      </w:r>
      <w:r w:rsidR="00CA0572">
        <w:rPr>
          <w:rFonts w:eastAsia="Times New Roman" w:cs="Times New Roman"/>
          <w:szCs w:val="24"/>
        </w:rPr>
        <w:t>priecīgi</w:t>
      </w:r>
      <w:r w:rsidRPr="00925D6D">
        <w:rPr>
          <w:rFonts w:eastAsia="Times New Roman" w:cs="Times New Roman"/>
          <w:szCs w:val="24"/>
        </w:rPr>
        <w:t xml:space="preserve"> ziemassvētki  un </w:t>
      </w:r>
      <w:r w:rsidR="00CA0572">
        <w:rPr>
          <w:rFonts w:eastAsia="Times New Roman" w:cs="Times New Roman"/>
          <w:szCs w:val="24"/>
        </w:rPr>
        <w:t xml:space="preserve">sportiskiem panākumiem bagāts </w:t>
      </w:r>
      <w:r w:rsidRPr="00925D6D">
        <w:rPr>
          <w:rFonts w:eastAsia="Times New Roman" w:cs="Times New Roman"/>
          <w:szCs w:val="24"/>
        </w:rPr>
        <w:t>J</w:t>
      </w:r>
      <w:r w:rsidR="00CA0572">
        <w:rPr>
          <w:rFonts w:eastAsia="Times New Roman" w:cs="Times New Roman"/>
          <w:szCs w:val="24"/>
        </w:rPr>
        <w:t>aunais</w:t>
      </w:r>
      <w:r w:rsidRPr="00925D6D">
        <w:rPr>
          <w:rFonts w:eastAsia="Times New Roman" w:cs="Times New Roman"/>
          <w:szCs w:val="24"/>
        </w:rPr>
        <w:t xml:space="preserve"> 2017.G</w:t>
      </w:r>
      <w:r w:rsidR="00CA0572">
        <w:rPr>
          <w:rFonts w:eastAsia="Times New Roman" w:cs="Times New Roman"/>
          <w:szCs w:val="24"/>
        </w:rPr>
        <w:t>aiļa</w:t>
      </w:r>
      <w:r w:rsidRPr="00925D6D">
        <w:rPr>
          <w:rFonts w:eastAsia="Times New Roman" w:cs="Times New Roman"/>
          <w:szCs w:val="24"/>
        </w:rPr>
        <w:t xml:space="preserve"> </w:t>
      </w:r>
      <w:r w:rsidR="00CA0572">
        <w:rPr>
          <w:rFonts w:eastAsia="Times New Roman" w:cs="Times New Roman"/>
          <w:szCs w:val="24"/>
        </w:rPr>
        <w:t>gads</w:t>
      </w:r>
      <w:r w:rsidRPr="00925D6D">
        <w:rPr>
          <w:rFonts w:eastAsia="Times New Roman" w:cs="Times New Roman"/>
          <w:szCs w:val="24"/>
        </w:rPr>
        <w:t xml:space="preserve">!  </w:t>
      </w:r>
    </w:p>
    <w:p w:rsidR="00925D6D" w:rsidRPr="00925D6D" w:rsidRDefault="00925D6D" w:rsidP="00925D6D">
      <w:pPr>
        <w:rPr>
          <w:rFonts w:eastAsia="Times New Roman" w:cs="Times New Roman"/>
          <w:szCs w:val="24"/>
        </w:rPr>
      </w:pPr>
    </w:p>
    <w:p w:rsidR="00925D6D" w:rsidRPr="00925D6D" w:rsidRDefault="00925D6D" w:rsidP="00925D6D">
      <w:pPr>
        <w:rPr>
          <w:rFonts w:eastAsia="Times New Roman" w:cs="Times New Roman"/>
          <w:szCs w:val="24"/>
        </w:rPr>
      </w:pPr>
    </w:p>
    <w:p w:rsidR="00787622" w:rsidRPr="00925D6D" w:rsidRDefault="00787622" w:rsidP="00925D6D">
      <w:pPr>
        <w:ind w:right="-1"/>
        <w:rPr>
          <w:rFonts w:cs="Times New Roman"/>
          <w:b/>
          <w:szCs w:val="24"/>
        </w:rPr>
      </w:pPr>
    </w:p>
    <w:p w:rsidR="00887537" w:rsidRDefault="00887537">
      <w:pPr>
        <w:rPr>
          <w:rFonts w:cs="Times New Roman"/>
          <w:b/>
          <w:szCs w:val="24"/>
        </w:rPr>
      </w:pPr>
      <w:r>
        <w:rPr>
          <w:rFonts w:cs="Times New Roman"/>
          <w:b/>
          <w:szCs w:val="24"/>
        </w:rPr>
        <w:br w:type="page"/>
      </w:r>
    </w:p>
    <w:p w:rsidR="00787622" w:rsidRDefault="00787622" w:rsidP="00B77996">
      <w:pPr>
        <w:ind w:right="-1"/>
        <w:jc w:val="center"/>
        <w:rPr>
          <w:rFonts w:cs="Times New Roman"/>
          <w:b/>
          <w:szCs w:val="24"/>
        </w:rPr>
      </w:pPr>
    </w:p>
    <w:p w:rsidR="00B77996" w:rsidRPr="00600EAD" w:rsidRDefault="00B77996" w:rsidP="00B77996">
      <w:pPr>
        <w:ind w:right="-1"/>
        <w:jc w:val="center"/>
        <w:rPr>
          <w:rFonts w:cs="Times New Roman"/>
          <w:b/>
          <w:szCs w:val="24"/>
        </w:rPr>
      </w:pPr>
      <w:r w:rsidRPr="00600EAD">
        <w:rPr>
          <w:rFonts w:cs="Times New Roman"/>
          <w:b/>
          <w:szCs w:val="24"/>
        </w:rPr>
        <w:t>L Ē M U M S</w:t>
      </w:r>
    </w:p>
    <w:p w:rsidR="00B77996" w:rsidRDefault="00B77996" w:rsidP="00B77996">
      <w:pPr>
        <w:ind w:right="-1"/>
        <w:jc w:val="center"/>
        <w:rPr>
          <w:rFonts w:cs="Times New Roman"/>
          <w:szCs w:val="24"/>
        </w:rPr>
      </w:pPr>
      <w:r>
        <w:rPr>
          <w:rFonts w:cs="Times New Roman"/>
          <w:szCs w:val="24"/>
        </w:rPr>
        <w:t>Tukumā</w:t>
      </w:r>
    </w:p>
    <w:p w:rsidR="00B77996" w:rsidRDefault="00B77996" w:rsidP="00B77996">
      <w:pPr>
        <w:ind w:right="-1"/>
        <w:rPr>
          <w:rFonts w:cs="Times New Roman"/>
          <w:szCs w:val="24"/>
        </w:rPr>
      </w:pPr>
      <w:r>
        <w:rPr>
          <w:rFonts w:cs="Times New Roman"/>
          <w:szCs w:val="24"/>
        </w:rPr>
        <w:t>2016.gada 22.decembrī</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prot.Nr.18, 2.</w:t>
      </w:r>
      <w:r w:rsidRPr="00AB6ABB">
        <w:rPr>
          <w:rFonts w:cs="Times New Roman"/>
          <w:szCs w:val="24"/>
        </w:rPr>
        <w:t>§.</w:t>
      </w:r>
    </w:p>
    <w:p w:rsidR="009F5BAC" w:rsidRPr="009F5BAC" w:rsidRDefault="009F5BAC" w:rsidP="00B77996">
      <w:pPr>
        <w:suppressAutoHyphens/>
        <w:autoSpaceDN w:val="0"/>
        <w:spacing w:after="160" w:line="256" w:lineRule="auto"/>
        <w:ind w:right="-1"/>
        <w:jc w:val="center"/>
        <w:textAlignment w:val="baseline"/>
        <w:rPr>
          <w:rFonts w:eastAsia="Calibri" w:cs="Times New Roman"/>
          <w:sz w:val="22"/>
        </w:rPr>
      </w:pPr>
    </w:p>
    <w:p w:rsidR="009F5BAC" w:rsidRPr="009F5BAC" w:rsidRDefault="009F5BAC" w:rsidP="00B77996">
      <w:pPr>
        <w:ind w:right="-1"/>
        <w:jc w:val="left"/>
        <w:rPr>
          <w:rFonts w:eastAsia="Times New Roman" w:cs="Times New Roman"/>
          <w:b/>
          <w:bCs/>
          <w:szCs w:val="24"/>
          <w:lang w:val="de-DE" w:eastAsia="lv-LV"/>
        </w:rPr>
      </w:pPr>
      <w:r w:rsidRPr="009F5BAC">
        <w:rPr>
          <w:rFonts w:eastAsia="Times New Roman" w:cs="Times New Roman"/>
          <w:b/>
          <w:szCs w:val="24"/>
          <w:lang w:val="de-DE" w:eastAsia="lv-LV"/>
        </w:rPr>
        <w:t xml:space="preserve">Par saistošo noteikumu „Par </w:t>
      </w:r>
      <w:r w:rsidRPr="009F5BAC">
        <w:rPr>
          <w:rFonts w:eastAsia="Times New Roman" w:cs="Times New Roman"/>
          <w:b/>
          <w:bCs/>
          <w:szCs w:val="24"/>
          <w:lang w:val="de-DE" w:eastAsia="lv-LV"/>
        </w:rPr>
        <w:t>reklāmu, izkārtņu un citu</w:t>
      </w:r>
    </w:p>
    <w:p w:rsidR="009F5BAC" w:rsidRPr="009F5BAC" w:rsidRDefault="009F5BAC" w:rsidP="00B77996">
      <w:pPr>
        <w:ind w:right="-1"/>
        <w:jc w:val="left"/>
        <w:rPr>
          <w:rFonts w:eastAsia="Times New Roman" w:cs="Times New Roman"/>
          <w:b/>
          <w:bCs/>
          <w:szCs w:val="24"/>
          <w:lang w:val="de-DE" w:eastAsia="lv-LV"/>
        </w:rPr>
      </w:pPr>
      <w:r w:rsidRPr="009F5BAC">
        <w:rPr>
          <w:rFonts w:eastAsia="Times New Roman" w:cs="Times New Roman"/>
          <w:b/>
          <w:bCs/>
          <w:szCs w:val="24"/>
          <w:lang w:val="de-DE" w:eastAsia="lv-LV"/>
        </w:rPr>
        <w:t xml:space="preserve">informatīvo materiālu izvietošanas kārtību Tukuma </w:t>
      </w:r>
    </w:p>
    <w:p w:rsidR="00787622" w:rsidRDefault="009F5BAC" w:rsidP="00B77996">
      <w:pPr>
        <w:ind w:right="-1"/>
        <w:jc w:val="left"/>
        <w:rPr>
          <w:rFonts w:eastAsia="Times New Roman" w:cs="Times New Roman"/>
          <w:b/>
          <w:bCs/>
          <w:szCs w:val="24"/>
          <w:lang w:val="de-DE" w:eastAsia="lv-LV"/>
        </w:rPr>
      </w:pPr>
      <w:r w:rsidRPr="009F5BAC">
        <w:rPr>
          <w:rFonts w:eastAsia="Times New Roman" w:cs="Times New Roman"/>
          <w:b/>
          <w:bCs/>
          <w:szCs w:val="24"/>
          <w:lang w:val="de-DE" w:eastAsia="lv-LV"/>
        </w:rPr>
        <w:t xml:space="preserve">novadā un pašvaldības nodevas aprēķināšanas kārtību“ </w:t>
      </w:r>
    </w:p>
    <w:p w:rsidR="009F5BAC" w:rsidRPr="009F5BAC" w:rsidRDefault="009F5BAC" w:rsidP="00B77996">
      <w:pPr>
        <w:ind w:right="-1"/>
        <w:jc w:val="left"/>
        <w:rPr>
          <w:rFonts w:eastAsia="Times New Roman" w:cs="Times New Roman"/>
          <w:b/>
          <w:bCs/>
          <w:szCs w:val="24"/>
          <w:lang w:val="de-DE" w:eastAsia="lv-LV"/>
        </w:rPr>
      </w:pPr>
      <w:r w:rsidRPr="009F5BAC">
        <w:rPr>
          <w:rFonts w:eastAsia="Times New Roman" w:cs="Times New Roman"/>
          <w:b/>
          <w:szCs w:val="24"/>
          <w:lang w:val="de-DE" w:eastAsia="lv-LV"/>
        </w:rPr>
        <w:t>apstiprināšanu</w:t>
      </w:r>
    </w:p>
    <w:p w:rsidR="009F5BAC" w:rsidRPr="009F5BAC" w:rsidRDefault="009F5BAC" w:rsidP="00B77996">
      <w:pPr>
        <w:spacing w:line="256" w:lineRule="auto"/>
        <w:ind w:right="-1"/>
        <w:jc w:val="left"/>
        <w:rPr>
          <w:rFonts w:eastAsia="Calibri" w:cs="Times New Roman"/>
          <w:b/>
          <w:szCs w:val="24"/>
        </w:rPr>
      </w:pPr>
    </w:p>
    <w:p w:rsidR="009F5BAC" w:rsidRPr="009F5BAC" w:rsidRDefault="009F5BAC" w:rsidP="00B77996">
      <w:pPr>
        <w:suppressAutoHyphens/>
        <w:autoSpaceDN w:val="0"/>
        <w:spacing w:line="256" w:lineRule="auto"/>
        <w:ind w:right="-1"/>
        <w:textAlignment w:val="baseline"/>
        <w:rPr>
          <w:rFonts w:eastAsia="Calibri" w:cs="Times New Roman"/>
          <w:i/>
          <w:szCs w:val="24"/>
          <w:lang w:val="it-IT"/>
        </w:rPr>
      </w:pPr>
    </w:p>
    <w:p w:rsidR="009F5BAC" w:rsidRPr="009F5BAC" w:rsidRDefault="009F5BAC" w:rsidP="00787622">
      <w:pPr>
        <w:ind w:right="-1" w:firstLine="720"/>
        <w:rPr>
          <w:rFonts w:eastAsia="Times New Roman" w:cs="Times New Roman"/>
          <w:szCs w:val="24"/>
          <w:lang w:val="de-DE" w:eastAsia="lv-LV"/>
        </w:rPr>
      </w:pPr>
      <w:r w:rsidRPr="009F5BAC">
        <w:rPr>
          <w:rFonts w:eastAsia="Times New Roman" w:cs="Times New Roman"/>
          <w:szCs w:val="24"/>
          <w:lang w:val="de-DE" w:eastAsia="lv-LV"/>
        </w:rPr>
        <w:t>1. Apstiprināt saistošos noteikumus Nr..... „Par</w:t>
      </w:r>
      <w:r w:rsidRPr="009F5BAC">
        <w:rPr>
          <w:rFonts w:eastAsia="Times New Roman" w:cs="Times New Roman"/>
          <w:b/>
          <w:bCs/>
          <w:szCs w:val="24"/>
          <w:lang w:val="de-DE" w:eastAsia="lv-LV"/>
        </w:rPr>
        <w:t xml:space="preserve"> </w:t>
      </w:r>
      <w:r w:rsidRPr="009F5BAC">
        <w:rPr>
          <w:rFonts w:eastAsia="Times New Roman" w:cs="Times New Roman"/>
          <w:bCs/>
          <w:szCs w:val="24"/>
          <w:lang w:val="de-DE" w:eastAsia="lv-LV"/>
        </w:rPr>
        <w:t xml:space="preserve">reklāmu, izkārtņu un citu informatīvo materiālu izvietošanas kārtību Tukuma novadā un pašvaldības nodevas aprēķināšanas kārtību“ </w:t>
      </w:r>
      <w:r w:rsidRPr="009F5BAC">
        <w:rPr>
          <w:rFonts w:eastAsia="Times New Roman" w:cs="Times New Roman"/>
          <w:szCs w:val="24"/>
          <w:lang w:val="de-DE" w:eastAsia="lv-LV"/>
        </w:rPr>
        <w:t>(pievienoti).</w:t>
      </w:r>
    </w:p>
    <w:p w:rsidR="009F5BAC" w:rsidRPr="009F5BAC" w:rsidRDefault="009F5BAC" w:rsidP="00B77996">
      <w:pPr>
        <w:spacing w:line="256" w:lineRule="auto"/>
        <w:ind w:right="-1"/>
        <w:rPr>
          <w:rFonts w:eastAsia="Calibri" w:cs="Times New Roman"/>
          <w:szCs w:val="24"/>
        </w:rPr>
      </w:pPr>
    </w:p>
    <w:p w:rsidR="009F5BAC" w:rsidRPr="009F5BAC" w:rsidRDefault="009F5BAC" w:rsidP="00787622">
      <w:pPr>
        <w:spacing w:line="256" w:lineRule="auto"/>
        <w:ind w:right="-1" w:firstLine="720"/>
        <w:rPr>
          <w:rFonts w:eastAsia="Calibri" w:cs="Times New Roman"/>
          <w:b/>
          <w:szCs w:val="24"/>
        </w:rPr>
      </w:pPr>
      <w:r w:rsidRPr="009F5BAC">
        <w:rPr>
          <w:rFonts w:eastAsia="Calibri" w:cs="Times New Roman"/>
          <w:szCs w:val="24"/>
        </w:rPr>
        <w:t>2. Saistošos noteikumus Nr... „Par</w:t>
      </w:r>
      <w:r w:rsidRPr="009F5BAC">
        <w:rPr>
          <w:rFonts w:eastAsia="Times New Roman" w:cs="Times New Roman"/>
          <w:b/>
          <w:bCs/>
          <w:szCs w:val="24"/>
          <w:lang w:eastAsia="lv-LV"/>
        </w:rPr>
        <w:t xml:space="preserve"> </w:t>
      </w:r>
      <w:r w:rsidRPr="009F5BAC">
        <w:rPr>
          <w:rFonts w:eastAsia="Times New Roman" w:cs="Times New Roman"/>
          <w:bCs/>
          <w:szCs w:val="24"/>
          <w:lang w:eastAsia="lv-LV"/>
        </w:rPr>
        <w:t xml:space="preserve">reklāmu, izkārtņu un citu informatīvo materiālu izvietošanas kārtību Tukuma novadā </w:t>
      </w:r>
      <w:r w:rsidRPr="009F5BAC">
        <w:rPr>
          <w:rFonts w:eastAsia="Calibri" w:cs="Times New Roman"/>
          <w:bCs/>
          <w:szCs w:val="24"/>
        </w:rPr>
        <w:t>un pašvaldības nodevas aprēķināšanas kārtību</w:t>
      </w:r>
      <w:r w:rsidRPr="009F5BAC">
        <w:rPr>
          <w:rFonts w:eastAsia="Calibri" w:cs="Times New Roman"/>
          <w:szCs w:val="24"/>
        </w:rPr>
        <w:t xml:space="preserve">” triju darba dienu laikā pēc to parakstīšanas nosūtīt atzinuma sniegšanai </w:t>
      </w:r>
      <w:r w:rsidRPr="009F5BAC">
        <w:rPr>
          <w:rFonts w:eastAsia="Calibri" w:cs="Times New Roman"/>
          <w:color w:val="000000"/>
          <w:szCs w:val="24"/>
        </w:rPr>
        <w:t>Vides aizsardzības un reģionālās attīstības ministrijai elektroniskā veidā, parakstītus ar drošu elektronisko parakstu, kas satur laika zīmogu.</w:t>
      </w:r>
    </w:p>
    <w:p w:rsidR="009F5BAC" w:rsidRPr="009F5BAC" w:rsidRDefault="009F5BAC" w:rsidP="00B77996">
      <w:pPr>
        <w:spacing w:line="256" w:lineRule="auto"/>
        <w:ind w:right="-1"/>
        <w:rPr>
          <w:rFonts w:eastAsia="Calibri" w:cs="Times New Roman"/>
          <w:szCs w:val="24"/>
        </w:rPr>
      </w:pPr>
    </w:p>
    <w:p w:rsidR="009F5BAC" w:rsidRPr="009F5BAC" w:rsidRDefault="00787622" w:rsidP="00787622">
      <w:pPr>
        <w:widowControl w:val="0"/>
        <w:spacing w:line="256" w:lineRule="auto"/>
        <w:ind w:right="-1"/>
        <w:rPr>
          <w:rFonts w:eastAsia="Calibri" w:cs="Times New Roman"/>
          <w:color w:val="000000"/>
          <w:szCs w:val="24"/>
          <w:lang w:val="it-IT"/>
        </w:rPr>
      </w:pPr>
      <w:r>
        <w:rPr>
          <w:rFonts w:eastAsia="Calibri" w:cs="Times New Roman"/>
          <w:szCs w:val="24"/>
        </w:rPr>
        <w:tab/>
      </w:r>
      <w:r w:rsidR="009F5BAC" w:rsidRPr="009F5BAC">
        <w:rPr>
          <w:rFonts w:eastAsia="Calibri" w:cs="Times New Roman"/>
          <w:szCs w:val="24"/>
        </w:rPr>
        <w:t>3. Noteikt, ka saistošie noteikumi Nr ... „Par</w:t>
      </w:r>
      <w:r w:rsidR="009F5BAC" w:rsidRPr="009F5BAC">
        <w:rPr>
          <w:rFonts w:eastAsia="Times New Roman" w:cs="Times New Roman"/>
          <w:b/>
          <w:bCs/>
          <w:szCs w:val="24"/>
          <w:lang w:eastAsia="lv-LV"/>
        </w:rPr>
        <w:t xml:space="preserve"> </w:t>
      </w:r>
      <w:r w:rsidR="009F5BAC" w:rsidRPr="009F5BAC">
        <w:rPr>
          <w:rFonts w:eastAsia="Times New Roman" w:cs="Times New Roman"/>
          <w:bCs/>
          <w:szCs w:val="24"/>
          <w:lang w:eastAsia="lv-LV"/>
        </w:rPr>
        <w:t xml:space="preserve">reklāmu, izkārtņu un citu informatīvo materiālu izvietošanas kārtību Tukuma novadā </w:t>
      </w:r>
      <w:r w:rsidR="009F5BAC" w:rsidRPr="009F5BAC">
        <w:rPr>
          <w:rFonts w:eastAsia="Calibri" w:cs="Times New Roman"/>
          <w:bCs/>
          <w:szCs w:val="24"/>
        </w:rPr>
        <w:t>un pašvaldības nodevas aprēķināšanas kārtību</w:t>
      </w:r>
      <w:r w:rsidR="009F5BAC" w:rsidRPr="009F5BAC">
        <w:rPr>
          <w:rFonts w:eastAsia="Calibri" w:cs="Times New Roman"/>
          <w:szCs w:val="24"/>
        </w:rPr>
        <w:t>” stājas spēkā nākamajā dienā pēc to publicēšanas Tukuma novada Domes bezmaksas informatīvajā izdevumā „Tukuma Laiks”.</w:t>
      </w:r>
    </w:p>
    <w:p w:rsidR="009F5BAC" w:rsidRPr="009F5BAC" w:rsidRDefault="009F5BAC" w:rsidP="00B77996">
      <w:pPr>
        <w:spacing w:line="256" w:lineRule="auto"/>
        <w:ind w:right="-1"/>
        <w:rPr>
          <w:rFonts w:eastAsia="Calibri" w:cs="Times New Roman"/>
          <w:szCs w:val="24"/>
          <w:lang w:val="it-IT"/>
        </w:rPr>
      </w:pPr>
    </w:p>
    <w:p w:rsidR="009F5BAC" w:rsidRPr="009F5BAC" w:rsidRDefault="009F5BAC" w:rsidP="00787622">
      <w:pPr>
        <w:spacing w:line="256" w:lineRule="auto"/>
        <w:ind w:right="-1" w:firstLine="720"/>
        <w:rPr>
          <w:rFonts w:eastAsia="Calibri" w:cs="Times New Roman"/>
          <w:szCs w:val="24"/>
        </w:rPr>
      </w:pPr>
      <w:r w:rsidRPr="009F5BAC">
        <w:rPr>
          <w:rFonts w:eastAsia="Calibri" w:cs="Times New Roman"/>
          <w:szCs w:val="24"/>
        </w:rPr>
        <w:t>4. Saistošos noteikumus Nr... „Par</w:t>
      </w:r>
      <w:r w:rsidRPr="009F5BAC">
        <w:rPr>
          <w:rFonts w:eastAsia="Times New Roman" w:cs="Times New Roman"/>
          <w:b/>
          <w:bCs/>
          <w:szCs w:val="24"/>
          <w:lang w:eastAsia="lv-LV"/>
        </w:rPr>
        <w:t xml:space="preserve"> </w:t>
      </w:r>
      <w:r w:rsidRPr="009F5BAC">
        <w:rPr>
          <w:rFonts w:eastAsia="Times New Roman" w:cs="Times New Roman"/>
          <w:bCs/>
          <w:szCs w:val="24"/>
          <w:lang w:eastAsia="lv-LV"/>
        </w:rPr>
        <w:t xml:space="preserve">reklāmu, izkārtņu un citu informatīvo materiālu izvietošanas kārtību Tukuma novadā </w:t>
      </w:r>
      <w:r w:rsidRPr="009F5BAC">
        <w:rPr>
          <w:rFonts w:eastAsia="Calibri" w:cs="Times New Roman"/>
          <w:bCs/>
          <w:szCs w:val="24"/>
        </w:rPr>
        <w:t>un pašvaldības nodevas aprēķināšanas kārtību</w:t>
      </w:r>
      <w:r w:rsidRPr="009F5BAC">
        <w:rPr>
          <w:rFonts w:eastAsia="Calibri" w:cs="Times New Roman"/>
          <w:szCs w:val="24"/>
        </w:rPr>
        <w:t>”:</w:t>
      </w:r>
    </w:p>
    <w:p w:rsidR="009F5BAC" w:rsidRPr="009F5BAC" w:rsidRDefault="009F5BAC" w:rsidP="00787622">
      <w:pPr>
        <w:spacing w:line="256" w:lineRule="auto"/>
        <w:ind w:right="-1" w:firstLine="720"/>
        <w:rPr>
          <w:rFonts w:eastAsia="Calibri" w:cs="Times New Roman"/>
          <w:szCs w:val="24"/>
        </w:rPr>
      </w:pPr>
      <w:r w:rsidRPr="009F5BAC">
        <w:rPr>
          <w:rFonts w:eastAsia="Calibri" w:cs="Times New Roman"/>
          <w:szCs w:val="24"/>
        </w:rPr>
        <w:t>4.1. publicēt Tukuma novada Domes bezmaksas informatīvajā izdevumā „Tukuma Laiks”;</w:t>
      </w:r>
    </w:p>
    <w:p w:rsidR="009F5BAC" w:rsidRPr="009F5BAC" w:rsidRDefault="009F5BAC" w:rsidP="00787622">
      <w:pPr>
        <w:spacing w:line="256" w:lineRule="auto"/>
        <w:ind w:right="-1" w:firstLine="720"/>
        <w:rPr>
          <w:rFonts w:eastAsia="Calibri" w:cs="Times New Roman"/>
          <w:szCs w:val="24"/>
        </w:rPr>
      </w:pPr>
      <w:r w:rsidRPr="009F5BAC">
        <w:rPr>
          <w:rFonts w:eastAsia="Calibri" w:cs="Times New Roman"/>
          <w:szCs w:val="24"/>
        </w:rPr>
        <w:t xml:space="preserve">4.2. publicēt pašvaldības tīmekļa vietnē </w:t>
      </w:r>
      <w:hyperlink r:id="rId11" w:history="1">
        <w:r w:rsidRPr="009F5BAC">
          <w:rPr>
            <w:rFonts w:eastAsia="Calibri" w:cs="Times New Roman"/>
            <w:color w:val="0000FF"/>
            <w:szCs w:val="24"/>
            <w:u w:val="single"/>
          </w:rPr>
          <w:t>www.tukums.lv</w:t>
        </w:r>
      </w:hyperlink>
      <w:r w:rsidRPr="009F5BAC">
        <w:rPr>
          <w:rFonts w:eastAsia="Calibri" w:cs="Times New Roman"/>
          <w:szCs w:val="24"/>
        </w:rPr>
        <w:t>;</w:t>
      </w:r>
    </w:p>
    <w:p w:rsidR="009F5BAC" w:rsidRPr="009F5BAC" w:rsidRDefault="009F5BAC" w:rsidP="00787622">
      <w:pPr>
        <w:spacing w:line="256" w:lineRule="auto"/>
        <w:ind w:right="-1" w:firstLine="720"/>
        <w:rPr>
          <w:rFonts w:eastAsia="Calibri" w:cs="Times New Roman"/>
          <w:szCs w:val="24"/>
        </w:rPr>
      </w:pPr>
      <w:r w:rsidRPr="009F5BAC">
        <w:rPr>
          <w:rFonts w:eastAsia="Calibri" w:cs="Times New Roman"/>
          <w:szCs w:val="24"/>
        </w:rPr>
        <w:t>4.3. izvietot pieejamā vietā Domes ēkā un pagastu pārvaldēs.</w:t>
      </w:r>
    </w:p>
    <w:p w:rsidR="009F5BAC" w:rsidRPr="009F5BAC" w:rsidRDefault="009F5BAC" w:rsidP="00DE3DDA">
      <w:pPr>
        <w:rPr>
          <w:rFonts w:eastAsia="Calibri" w:cs="Times New Roman"/>
          <w:szCs w:val="24"/>
        </w:rPr>
      </w:pPr>
    </w:p>
    <w:p w:rsidR="009F5BAC" w:rsidRPr="009F5BAC" w:rsidRDefault="009F5BAC" w:rsidP="00DE3DDA">
      <w:pPr>
        <w:rPr>
          <w:rFonts w:eastAsia="Calibri" w:cs="Times New Roman"/>
          <w:sz w:val="22"/>
        </w:rPr>
      </w:pPr>
      <w:r w:rsidRPr="009F5BAC">
        <w:rPr>
          <w:rFonts w:eastAsia="Calibri" w:cs="Times New Roman"/>
          <w:sz w:val="22"/>
        </w:rPr>
        <w:tab/>
      </w:r>
    </w:p>
    <w:p w:rsidR="009F5BAC" w:rsidRPr="009F5BAC" w:rsidRDefault="009F5BAC" w:rsidP="00DE3DDA">
      <w:pPr>
        <w:rPr>
          <w:rFonts w:eastAsia="Calibri" w:cs="Times New Roman"/>
          <w:sz w:val="22"/>
          <w:szCs w:val="24"/>
        </w:rPr>
      </w:pPr>
    </w:p>
    <w:p w:rsidR="009F5BAC" w:rsidRPr="009F5BAC" w:rsidRDefault="009F5BAC" w:rsidP="00DE3DDA">
      <w:pPr>
        <w:suppressAutoHyphens/>
        <w:autoSpaceDN w:val="0"/>
        <w:ind w:left="720" w:hanging="720"/>
        <w:textAlignment w:val="baseline"/>
        <w:rPr>
          <w:rFonts w:eastAsia="Calibri" w:cs="Times New Roman"/>
          <w:sz w:val="22"/>
          <w:szCs w:val="24"/>
        </w:rPr>
      </w:pPr>
    </w:p>
    <w:p w:rsidR="009F5BAC" w:rsidRDefault="009F5BAC" w:rsidP="00DE3DDA">
      <w:pPr>
        <w:jc w:val="left"/>
        <w:rPr>
          <w:rFonts w:eastAsia="Calibri" w:cs="Times New Roman"/>
          <w:sz w:val="22"/>
        </w:rPr>
      </w:pPr>
    </w:p>
    <w:p w:rsidR="00DE3DDA" w:rsidRDefault="00DE3DDA" w:rsidP="00DE3DDA">
      <w:pPr>
        <w:jc w:val="left"/>
        <w:rPr>
          <w:rFonts w:eastAsia="Calibri" w:cs="Times New Roman"/>
          <w:sz w:val="22"/>
        </w:rPr>
      </w:pPr>
    </w:p>
    <w:p w:rsidR="00DE3DDA" w:rsidRPr="009F5BAC" w:rsidRDefault="00DE3DDA" w:rsidP="00DE3DDA">
      <w:pPr>
        <w:jc w:val="left"/>
        <w:rPr>
          <w:rFonts w:eastAsia="Calibri" w:cs="Times New Roman"/>
          <w:sz w:val="22"/>
        </w:rPr>
      </w:pPr>
    </w:p>
    <w:p w:rsidR="009F5BAC" w:rsidRDefault="009F5BAC" w:rsidP="00DE3DDA">
      <w:pPr>
        <w:jc w:val="left"/>
        <w:rPr>
          <w:rFonts w:eastAsia="Calibri" w:cs="Times New Roman"/>
          <w:sz w:val="22"/>
        </w:rPr>
      </w:pPr>
    </w:p>
    <w:p w:rsidR="00DE3DDA" w:rsidRDefault="00DE3DDA" w:rsidP="00DE3DDA">
      <w:pPr>
        <w:jc w:val="left"/>
        <w:rPr>
          <w:rFonts w:eastAsia="Calibri" w:cs="Times New Roman"/>
          <w:sz w:val="22"/>
        </w:rPr>
      </w:pPr>
    </w:p>
    <w:p w:rsidR="00DE3DDA" w:rsidRDefault="00DE3DDA" w:rsidP="00DE3DDA">
      <w:pPr>
        <w:jc w:val="left"/>
        <w:rPr>
          <w:rFonts w:eastAsia="Calibri" w:cs="Times New Roman"/>
          <w:sz w:val="22"/>
        </w:rPr>
      </w:pPr>
    </w:p>
    <w:p w:rsidR="00DE3DDA" w:rsidRPr="009F5BAC" w:rsidRDefault="00DE3DDA" w:rsidP="00DE3DDA">
      <w:pPr>
        <w:jc w:val="left"/>
        <w:rPr>
          <w:rFonts w:eastAsia="Calibri" w:cs="Times New Roman"/>
          <w:sz w:val="22"/>
        </w:rPr>
      </w:pPr>
    </w:p>
    <w:p w:rsidR="009F5BAC" w:rsidRPr="009F5BAC" w:rsidRDefault="009F5BAC" w:rsidP="00DE3DDA">
      <w:pPr>
        <w:suppressAutoHyphens/>
        <w:autoSpaceDN w:val="0"/>
        <w:jc w:val="left"/>
        <w:textAlignment w:val="baseline"/>
        <w:rPr>
          <w:rFonts w:eastAsia="Calibri" w:cs="Times New Roman"/>
          <w:sz w:val="20"/>
          <w:szCs w:val="24"/>
        </w:rPr>
      </w:pPr>
      <w:r w:rsidRPr="009F5BAC">
        <w:rPr>
          <w:rFonts w:eastAsia="Calibri" w:cs="Times New Roman"/>
          <w:sz w:val="20"/>
          <w:szCs w:val="24"/>
        </w:rPr>
        <w:t xml:space="preserve">Nosūtīt: </w:t>
      </w:r>
    </w:p>
    <w:p w:rsidR="009F5BAC" w:rsidRPr="009F5BAC" w:rsidRDefault="009F5BAC" w:rsidP="00DE3DDA">
      <w:pPr>
        <w:suppressAutoHyphens/>
        <w:autoSpaceDN w:val="0"/>
        <w:textAlignment w:val="baseline"/>
        <w:rPr>
          <w:rFonts w:eastAsia="Calibri" w:cs="Times New Roman"/>
          <w:sz w:val="20"/>
        </w:rPr>
      </w:pPr>
      <w:r w:rsidRPr="009F5BAC">
        <w:rPr>
          <w:rFonts w:eastAsia="Calibri" w:cs="Times New Roman"/>
          <w:sz w:val="20"/>
          <w:szCs w:val="24"/>
        </w:rPr>
        <w:t xml:space="preserve">- VARAM </w:t>
      </w:r>
      <w:r w:rsidRPr="009F5BAC">
        <w:rPr>
          <w:rFonts w:eastAsia="Calibri" w:cs="Times New Roman"/>
          <w:sz w:val="20"/>
        </w:rPr>
        <w:t>(el.)</w:t>
      </w:r>
    </w:p>
    <w:p w:rsidR="009F5BAC" w:rsidRPr="009F5BAC" w:rsidRDefault="009F5BAC" w:rsidP="00DE3DDA">
      <w:pPr>
        <w:suppressAutoHyphens/>
        <w:autoSpaceDN w:val="0"/>
        <w:jc w:val="left"/>
        <w:textAlignment w:val="baseline"/>
        <w:rPr>
          <w:rFonts w:eastAsia="Calibri" w:cs="Times New Roman"/>
          <w:sz w:val="20"/>
          <w:szCs w:val="24"/>
        </w:rPr>
      </w:pPr>
      <w:r w:rsidRPr="009F5BAC">
        <w:rPr>
          <w:rFonts w:eastAsia="Calibri" w:cs="Times New Roman"/>
          <w:sz w:val="20"/>
          <w:szCs w:val="24"/>
        </w:rPr>
        <w:t>- Admin. nod. 2x</w:t>
      </w:r>
    </w:p>
    <w:p w:rsidR="009F5BAC" w:rsidRPr="009F5BAC" w:rsidRDefault="009F5BAC" w:rsidP="00DE3DDA">
      <w:pPr>
        <w:suppressAutoHyphens/>
        <w:autoSpaceDN w:val="0"/>
        <w:textAlignment w:val="baseline"/>
        <w:rPr>
          <w:rFonts w:eastAsia="Calibri" w:cs="Times New Roman"/>
          <w:sz w:val="20"/>
        </w:rPr>
      </w:pPr>
      <w:r w:rsidRPr="009F5BAC">
        <w:rPr>
          <w:rFonts w:eastAsia="Calibri" w:cs="Times New Roman"/>
          <w:sz w:val="20"/>
          <w:szCs w:val="24"/>
        </w:rPr>
        <w:t>- Pagastu pārv.</w:t>
      </w:r>
      <w:r w:rsidRPr="009F5BAC">
        <w:rPr>
          <w:rFonts w:eastAsia="Calibri" w:cs="Times New Roman"/>
          <w:sz w:val="20"/>
        </w:rPr>
        <w:t>(el.)</w:t>
      </w:r>
    </w:p>
    <w:p w:rsidR="009F5BAC" w:rsidRPr="009F5BAC" w:rsidRDefault="009F5BAC" w:rsidP="00DE3DDA">
      <w:pPr>
        <w:suppressAutoHyphens/>
        <w:autoSpaceDN w:val="0"/>
        <w:jc w:val="left"/>
        <w:textAlignment w:val="baseline"/>
        <w:rPr>
          <w:rFonts w:eastAsia="Calibri" w:cs="Times New Roman"/>
          <w:sz w:val="20"/>
          <w:szCs w:val="24"/>
        </w:rPr>
      </w:pPr>
      <w:r w:rsidRPr="009F5BAC">
        <w:rPr>
          <w:rFonts w:eastAsia="Calibri" w:cs="Times New Roman"/>
          <w:sz w:val="20"/>
          <w:szCs w:val="24"/>
        </w:rPr>
        <w:t>- Arhitektūras nod.</w:t>
      </w:r>
    </w:p>
    <w:p w:rsidR="009F5BAC" w:rsidRPr="009F5BAC" w:rsidRDefault="009F5BAC" w:rsidP="00DE3DDA">
      <w:pPr>
        <w:suppressAutoHyphens/>
        <w:autoSpaceDN w:val="0"/>
        <w:jc w:val="left"/>
        <w:textAlignment w:val="baseline"/>
        <w:rPr>
          <w:rFonts w:eastAsia="Calibri" w:cs="Times New Roman"/>
          <w:sz w:val="20"/>
          <w:szCs w:val="24"/>
        </w:rPr>
      </w:pPr>
      <w:r w:rsidRPr="009F5BAC">
        <w:rPr>
          <w:rFonts w:eastAsia="Calibri" w:cs="Times New Roman"/>
          <w:sz w:val="20"/>
          <w:szCs w:val="24"/>
        </w:rPr>
        <w:t>- ................................</w:t>
      </w:r>
    </w:p>
    <w:p w:rsidR="009F5BAC" w:rsidRPr="009F5BAC" w:rsidRDefault="009F5BAC" w:rsidP="00DE3DDA">
      <w:pPr>
        <w:suppressAutoHyphens/>
        <w:autoSpaceDN w:val="0"/>
        <w:jc w:val="left"/>
        <w:textAlignment w:val="baseline"/>
        <w:rPr>
          <w:rFonts w:eastAsia="Calibri" w:cs="Times New Roman"/>
          <w:sz w:val="20"/>
          <w:szCs w:val="24"/>
        </w:rPr>
      </w:pPr>
      <w:r w:rsidRPr="009F5BAC">
        <w:rPr>
          <w:rFonts w:eastAsia="Calibri" w:cs="Times New Roman"/>
          <w:sz w:val="20"/>
          <w:szCs w:val="24"/>
        </w:rPr>
        <w:t>______________</w:t>
      </w:r>
      <w:r w:rsidR="00787622">
        <w:rPr>
          <w:rFonts w:eastAsia="Calibri" w:cs="Times New Roman"/>
          <w:sz w:val="20"/>
          <w:szCs w:val="24"/>
        </w:rPr>
        <w:t>______________________</w:t>
      </w:r>
    </w:p>
    <w:p w:rsidR="009F5BAC" w:rsidRDefault="009F5BAC" w:rsidP="00DE3DDA">
      <w:pPr>
        <w:suppressAutoHyphens/>
        <w:autoSpaceDN w:val="0"/>
        <w:jc w:val="left"/>
        <w:textAlignment w:val="baseline"/>
        <w:rPr>
          <w:rFonts w:eastAsia="Calibri" w:cs="Times New Roman"/>
          <w:sz w:val="20"/>
        </w:rPr>
      </w:pPr>
      <w:r w:rsidRPr="009F5BAC">
        <w:rPr>
          <w:rFonts w:eastAsia="Calibri" w:cs="Times New Roman"/>
          <w:sz w:val="20"/>
        </w:rPr>
        <w:t>Sagatavoja Arhitektūras nodaļa, M.Fogele</w:t>
      </w:r>
    </w:p>
    <w:p w:rsidR="00787622" w:rsidRDefault="00787622" w:rsidP="00DE3DDA">
      <w:pPr>
        <w:suppressAutoHyphens/>
        <w:autoSpaceDN w:val="0"/>
        <w:jc w:val="left"/>
        <w:textAlignment w:val="baseline"/>
        <w:rPr>
          <w:rFonts w:eastAsia="Calibri" w:cs="Times New Roman"/>
          <w:sz w:val="20"/>
        </w:rPr>
      </w:pPr>
      <w:r>
        <w:rPr>
          <w:rFonts w:eastAsia="Calibri" w:cs="Times New Roman"/>
          <w:sz w:val="20"/>
        </w:rPr>
        <w:t>Iesniedza izskatīšanai Domes priekšsēdētājs Ē.Lukmans</w:t>
      </w:r>
    </w:p>
    <w:p w:rsidR="00787622" w:rsidRDefault="00787622" w:rsidP="00DE3DDA">
      <w:pPr>
        <w:suppressAutoHyphens/>
        <w:autoSpaceDN w:val="0"/>
        <w:jc w:val="left"/>
        <w:textAlignment w:val="baseline"/>
        <w:rPr>
          <w:rFonts w:eastAsia="Calibri" w:cs="Times New Roman"/>
          <w:sz w:val="20"/>
        </w:rPr>
      </w:pPr>
    </w:p>
    <w:p w:rsidR="00787622" w:rsidRPr="009F5BAC" w:rsidRDefault="00787622" w:rsidP="00DE3DDA">
      <w:pPr>
        <w:suppressAutoHyphens/>
        <w:autoSpaceDN w:val="0"/>
        <w:jc w:val="left"/>
        <w:textAlignment w:val="baseline"/>
        <w:rPr>
          <w:rFonts w:eastAsia="Calibri" w:cs="Times New Roman"/>
          <w:sz w:val="20"/>
        </w:rPr>
      </w:pPr>
    </w:p>
    <w:p w:rsidR="009F5BAC" w:rsidRPr="009F5BAC" w:rsidRDefault="009F5BAC" w:rsidP="00B77996">
      <w:pPr>
        <w:spacing w:after="160" w:line="256" w:lineRule="auto"/>
        <w:ind w:left="5040" w:right="-1" w:firstLine="720"/>
        <w:rPr>
          <w:rFonts w:eastAsia="Calibri" w:cs="Times New Roman"/>
          <w:sz w:val="20"/>
        </w:rPr>
      </w:pPr>
    </w:p>
    <w:p w:rsidR="009F5BAC" w:rsidRPr="009F5BAC" w:rsidRDefault="009F5BAC" w:rsidP="00694C7E">
      <w:pPr>
        <w:spacing w:line="256" w:lineRule="auto"/>
        <w:ind w:left="5760" w:right="-1" w:firstLine="720"/>
        <w:rPr>
          <w:rFonts w:eastAsia="Calibri" w:cs="Times New Roman"/>
          <w:sz w:val="20"/>
        </w:rPr>
      </w:pPr>
      <w:r w:rsidRPr="009F5BAC">
        <w:rPr>
          <w:rFonts w:eastAsia="Calibri" w:cs="Times New Roman"/>
          <w:sz w:val="20"/>
        </w:rPr>
        <w:lastRenderedPageBreak/>
        <w:t>PIELIKUMS</w:t>
      </w:r>
    </w:p>
    <w:p w:rsidR="009F5BAC" w:rsidRPr="009F5BAC" w:rsidRDefault="009F5BAC" w:rsidP="00694C7E">
      <w:pPr>
        <w:spacing w:line="256" w:lineRule="auto"/>
        <w:ind w:right="-1"/>
        <w:rPr>
          <w:rFonts w:eastAsia="Calibri" w:cs="Times New Roman"/>
          <w:sz w:val="20"/>
        </w:rPr>
      </w:pPr>
      <w:r w:rsidRPr="009F5BAC">
        <w:rPr>
          <w:rFonts w:eastAsia="Calibri" w:cs="Times New Roman"/>
          <w:sz w:val="20"/>
        </w:rPr>
        <w:tab/>
      </w:r>
      <w:r w:rsidRPr="009F5BAC">
        <w:rPr>
          <w:rFonts w:eastAsia="Calibri" w:cs="Times New Roman"/>
          <w:sz w:val="20"/>
        </w:rPr>
        <w:tab/>
      </w:r>
      <w:r w:rsidRPr="009F5BAC">
        <w:rPr>
          <w:rFonts w:eastAsia="Calibri" w:cs="Times New Roman"/>
          <w:sz w:val="20"/>
        </w:rPr>
        <w:tab/>
      </w:r>
      <w:r w:rsidRPr="009F5BAC">
        <w:rPr>
          <w:rFonts w:eastAsia="Calibri" w:cs="Times New Roman"/>
          <w:sz w:val="20"/>
        </w:rPr>
        <w:tab/>
      </w:r>
      <w:r w:rsidRPr="009F5BAC">
        <w:rPr>
          <w:rFonts w:eastAsia="Calibri" w:cs="Times New Roman"/>
          <w:sz w:val="20"/>
        </w:rPr>
        <w:tab/>
      </w:r>
      <w:r w:rsidRPr="009F5BAC">
        <w:rPr>
          <w:rFonts w:eastAsia="Calibri" w:cs="Times New Roman"/>
          <w:sz w:val="20"/>
        </w:rPr>
        <w:tab/>
      </w:r>
      <w:r w:rsidRPr="009F5BAC">
        <w:rPr>
          <w:rFonts w:eastAsia="Calibri" w:cs="Times New Roman"/>
          <w:sz w:val="20"/>
        </w:rPr>
        <w:tab/>
      </w:r>
      <w:r w:rsidRPr="009F5BAC">
        <w:rPr>
          <w:rFonts w:eastAsia="Calibri" w:cs="Times New Roman"/>
          <w:sz w:val="20"/>
        </w:rPr>
        <w:tab/>
      </w:r>
      <w:r w:rsidR="00694C7E">
        <w:rPr>
          <w:rFonts w:eastAsia="Calibri" w:cs="Times New Roman"/>
          <w:sz w:val="20"/>
        </w:rPr>
        <w:tab/>
      </w:r>
      <w:r w:rsidRPr="009F5BAC">
        <w:rPr>
          <w:rFonts w:eastAsia="Calibri" w:cs="Times New Roman"/>
          <w:sz w:val="20"/>
        </w:rPr>
        <w:t>Tukuma novada Domes 22.12.2016.</w:t>
      </w:r>
    </w:p>
    <w:p w:rsidR="009F5BAC" w:rsidRPr="009F5BAC" w:rsidRDefault="00694C7E" w:rsidP="00694C7E">
      <w:pPr>
        <w:spacing w:line="256" w:lineRule="auto"/>
        <w:ind w:right="-1"/>
        <w:rPr>
          <w:rFonts w:eastAsia="Calibri" w:cs="Times New Roman"/>
          <w:sz w:val="20"/>
        </w:rPr>
      </w:pPr>
      <w:r>
        <w:rPr>
          <w:rFonts w:eastAsia="Calibri" w:cs="Times New Roman"/>
          <w:sz w:val="20"/>
        </w:rPr>
        <w:tab/>
      </w:r>
      <w:r w:rsidR="009F5BAC" w:rsidRPr="009F5BAC">
        <w:rPr>
          <w:rFonts w:eastAsia="Calibri" w:cs="Times New Roman"/>
          <w:sz w:val="20"/>
        </w:rPr>
        <w:tab/>
      </w:r>
      <w:r w:rsidR="009F5BAC" w:rsidRPr="009F5BAC">
        <w:rPr>
          <w:rFonts w:eastAsia="Calibri" w:cs="Times New Roman"/>
          <w:sz w:val="20"/>
        </w:rPr>
        <w:tab/>
      </w:r>
      <w:r w:rsidR="009F5BAC" w:rsidRPr="009F5BAC">
        <w:rPr>
          <w:rFonts w:eastAsia="Calibri" w:cs="Times New Roman"/>
          <w:sz w:val="20"/>
        </w:rPr>
        <w:tab/>
      </w:r>
      <w:r w:rsidR="009F5BAC" w:rsidRPr="009F5BAC">
        <w:rPr>
          <w:rFonts w:eastAsia="Calibri" w:cs="Times New Roman"/>
          <w:sz w:val="20"/>
        </w:rPr>
        <w:tab/>
      </w:r>
      <w:r w:rsidR="009F5BAC" w:rsidRPr="009F5BAC">
        <w:rPr>
          <w:rFonts w:eastAsia="Calibri" w:cs="Times New Roman"/>
          <w:sz w:val="20"/>
        </w:rPr>
        <w:tab/>
      </w:r>
      <w:r w:rsidR="009F5BAC" w:rsidRPr="009F5BAC">
        <w:rPr>
          <w:rFonts w:eastAsia="Calibri" w:cs="Times New Roman"/>
          <w:sz w:val="20"/>
        </w:rPr>
        <w:tab/>
      </w:r>
      <w:r w:rsidR="009F5BAC" w:rsidRPr="009F5BAC">
        <w:rPr>
          <w:rFonts w:eastAsia="Calibri" w:cs="Times New Roman"/>
          <w:sz w:val="20"/>
        </w:rPr>
        <w:tab/>
      </w:r>
      <w:r w:rsidR="009F5BAC" w:rsidRPr="009F5BAC">
        <w:rPr>
          <w:rFonts w:eastAsia="Calibri" w:cs="Times New Roman"/>
          <w:sz w:val="20"/>
        </w:rPr>
        <w:tab/>
        <w:t>lēmumam (prot.Nr.</w:t>
      </w:r>
      <w:r>
        <w:rPr>
          <w:rFonts w:eastAsia="Calibri" w:cs="Times New Roman"/>
          <w:sz w:val="20"/>
        </w:rPr>
        <w:t>18</w:t>
      </w:r>
      <w:r w:rsidR="009F5BAC" w:rsidRPr="009F5BAC">
        <w:rPr>
          <w:rFonts w:eastAsia="Calibri" w:cs="Times New Roman"/>
          <w:sz w:val="20"/>
        </w:rPr>
        <w:t xml:space="preserve">, </w:t>
      </w:r>
      <w:r>
        <w:rPr>
          <w:rFonts w:eastAsia="Calibri" w:cs="Times New Roman"/>
          <w:sz w:val="20"/>
        </w:rPr>
        <w:t>2</w:t>
      </w:r>
      <w:r w:rsidR="009F5BAC" w:rsidRPr="009F5BAC">
        <w:rPr>
          <w:rFonts w:eastAsia="Calibri" w:cs="Times New Roman"/>
          <w:sz w:val="20"/>
        </w:rPr>
        <w:t>.§.)</w:t>
      </w:r>
    </w:p>
    <w:p w:rsidR="00694C7E" w:rsidRPr="009F5BAC" w:rsidRDefault="00694C7E" w:rsidP="00694C7E">
      <w:pPr>
        <w:ind w:right="-1"/>
        <w:jc w:val="center"/>
        <w:rPr>
          <w:rFonts w:eastAsia="Times New Roman" w:cs="Times New Roman"/>
          <w:b/>
          <w:szCs w:val="24"/>
          <w:lang w:val="de-DE" w:eastAsia="lv-LV"/>
        </w:rPr>
      </w:pPr>
      <w:r>
        <w:rPr>
          <w:rFonts w:eastAsia="Times New Roman" w:cs="Times New Roman"/>
          <w:b/>
          <w:bCs/>
          <w:szCs w:val="24"/>
          <w:lang w:val="de-DE" w:eastAsia="lv-LV"/>
        </w:rPr>
        <w:t>P</w:t>
      </w:r>
      <w:r w:rsidRPr="009F5BAC">
        <w:rPr>
          <w:rFonts w:eastAsia="Times New Roman" w:cs="Times New Roman"/>
          <w:b/>
          <w:bCs/>
          <w:szCs w:val="24"/>
          <w:lang w:val="de-DE" w:eastAsia="lv-LV"/>
        </w:rPr>
        <w:t>askaidrojuma raksts</w:t>
      </w:r>
    </w:p>
    <w:p w:rsidR="009F5BAC" w:rsidRPr="009F5BAC" w:rsidRDefault="00694C7E" w:rsidP="00B77996">
      <w:pPr>
        <w:ind w:right="-1"/>
        <w:jc w:val="center"/>
        <w:rPr>
          <w:rFonts w:eastAsia="Times New Roman" w:cs="Times New Roman"/>
          <w:b/>
          <w:bCs/>
          <w:szCs w:val="24"/>
          <w:lang w:val="de-DE" w:eastAsia="lv-LV"/>
        </w:rPr>
      </w:pPr>
      <w:r>
        <w:rPr>
          <w:rFonts w:eastAsia="Times New Roman" w:cs="Times New Roman"/>
          <w:b/>
          <w:bCs/>
          <w:szCs w:val="24"/>
          <w:lang w:val="de-DE" w:eastAsia="lv-LV"/>
        </w:rPr>
        <w:t>s</w:t>
      </w:r>
      <w:r w:rsidR="009F5BAC" w:rsidRPr="009F5BAC">
        <w:rPr>
          <w:rFonts w:eastAsia="Times New Roman" w:cs="Times New Roman"/>
          <w:b/>
          <w:bCs/>
          <w:szCs w:val="24"/>
          <w:lang w:val="de-DE" w:eastAsia="lv-LV"/>
        </w:rPr>
        <w:t>aistoš</w:t>
      </w:r>
      <w:r>
        <w:rPr>
          <w:rFonts w:eastAsia="Times New Roman" w:cs="Times New Roman"/>
          <w:b/>
          <w:bCs/>
          <w:szCs w:val="24"/>
          <w:lang w:val="de-DE" w:eastAsia="lv-LV"/>
        </w:rPr>
        <w:t>ajiem</w:t>
      </w:r>
      <w:r w:rsidR="009F5BAC" w:rsidRPr="009F5BAC">
        <w:rPr>
          <w:rFonts w:eastAsia="Times New Roman" w:cs="Times New Roman"/>
          <w:b/>
          <w:bCs/>
          <w:szCs w:val="24"/>
          <w:lang w:val="de-DE" w:eastAsia="lv-LV"/>
        </w:rPr>
        <w:t xml:space="preserve"> noteikum</w:t>
      </w:r>
      <w:r>
        <w:rPr>
          <w:rFonts w:eastAsia="Times New Roman" w:cs="Times New Roman"/>
          <w:b/>
          <w:bCs/>
          <w:szCs w:val="24"/>
          <w:lang w:val="de-DE" w:eastAsia="lv-LV"/>
        </w:rPr>
        <w:t>iem Nr....</w:t>
      </w:r>
      <w:r w:rsidR="009F5BAC" w:rsidRPr="009F5BAC">
        <w:rPr>
          <w:rFonts w:eastAsia="Times New Roman" w:cs="Times New Roman"/>
          <w:b/>
          <w:bCs/>
          <w:szCs w:val="24"/>
          <w:lang w:val="de-DE" w:eastAsia="lv-LV"/>
        </w:rPr>
        <w:t xml:space="preserve"> </w:t>
      </w:r>
      <w:r w:rsidR="009F5BAC" w:rsidRPr="009F5BAC">
        <w:rPr>
          <w:rFonts w:eastAsia="Times New Roman" w:cs="Times New Roman"/>
          <w:b/>
          <w:szCs w:val="24"/>
          <w:lang w:val="de-DE" w:eastAsia="lv-LV"/>
        </w:rPr>
        <w:t>„Par</w:t>
      </w:r>
      <w:r w:rsidR="009F5BAC" w:rsidRPr="009F5BAC">
        <w:rPr>
          <w:rFonts w:eastAsia="Times New Roman" w:cs="Times New Roman"/>
          <w:b/>
          <w:bCs/>
          <w:szCs w:val="24"/>
          <w:lang w:val="de-DE" w:eastAsia="lv-LV"/>
        </w:rPr>
        <w:t xml:space="preserve"> reklāmu, izkārtņu un citu informatīvo materiālu izvietošanas kārtību Tukuma novadā un pašvaldības nodevas aprēķināšanas kārtību“</w:t>
      </w:r>
    </w:p>
    <w:p w:rsidR="009F5BAC" w:rsidRPr="009F5BAC" w:rsidRDefault="009F5BAC" w:rsidP="00B77996">
      <w:pPr>
        <w:spacing w:line="256" w:lineRule="auto"/>
        <w:ind w:right="-1"/>
        <w:jc w:val="center"/>
        <w:rPr>
          <w:rFonts w:eastAsia="Calibri" w:cs="Times New Roman"/>
          <w:b/>
          <w:bCs/>
          <w:sz w:val="22"/>
          <w:szCs w:val="24"/>
          <w:highlight w:val="yellow"/>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5"/>
        <w:gridCol w:w="5593"/>
      </w:tblGrid>
      <w:tr w:rsidR="009F5BAC" w:rsidRPr="009F5BAC" w:rsidTr="00694C7E">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9F5BAC" w:rsidRPr="009F5BAC" w:rsidRDefault="009F5BAC" w:rsidP="00694C7E">
            <w:pPr>
              <w:jc w:val="center"/>
              <w:rPr>
                <w:rFonts w:eastAsia="Calibri" w:cs="Times New Roman"/>
                <w:b/>
                <w:szCs w:val="24"/>
              </w:rPr>
            </w:pPr>
            <w:r w:rsidRPr="009F5BAC">
              <w:rPr>
                <w:rFonts w:eastAsia="Calibri" w:cs="Times New Roman"/>
                <w:b/>
                <w:szCs w:val="24"/>
              </w:rPr>
              <w:t>Paskaidrojuma raksta sadaļas</w:t>
            </w:r>
          </w:p>
        </w:tc>
        <w:tc>
          <w:tcPr>
            <w:tcW w:w="5593" w:type="dxa"/>
            <w:tcBorders>
              <w:top w:val="single" w:sz="4" w:space="0" w:color="000000"/>
              <w:left w:val="single" w:sz="4" w:space="0" w:color="000000"/>
              <w:bottom w:val="single" w:sz="4" w:space="0" w:color="000000"/>
              <w:right w:val="single" w:sz="4" w:space="0" w:color="000000"/>
            </w:tcBorders>
            <w:hideMark/>
          </w:tcPr>
          <w:p w:rsidR="009F5BAC" w:rsidRPr="009F5BAC" w:rsidRDefault="009F5BAC" w:rsidP="00694C7E">
            <w:pPr>
              <w:jc w:val="center"/>
              <w:rPr>
                <w:rFonts w:eastAsia="Calibri" w:cs="Times New Roman"/>
                <w:b/>
                <w:szCs w:val="24"/>
              </w:rPr>
            </w:pPr>
            <w:r w:rsidRPr="009F5BAC">
              <w:rPr>
                <w:rFonts w:eastAsia="Calibri" w:cs="Times New Roman"/>
                <w:b/>
                <w:szCs w:val="24"/>
              </w:rPr>
              <w:t>Norādāmā informācija</w:t>
            </w:r>
          </w:p>
        </w:tc>
      </w:tr>
      <w:tr w:rsidR="009F5BAC" w:rsidRPr="009F5BAC" w:rsidTr="00694C7E">
        <w:trPr>
          <w:trHeight w:val="952"/>
          <w:jc w:val="center"/>
        </w:trPr>
        <w:tc>
          <w:tcPr>
            <w:tcW w:w="4325" w:type="dxa"/>
            <w:tcBorders>
              <w:top w:val="single" w:sz="4" w:space="0" w:color="000000"/>
              <w:left w:val="single" w:sz="4" w:space="0" w:color="000000"/>
              <w:bottom w:val="single" w:sz="4" w:space="0" w:color="000000"/>
              <w:right w:val="single" w:sz="4" w:space="0" w:color="000000"/>
            </w:tcBorders>
            <w:hideMark/>
          </w:tcPr>
          <w:p w:rsidR="009F5BAC" w:rsidRPr="009F5BAC" w:rsidRDefault="009F5BAC" w:rsidP="00694C7E">
            <w:pPr>
              <w:rPr>
                <w:rFonts w:eastAsia="Calibri" w:cs="Times New Roman"/>
                <w:szCs w:val="24"/>
              </w:rPr>
            </w:pPr>
            <w:r w:rsidRPr="009F5BAC">
              <w:rPr>
                <w:rFonts w:eastAsia="Calibri" w:cs="Times New Roman"/>
                <w:szCs w:val="24"/>
              </w:rPr>
              <w:t>1. Projekta nepieciešamības pamatojums</w:t>
            </w:r>
          </w:p>
        </w:tc>
        <w:tc>
          <w:tcPr>
            <w:tcW w:w="5593" w:type="dxa"/>
            <w:tcBorders>
              <w:top w:val="single" w:sz="4" w:space="0" w:color="000000"/>
              <w:left w:val="single" w:sz="4" w:space="0" w:color="000000"/>
              <w:bottom w:val="single" w:sz="4" w:space="0" w:color="000000"/>
              <w:right w:val="single" w:sz="4" w:space="0" w:color="000000"/>
            </w:tcBorders>
            <w:hideMark/>
          </w:tcPr>
          <w:p w:rsidR="009F5BAC" w:rsidRPr="009F5BAC" w:rsidRDefault="009F5BAC" w:rsidP="00694C7E">
            <w:pPr>
              <w:autoSpaceDE w:val="0"/>
              <w:autoSpaceDN w:val="0"/>
              <w:adjustRightInd w:val="0"/>
              <w:jc w:val="left"/>
              <w:rPr>
                <w:rFonts w:eastAsia="Calibri" w:cs="Times New Roman"/>
                <w:szCs w:val="24"/>
              </w:rPr>
            </w:pPr>
            <w:r w:rsidRPr="009F5BAC">
              <w:rPr>
                <w:rFonts w:eastAsia="Calibri" w:cs="Times New Roman"/>
                <w:szCs w:val="24"/>
              </w:rPr>
              <w:t>Saistošie noteikumi izstrādāti, lai noteiktu vienotu kārtību reklāmas izvietošanai publiskās vietās vai vietās, kas vērstas pret publisku vietu, kā arī atbildību par šo noteikumu neievērošanu Tukuma novadā.</w:t>
            </w:r>
          </w:p>
        </w:tc>
      </w:tr>
      <w:tr w:rsidR="009F5BAC" w:rsidRPr="009F5BAC" w:rsidTr="00694C7E">
        <w:trPr>
          <w:jc w:val="center"/>
        </w:trPr>
        <w:tc>
          <w:tcPr>
            <w:tcW w:w="4325" w:type="dxa"/>
            <w:tcBorders>
              <w:top w:val="single" w:sz="4" w:space="0" w:color="000000"/>
              <w:left w:val="single" w:sz="4" w:space="0" w:color="000000"/>
              <w:bottom w:val="single" w:sz="4" w:space="0" w:color="000000"/>
              <w:right w:val="single" w:sz="4" w:space="0" w:color="000000"/>
            </w:tcBorders>
          </w:tcPr>
          <w:p w:rsidR="009F5BAC" w:rsidRPr="009F5BAC" w:rsidRDefault="009F5BAC" w:rsidP="00694C7E">
            <w:pPr>
              <w:rPr>
                <w:rFonts w:eastAsia="Calibri" w:cs="Times New Roman"/>
                <w:szCs w:val="24"/>
              </w:rPr>
            </w:pPr>
            <w:r w:rsidRPr="009F5BAC">
              <w:rPr>
                <w:rFonts w:eastAsia="Calibri" w:cs="Times New Roman"/>
                <w:szCs w:val="24"/>
              </w:rPr>
              <w:t>2. Īss projekta satura izklāsts</w:t>
            </w:r>
          </w:p>
          <w:p w:rsidR="009F5BAC" w:rsidRPr="009F5BAC" w:rsidRDefault="009F5BAC" w:rsidP="00694C7E">
            <w:pPr>
              <w:rPr>
                <w:rFonts w:eastAsia="Calibri" w:cs="Times New Roman"/>
                <w:szCs w:val="24"/>
              </w:rPr>
            </w:pPr>
          </w:p>
        </w:tc>
        <w:tc>
          <w:tcPr>
            <w:tcW w:w="5593" w:type="dxa"/>
            <w:tcBorders>
              <w:top w:val="single" w:sz="4" w:space="0" w:color="000000"/>
              <w:left w:val="single" w:sz="4" w:space="0" w:color="000000"/>
              <w:bottom w:val="single" w:sz="4" w:space="0" w:color="000000"/>
              <w:right w:val="single" w:sz="4" w:space="0" w:color="000000"/>
            </w:tcBorders>
            <w:hideMark/>
          </w:tcPr>
          <w:p w:rsidR="009F5BAC" w:rsidRPr="009F5BAC" w:rsidRDefault="009F5BAC" w:rsidP="00694C7E">
            <w:pPr>
              <w:jc w:val="left"/>
              <w:rPr>
                <w:rFonts w:eastAsia="Times New Roman" w:cs="Times New Roman"/>
                <w:szCs w:val="24"/>
                <w:lang w:eastAsia="lv-LV"/>
              </w:rPr>
            </w:pPr>
            <w:r w:rsidRPr="009F5BAC">
              <w:rPr>
                <w:rFonts w:eastAsia="Times New Roman" w:cs="Times New Roman"/>
                <w:szCs w:val="24"/>
                <w:lang w:eastAsia="lv-LV"/>
              </w:rPr>
              <w:t>Saistošie noteikumi nosaka reklāmu, reklāmas objektu, izkārtņu un citu informatīvo materiālu izvietošanas kārtību, paredzot ierobežojumus reklāmas izmēram, veidam, gaismas un skaņas efektiem atbilstoši videi, ēku un būvju arhitektūrai, kā arī kārtību, kādā veicama reklāmas izvietošanas uzraudzība</w:t>
            </w:r>
            <w:r w:rsidR="00DE3DDA">
              <w:rPr>
                <w:rFonts w:eastAsia="Times New Roman" w:cs="Times New Roman"/>
                <w:szCs w:val="24"/>
                <w:lang w:eastAsia="lv-LV"/>
              </w:rPr>
              <w:t>,</w:t>
            </w:r>
            <w:r w:rsidRPr="009F5BAC">
              <w:rPr>
                <w:rFonts w:eastAsia="Times New Roman" w:cs="Times New Roman"/>
                <w:szCs w:val="24"/>
                <w:lang w:eastAsia="lv-LV"/>
              </w:rPr>
              <w:t xml:space="preserve"> kontrole un pašvaldības nodevas aprēķināšanas kārtīb</w:t>
            </w:r>
            <w:r w:rsidR="00DE3DDA">
              <w:rPr>
                <w:rFonts w:eastAsia="Times New Roman" w:cs="Times New Roman"/>
                <w:szCs w:val="24"/>
                <w:lang w:eastAsia="lv-LV"/>
              </w:rPr>
              <w:t>a</w:t>
            </w:r>
            <w:r w:rsidRPr="009F5BAC">
              <w:rPr>
                <w:rFonts w:eastAsia="Times New Roman" w:cs="Times New Roman"/>
                <w:szCs w:val="24"/>
                <w:lang w:eastAsia="lv-LV"/>
              </w:rPr>
              <w:t xml:space="preserve">. </w:t>
            </w:r>
          </w:p>
          <w:p w:rsidR="009F5BAC" w:rsidRPr="009F5BAC" w:rsidRDefault="009F5BAC" w:rsidP="00694C7E">
            <w:pPr>
              <w:rPr>
                <w:rFonts w:eastAsia="Calibri" w:cs="Times New Roman"/>
                <w:szCs w:val="24"/>
              </w:rPr>
            </w:pPr>
            <w:r w:rsidRPr="009F5BAC">
              <w:rPr>
                <w:rFonts w:eastAsia="Times New Roman" w:cs="Times New Roman"/>
                <w:szCs w:val="24"/>
                <w:lang w:eastAsia="lv-LV"/>
              </w:rPr>
              <w:t>Saistošo noteikumu galvenais mērķis ir harmoniski attīstīta pilsētvide, lai reklāmas nedominētu pār arhitektūru, nekļūtu pārāk "agresīvas", bet tajā pašā laikā neliegtu iespēju uzņēmējiem sevi reklamēt.</w:t>
            </w:r>
          </w:p>
        </w:tc>
      </w:tr>
      <w:tr w:rsidR="009F5BAC" w:rsidRPr="009F5BAC" w:rsidTr="00694C7E">
        <w:trPr>
          <w:trHeight w:val="540"/>
          <w:jc w:val="center"/>
        </w:trPr>
        <w:tc>
          <w:tcPr>
            <w:tcW w:w="4325" w:type="dxa"/>
            <w:tcBorders>
              <w:top w:val="single" w:sz="4" w:space="0" w:color="000000"/>
              <w:left w:val="single" w:sz="4" w:space="0" w:color="000000"/>
              <w:bottom w:val="single" w:sz="4" w:space="0" w:color="000000"/>
              <w:right w:val="single" w:sz="4" w:space="0" w:color="000000"/>
            </w:tcBorders>
            <w:hideMark/>
          </w:tcPr>
          <w:p w:rsidR="009F5BAC" w:rsidRPr="009F5BAC" w:rsidRDefault="009F5BAC" w:rsidP="00694C7E">
            <w:pPr>
              <w:rPr>
                <w:rFonts w:eastAsia="Calibri" w:cs="Times New Roman"/>
                <w:szCs w:val="24"/>
              </w:rPr>
            </w:pPr>
            <w:r w:rsidRPr="009F5BAC">
              <w:rPr>
                <w:rFonts w:eastAsia="Calibri" w:cs="Times New Roman"/>
                <w:szCs w:val="24"/>
              </w:rPr>
              <w:t>3. Informācija par plānotā projekta ietekmi uz pašvaldības budžetu</w:t>
            </w:r>
          </w:p>
          <w:p w:rsidR="009F5BAC" w:rsidRPr="009F5BAC" w:rsidRDefault="009F5BAC" w:rsidP="00694C7E">
            <w:pPr>
              <w:rPr>
                <w:rFonts w:eastAsia="Calibri" w:cs="Times New Roman"/>
                <w:szCs w:val="24"/>
              </w:rPr>
            </w:pPr>
          </w:p>
        </w:tc>
        <w:tc>
          <w:tcPr>
            <w:tcW w:w="5593" w:type="dxa"/>
            <w:tcBorders>
              <w:top w:val="single" w:sz="4" w:space="0" w:color="000000"/>
              <w:left w:val="single" w:sz="4" w:space="0" w:color="000000"/>
              <w:bottom w:val="single" w:sz="4" w:space="0" w:color="000000"/>
              <w:right w:val="single" w:sz="4" w:space="0" w:color="000000"/>
            </w:tcBorders>
            <w:hideMark/>
          </w:tcPr>
          <w:p w:rsidR="009F5BAC" w:rsidRPr="009F5BAC" w:rsidRDefault="009F5BAC" w:rsidP="00694C7E">
            <w:pPr>
              <w:rPr>
                <w:rFonts w:eastAsia="Calibri" w:cs="Times New Roman"/>
                <w:szCs w:val="24"/>
              </w:rPr>
            </w:pPr>
            <w:r w:rsidRPr="009F5BAC">
              <w:rPr>
                <w:rFonts w:eastAsia="Calibri" w:cs="Times New Roman"/>
                <w:szCs w:val="24"/>
              </w:rPr>
              <w:t xml:space="preserve">Būtiska finansiāla ietekme uz pašvaldības </w:t>
            </w:r>
          </w:p>
          <w:p w:rsidR="009F5BAC" w:rsidRPr="009F5BAC" w:rsidRDefault="009F5BAC" w:rsidP="00694C7E">
            <w:pPr>
              <w:rPr>
                <w:rFonts w:eastAsia="Calibri" w:cs="Times New Roman"/>
                <w:szCs w:val="24"/>
              </w:rPr>
            </w:pPr>
            <w:r w:rsidRPr="009F5BAC">
              <w:rPr>
                <w:rFonts w:eastAsia="Calibri" w:cs="Times New Roman"/>
                <w:szCs w:val="24"/>
              </w:rPr>
              <w:t>budžetu netiek prognozēta.</w:t>
            </w:r>
          </w:p>
          <w:p w:rsidR="009F5BAC" w:rsidRPr="009F5BAC" w:rsidRDefault="009F5BAC" w:rsidP="00694C7E">
            <w:pPr>
              <w:rPr>
                <w:rFonts w:eastAsia="Calibri" w:cs="Times New Roman"/>
                <w:szCs w:val="24"/>
              </w:rPr>
            </w:pPr>
            <w:r w:rsidRPr="009F5BAC">
              <w:rPr>
                <w:rFonts w:eastAsia="Calibri" w:cs="Times New Roman"/>
                <w:szCs w:val="24"/>
              </w:rPr>
              <w:t xml:space="preserve">Saistošo noteikumu izpildei jaunas amata vietas vai jaunu institūciju izveidošana pašvaldībā nav nepieciešama. </w:t>
            </w:r>
          </w:p>
        </w:tc>
      </w:tr>
      <w:tr w:rsidR="009F5BAC" w:rsidRPr="009F5BAC" w:rsidTr="00694C7E">
        <w:trPr>
          <w:trHeight w:val="595"/>
          <w:jc w:val="center"/>
        </w:trPr>
        <w:tc>
          <w:tcPr>
            <w:tcW w:w="4325" w:type="dxa"/>
            <w:tcBorders>
              <w:top w:val="single" w:sz="4" w:space="0" w:color="000000"/>
              <w:left w:val="single" w:sz="4" w:space="0" w:color="000000"/>
              <w:bottom w:val="single" w:sz="4" w:space="0" w:color="000000"/>
              <w:right w:val="single" w:sz="4" w:space="0" w:color="000000"/>
            </w:tcBorders>
            <w:hideMark/>
          </w:tcPr>
          <w:p w:rsidR="009F5BAC" w:rsidRPr="009F5BAC" w:rsidRDefault="009F5BAC" w:rsidP="00694C7E">
            <w:pPr>
              <w:rPr>
                <w:rFonts w:eastAsia="Calibri" w:cs="Times New Roman"/>
                <w:color w:val="000000"/>
                <w:szCs w:val="24"/>
              </w:rPr>
            </w:pPr>
            <w:r w:rsidRPr="009F5BAC">
              <w:rPr>
                <w:rFonts w:eastAsia="Calibri" w:cs="Times New Roman"/>
                <w:color w:val="000000"/>
                <w:szCs w:val="24"/>
              </w:rPr>
              <w:t>4. Informācija par plānotā projekta ietekmi uz uzņēmējdarbības vidi pašvaldības teritorijā</w:t>
            </w:r>
          </w:p>
        </w:tc>
        <w:tc>
          <w:tcPr>
            <w:tcW w:w="5593" w:type="dxa"/>
            <w:tcBorders>
              <w:top w:val="single" w:sz="4" w:space="0" w:color="000000"/>
              <w:left w:val="single" w:sz="4" w:space="0" w:color="000000"/>
              <w:bottom w:val="single" w:sz="4" w:space="0" w:color="000000"/>
              <w:right w:val="single" w:sz="4" w:space="0" w:color="000000"/>
            </w:tcBorders>
            <w:hideMark/>
          </w:tcPr>
          <w:p w:rsidR="009F5BAC" w:rsidRPr="009F5BAC" w:rsidRDefault="009F5BAC" w:rsidP="00694C7E">
            <w:pPr>
              <w:rPr>
                <w:rFonts w:eastAsia="Calibri" w:cs="Times New Roman"/>
                <w:color w:val="000000"/>
                <w:szCs w:val="24"/>
              </w:rPr>
            </w:pPr>
            <w:r w:rsidRPr="009F5BAC">
              <w:rPr>
                <w:rFonts w:eastAsia="Calibri" w:cs="Times New Roman"/>
                <w:color w:val="000000"/>
                <w:szCs w:val="24"/>
              </w:rPr>
              <w:t>Uzņēmējdarbības vidi būtiski neietekmē.</w:t>
            </w:r>
          </w:p>
          <w:p w:rsidR="009F5BAC" w:rsidRPr="009F5BAC" w:rsidRDefault="009F5BAC" w:rsidP="00694C7E">
            <w:pPr>
              <w:rPr>
                <w:rFonts w:eastAsia="Calibri" w:cs="Times New Roman"/>
                <w:color w:val="FF0000"/>
                <w:szCs w:val="24"/>
              </w:rPr>
            </w:pPr>
          </w:p>
        </w:tc>
      </w:tr>
      <w:tr w:rsidR="009F5BAC" w:rsidRPr="009F5BAC" w:rsidTr="00694C7E">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9F5BAC" w:rsidRPr="009F5BAC" w:rsidRDefault="009F5BAC" w:rsidP="00694C7E">
            <w:pPr>
              <w:rPr>
                <w:rFonts w:eastAsia="Calibri" w:cs="Times New Roman"/>
                <w:szCs w:val="24"/>
              </w:rPr>
            </w:pPr>
            <w:r w:rsidRPr="009F5BAC">
              <w:rPr>
                <w:rFonts w:eastAsia="Calibri" w:cs="Times New Roman"/>
                <w:szCs w:val="24"/>
              </w:rPr>
              <w:t>5. Informācija par administratīvajām procedūrām</w:t>
            </w:r>
          </w:p>
        </w:tc>
        <w:tc>
          <w:tcPr>
            <w:tcW w:w="5593" w:type="dxa"/>
            <w:tcBorders>
              <w:top w:val="single" w:sz="4" w:space="0" w:color="000000"/>
              <w:left w:val="single" w:sz="4" w:space="0" w:color="000000"/>
              <w:bottom w:val="single" w:sz="4" w:space="0" w:color="000000"/>
              <w:right w:val="single" w:sz="4" w:space="0" w:color="000000"/>
            </w:tcBorders>
          </w:tcPr>
          <w:p w:rsidR="009F5BAC" w:rsidRPr="009F5BAC" w:rsidRDefault="009F5BAC" w:rsidP="00694C7E">
            <w:pPr>
              <w:rPr>
                <w:rFonts w:eastAsia="Calibri" w:cs="Times New Roman"/>
                <w:szCs w:val="24"/>
              </w:rPr>
            </w:pPr>
            <w:r w:rsidRPr="009F5BAC">
              <w:rPr>
                <w:rFonts w:eastAsia="Calibri" w:cs="Times New Roman"/>
                <w:szCs w:val="24"/>
              </w:rPr>
              <w:t xml:space="preserve"> Saistošo noteikumu piemērošanas jautājumos personas var vērsties Tukuma novada Domes Arhitektūras nodaļā.  </w:t>
            </w:r>
          </w:p>
          <w:p w:rsidR="009F5BAC" w:rsidRPr="009F5BAC" w:rsidRDefault="009F5BAC" w:rsidP="00694C7E">
            <w:pPr>
              <w:tabs>
                <w:tab w:val="left" w:pos="3480"/>
              </w:tabs>
              <w:rPr>
                <w:rFonts w:eastAsia="Calibri" w:cs="Times New Roman"/>
                <w:szCs w:val="24"/>
              </w:rPr>
            </w:pPr>
            <w:r w:rsidRPr="009F5BAC">
              <w:rPr>
                <w:rFonts w:eastAsia="Calibri" w:cs="Times New Roman"/>
                <w:szCs w:val="24"/>
              </w:rPr>
              <w:tab/>
            </w:r>
          </w:p>
        </w:tc>
      </w:tr>
      <w:tr w:rsidR="009F5BAC" w:rsidRPr="009F5BAC" w:rsidTr="00694C7E">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9F5BAC" w:rsidRPr="009F5BAC" w:rsidRDefault="009F5BAC" w:rsidP="00694C7E">
            <w:pPr>
              <w:rPr>
                <w:rFonts w:eastAsia="Calibri" w:cs="Times New Roman"/>
                <w:szCs w:val="24"/>
              </w:rPr>
            </w:pPr>
            <w:r w:rsidRPr="009F5BAC">
              <w:rPr>
                <w:rFonts w:eastAsia="Calibri" w:cs="Times New Roman"/>
                <w:szCs w:val="24"/>
              </w:rPr>
              <w:t>6. Informācija par konsultācijām ar privātpersonām</w:t>
            </w:r>
          </w:p>
        </w:tc>
        <w:tc>
          <w:tcPr>
            <w:tcW w:w="5593" w:type="dxa"/>
            <w:tcBorders>
              <w:top w:val="single" w:sz="4" w:space="0" w:color="000000"/>
              <w:left w:val="single" w:sz="4" w:space="0" w:color="000000"/>
              <w:bottom w:val="single" w:sz="4" w:space="0" w:color="000000"/>
              <w:right w:val="single" w:sz="4" w:space="0" w:color="000000"/>
            </w:tcBorders>
            <w:hideMark/>
          </w:tcPr>
          <w:p w:rsidR="009F5BAC" w:rsidRPr="009F5BAC" w:rsidRDefault="009F5BAC" w:rsidP="00694C7E">
            <w:pPr>
              <w:jc w:val="left"/>
              <w:rPr>
                <w:rFonts w:eastAsia="Calibri" w:cs="Times New Roman"/>
                <w:szCs w:val="24"/>
              </w:rPr>
            </w:pPr>
            <w:r w:rsidRPr="009F5BAC">
              <w:rPr>
                <w:rFonts w:eastAsia="Calibri" w:cs="Times New Roman"/>
                <w:szCs w:val="24"/>
              </w:rPr>
              <w:t>Nav notikušas.</w:t>
            </w:r>
          </w:p>
        </w:tc>
      </w:tr>
    </w:tbl>
    <w:p w:rsidR="009F5BAC" w:rsidRPr="009F5BAC" w:rsidRDefault="009F5BAC" w:rsidP="00B77996">
      <w:pPr>
        <w:spacing w:after="160" w:line="256" w:lineRule="auto"/>
        <w:ind w:right="-1"/>
        <w:jc w:val="center"/>
        <w:rPr>
          <w:rFonts w:ascii="Calibri" w:eastAsia="Calibri" w:hAnsi="Calibri" w:cs="Times New Roman"/>
          <w:sz w:val="22"/>
          <w:szCs w:val="24"/>
          <w:lang w:val="it-IT"/>
        </w:rPr>
      </w:pPr>
    </w:p>
    <w:p w:rsidR="009F5BAC" w:rsidRPr="009F5BAC" w:rsidRDefault="009F5BAC" w:rsidP="00B77996">
      <w:pPr>
        <w:spacing w:after="160" w:line="256" w:lineRule="auto"/>
        <w:ind w:right="-1"/>
        <w:jc w:val="center"/>
        <w:rPr>
          <w:rFonts w:ascii="Calibri" w:eastAsia="Calibri" w:hAnsi="Calibri" w:cs="Times New Roman"/>
          <w:sz w:val="22"/>
          <w:szCs w:val="24"/>
          <w:lang w:val="it-IT"/>
        </w:rPr>
      </w:pPr>
    </w:p>
    <w:p w:rsidR="009F5BAC" w:rsidRPr="009F5BAC" w:rsidRDefault="009F5BAC" w:rsidP="00B77996">
      <w:pPr>
        <w:spacing w:after="160" w:line="256" w:lineRule="auto"/>
        <w:ind w:right="-1"/>
        <w:jc w:val="center"/>
        <w:rPr>
          <w:rFonts w:ascii="Calibri" w:eastAsia="Calibri" w:hAnsi="Calibri" w:cs="Times New Roman"/>
          <w:sz w:val="22"/>
          <w:szCs w:val="24"/>
          <w:lang w:val="it-IT"/>
        </w:rPr>
      </w:pPr>
    </w:p>
    <w:p w:rsidR="009F5BAC" w:rsidRPr="009F5BAC" w:rsidRDefault="009F5BAC" w:rsidP="00B77996">
      <w:pPr>
        <w:spacing w:after="160" w:line="256" w:lineRule="auto"/>
        <w:ind w:right="-1"/>
        <w:jc w:val="center"/>
        <w:rPr>
          <w:rFonts w:ascii="Calibri" w:eastAsia="Calibri" w:hAnsi="Calibri" w:cs="Times New Roman"/>
          <w:sz w:val="22"/>
          <w:szCs w:val="24"/>
          <w:lang w:val="it-IT"/>
        </w:rPr>
      </w:pPr>
    </w:p>
    <w:p w:rsidR="009F5BAC" w:rsidRPr="009F5BAC" w:rsidRDefault="009F5BAC" w:rsidP="00B77996">
      <w:pPr>
        <w:spacing w:after="160" w:line="256" w:lineRule="auto"/>
        <w:ind w:right="-1"/>
        <w:jc w:val="center"/>
        <w:rPr>
          <w:rFonts w:ascii="Calibri" w:eastAsia="Calibri" w:hAnsi="Calibri" w:cs="Times New Roman"/>
          <w:sz w:val="22"/>
          <w:szCs w:val="24"/>
          <w:lang w:val="it-IT"/>
        </w:rPr>
      </w:pPr>
    </w:p>
    <w:p w:rsidR="009F5BAC" w:rsidRPr="009F5BAC" w:rsidRDefault="009F5BAC" w:rsidP="00B77996">
      <w:pPr>
        <w:spacing w:after="160" w:line="256" w:lineRule="auto"/>
        <w:ind w:right="-1"/>
        <w:jc w:val="center"/>
        <w:rPr>
          <w:rFonts w:ascii="Calibri" w:eastAsia="Calibri" w:hAnsi="Calibri" w:cs="Times New Roman"/>
          <w:sz w:val="22"/>
          <w:szCs w:val="24"/>
          <w:lang w:val="it-IT"/>
        </w:rPr>
      </w:pPr>
    </w:p>
    <w:p w:rsidR="009F5BAC" w:rsidRPr="009F5BAC" w:rsidRDefault="009F5BAC" w:rsidP="00B77996">
      <w:pPr>
        <w:spacing w:after="160" w:line="256" w:lineRule="auto"/>
        <w:ind w:right="-1"/>
        <w:jc w:val="center"/>
        <w:rPr>
          <w:rFonts w:ascii="Calibri" w:eastAsia="Calibri" w:hAnsi="Calibri" w:cs="Times New Roman"/>
          <w:sz w:val="22"/>
          <w:szCs w:val="24"/>
          <w:lang w:val="it-IT"/>
        </w:rPr>
      </w:pPr>
    </w:p>
    <w:p w:rsidR="009F5BAC" w:rsidRPr="009F5BAC" w:rsidRDefault="009F5BAC" w:rsidP="00B77996">
      <w:pPr>
        <w:spacing w:after="160" w:line="256" w:lineRule="auto"/>
        <w:ind w:left="5040" w:right="-1" w:firstLine="720"/>
        <w:rPr>
          <w:rFonts w:eastAsia="Calibri" w:cs="Times New Roman"/>
          <w:sz w:val="20"/>
        </w:rPr>
      </w:pPr>
    </w:p>
    <w:p w:rsidR="006C18BF" w:rsidRDefault="006C18BF" w:rsidP="00B77996">
      <w:pPr>
        <w:spacing w:line="256" w:lineRule="auto"/>
        <w:ind w:left="5760" w:right="-1" w:firstLine="720"/>
        <w:rPr>
          <w:rFonts w:eastAsia="Calibri" w:cs="Times New Roman"/>
          <w:sz w:val="20"/>
        </w:rPr>
      </w:pPr>
    </w:p>
    <w:p w:rsidR="006C18BF" w:rsidRDefault="006C18BF" w:rsidP="00B77996">
      <w:pPr>
        <w:spacing w:line="256" w:lineRule="auto"/>
        <w:ind w:left="5760" w:right="-1" w:firstLine="720"/>
        <w:rPr>
          <w:rFonts w:eastAsia="Calibri" w:cs="Times New Roman"/>
          <w:sz w:val="20"/>
        </w:rPr>
      </w:pPr>
    </w:p>
    <w:p w:rsidR="006C18BF" w:rsidRDefault="006C18BF" w:rsidP="00B77996">
      <w:pPr>
        <w:spacing w:line="256" w:lineRule="auto"/>
        <w:ind w:left="5760" w:right="-1" w:firstLine="720"/>
        <w:rPr>
          <w:rFonts w:eastAsia="Calibri" w:cs="Times New Roman"/>
          <w:sz w:val="20"/>
        </w:rPr>
      </w:pPr>
    </w:p>
    <w:p w:rsidR="006C18BF" w:rsidRDefault="006C18BF" w:rsidP="00B77996">
      <w:pPr>
        <w:spacing w:line="256" w:lineRule="auto"/>
        <w:ind w:left="5760" w:right="-1" w:firstLine="720"/>
        <w:rPr>
          <w:rFonts w:eastAsia="Calibri" w:cs="Times New Roman"/>
          <w:sz w:val="20"/>
        </w:rPr>
      </w:pPr>
    </w:p>
    <w:p w:rsidR="006C18BF" w:rsidRDefault="006C18BF" w:rsidP="00B77996">
      <w:pPr>
        <w:spacing w:line="256" w:lineRule="auto"/>
        <w:ind w:left="5760" w:right="-1" w:firstLine="720"/>
        <w:rPr>
          <w:rFonts w:eastAsia="Calibri" w:cs="Times New Roman"/>
          <w:sz w:val="20"/>
        </w:rPr>
      </w:pPr>
    </w:p>
    <w:p w:rsidR="006C18BF" w:rsidRDefault="006C18BF" w:rsidP="00B77996">
      <w:pPr>
        <w:spacing w:line="256" w:lineRule="auto"/>
        <w:ind w:left="5760" w:right="-1" w:firstLine="720"/>
        <w:rPr>
          <w:rFonts w:eastAsia="Calibri" w:cs="Times New Roman"/>
          <w:sz w:val="20"/>
        </w:rPr>
      </w:pPr>
    </w:p>
    <w:p w:rsidR="006C18BF" w:rsidRDefault="006C18BF" w:rsidP="00B77996">
      <w:pPr>
        <w:spacing w:line="256" w:lineRule="auto"/>
        <w:ind w:left="5760" w:right="-1" w:firstLine="720"/>
        <w:rPr>
          <w:rFonts w:eastAsia="Calibri" w:cs="Times New Roman"/>
          <w:sz w:val="20"/>
        </w:rPr>
      </w:pPr>
    </w:p>
    <w:p w:rsidR="00C163A2" w:rsidRDefault="00C163A2" w:rsidP="00B77996">
      <w:pPr>
        <w:spacing w:line="256" w:lineRule="auto"/>
        <w:ind w:left="5760" w:right="-1" w:firstLine="720"/>
        <w:rPr>
          <w:rFonts w:eastAsia="Calibri" w:cs="Times New Roman"/>
          <w:sz w:val="20"/>
        </w:rPr>
      </w:pPr>
    </w:p>
    <w:p w:rsidR="009F5BAC" w:rsidRPr="009F5BAC" w:rsidRDefault="009F5BAC" w:rsidP="00B77996">
      <w:pPr>
        <w:spacing w:line="256" w:lineRule="auto"/>
        <w:ind w:left="5760" w:right="-1" w:firstLine="720"/>
        <w:rPr>
          <w:rFonts w:eastAsia="Calibri" w:cs="Times New Roman"/>
          <w:sz w:val="20"/>
        </w:rPr>
      </w:pPr>
      <w:r w:rsidRPr="009F5BAC">
        <w:rPr>
          <w:rFonts w:eastAsia="Calibri" w:cs="Times New Roman"/>
          <w:sz w:val="20"/>
        </w:rPr>
        <w:t>APSTIPRINĀTI</w:t>
      </w:r>
    </w:p>
    <w:p w:rsidR="009F5BAC" w:rsidRPr="009F5BAC" w:rsidRDefault="009F5BAC" w:rsidP="00B77996">
      <w:pPr>
        <w:spacing w:line="256" w:lineRule="auto"/>
        <w:ind w:right="-1"/>
        <w:rPr>
          <w:rFonts w:eastAsia="Calibri" w:cs="Times New Roman"/>
          <w:sz w:val="20"/>
        </w:rPr>
      </w:pPr>
      <w:r w:rsidRPr="009F5BAC">
        <w:rPr>
          <w:rFonts w:eastAsia="Calibri" w:cs="Times New Roman"/>
          <w:sz w:val="20"/>
        </w:rPr>
        <w:tab/>
      </w:r>
      <w:r w:rsidRPr="009F5BAC">
        <w:rPr>
          <w:rFonts w:eastAsia="Calibri" w:cs="Times New Roman"/>
          <w:sz w:val="20"/>
        </w:rPr>
        <w:tab/>
      </w:r>
      <w:r w:rsidRPr="009F5BAC">
        <w:rPr>
          <w:rFonts w:eastAsia="Calibri" w:cs="Times New Roman"/>
          <w:sz w:val="20"/>
        </w:rPr>
        <w:tab/>
      </w:r>
      <w:r w:rsidRPr="009F5BAC">
        <w:rPr>
          <w:rFonts w:eastAsia="Calibri" w:cs="Times New Roman"/>
          <w:sz w:val="20"/>
        </w:rPr>
        <w:tab/>
      </w:r>
      <w:r w:rsidRPr="009F5BAC">
        <w:rPr>
          <w:rFonts w:eastAsia="Calibri" w:cs="Times New Roman"/>
          <w:sz w:val="20"/>
        </w:rPr>
        <w:tab/>
      </w:r>
      <w:r w:rsidRPr="009F5BAC">
        <w:rPr>
          <w:rFonts w:eastAsia="Calibri" w:cs="Times New Roman"/>
          <w:sz w:val="20"/>
        </w:rPr>
        <w:tab/>
      </w:r>
      <w:r w:rsidRPr="009F5BAC">
        <w:rPr>
          <w:rFonts w:eastAsia="Calibri" w:cs="Times New Roman"/>
          <w:sz w:val="20"/>
        </w:rPr>
        <w:tab/>
      </w:r>
      <w:r w:rsidRPr="009F5BAC">
        <w:rPr>
          <w:rFonts w:eastAsia="Calibri" w:cs="Times New Roman"/>
          <w:sz w:val="20"/>
        </w:rPr>
        <w:tab/>
      </w:r>
      <w:r w:rsidRPr="009F5BAC">
        <w:rPr>
          <w:rFonts w:eastAsia="Calibri" w:cs="Times New Roman"/>
          <w:sz w:val="20"/>
        </w:rPr>
        <w:tab/>
        <w:t xml:space="preserve">ar Tukuma novada Domes </w:t>
      </w:r>
      <w:r w:rsidR="00694C7E">
        <w:rPr>
          <w:rFonts w:eastAsia="Calibri" w:cs="Times New Roman"/>
          <w:sz w:val="20"/>
        </w:rPr>
        <w:t xml:space="preserve"> 22.12.2016.</w:t>
      </w:r>
    </w:p>
    <w:p w:rsidR="009F5BAC" w:rsidRPr="009F5BAC" w:rsidRDefault="009F5BAC" w:rsidP="00B77996">
      <w:pPr>
        <w:spacing w:line="256" w:lineRule="auto"/>
        <w:ind w:right="-1"/>
        <w:rPr>
          <w:rFonts w:eastAsia="Calibri" w:cs="Times New Roman"/>
          <w:sz w:val="20"/>
        </w:rPr>
      </w:pPr>
      <w:r w:rsidRPr="009F5BAC">
        <w:rPr>
          <w:rFonts w:eastAsia="Calibri" w:cs="Times New Roman"/>
          <w:sz w:val="20"/>
        </w:rPr>
        <w:t xml:space="preserve">                                                                                                                                 lēmumu (prot.Nr.</w:t>
      </w:r>
      <w:r w:rsidR="00694C7E">
        <w:rPr>
          <w:rFonts w:eastAsia="Calibri" w:cs="Times New Roman"/>
          <w:sz w:val="20"/>
        </w:rPr>
        <w:t>18</w:t>
      </w:r>
      <w:r w:rsidRPr="009F5BAC">
        <w:rPr>
          <w:rFonts w:eastAsia="Calibri" w:cs="Times New Roman"/>
          <w:sz w:val="20"/>
        </w:rPr>
        <w:t xml:space="preserve">, </w:t>
      </w:r>
      <w:r w:rsidR="00694C7E">
        <w:rPr>
          <w:rFonts w:eastAsia="Calibri" w:cs="Times New Roman"/>
          <w:sz w:val="20"/>
        </w:rPr>
        <w:t>2</w:t>
      </w:r>
      <w:r w:rsidRPr="009F5BAC">
        <w:rPr>
          <w:rFonts w:eastAsia="Calibri" w:cs="Times New Roman"/>
          <w:sz w:val="20"/>
        </w:rPr>
        <w:t>.§.)</w:t>
      </w:r>
    </w:p>
    <w:p w:rsidR="009F5BAC" w:rsidRPr="009F5BAC" w:rsidRDefault="009F5BAC" w:rsidP="00B77996">
      <w:pPr>
        <w:spacing w:line="256" w:lineRule="auto"/>
        <w:ind w:right="-1"/>
        <w:rPr>
          <w:rFonts w:eastAsia="Calibri" w:cs="Times New Roman"/>
          <w:sz w:val="20"/>
        </w:rPr>
      </w:pPr>
    </w:p>
    <w:p w:rsidR="009F5BAC" w:rsidRPr="009F5BAC" w:rsidRDefault="009F5BAC" w:rsidP="00B77996">
      <w:pPr>
        <w:ind w:right="-1"/>
        <w:jc w:val="center"/>
        <w:rPr>
          <w:rFonts w:eastAsia="Times New Roman" w:cs="Times New Roman"/>
          <w:b/>
          <w:szCs w:val="20"/>
          <w:lang w:val="de-DE" w:eastAsia="lv-LV"/>
        </w:rPr>
      </w:pPr>
      <w:r w:rsidRPr="009F5BAC">
        <w:rPr>
          <w:rFonts w:eastAsia="Times New Roman" w:cs="Times New Roman"/>
          <w:b/>
          <w:szCs w:val="20"/>
          <w:lang w:val="de-DE" w:eastAsia="lv-LV"/>
        </w:rPr>
        <w:t>SAISTOŠIE NOTEIKUMI</w:t>
      </w:r>
    </w:p>
    <w:p w:rsidR="009F5BAC" w:rsidRPr="009F5BAC" w:rsidRDefault="009F5BAC" w:rsidP="00B77996">
      <w:pPr>
        <w:ind w:right="-1"/>
        <w:jc w:val="center"/>
        <w:rPr>
          <w:rFonts w:eastAsia="Times New Roman" w:cs="Times New Roman"/>
          <w:szCs w:val="20"/>
          <w:lang w:val="de-DE" w:eastAsia="lv-LV"/>
        </w:rPr>
      </w:pPr>
      <w:r w:rsidRPr="009F5BAC">
        <w:rPr>
          <w:rFonts w:eastAsia="Times New Roman" w:cs="Times New Roman"/>
          <w:szCs w:val="20"/>
          <w:lang w:val="de-DE" w:eastAsia="lv-LV"/>
        </w:rPr>
        <w:t>Tukumā</w:t>
      </w:r>
    </w:p>
    <w:p w:rsidR="009F5BAC" w:rsidRPr="009F5BAC" w:rsidRDefault="009F5BAC" w:rsidP="00B77996">
      <w:pPr>
        <w:ind w:right="-1"/>
        <w:jc w:val="left"/>
        <w:rPr>
          <w:rFonts w:eastAsia="Times New Roman" w:cs="Times New Roman"/>
          <w:szCs w:val="20"/>
          <w:lang w:val="de-DE" w:eastAsia="lv-LV"/>
        </w:rPr>
      </w:pPr>
      <w:r w:rsidRPr="009F5BAC">
        <w:rPr>
          <w:rFonts w:eastAsia="Times New Roman" w:cs="Times New Roman"/>
          <w:szCs w:val="20"/>
          <w:lang w:val="de-DE" w:eastAsia="lv-LV"/>
        </w:rPr>
        <w:t>2016.gada 22.decembrī</w:t>
      </w:r>
      <w:r w:rsidRPr="009F5BAC">
        <w:rPr>
          <w:rFonts w:eastAsia="Times New Roman" w:cs="Times New Roman"/>
          <w:szCs w:val="20"/>
          <w:lang w:val="de-DE" w:eastAsia="lv-LV"/>
        </w:rPr>
        <w:tab/>
      </w:r>
      <w:r w:rsidRPr="009F5BAC">
        <w:rPr>
          <w:rFonts w:eastAsia="Times New Roman" w:cs="Times New Roman"/>
          <w:szCs w:val="20"/>
          <w:lang w:val="de-DE" w:eastAsia="lv-LV"/>
        </w:rPr>
        <w:tab/>
      </w:r>
      <w:r w:rsidRPr="009F5BAC">
        <w:rPr>
          <w:rFonts w:eastAsia="Times New Roman" w:cs="Times New Roman"/>
          <w:szCs w:val="20"/>
          <w:lang w:val="de-DE" w:eastAsia="lv-LV"/>
        </w:rPr>
        <w:tab/>
      </w:r>
      <w:r w:rsidRPr="009F5BAC">
        <w:rPr>
          <w:rFonts w:eastAsia="Times New Roman" w:cs="Times New Roman"/>
          <w:szCs w:val="20"/>
          <w:lang w:val="de-DE" w:eastAsia="lv-LV"/>
        </w:rPr>
        <w:tab/>
      </w:r>
      <w:r w:rsidRPr="009F5BAC">
        <w:rPr>
          <w:rFonts w:eastAsia="Times New Roman" w:cs="Times New Roman"/>
          <w:szCs w:val="20"/>
          <w:lang w:val="de-DE" w:eastAsia="lv-LV"/>
        </w:rPr>
        <w:tab/>
      </w:r>
      <w:r w:rsidRPr="009F5BAC">
        <w:rPr>
          <w:rFonts w:eastAsia="Times New Roman" w:cs="Times New Roman"/>
          <w:szCs w:val="20"/>
          <w:lang w:val="de-DE" w:eastAsia="lv-LV"/>
        </w:rPr>
        <w:tab/>
      </w:r>
      <w:r w:rsidRPr="009F5BAC">
        <w:rPr>
          <w:rFonts w:eastAsia="Times New Roman" w:cs="Times New Roman"/>
          <w:szCs w:val="20"/>
          <w:lang w:val="de-DE" w:eastAsia="lv-LV"/>
        </w:rPr>
        <w:tab/>
      </w:r>
      <w:r w:rsidRPr="009F5BAC">
        <w:rPr>
          <w:rFonts w:eastAsia="Times New Roman" w:cs="Times New Roman"/>
          <w:szCs w:val="20"/>
          <w:lang w:val="de-DE" w:eastAsia="lv-LV"/>
        </w:rPr>
        <w:tab/>
      </w:r>
      <w:r w:rsidR="00694C7E">
        <w:rPr>
          <w:rFonts w:eastAsia="Times New Roman" w:cs="Times New Roman"/>
          <w:szCs w:val="20"/>
          <w:lang w:val="de-DE" w:eastAsia="lv-LV"/>
        </w:rPr>
        <w:t xml:space="preserve">             </w:t>
      </w:r>
      <w:r w:rsidRPr="009F5BAC">
        <w:rPr>
          <w:rFonts w:eastAsia="Times New Roman" w:cs="Times New Roman"/>
          <w:b/>
          <w:szCs w:val="20"/>
          <w:lang w:val="de-DE" w:eastAsia="lv-LV"/>
        </w:rPr>
        <w:t>Nr....</w:t>
      </w:r>
    </w:p>
    <w:p w:rsidR="009F5BAC" w:rsidRPr="009F5BAC" w:rsidRDefault="009F5BAC" w:rsidP="00B77996">
      <w:pPr>
        <w:ind w:right="-1"/>
        <w:jc w:val="right"/>
        <w:rPr>
          <w:rFonts w:eastAsia="Times New Roman" w:cs="Times New Roman"/>
          <w:szCs w:val="20"/>
          <w:lang w:val="de-DE" w:eastAsia="lv-LV"/>
        </w:rPr>
      </w:pPr>
      <w:r w:rsidRPr="009F5BAC">
        <w:rPr>
          <w:rFonts w:eastAsia="Times New Roman" w:cs="Times New Roman"/>
          <w:szCs w:val="20"/>
          <w:lang w:val="de-DE" w:eastAsia="lv-LV"/>
        </w:rPr>
        <w:t>(prot.Nr.</w:t>
      </w:r>
      <w:r w:rsidR="00694C7E">
        <w:rPr>
          <w:rFonts w:eastAsia="Times New Roman" w:cs="Times New Roman"/>
          <w:szCs w:val="20"/>
          <w:lang w:val="de-DE" w:eastAsia="lv-LV"/>
        </w:rPr>
        <w:t>18</w:t>
      </w:r>
      <w:r w:rsidRPr="009F5BAC">
        <w:rPr>
          <w:rFonts w:eastAsia="Times New Roman" w:cs="Times New Roman"/>
          <w:szCs w:val="20"/>
          <w:lang w:val="de-DE" w:eastAsia="lv-LV"/>
        </w:rPr>
        <w:t xml:space="preserve">, </w:t>
      </w:r>
      <w:r w:rsidR="00694C7E">
        <w:rPr>
          <w:rFonts w:eastAsia="Times New Roman" w:cs="Times New Roman"/>
          <w:szCs w:val="20"/>
          <w:lang w:val="de-DE" w:eastAsia="lv-LV"/>
        </w:rPr>
        <w:t>2</w:t>
      </w:r>
      <w:r w:rsidRPr="009F5BAC">
        <w:rPr>
          <w:rFonts w:eastAsia="Times New Roman" w:cs="Times New Roman"/>
          <w:szCs w:val="20"/>
          <w:lang w:val="de-DE" w:eastAsia="lv-LV"/>
        </w:rPr>
        <w:t>.§.)</w:t>
      </w:r>
    </w:p>
    <w:p w:rsidR="009F5BAC" w:rsidRPr="009F5BAC" w:rsidRDefault="009F5BAC" w:rsidP="00B77996">
      <w:pPr>
        <w:autoSpaceDE w:val="0"/>
        <w:autoSpaceDN w:val="0"/>
        <w:adjustRightInd w:val="0"/>
        <w:spacing w:after="160" w:line="256" w:lineRule="auto"/>
        <w:ind w:right="-1"/>
        <w:jc w:val="left"/>
        <w:rPr>
          <w:rFonts w:ascii="Calibri" w:eastAsia="Calibri" w:hAnsi="Calibri" w:cs="Times New Roman"/>
          <w:b/>
          <w:bCs/>
          <w:sz w:val="22"/>
        </w:rPr>
      </w:pPr>
    </w:p>
    <w:p w:rsidR="009F5BAC" w:rsidRPr="009F5BAC" w:rsidRDefault="009F5BAC" w:rsidP="00B77996">
      <w:pPr>
        <w:ind w:right="-1"/>
        <w:jc w:val="left"/>
        <w:rPr>
          <w:rFonts w:eastAsia="Times New Roman" w:cs="Times New Roman"/>
          <w:b/>
          <w:bCs/>
          <w:szCs w:val="24"/>
          <w:lang w:eastAsia="lv-LV"/>
        </w:rPr>
      </w:pPr>
      <w:r w:rsidRPr="009F5BAC">
        <w:rPr>
          <w:rFonts w:eastAsia="Times New Roman" w:cs="Times New Roman"/>
          <w:b/>
          <w:bCs/>
          <w:szCs w:val="24"/>
          <w:lang w:eastAsia="lv-LV"/>
        </w:rPr>
        <w:t>Par reklāmu, izkārtņu un citu informatīvo materiālu</w:t>
      </w:r>
    </w:p>
    <w:p w:rsidR="009F5BAC" w:rsidRPr="009F5BAC" w:rsidRDefault="009F5BAC" w:rsidP="00B77996">
      <w:pPr>
        <w:ind w:right="-1"/>
        <w:jc w:val="left"/>
        <w:rPr>
          <w:rFonts w:eastAsia="Calibri" w:cs="Times New Roman"/>
          <w:b/>
          <w:bCs/>
          <w:szCs w:val="24"/>
        </w:rPr>
      </w:pPr>
      <w:r w:rsidRPr="009F5BAC">
        <w:rPr>
          <w:rFonts w:eastAsia="Times New Roman" w:cs="Times New Roman"/>
          <w:b/>
          <w:bCs/>
          <w:szCs w:val="24"/>
          <w:lang w:eastAsia="lv-LV"/>
        </w:rPr>
        <w:t xml:space="preserve">izvietošanas kārtību Tukuma novadā </w:t>
      </w:r>
      <w:r w:rsidRPr="009F5BAC">
        <w:rPr>
          <w:rFonts w:eastAsia="Calibri" w:cs="Times New Roman"/>
          <w:b/>
          <w:bCs/>
          <w:szCs w:val="24"/>
        </w:rPr>
        <w:t>un pašvaldības</w:t>
      </w:r>
    </w:p>
    <w:p w:rsidR="009F5BAC" w:rsidRPr="009F5BAC" w:rsidRDefault="009F5BAC" w:rsidP="00B77996">
      <w:pPr>
        <w:ind w:right="-1"/>
        <w:jc w:val="left"/>
        <w:rPr>
          <w:rFonts w:eastAsia="Calibri" w:cs="Times New Roman"/>
          <w:b/>
          <w:bCs/>
          <w:szCs w:val="24"/>
        </w:rPr>
      </w:pPr>
      <w:r w:rsidRPr="009F5BAC">
        <w:rPr>
          <w:rFonts w:eastAsia="Calibri" w:cs="Times New Roman"/>
          <w:b/>
          <w:bCs/>
          <w:szCs w:val="24"/>
        </w:rPr>
        <w:t>nodevas aprēķināšanas kārtību</w:t>
      </w:r>
    </w:p>
    <w:p w:rsidR="009F5BAC" w:rsidRPr="009F5BAC" w:rsidRDefault="009F5BAC" w:rsidP="00B77996">
      <w:pPr>
        <w:ind w:right="-1"/>
        <w:jc w:val="center"/>
        <w:rPr>
          <w:rFonts w:eastAsia="Calibri" w:cs="Times New Roman"/>
          <w:b/>
          <w:bCs/>
          <w:szCs w:val="24"/>
        </w:rPr>
      </w:pPr>
    </w:p>
    <w:p w:rsidR="009F5BAC" w:rsidRPr="009F5BAC" w:rsidRDefault="009F5BAC" w:rsidP="00694C7E">
      <w:pPr>
        <w:ind w:left="4320" w:right="-1"/>
        <w:rPr>
          <w:rFonts w:eastAsia="Times New Roman" w:cs="Times New Roman"/>
          <w:iCs/>
          <w:color w:val="000000"/>
          <w:sz w:val="20"/>
          <w:szCs w:val="20"/>
          <w:lang w:eastAsia="lv-LV"/>
        </w:rPr>
      </w:pPr>
      <w:bookmarkStart w:id="0" w:name="n0"/>
      <w:bookmarkEnd w:id="0"/>
      <w:r w:rsidRPr="009F5BAC">
        <w:rPr>
          <w:rFonts w:ascii="Arial" w:eastAsia="Times New Roman" w:hAnsi="Arial" w:cs="Arial"/>
          <w:color w:val="414142"/>
          <w:sz w:val="20"/>
          <w:szCs w:val="20"/>
          <w:lang w:eastAsia="lv-LV"/>
        </w:rPr>
        <w:br/>
      </w:r>
      <w:r w:rsidRPr="009F5BAC">
        <w:rPr>
          <w:rFonts w:eastAsia="Times New Roman" w:cs="Times New Roman"/>
          <w:iCs/>
          <w:color w:val="000000"/>
          <w:sz w:val="20"/>
          <w:szCs w:val="20"/>
          <w:lang w:eastAsia="lv-LV"/>
        </w:rPr>
        <w:t>Izdoti saskaņā ar likuma "</w:t>
      </w:r>
      <w:hyperlink r:id="rId12" w:tgtFrame="_blank" w:history="1">
        <w:r w:rsidRPr="009F5BAC">
          <w:rPr>
            <w:rFonts w:eastAsia="Times New Roman" w:cs="Times New Roman"/>
            <w:iCs/>
            <w:color w:val="000000"/>
            <w:sz w:val="20"/>
            <w:szCs w:val="20"/>
            <w:lang w:eastAsia="lv-LV"/>
          </w:rPr>
          <w:t>Par pašvaldībām</w:t>
        </w:r>
      </w:hyperlink>
      <w:r w:rsidRPr="009F5BAC">
        <w:rPr>
          <w:rFonts w:eastAsia="Times New Roman" w:cs="Times New Roman"/>
          <w:iCs/>
          <w:color w:val="000000"/>
          <w:sz w:val="20"/>
          <w:szCs w:val="20"/>
          <w:lang w:eastAsia="lv-LV"/>
        </w:rPr>
        <w:t xml:space="preserve">" </w:t>
      </w:r>
      <w:hyperlink r:id="rId13" w:anchor="p43" w:tgtFrame="_blank" w:history="1">
        <w:r w:rsidRPr="009F5BAC">
          <w:rPr>
            <w:rFonts w:eastAsia="Times New Roman" w:cs="Times New Roman"/>
            <w:iCs/>
            <w:color w:val="000000"/>
            <w:sz w:val="20"/>
            <w:szCs w:val="20"/>
            <w:lang w:eastAsia="lv-LV"/>
          </w:rPr>
          <w:t>43.panta</w:t>
        </w:r>
      </w:hyperlink>
      <w:r w:rsidRPr="009F5BAC">
        <w:rPr>
          <w:rFonts w:eastAsia="Times New Roman" w:cs="Times New Roman"/>
          <w:iCs/>
          <w:color w:val="000000"/>
          <w:sz w:val="20"/>
          <w:szCs w:val="20"/>
          <w:lang w:eastAsia="lv-LV"/>
        </w:rPr>
        <w:t xml:space="preserve"> pirmās daļas 7.punktu, </w:t>
      </w:r>
      <w:hyperlink r:id="rId14" w:tgtFrame="_blank" w:history="1">
        <w:r w:rsidRPr="009F5BAC">
          <w:rPr>
            <w:rFonts w:eastAsia="Times New Roman" w:cs="Times New Roman"/>
            <w:iCs/>
            <w:color w:val="000000"/>
            <w:sz w:val="20"/>
            <w:szCs w:val="20"/>
            <w:lang w:eastAsia="lv-LV"/>
          </w:rPr>
          <w:t>Reklāmas likuma</w:t>
        </w:r>
      </w:hyperlink>
      <w:r w:rsidRPr="009F5BAC">
        <w:rPr>
          <w:rFonts w:eastAsia="Times New Roman" w:cs="Times New Roman"/>
          <w:iCs/>
          <w:color w:val="000000"/>
          <w:sz w:val="20"/>
          <w:szCs w:val="20"/>
          <w:lang w:eastAsia="lv-LV"/>
        </w:rPr>
        <w:t xml:space="preserve"> </w:t>
      </w:r>
      <w:hyperlink r:id="rId15" w:anchor="p7" w:tgtFrame="_blank" w:history="1">
        <w:r w:rsidRPr="009F5BAC">
          <w:rPr>
            <w:rFonts w:eastAsia="Times New Roman" w:cs="Times New Roman"/>
            <w:iCs/>
            <w:color w:val="000000"/>
            <w:sz w:val="20"/>
            <w:szCs w:val="20"/>
            <w:lang w:eastAsia="lv-LV"/>
          </w:rPr>
          <w:t>7.panta</w:t>
        </w:r>
      </w:hyperlink>
      <w:r w:rsidRPr="009F5BAC">
        <w:rPr>
          <w:rFonts w:eastAsia="Times New Roman" w:cs="Times New Roman"/>
          <w:iCs/>
          <w:color w:val="000000"/>
          <w:sz w:val="20"/>
          <w:szCs w:val="20"/>
          <w:lang w:eastAsia="lv-LV"/>
        </w:rPr>
        <w:t xml:space="preserve"> trešo daļu, </w:t>
      </w:r>
      <w:hyperlink r:id="rId16" w:tgtFrame="_blank" w:history="1">
        <w:r w:rsidRPr="009F5BAC">
          <w:rPr>
            <w:rFonts w:eastAsia="Times New Roman" w:cs="Times New Roman"/>
            <w:iCs/>
            <w:color w:val="000000"/>
            <w:sz w:val="20"/>
            <w:szCs w:val="20"/>
            <w:lang w:eastAsia="lv-LV"/>
          </w:rPr>
          <w:t>Priekšvēlēšanu aģitācijas likuma</w:t>
        </w:r>
      </w:hyperlink>
      <w:r w:rsidRPr="009F5BAC">
        <w:rPr>
          <w:rFonts w:eastAsia="Times New Roman" w:cs="Times New Roman"/>
          <w:iCs/>
          <w:color w:val="000000"/>
          <w:sz w:val="20"/>
          <w:szCs w:val="20"/>
          <w:lang w:eastAsia="lv-LV"/>
        </w:rPr>
        <w:t xml:space="preserve"> </w:t>
      </w:r>
      <w:hyperlink r:id="rId17" w:anchor="p22.1" w:tgtFrame="_blank" w:history="1">
        <w:r w:rsidRPr="009F5BAC">
          <w:rPr>
            <w:rFonts w:eastAsia="Times New Roman" w:cs="Times New Roman"/>
            <w:iCs/>
            <w:color w:val="000000"/>
            <w:sz w:val="20"/>
            <w:szCs w:val="20"/>
            <w:lang w:eastAsia="lv-LV"/>
          </w:rPr>
          <w:t>22.</w:t>
        </w:r>
        <w:r w:rsidRPr="009F5BAC">
          <w:rPr>
            <w:rFonts w:eastAsia="Times New Roman" w:cs="Times New Roman"/>
            <w:iCs/>
            <w:color w:val="000000"/>
            <w:sz w:val="20"/>
            <w:szCs w:val="20"/>
            <w:vertAlign w:val="superscript"/>
            <w:lang w:eastAsia="lv-LV"/>
          </w:rPr>
          <w:t>1</w:t>
        </w:r>
        <w:r w:rsidRPr="009F5BAC">
          <w:rPr>
            <w:rFonts w:eastAsia="Times New Roman" w:cs="Times New Roman"/>
            <w:iCs/>
            <w:color w:val="000000"/>
            <w:sz w:val="20"/>
            <w:szCs w:val="20"/>
            <w:lang w:eastAsia="lv-LV"/>
          </w:rPr>
          <w:t xml:space="preserve"> panta</w:t>
        </w:r>
      </w:hyperlink>
      <w:r w:rsidRPr="009F5BAC">
        <w:rPr>
          <w:rFonts w:eastAsia="Times New Roman" w:cs="Times New Roman"/>
          <w:iCs/>
          <w:color w:val="000000"/>
          <w:sz w:val="20"/>
          <w:szCs w:val="20"/>
          <w:lang w:eastAsia="lv-LV"/>
        </w:rPr>
        <w:t xml:space="preserve"> otro daļu un Ministru kabineta 2012.gada 30.oktobra noteikumu Nr.732 "</w:t>
      </w:r>
      <w:hyperlink r:id="rId18" w:tgtFrame="_blank" w:history="1">
        <w:r w:rsidRPr="009F5BAC">
          <w:rPr>
            <w:rFonts w:eastAsia="Times New Roman" w:cs="Times New Roman"/>
            <w:iCs/>
            <w:color w:val="000000"/>
            <w:sz w:val="20"/>
            <w:szCs w:val="20"/>
            <w:lang w:eastAsia="lv-LV"/>
          </w:rPr>
          <w:t>Kārtība, kādā saņemama atļauja reklāmas izvietošanai</w:t>
        </w:r>
        <w:r w:rsidR="00694C7E">
          <w:rPr>
            <w:rFonts w:eastAsia="Times New Roman" w:cs="Times New Roman"/>
            <w:iCs/>
            <w:color w:val="000000"/>
            <w:sz w:val="20"/>
            <w:szCs w:val="20"/>
            <w:lang w:eastAsia="lv-LV"/>
          </w:rPr>
          <w:t xml:space="preserve"> </w:t>
        </w:r>
        <w:r w:rsidRPr="009F5BAC">
          <w:rPr>
            <w:rFonts w:eastAsia="Times New Roman" w:cs="Times New Roman"/>
            <w:iCs/>
            <w:color w:val="000000"/>
            <w:sz w:val="20"/>
            <w:szCs w:val="20"/>
            <w:lang w:eastAsia="lv-LV"/>
          </w:rPr>
          <w:t>publiskās vietās vai vietās, kas vērstas pret publisku vietu</w:t>
        </w:r>
      </w:hyperlink>
      <w:r w:rsidRPr="009F5BAC">
        <w:rPr>
          <w:rFonts w:eastAsia="Times New Roman" w:cs="Times New Roman"/>
          <w:iCs/>
          <w:color w:val="000000"/>
          <w:sz w:val="20"/>
          <w:szCs w:val="20"/>
          <w:lang w:eastAsia="lv-LV"/>
        </w:rPr>
        <w:t xml:space="preserve">" </w:t>
      </w:r>
      <w:hyperlink r:id="rId19" w:anchor="p28" w:tgtFrame="_blank" w:history="1">
        <w:r w:rsidRPr="009F5BAC">
          <w:rPr>
            <w:rFonts w:eastAsia="Times New Roman" w:cs="Times New Roman"/>
            <w:iCs/>
            <w:color w:val="000000"/>
            <w:sz w:val="20"/>
            <w:szCs w:val="20"/>
            <w:lang w:eastAsia="lv-LV"/>
          </w:rPr>
          <w:t xml:space="preserve">28. </w:t>
        </w:r>
      </w:hyperlink>
      <w:r w:rsidRPr="009F5BAC">
        <w:rPr>
          <w:rFonts w:eastAsia="Times New Roman" w:cs="Times New Roman"/>
          <w:iCs/>
          <w:color w:val="000000"/>
          <w:sz w:val="20"/>
          <w:szCs w:val="20"/>
          <w:lang w:eastAsia="lv-LV"/>
        </w:rPr>
        <w:t xml:space="preserve">un </w:t>
      </w:r>
      <w:hyperlink r:id="rId20" w:anchor="p45" w:tgtFrame="_blank" w:history="1">
        <w:r w:rsidRPr="009F5BAC">
          <w:rPr>
            <w:rFonts w:eastAsia="Times New Roman" w:cs="Times New Roman"/>
            <w:iCs/>
            <w:color w:val="000000"/>
            <w:sz w:val="20"/>
            <w:szCs w:val="20"/>
            <w:lang w:eastAsia="lv-LV"/>
          </w:rPr>
          <w:t>45.punktu</w:t>
        </w:r>
      </w:hyperlink>
    </w:p>
    <w:p w:rsidR="009F5BAC" w:rsidRPr="009F5BAC" w:rsidRDefault="009F5BAC" w:rsidP="00B77996">
      <w:pPr>
        <w:ind w:right="-1"/>
        <w:jc w:val="center"/>
        <w:rPr>
          <w:rFonts w:eastAsia="Times New Roman" w:cs="Times New Roman"/>
          <w:b/>
          <w:bCs/>
          <w:szCs w:val="24"/>
          <w:lang w:eastAsia="lv-LV"/>
        </w:rPr>
      </w:pPr>
    </w:p>
    <w:p w:rsidR="009F5BAC" w:rsidRPr="009F5BAC" w:rsidRDefault="009F5BAC" w:rsidP="00694C7E">
      <w:pPr>
        <w:ind w:right="-1"/>
        <w:jc w:val="center"/>
        <w:rPr>
          <w:rFonts w:eastAsia="Times New Roman" w:cs="Times New Roman"/>
          <w:szCs w:val="24"/>
          <w:lang w:eastAsia="lv-LV"/>
        </w:rPr>
      </w:pPr>
      <w:r w:rsidRPr="009F5BAC">
        <w:rPr>
          <w:rFonts w:eastAsia="Times New Roman" w:cs="Times New Roman"/>
          <w:b/>
          <w:bCs/>
          <w:szCs w:val="24"/>
          <w:lang w:eastAsia="lv-LV"/>
        </w:rPr>
        <w:t xml:space="preserve">I. Vispārīgie jautājumi </w:t>
      </w:r>
    </w:p>
    <w:p w:rsidR="00694C7E" w:rsidRDefault="00694C7E" w:rsidP="00694C7E">
      <w:pPr>
        <w:ind w:right="-1"/>
        <w:rPr>
          <w:rFonts w:eastAsia="Times New Roman" w:cs="Times New Roman"/>
          <w:szCs w:val="24"/>
          <w:lang w:eastAsia="lv-LV"/>
        </w:rPr>
      </w:pPr>
    </w:p>
    <w:p w:rsidR="009F5BAC" w:rsidRPr="009F5BAC" w:rsidRDefault="009F5BAC" w:rsidP="00694C7E">
      <w:pPr>
        <w:ind w:right="-1" w:firstLine="720"/>
        <w:rPr>
          <w:rFonts w:eastAsia="Times New Roman" w:cs="Times New Roman"/>
          <w:szCs w:val="24"/>
          <w:lang w:eastAsia="lv-LV"/>
        </w:rPr>
      </w:pPr>
      <w:r w:rsidRPr="009F5BAC">
        <w:rPr>
          <w:rFonts w:eastAsia="Times New Roman" w:cs="Times New Roman"/>
          <w:szCs w:val="24"/>
          <w:lang w:eastAsia="lv-LV"/>
        </w:rPr>
        <w:t>1. Saistošie noteikumi nosaka reklāmu, reklāmas objektu, izkārtņu un citu informatīvo materiālu (turpmāk – Reklāma) izvietošanas, grafiskā dizaina maiņas saskaņošanas kārtību, izmantošanas kārtību, izvietošanas ierobežojumus, kā arī kārtību, kādā veicama Reklāmas izvietošanas uzraudzība un kontrole un pašvaldības nodevas aprēķināšanas kārtība.</w:t>
      </w:r>
    </w:p>
    <w:p w:rsidR="009F5BAC" w:rsidRPr="009F5BAC" w:rsidRDefault="009F5BAC" w:rsidP="00694C7E">
      <w:pPr>
        <w:ind w:right="-1" w:firstLine="720"/>
        <w:rPr>
          <w:rFonts w:eastAsia="Times New Roman" w:cs="Times New Roman"/>
          <w:szCs w:val="24"/>
          <w:lang w:eastAsia="lv-LV"/>
        </w:rPr>
      </w:pPr>
      <w:r w:rsidRPr="009F5BAC">
        <w:rPr>
          <w:rFonts w:eastAsia="Times New Roman" w:cs="Times New Roman"/>
          <w:szCs w:val="24"/>
          <w:lang w:eastAsia="lv-LV"/>
        </w:rPr>
        <w:t>2. Šo saistošo noteikumu mērķis ir veidot sakārtotu pilsētas un novada vidi, nosakot Reklāmas izvietošanu, izmantošanas kārtību, pašvaldības nodevas aprēķināšanas kārtību un ekspluatācijas prasības publiskās vietās Tukuma novada</w:t>
      </w:r>
      <w:r w:rsidR="00DE3DDA">
        <w:rPr>
          <w:rFonts w:eastAsia="Times New Roman" w:cs="Times New Roman"/>
          <w:szCs w:val="24"/>
          <w:lang w:eastAsia="lv-LV"/>
        </w:rPr>
        <w:t xml:space="preserve"> pašvaldības</w:t>
      </w:r>
      <w:r w:rsidRPr="009F5BAC">
        <w:rPr>
          <w:rFonts w:eastAsia="Times New Roman" w:cs="Times New Roman"/>
          <w:szCs w:val="24"/>
          <w:lang w:eastAsia="lv-LV"/>
        </w:rPr>
        <w:t xml:space="preserve"> administratīvajā teritorijā, kā arī vietās, kas vērstas pret publisku vietu. </w:t>
      </w:r>
    </w:p>
    <w:p w:rsidR="009F5BAC" w:rsidRPr="009F5BAC" w:rsidRDefault="009F5BAC" w:rsidP="00694C7E">
      <w:pPr>
        <w:ind w:right="-1" w:firstLine="720"/>
        <w:rPr>
          <w:rFonts w:eastAsia="Times New Roman" w:cs="Times New Roman"/>
          <w:szCs w:val="24"/>
          <w:lang w:eastAsia="lv-LV"/>
        </w:rPr>
      </w:pPr>
      <w:r w:rsidRPr="009F5BAC">
        <w:rPr>
          <w:rFonts w:eastAsia="Calibri" w:cs="Times New Roman"/>
          <w:szCs w:val="24"/>
        </w:rPr>
        <w:t>3. Tiesības izvietot Reklāmu, kā arī priekšvēlēšanu aģitāciju materiālus</w:t>
      </w:r>
      <w:r w:rsidRPr="009F5BAC">
        <w:rPr>
          <w:rFonts w:eastAsia="Calibri" w:cs="Times New Roman"/>
          <w:bCs/>
          <w:szCs w:val="24"/>
        </w:rPr>
        <w:t xml:space="preserve"> </w:t>
      </w:r>
      <w:r w:rsidRPr="009F5BAC">
        <w:rPr>
          <w:rFonts w:eastAsia="Calibri" w:cs="Times New Roman"/>
          <w:szCs w:val="24"/>
        </w:rPr>
        <w:t>Tukuma novadā ir visām fiziskām un juridiskām personām (turpmāk – reklāmas devējs) šo noteikumu noteiktajā kārtībā, kuriem Tukuma novada</w:t>
      </w:r>
      <w:r w:rsidR="00DE3DDA">
        <w:rPr>
          <w:rFonts w:eastAsia="Calibri" w:cs="Times New Roman"/>
          <w:szCs w:val="24"/>
        </w:rPr>
        <w:t xml:space="preserve"> Domes</w:t>
      </w:r>
      <w:r w:rsidRPr="009F5BAC">
        <w:rPr>
          <w:rFonts w:eastAsia="Calibri" w:cs="Times New Roman"/>
          <w:szCs w:val="24"/>
        </w:rPr>
        <w:t xml:space="preserve"> ainavu arhitekts ir saskaņojis Reklāmas projektu.</w:t>
      </w:r>
    </w:p>
    <w:p w:rsidR="009F5BAC" w:rsidRPr="009F5BAC" w:rsidRDefault="009F5BAC" w:rsidP="00694C7E">
      <w:pPr>
        <w:ind w:right="-1" w:firstLine="720"/>
        <w:rPr>
          <w:rFonts w:eastAsia="Times New Roman" w:cs="Times New Roman"/>
          <w:szCs w:val="24"/>
          <w:lang w:eastAsia="lv-LV"/>
        </w:rPr>
      </w:pPr>
      <w:r w:rsidRPr="009F5BAC">
        <w:rPr>
          <w:rFonts w:eastAsia="Calibri" w:cs="Times New Roman"/>
          <w:szCs w:val="24"/>
        </w:rPr>
        <w:t xml:space="preserve">4. Tukuma novadā aizliegta patvaļīga Reklāmas un priekšvēlēšanu aģitācijas materiālu izvietošana. </w:t>
      </w:r>
    </w:p>
    <w:p w:rsidR="009F5BAC" w:rsidRPr="009F5BAC" w:rsidRDefault="009F5BAC" w:rsidP="00694C7E">
      <w:pPr>
        <w:ind w:right="-1"/>
        <w:jc w:val="center"/>
        <w:rPr>
          <w:rFonts w:eastAsia="Times New Roman" w:cs="Times New Roman"/>
          <w:szCs w:val="24"/>
          <w:lang w:eastAsia="lv-LV"/>
        </w:rPr>
      </w:pPr>
      <w:r w:rsidRPr="009F5BAC">
        <w:rPr>
          <w:rFonts w:eastAsia="Times New Roman" w:cs="Times New Roman"/>
          <w:b/>
          <w:bCs/>
          <w:szCs w:val="24"/>
          <w:lang w:eastAsia="lv-LV"/>
        </w:rPr>
        <w:t xml:space="preserve">II. Reklāmas vai reklāmas objekta izvietošanas pamatprincipi </w:t>
      </w:r>
    </w:p>
    <w:p w:rsidR="00694C7E" w:rsidRDefault="00694C7E" w:rsidP="00694C7E">
      <w:pPr>
        <w:ind w:right="-1"/>
        <w:rPr>
          <w:rFonts w:eastAsia="Times New Roman" w:cs="Times New Roman"/>
          <w:szCs w:val="24"/>
          <w:lang w:eastAsia="lv-LV"/>
        </w:rPr>
      </w:pPr>
    </w:p>
    <w:p w:rsidR="009F5BAC" w:rsidRPr="009F5BAC" w:rsidRDefault="009F5BAC" w:rsidP="00694C7E">
      <w:pPr>
        <w:ind w:right="-1" w:firstLine="720"/>
        <w:rPr>
          <w:rFonts w:eastAsia="Times New Roman" w:cs="Times New Roman"/>
          <w:szCs w:val="24"/>
          <w:lang w:eastAsia="lv-LV"/>
        </w:rPr>
      </w:pPr>
      <w:r w:rsidRPr="009F5BAC">
        <w:rPr>
          <w:rFonts w:eastAsia="Times New Roman" w:cs="Times New Roman"/>
          <w:szCs w:val="24"/>
          <w:lang w:eastAsia="lv-LV"/>
        </w:rPr>
        <w:t xml:space="preserve">5. Izvietojot jebkāda veida un formas Reklāmu: </w:t>
      </w:r>
    </w:p>
    <w:p w:rsidR="009F5BAC" w:rsidRPr="009F5BAC" w:rsidRDefault="009F5BAC" w:rsidP="00694C7E">
      <w:pPr>
        <w:ind w:right="-1" w:firstLine="720"/>
        <w:rPr>
          <w:rFonts w:eastAsia="Times New Roman" w:cs="Times New Roman"/>
          <w:szCs w:val="24"/>
          <w:lang w:eastAsia="lv-LV"/>
        </w:rPr>
      </w:pPr>
      <w:r w:rsidRPr="009F5BAC">
        <w:rPr>
          <w:rFonts w:eastAsia="Times New Roman" w:cs="Times New Roman"/>
          <w:szCs w:val="24"/>
          <w:lang w:eastAsia="lv-LV"/>
        </w:rPr>
        <w:t>5.1. jānodrošina Tukuma pilsētai un novada</w:t>
      </w:r>
      <w:r w:rsidR="00DE3DDA">
        <w:rPr>
          <w:rFonts w:eastAsia="Times New Roman" w:cs="Times New Roman"/>
          <w:szCs w:val="24"/>
          <w:lang w:eastAsia="lv-LV"/>
        </w:rPr>
        <w:t>m</w:t>
      </w:r>
      <w:r w:rsidRPr="009F5BAC">
        <w:rPr>
          <w:rFonts w:eastAsia="Times New Roman" w:cs="Times New Roman"/>
          <w:szCs w:val="24"/>
          <w:lang w:eastAsia="lv-LV"/>
        </w:rPr>
        <w:t xml:space="preserve"> raksturīgās arhitektūras un vides saglabāšana; </w:t>
      </w:r>
    </w:p>
    <w:p w:rsidR="009F5BAC" w:rsidRPr="009F5BAC" w:rsidRDefault="009F5BAC" w:rsidP="00694C7E">
      <w:pPr>
        <w:ind w:right="-1" w:firstLine="720"/>
        <w:rPr>
          <w:rFonts w:eastAsia="Times New Roman" w:cs="Times New Roman"/>
          <w:szCs w:val="24"/>
          <w:lang w:eastAsia="lv-LV"/>
        </w:rPr>
      </w:pPr>
      <w:r w:rsidRPr="009F5BAC">
        <w:rPr>
          <w:rFonts w:eastAsia="Times New Roman" w:cs="Times New Roman"/>
          <w:szCs w:val="24"/>
          <w:lang w:eastAsia="lv-LV"/>
        </w:rPr>
        <w:t>5.2. jāsaglabā konkrētās pilsētvides zonas apbūves raksturs un mērogs saskaņā ar teritorijas plānojumu, detālplānojumu (ja tāds ir nepieciešams) un teritorijas izmantošanas un apbūves noteikumiem;</w:t>
      </w:r>
      <w:bookmarkStart w:id="1" w:name="p2.3"/>
      <w:bookmarkEnd w:id="1"/>
      <w:r w:rsidRPr="009F5BAC">
        <w:rPr>
          <w:rFonts w:eastAsia="Times New Roman" w:cs="Times New Roman"/>
          <w:szCs w:val="24"/>
          <w:lang w:eastAsia="lv-LV"/>
        </w:rPr>
        <w:t xml:space="preserve"> </w:t>
      </w:r>
    </w:p>
    <w:p w:rsidR="009F5BAC" w:rsidRPr="00DE3DDA" w:rsidRDefault="009F5BAC" w:rsidP="00694C7E">
      <w:pPr>
        <w:ind w:right="-1" w:firstLine="720"/>
        <w:rPr>
          <w:rFonts w:eastAsia="Times New Roman" w:cs="Times New Roman"/>
          <w:szCs w:val="24"/>
          <w:lang w:eastAsia="lv-LV"/>
        </w:rPr>
      </w:pPr>
      <w:r w:rsidRPr="009F5BAC">
        <w:rPr>
          <w:rFonts w:eastAsia="Times New Roman" w:cs="Times New Roman"/>
          <w:szCs w:val="24"/>
          <w:lang w:eastAsia="lv-LV"/>
        </w:rPr>
        <w:t>5.3. Reklāmai pie valsts vai vietējas nozīmes aizsargājamo kultūras pieminekļu sarakstā esošas ēkas jābūt mākslinieciski augstvērtīgai, tā nedrīkst pazemināt pieminekļa kultūrvēsturisko vērtību,</w:t>
      </w:r>
      <w:r w:rsidRPr="009F5BAC">
        <w:rPr>
          <w:rFonts w:eastAsia="Calibri" w:cs="Times New Roman"/>
          <w:sz w:val="22"/>
        </w:rPr>
        <w:t xml:space="preserve"> </w:t>
      </w:r>
      <w:r w:rsidRPr="00DE3DDA">
        <w:rPr>
          <w:rFonts w:eastAsia="Calibri" w:cs="Times New Roman"/>
          <w:szCs w:val="24"/>
        </w:rPr>
        <w:t>traucēt valsts aizsargājama kultūras pieminekļa vizuālo uztveri.</w:t>
      </w:r>
      <w:r w:rsidRPr="00DE3DDA">
        <w:rPr>
          <w:rFonts w:eastAsia="Times New Roman" w:cs="Times New Roman"/>
          <w:szCs w:val="24"/>
          <w:lang w:eastAsia="lv-LV"/>
        </w:rPr>
        <w:t xml:space="preserve"> </w:t>
      </w:r>
    </w:p>
    <w:p w:rsidR="009F5BAC" w:rsidRPr="009F5BAC" w:rsidRDefault="009F5BAC" w:rsidP="00694C7E">
      <w:pPr>
        <w:ind w:right="-1" w:firstLine="720"/>
        <w:rPr>
          <w:rFonts w:eastAsia="Times New Roman" w:cs="Times New Roman"/>
          <w:szCs w:val="24"/>
          <w:lang w:eastAsia="lv-LV"/>
        </w:rPr>
      </w:pPr>
      <w:r w:rsidRPr="009F5BAC">
        <w:rPr>
          <w:rFonts w:eastAsia="Times New Roman" w:cs="Times New Roman"/>
          <w:szCs w:val="24"/>
          <w:lang w:eastAsia="lv-LV"/>
        </w:rPr>
        <w:t>6. Aizliegts izvietot Reklāmu, kas nav realizēta atbilstoši Reklāmas izvietošanas atļaujai pievienotajai skicei vai fotomontāžai.</w:t>
      </w:r>
    </w:p>
    <w:p w:rsidR="009F5BAC" w:rsidRPr="009F5BAC" w:rsidRDefault="009F5BAC" w:rsidP="00694C7E">
      <w:pPr>
        <w:ind w:right="-1" w:firstLine="720"/>
        <w:rPr>
          <w:rFonts w:eastAsia="Times New Roman" w:cs="Times New Roman"/>
          <w:szCs w:val="24"/>
          <w:lang w:eastAsia="lv-LV"/>
        </w:rPr>
      </w:pPr>
      <w:r w:rsidRPr="009F5BAC">
        <w:rPr>
          <w:rFonts w:eastAsia="Times New Roman" w:cs="Times New Roman"/>
          <w:szCs w:val="24"/>
          <w:lang w:eastAsia="lv-LV"/>
        </w:rPr>
        <w:lastRenderedPageBreak/>
        <w:t xml:space="preserve">7. Aizliegta mehāniski vai korozijas bojātas, notraipītas, krāsojuma vai detaļu izgaismojuma defektus saturošas Reklāmas eksponēšana. </w:t>
      </w:r>
    </w:p>
    <w:p w:rsidR="009F5BAC" w:rsidRPr="009F5BAC" w:rsidRDefault="009F5BAC" w:rsidP="00694C7E">
      <w:pPr>
        <w:ind w:right="-1" w:firstLine="720"/>
        <w:rPr>
          <w:rFonts w:eastAsia="Times New Roman" w:cs="Times New Roman"/>
          <w:szCs w:val="24"/>
          <w:lang w:eastAsia="lv-LV"/>
        </w:rPr>
      </w:pPr>
      <w:r w:rsidRPr="009F5BAC">
        <w:rPr>
          <w:rFonts w:eastAsia="Times New Roman" w:cs="Times New Roman"/>
          <w:szCs w:val="24"/>
          <w:lang w:eastAsia="lv-LV"/>
        </w:rPr>
        <w:t xml:space="preserve">8. Uz reklāmas objekta (izņemot izkārtnes) jābūt bez īpašām optiskām ierīcēm saskatāmam marķējumam ar informāciju par tā īpašnieku (juridiskas personas nosaukums (firma) vai fiziskas personas uzvārds, tālruņa numurs). </w:t>
      </w:r>
    </w:p>
    <w:p w:rsidR="009F5BAC" w:rsidRPr="009F5BAC" w:rsidRDefault="009F5BAC" w:rsidP="00694C7E">
      <w:pPr>
        <w:ind w:right="-1" w:firstLine="720"/>
        <w:jc w:val="left"/>
        <w:rPr>
          <w:rFonts w:eastAsia="Times New Roman" w:cs="Times New Roman"/>
          <w:szCs w:val="24"/>
          <w:lang w:eastAsia="lv-LV"/>
        </w:rPr>
      </w:pPr>
      <w:r w:rsidRPr="009F5BAC">
        <w:rPr>
          <w:rFonts w:eastAsia="Times New Roman" w:cs="Times New Roman"/>
          <w:szCs w:val="24"/>
          <w:lang w:eastAsia="lv-LV"/>
        </w:rPr>
        <w:t xml:space="preserve">9. Visā Tukuma novada </w:t>
      </w:r>
      <w:r w:rsidR="00DE3DDA">
        <w:rPr>
          <w:rFonts w:eastAsia="Times New Roman" w:cs="Times New Roman"/>
          <w:szCs w:val="24"/>
          <w:lang w:eastAsia="lv-LV"/>
        </w:rPr>
        <w:t xml:space="preserve">pašvaldības </w:t>
      </w:r>
      <w:r w:rsidRPr="009F5BAC">
        <w:rPr>
          <w:rFonts w:eastAsia="Times New Roman" w:cs="Times New Roman"/>
          <w:szCs w:val="24"/>
          <w:lang w:eastAsia="lv-LV"/>
        </w:rPr>
        <w:t xml:space="preserve">administratīvajā teritorijā aizliegts: </w:t>
      </w:r>
    </w:p>
    <w:p w:rsidR="009F5BAC" w:rsidRPr="009F5BAC" w:rsidRDefault="00694C7E" w:rsidP="00694C7E">
      <w:pPr>
        <w:widowControl w:val="0"/>
        <w:suppressAutoHyphens/>
        <w:ind w:right="-1" w:firstLine="720"/>
        <w:contextualSpacing/>
        <w:rPr>
          <w:rFonts w:eastAsia="Calibri" w:cs="Times New Roman"/>
          <w:bCs/>
          <w:szCs w:val="24"/>
        </w:rPr>
      </w:pPr>
      <w:r>
        <w:rPr>
          <w:rFonts w:eastAsia="Calibri" w:cs="Times New Roman"/>
          <w:szCs w:val="24"/>
        </w:rPr>
        <w:t>9.1.</w:t>
      </w:r>
      <w:r w:rsidR="009F5BAC" w:rsidRPr="009F5BAC">
        <w:rPr>
          <w:rFonts w:eastAsia="Calibri" w:cs="Times New Roman"/>
          <w:szCs w:val="24"/>
        </w:rPr>
        <w:t xml:space="preserve"> Reklāmu izvietot uz žogiem un sētām pilsētas vēsturiskā centra robežās. Pārējā pilsētas un novada teritorijā izvietot </w:t>
      </w:r>
      <w:r w:rsidR="00DE3DDA">
        <w:rPr>
          <w:rFonts w:eastAsia="Calibri" w:cs="Times New Roman"/>
          <w:szCs w:val="24"/>
        </w:rPr>
        <w:t>R</w:t>
      </w:r>
      <w:r w:rsidR="009F5BAC" w:rsidRPr="009F5BAC">
        <w:rPr>
          <w:rFonts w:eastAsia="Calibri" w:cs="Times New Roman"/>
          <w:szCs w:val="24"/>
        </w:rPr>
        <w:t xml:space="preserve">eklāmu vai reklāmas objektu uz žogiem un sētām, atļauts ne ilgāk par vienu kalendāro mēnesi. Aizliegums par izvietošanu neattiecas uz būvobjektiem; </w:t>
      </w:r>
    </w:p>
    <w:p w:rsidR="009F5BAC" w:rsidRPr="009F5BAC" w:rsidRDefault="00694C7E" w:rsidP="00694C7E">
      <w:pPr>
        <w:widowControl w:val="0"/>
        <w:suppressAutoHyphens/>
        <w:ind w:right="-1" w:firstLine="720"/>
        <w:contextualSpacing/>
        <w:rPr>
          <w:rFonts w:eastAsia="Calibri" w:cs="Times New Roman"/>
          <w:bCs/>
          <w:szCs w:val="24"/>
        </w:rPr>
      </w:pPr>
      <w:r>
        <w:rPr>
          <w:rFonts w:eastAsia="Calibri" w:cs="Times New Roman"/>
          <w:szCs w:val="24"/>
        </w:rPr>
        <w:t>9.2.</w:t>
      </w:r>
      <w:r w:rsidR="009F5BAC" w:rsidRPr="009F5BAC">
        <w:rPr>
          <w:rFonts w:eastAsia="Calibri" w:cs="Times New Roman"/>
          <w:szCs w:val="24"/>
        </w:rPr>
        <w:t xml:space="preserve"> Reklāmu izvietot, izņemot izkārtni, uz valsts kultūras pieminekļa. Aizliegums neattiecas uz uguns mūriem;</w:t>
      </w:r>
    </w:p>
    <w:p w:rsidR="009F5BAC" w:rsidRPr="009F5BAC" w:rsidRDefault="00694C7E" w:rsidP="00694C7E">
      <w:pPr>
        <w:widowControl w:val="0"/>
        <w:suppressAutoHyphens/>
        <w:ind w:right="-1" w:firstLine="720"/>
        <w:contextualSpacing/>
        <w:rPr>
          <w:rFonts w:eastAsia="Calibri" w:cs="Times New Roman"/>
          <w:bCs/>
          <w:szCs w:val="24"/>
        </w:rPr>
      </w:pPr>
      <w:r>
        <w:rPr>
          <w:rFonts w:eastAsia="Calibri" w:cs="Times New Roman"/>
          <w:szCs w:val="24"/>
        </w:rPr>
        <w:t>9.3.</w:t>
      </w:r>
      <w:r w:rsidR="009F5BAC" w:rsidRPr="009F5BAC">
        <w:rPr>
          <w:rFonts w:eastAsia="Calibri" w:cs="Times New Roman"/>
          <w:szCs w:val="24"/>
        </w:rPr>
        <w:t xml:space="preserve"> sietņu izvietošana pieļaujama tikai tādos gadījumos, kad nav iespējams izvietot izkārtni saistībā ar būvi (objekts, kurā tieši tiek veikta saimnieciskā darbība atrodas pagrabstāvā, pagalmā, augstāk par 1.stāva līmeni). Slietņi jāizvieto ne tālāk kā 2 m no objekta ieejas, kurā tieši tiek veikta saimnieciskā darbība. Izvietojot slietņus uz gājēju ietvēm, jāatstāj 1,5 m brīvais platums gājējiem;</w:t>
      </w:r>
    </w:p>
    <w:p w:rsidR="009F5BAC" w:rsidRPr="009F5BAC" w:rsidRDefault="00694C7E" w:rsidP="00694C7E">
      <w:pPr>
        <w:widowControl w:val="0"/>
        <w:suppressAutoHyphens/>
        <w:ind w:right="-1" w:firstLine="720"/>
        <w:contextualSpacing/>
        <w:rPr>
          <w:rFonts w:eastAsia="Calibri" w:cs="Times New Roman"/>
          <w:bCs/>
          <w:szCs w:val="24"/>
        </w:rPr>
      </w:pPr>
      <w:r>
        <w:rPr>
          <w:rFonts w:eastAsia="Calibri" w:cs="Times New Roman"/>
          <w:szCs w:val="24"/>
        </w:rPr>
        <w:t>9.4. </w:t>
      </w:r>
      <w:r w:rsidR="009F5BAC" w:rsidRPr="009F5BAC">
        <w:rPr>
          <w:rFonts w:eastAsia="Calibri" w:cs="Times New Roman"/>
          <w:szCs w:val="24"/>
        </w:rPr>
        <w:t xml:space="preserve">Reklāmu </w:t>
      </w:r>
      <w:r w:rsidR="009F5BAC" w:rsidRPr="009F5BAC">
        <w:rPr>
          <w:rFonts w:eastAsia="Times New Roman" w:cs="Times New Roman"/>
          <w:szCs w:val="24"/>
          <w:lang w:eastAsia="lv-LV"/>
        </w:rPr>
        <w:t xml:space="preserve">izkārt kokos, starp kokiem, apsiet ap kokiem; </w:t>
      </w:r>
    </w:p>
    <w:p w:rsidR="009F5BAC" w:rsidRPr="009F5BAC" w:rsidRDefault="00694C7E" w:rsidP="00694C7E">
      <w:pPr>
        <w:widowControl w:val="0"/>
        <w:suppressAutoHyphens/>
        <w:ind w:right="-1" w:firstLine="720"/>
        <w:contextualSpacing/>
        <w:rPr>
          <w:rFonts w:eastAsia="Calibri" w:cs="Times New Roman"/>
          <w:bCs/>
          <w:szCs w:val="24"/>
        </w:rPr>
      </w:pPr>
      <w:r>
        <w:rPr>
          <w:rFonts w:eastAsia="Calibri" w:cs="Times New Roman"/>
          <w:szCs w:val="24"/>
        </w:rPr>
        <w:t xml:space="preserve">9.5. </w:t>
      </w:r>
      <w:r w:rsidR="009F5BAC" w:rsidRPr="009F5BAC">
        <w:rPr>
          <w:rFonts w:eastAsia="Calibri" w:cs="Times New Roman"/>
          <w:szCs w:val="24"/>
        </w:rPr>
        <w:t xml:space="preserve">Reklāmu </w:t>
      </w:r>
      <w:r w:rsidR="009F5BAC" w:rsidRPr="009F5BAC">
        <w:rPr>
          <w:rFonts w:eastAsia="Times New Roman" w:cs="Times New Roman"/>
          <w:szCs w:val="24"/>
          <w:lang w:eastAsia="lv-LV"/>
        </w:rPr>
        <w:t xml:space="preserve">uzkrāsot, uzlīmēt, gravēt, izklāt uz ietves, braucamās daļas, ielu, ceļu, gājēju celiņa seguma; </w:t>
      </w:r>
    </w:p>
    <w:p w:rsidR="009F5BAC" w:rsidRPr="009F5BAC" w:rsidRDefault="00694C7E" w:rsidP="00694C7E">
      <w:pPr>
        <w:widowControl w:val="0"/>
        <w:suppressAutoHyphens/>
        <w:ind w:right="-1" w:firstLine="720"/>
        <w:contextualSpacing/>
        <w:rPr>
          <w:rFonts w:eastAsia="Calibri" w:cs="Times New Roman"/>
          <w:bCs/>
          <w:szCs w:val="24"/>
        </w:rPr>
      </w:pPr>
      <w:r>
        <w:rPr>
          <w:rFonts w:eastAsia="Calibri" w:cs="Times New Roman"/>
          <w:szCs w:val="24"/>
        </w:rPr>
        <w:t>9.6.</w:t>
      </w:r>
      <w:r w:rsidR="009F5BAC" w:rsidRPr="009F5BAC">
        <w:rPr>
          <w:rFonts w:eastAsia="Calibri" w:cs="Times New Roman"/>
          <w:szCs w:val="24"/>
        </w:rPr>
        <w:t xml:space="preserve"> Reklāmu </w:t>
      </w:r>
      <w:r w:rsidR="009F5BAC" w:rsidRPr="009F5BAC">
        <w:rPr>
          <w:rFonts w:eastAsia="Times New Roman" w:cs="Times New Roman"/>
          <w:szCs w:val="24"/>
          <w:lang w:eastAsia="lv-LV"/>
        </w:rPr>
        <w:t xml:space="preserve">izvietot uz apgaismes vai elektropiegādes stabiem; </w:t>
      </w:r>
    </w:p>
    <w:p w:rsidR="009F5BAC" w:rsidRPr="009F5BAC" w:rsidRDefault="00694C7E" w:rsidP="00694C7E">
      <w:pPr>
        <w:widowControl w:val="0"/>
        <w:suppressAutoHyphens/>
        <w:ind w:right="-1" w:firstLine="720"/>
        <w:contextualSpacing/>
        <w:rPr>
          <w:rFonts w:eastAsia="Calibri" w:cs="Times New Roman"/>
          <w:bCs/>
          <w:szCs w:val="24"/>
        </w:rPr>
      </w:pPr>
      <w:r>
        <w:rPr>
          <w:rFonts w:eastAsia="Calibri" w:cs="Times New Roman"/>
          <w:szCs w:val="24"/>
        </w:rPr>
        <w:t>9.7. </w:t>
      </w:r>
      <w:r w:rsidR="009F5BAC" w:rsidRPr="009F5BAC">
        <w:rPr>
          <w:rFonts w:eastAsia="Calibri" w:cs="Times New Roman"/>
          <w:szCs w:val="24"/>
        </w:rPr>
        <w:t>Reklāmu</w:t>
      </w:r>
      <w:r w:rsidR="009F5BAC" w:rsidRPr="009F5BAC">
        <w:rPr>
          <w:rFonts w:eastAsia="Times New Roman" w:cs="Times New Roman"/>
          <w:szCs w:val="24"/>
          <w:lang w:eastAsia="lv-LV"/>
        </w:rPr>
        <w:t xml:space="preserve"> izvietot uz žogiem, ja būvprojektā nav speciāli paredzēta vieta Reklāmas izvietošanai (izņemot Reklāmu, kas ir saistīta ar nekustamā īpašuma, kurā izvietota Reklāma, pārdošanu, iznomāšanu vai izīrēšanu); </w:t>
      </w:r>
    </w:p>
    <w:p w:rsidR="009F5BAC" w:rsidRPr="009F5BAC" w:rsidRDefault="00694C7E" w:rsidP="00694C7E">
      <w:pPr>
        <w:widowControl w:val="0"/>
        <w:suppressAutoHyphens/>
        <w:ind w:right="-1" w:firstLine="720"/>
        <w:contextualSpacing/>
        <w:rPr>
          <w:rFonts w:eastAsia="Calibri" w:cs="Times New Roman"/>
          <w:bCs/>
          <w:szCs w:val="24"/>
        </w:rPr>
      </w:pPr>
      <w:r>
        <w:rPr>
          <w:rFonts w:eastAsia="Times New Roman" w:cs="Times New Roman"/>
          <w:szCs w:val="24"/>
          <w:lang w:eastAsia="lv-LV"/>
        </w:rPr>
        <w:t>9.8. </w:t>
      </w:r>
      <w:r w:rsidR="009F5BAC" w:rsidRPr="009F5BAC">
        <w:rPr>
          <w:rFonts w:eastAsia="Times New Roman" w:cs="Times New Roman"/>
          <w:szCs w:val="24"/>
          <w:lang w:eastAsia="lv-LV"/>
        </w:rPr>
        <w:t xml:space="preserve">izmantot </w:t>
      </w:r>
      <w:r w:rsidR="009F5BAC" w:rsidRPr="009F5BAC">
        <w:rPr>
          <w:rFonts w:eastAsia="Calibri" w:cs="Times New Roman"/>
          <w:szCs w:val="24"/>
        </w:rPr>
        <w:t xml:space="preserve">Reklāmu, kas </w:t>
      </w:r>
      <w:r w:rsidR="009F5BAC" w:rsidRPr="009F5BAC">
        <w:rPr>
          <w:rFonts w:eastAsia="Times New Roman" w:cs="Times New Roman"/>
          <w:szCs w:val="24"/>
          <w:lang w:eastAsia="lv-LV"/>
        </w:rPr>
        <w:t xml:space="preserve">izgatavota no mīkstā materiāla (papīra, PVC auduma, plāna skārda u.tml.) un apsiet to ap stabiem un balstiem. </w:t>
      </w:r>
    </w:p>
    <w:p w:rsidR="009F5BAC" w:rsidRPr="009F5BAC" w:rsidRDefault="009F5BAC" w:rsidP="00694C7E">
      <w:pPr>
        <w:ind w:right="-1" w:firstLine="720"/>
        <w:rPr>
          <w:rFonts w:eastAsia="Times New Roman" w:cs="Times New Roman"/>
          <w:szCs w:val="24"/>
          <w:lang w:eastAsia="lv-LV"/>
        </w:rPr>
      </w:pPr>
      <w:r w:rsidRPr="009F5BAC">
        <w:rPr>
          <w:rFonts w:eastAsia="Times New Roman" w:cs="Times New Roman"/>
          <w:szCs w:val="24"/>
          <w:lang w:eastAsia="lv-LV"/>
        </w:rPr>
        <w:t xml:space="preserve">10. Par Reklāmas konstrukciju drošību, tās atbilstību spēkā esošajiem normatīvajiem aktiem, ekspluatācijas prasībām un demontāžu, sakārtojot Reklāmas izvietošanas vietu (fasādes krāsojumu, labiekārtojumu, veicot pamatu demontāžu, zāliena un citu segumu regulāru uzturēšanu utt.) ir atbildīgs Reklāmas devējs, bet ja tāda nav, tad zemesgabala vai būves, uz kuras izvietota Reklāma, īpašnieks vai tiesiskais valdītājs. </w:t>
      </w:r>
    </w:p>
    <w:p w:rsidR="009F5BAC" w:rsidRPr="009F5BAC" w:rsidRDefault="009F5BAC" w:rsidP="00694C7E">
      <w:pPr>
        <w:ind w:right="-1" w:firstLine="720"/>
        <w:rPr>
          <w:rFonts w:eastAsia="Times New Roman" w:cs="Times New Roman"/>
          <w:szCs w:val="24"/>
          <w:lang w:eastAsia="lv-LV"/>
        </w:rPr>
      </w:pPr>
      <w:r w:rsidRPr="009F5BAC">
        <w:rPr>
          <w:rFonts w:eastAsia="Times New Roman" w:cs="Times New Roman"/>
          <w:szCs w:val="24"/>
          <w:lang w:eastAsia="lv-LV"/>
        </w:rPr>
        <w:t xml:space="preserve">11. Reklāmas devējs, bet ja tāda nav, tad zemesgabala vai būves, uz kuras izvietota Reklāma, īpašnieks veic Reklāmas demontāžu, ja beidzies Reklāmas izvietošanas atļaujas termiņš vai izkārtnes demontāžu pēc saimnieciskās darbības beigām. </w:t>
      </w:r>
    </w:p>
    <w:p w:rsidR="009F5BAC" w:rsidRPr="009F5BAC" w:rsidRDefault="009F5BAC" w:rsidP="00694C7E">
      <w:pPr>
        <w:ind w:right="-1"/>
        <w:rPr>
          <w:rFonts w:eastAsia="Times New Roman" w:cs="Times New Roman"/>
          <w:szCs w:val="24"/>
          <w:lang w:eastAsia="lv-LV"/>
        </w:rPr>
      </w:pPr>
    </w:p>
    <w:p w:rsidR="009F5BAC" w:rsidRPr="009F5BAC" w:rsidRDefault="009F5BAC" w:rsidP="00694C7E">
      <w:pPr>
        <w:ind w:right="-1"/>
        <w:jc w:val="center"/>
        <w:rPr>
          <w:rFonts w:eastAsia="Times New Roman" w:cs="Times New Roman"/>
          <w:szCs w:val="24"/>
          <w:lang w:eastAsia="lv-LV"/>
        </w:rPr>
      </w:pPr>
      <w:r w:rsidRPr="009F5BAC">
        <w:rPr>
          <w:rFonts w:eastAsia="Times New Roman" w:cs="Times New Roman"/>
          <w:b/>
          <w:bCs/>
          <w:szCs w:val="24"/>
          <w:lang w:eastAsia="lv-LV"/>
        </w:rPr>
        <w:t xml:space="preserve">III. Reklāmas bez piesaistes zemei izvietošanas nosacījumi </w:t>
      </w:r>
    </w:p>
    <w:p w:rsidR="00694C7E" w:rsidRDefault="00694C7E" w:rsidP="00694C7E">
      <w:pPr>
        <w:ind w:right="-1"/>
        <w:rPr>
          <w:rFonts w:eastAsia="Times New Roman" w:cs="Times New Roman"/>
          <w:szCs w:val="24"/>
          <w:lang w:eastAsia="lv-LV"/>
        </w:rPr>
      </w:pPr>
    </w:p>
    <w:p w:rsidR="009F5BAC" w:rsidRPr="009F5BAC" w:rsidRDefault="009F5BAC" w:rsidP="00694C7E">
      <w:pPr>
        <w:ind w:right="-1" w:firstLine="720"/>
        <w:rPr>
          <w:rFonts w:eastAsia="Times New Roman" w:cs="Times New Roman"/>
          <w:szCs w:val="24"/>
          <w:lang w:eastAsia="lv-LV"/>
        </w:rPr>
      </w:pPr>
      <w:r w:rsidRPr="009F5BAC">
        <w:rPr>
          <w:rFonts w:eastAsia="Times New Roman" w:cs="Times New Roman"/>
          <w:szCs w:val="24"/>
          <w:lang w:eastAsia="lv-LV"/>
        </w:rPr>
        <w:t xml:space="preserve">12. Izvietojot Reklāmu, jāievēro: </w:t>
      </w:r>
    </w:p>
    <w:p w:rsidR="009F5BAC" w:rsidRPr="009F5BAC" w:rsidRDefault="009F5BAC" w:rsidP="00694C7E">
      <w:pPr>
        <w:ind w:left="720" w:right="-1"/>
        <w:rPr>
          <w:rFonts w:eastAsia="Times New Roman" w:cs="Times New Roman"/>
          <w:szCs w:val="24"/>
          <w:lang w:eastAsia="lv-LV"/>
        </w:rPr>
      </w:pPr>
      <w:r w:rsidRPr="009F5BAC">
        <w:rPr>
          <w:rFonts w:eastAsia="Times New Roman" w:cs="Times New Roman"/>
          <w:szCs w:val="24"/>
          <w:lang w:eastAsia="lv-LV"/>
        </w:rPr>
        <w:t xml:space="preserve">12.1. ēkas proporcijas; </w:t>
      </w:r>
    </w:p>
    <w:p w:rsidR="009F5BAC" w:rsidRPr="009F5BAC" w:rsidRDefault="009F5BAC" w:rsidP="00694C7E">
      <w:pPr>
        <w:ind w:left="720" w:right="-1"/>
        <w:rPr>
          <w:rFonts w:eastAsia="Times New Roman" w:cs="Times New Roman"/>
          <w:szCs w:val="24"/>
          <w:lang w:eastAsia="lv-LV"/>
        </w:rPr>
      </w:pPr>
      <w:r w:rsidRPr="009F5BAC">
        <w:rPr>
          <w:rFonts w:eastAsia="Times New Roman" w:cs="Times New Roman"/>
          <w:szCs w:val="24"/>
          <w:lang w:eastAsia="lv-LV"/>
        </w:rPr>
        <w:t xml:space="preserve">12.2. fasādes dalījums ar logiem, durvīm, dzegām, karnīzēm; </w:t>
      </w:r>
    </w:p>
    <w:p w:rsidR="009F5BAC" w:rsidRPr="009F5BAC" w:rsidRDefault="009F5BAC" w:rsidP="00694C7E">
      <w:pPr>
        <w:ind w:right="-1" w:firstLine="720"/>
        <w:rPr>
          <w:rFonts w:eastAsia="Times New Roman" w:cs="Times New Roman"/>
          <w:szCs w:val="24"/>
          <w:lang w:eastAsia="lv-LV"/>
        </w:rPr>
      </w:pPr>
      <w:r w:rsidRPr="009F5BAC">
        <w:rPr>
          <w:rFonts w:eastAsia="Times New Roman" w:cs="Times New Roman"/>
          <w:szCs w:val="24"/>
          <w:lang w:eastAsia="lv-LV"/>
        </w:rPr>
        <w:t>12.3. esošo izkārtņu un reklāmu izvietojums pie ēkas, veidojot vienotu kompozicionālu risinājumu.</w:t>
      </w:r>
    </w:p>
    <w:p w:rsidR="009F5BAC" w:rsidRPr="009F5BAC" w:rsidRDefault="009F5BAC" w:rsidP="00694C7E">
      <w:pPr>
        <w:ind w:right="-1" w:firstLine="720"/>
        <w:jc w:val="left"/>
        <w:rPr>
          <w:rFonts w:eastAsia="Times New Roman" w:cs="Times New Roman"/>
          <w:szCs w:val="24"/>
          <w:lang w:eastAsia="lv-LV"/>
        </w:rPr>
      </w:pPr>
      <w:r w:rsidRPr="009F5BAC">
        <w:rPr>
          <w:rFonts w:eastAsia="Times New Roman" w:cs="Times New Roman"/>
          <w:szCs w:val="24"/>
          <w:lang w:eastAsia="lv-LV"/>
        </w:rPr>
        <w:t xml:space="preserve">13. Aizliegts: </w:t>
      </w:r>
    </w:p>
    <w:p w:rsidR="009F5BAC" w:rsidRPr="009F5BAC" w:rsidRDefault="009F5BAC" w:rsidP="00694C7E">
      <w:pPr>
        <w:ind w:right="-1" w:firstLine="720"/>
        <w:rPr>
          <w:rFonts w:eastAsia="Times New Roman" w:cs="Times New Roman"/>
          <w:szCs w:val="24"/>
          <w:lang w:eastAsia="lv-LV"/>
        </w:rPr>
      </w:pPr>
      <w:r w:rsidRPr="009F5BAC">
        <w:rPr>
          <w:rFonts w:eastAsia="Times New Roman" w:cs="Times New Roman"/>
          <w:szCs w:val="24"/>
          <w:lang w:eastAsia="lv-LV"/>
        </w:rPr>
        <w:t xml:space="preserve">13.1. izvietot uz ēkām Reklāmu, kas pārveido ēkas siluetu vai traucē kultūrvēsturisku vērtību uztveri; </w:t>
      </w:r>
    </w:p>
    <w:p w:rsidR="009F5BAC" w:rsidRPr="009F5BAC" w:rsidRDefault="009F5BAC" w:rsidP="00694C7E">
      <w:pPr>
        <w:ind w:right="-1" w:firstLine="720"/>
        <w:rPr>
          <w:rFonts w:eastAsia="Times New Roman" w:cs="Times New Roman"/>
          <w:szCs w:val="24"/>
          <w:lang w:eastAsia="lv-LV"/>
        </w:rPr>
      </w:pPr>
      <w:r w:rsidRPr="009F5BAC">
        <w:rPr>
          <w:rFonts w:eastAsia="Times New Roman" w:cs="Times New Roman"/>
          <w:szCs w:val="24"/>
          <w:lang w:eastAsia="lv-LV"/>
        </w:rPr>
        <w:t xml:space="preserve">13.2. </w:t>
      </w:r>
      <w:r w:rsidRPr="009F5BAC">
        <w:rPr>
          <w:rFonts w:eastAsia="Calibri" w:cs="Times New Roman"/>
          <w:szCs w:val="24"/>
        </w:rPr>
        <w:t>jārespektē fasādes dalījums ar logiem, durvīm, dzegām, karnīzēm;</w:t>
      </w:r>
    </w:p>
    <w:p w:rsidR="009F5BAC" w:rsidRPr="009F5BAC" w:rsidRDefault="009F5BAC" w:rsidP="00694C7E">
      <w:pPr>
        <w:ind w:right="-1" w:firstLine="720"/>
        <w:rPr>
          <w:rFonts w:eastAsia="Times New Roman" w:cs="Times New Roman"/>
          <w:szCs w:val="24"/>
          <w:lang w:eastAsia="lv-LV"/>
        </w:rPr>
      </w:pPr>
      <w:r w:rsidRPr="009F5BAC">
        <w:rPr>
          <w:rFonts w:eastAsia="Times New Roman" w:cs="Times New Roman"/>
          <w:szCs w:val="24"/>
          <w:lang w:eastAsia="lv-LV"/>
        </w:rPr>
        <w:t xml:space="preserve">13.3. aizsegt arhitektoniskas detaļas (logus, dzegas, fasādes dekorus u.c.); </w:t>
      </w:r>
    </w:p>
    <w:p w:rsidR="009F5BAC" w:rsidRPr="009F5BAC" w:rsidRDefault="009F5BAC" w:rsidP="00694C7E">
      <w:pPr>
        <w:ind w:right="-1" w:firstLine="720"/>
        <w:rPr>
          <w:rFonts w:eastAsia="Times New Roman" w:cs="Times New Roman"/>
          <w:szCs w:val="24"/>
          <w:lang w:eastAsia="lv-LV"/>
        </w:rPr>
      </w:pPr>
      <w:r w:rsidRPr="009F5BAC">
        <w:rPr>
          <w:rFonts w:eastAsia="Times New Roman" w:cs="Times New Roman"/>
          <w:szCs w:val="24"/>
          <w:lang w:eastAsia="lv-LV"/>
        </w:rPr>
        <w:t>13.4. izvietot uz erkeriem, balkoniem, lodžijām, ja tajos nav speciāli paredzēta vieta Reklāmas izvietošanai (izņemot Reklāmu, kas ir saistīta ar nekustamā īpašuma, kurā izvietota Reklāma, pārdošanu, iznomāšanu vai izīrēšanu).</w:t>
      </w:r>
    </w:p>
    <w:p w:rsidR="009F5BAC" w:rsidRPr="009F5BAC" w:rsidRDefault="009F5BAC" w:rsidP="00DE3DDA">
      <w:pPr>
        <w:ind w:right="-1" w:firstLine="720"/>
        <w:rPr>
          <w:rFonts w:eastAsia="Times New Roman" w:cs="Times New Roman"/>
          <w:szCs w:val="24"/>
          <w:lang w:eastAsia="lv-LV"/>
        </w:rPr>
      </w:pPr>
      <w:r w:rsidRPr="009F5BAC">
        <w:rPr>
          <w:rFonts w:eastAsia="Times New Roman" w:cs="Times New Roman"/>
          <w:szCs w:val="24"/>
          <w:lang w:eastAsia="lv-LV"/>
        </w:rPr>
        <w:t xml:space="preserve">14. Ja Reklāma pievienota elektrosistēmai, tad elektropiegādes kabeļi nedrīkst būt redzami ēkas fasādē. </w:t>
      </w:r>
    </w:p>
    <w:p w:rsidR="009F5BAC" w:rsidRPr="009F5BAC" w:rsidRDefault="009F5BAC" w:rsidP="00D413C4">
      <w:pPr>
        <w:ind w:right="-1" w:firstLine="720"/>
        <w:jc w:val="left"/>
        <w:rPr>
          <w:rFonts w:eastAsia="Times New Roman" w:cs="Times New Roman"/>
          <w:szCs w:val="24"/>
          <w:lang w:eastAsia="lv-LV"/>
        </w:rPr>
      </w:pPr>
      <w:r w:rsidRPr="009F5BAC">
        <w:rPr>
          <w:rFonts w:eastAsia="Times New Roman" w:cs="Times New Roman"/>
          <w:szCs w:val="24"/>
          <w:lang w:eastAsia="lv-LV"/>
        </w:rPr>
        <w:t xml:space="preserve">15. Reklāmai, kas izvietota perpendikulāri ēkas fasādei: </w:t>
      </w:r>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 xml:space="preserve">15.1. aizliegts izmantot digitālo ekrānu; </w:t>
      </w:r>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lastRenderedPageBreak/>
        <w:t xml:space="preserve">15.2. maksimāli pieļaujamais izvirzījums no būvlaides ir 1,3 metri, ja ārējās malas attālums līdz brauktuvei nav mazāks par 0,7 metriem un netiek aizsegta ielas perspektīva; </w:t>
      </w:r>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 xml:space="preserve">15.3. apakšējā mala nedrīkst atrasties zemāk par trīs metriem. Zemāki izvirzījumi atļauti tikai tur, kur ietve platāka par 1,5 metru, un tie drīkst izvirzīties ne vairāk kā trīs cm ik uz 30 cm, bet ne vairāk kā 30 cm, turklāt brīvajam ietves platumam jāsaglabājas ne mazāk par 1,5 metru; </w:t>
      </w:r>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 xml:space="preserve">15.4. aizliegts atrasties virs logiem un durvīm, zem erkeriem, pieļaujams izvietojums tikai starp logu un durvju ailēm. </w:t>
      </w:r>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16. Izvietojot Reklāmu paralēli ēkas fasādei, elastīgo materiālu (PVC audumu u.tml,) izkārtnēm pie fasādes atļauts izmantot tikai nospriegotā veidā, izkārtnes risinājumam jābūt bez redzamiem montāžas stiprinājumiem.</w:t>
      </w:r>
    </w:p>
    <w:p w:rsidR="009F5BAC" w:rsidRPr="009F5BAC" w:rsidRDefault="009F5BAC" w:rsidP="00DE3DDA">
      <w:pPr>
        <w:ind w:right="-1"/>
        <w:rPr>
          <w:rFonts w:eastAsia="Times New Roman" w:cs="Times New Roman"/>
          <w:szCs w:val="24"/>
          <w:lang w:eastAsia="lv-LV"/>
        </w:rPr>
      </w:pPr>
      <w:r w:rsidRPr="009F5BAC">
        <w:rPr>
          <w:rFonts w:eastAsia="Times New Roman" w:cs="Times New Roman"/>
          <w:szCs w:val="24"/>
          <w:lang w:eastAsia="lv-LV"/>
        </w:rPr>
        <w:t xml:space="preserve"> </w:t>
      </w:r>
      <w:r w:rsidR="00DE3DDA">
        <w:rPr>
          <w:rFonts w:eastAsia="Times New Roman" w:cs="Times New Roman"/>
          <w:szCs w:val="24"/>
          <w:lang w:eastAsia="lv-LV"/>
        </w:rPr>
        <w:tab/>
      </w:r>
      <w:r w:rsidRPr="009F5BAC">
        <w:rPr>
          <w:rFonts w:eastAsia="Times New Roman" w:cs="Times New Roman"/>
          <w:szCs w:val="24"/>
          <w:lang w:eastAsia="lv-LV"/>
        </w:rPr>
        <w:t xml:space="preserve">17. Logus, skatlogus un durvju vērtņu stiklotās daļas: </w:t>
      </w:r>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 xml:space="preserve">17.1. aizliegts aizlīmēt vairāk nekā 25% no to platības (75% no rūts platības jābūt skaidri caurredzamai); </w:t>
      </w:r>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 xml:space="preserve">17.2. aizliegts noformēt ar vairāk nekā vienu A4 vai A3 formāta apdrukātu loksni; </w:t>
      </w:r>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 xml:space="preserve">17.3. noformējot jāizmanto reklāmai paredzētie materiāli (uzlīmes no līmplēves, drukāti materiāli u.tml.); </w:t>
      </w:r>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17.4. atļauts aizlīmēt pilnībā remonta, renovācijas, rekonstrukcijas, restaurācijas laikā ar Reklāmu par veikalu, iestādi un tml., kas tiks iekārtots pēc būvdarbu vai remonta pabeigšanas uz periodu, kas nepārsniedz trīs mēnešus.</w:t>
      </w:r>
    </w:p>
    <w:p w:rsid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18. Izvietojot Reklāmu skatlogu vitrīnā (iekšējā telpā līdz viena metra attālum</w:t>
      </w:r>
      <w:r w:rsidR="00DE3DDA">
        <w:rPr>
          <w:rFonts w:eastAsia="Times New Roman" w:cs="Times New Roman"/>
          <w:szCs w:val="24"/>
          <w:lang w:eastAsia="lv-LV"/>
        </w:rPr>
        <w:t>am</w:t>
      </w:r>
      <w:r w:rsidRPr="009F5BAC">
        <w:rPr>
          <w:rFonts w:eastAsia="Times New Roman" w:cs="Times New Roman"/>
          <w:szCs w:val="24"/>
          <w:lang w:eastAsia="lv-LV"/>
        </w:rPr>
        <w:t xml:space="preserve"> (dziļumā) no loga rūts), jāievēro šo saistošo noteikumu un citu normatīvo aktu prasības. </w:t>
      </w:r>
    </w:p>
    <w:p w:rsidR="00D413C4" w:rsidRPr="009F5BAC" w:rsidRDefault="00D413C4" w:rsidP="00D413C4">
      <w:pPr>
        <w:ind w:right="-1" w:firstLine="720"/>
        <w:rPr>
          <w:rFonts w:eastAsia="Times New Roman" w:cs="Times New Roman"/>
          <w:szCs w:val="24"/>
          <w:lang w:eastAsia="lv-LV"/>
        </w:rPr>
      </w:pPr>
    </w:p>
    <w:p w:rsidR="009F5BAC" w:rsidRPr="009F5BAC" w:rsidRDefault="009F5BAC" w:rsidP="00694C7E">
      <w:pPr>
        <w:ind w:right="-1"/>
        <w:jc w:val="center"/>
        <w:rPr>
          <w:rFonts w:eastAsia="Times New Roman" w:cs="Times New Roman"/>
          <w:szCs w:val="24"/>
          <w:lang w:eastAsia="lv-LV"/>
        </w:rPr>
      </w:pPr>
      <w:bookmarkStart w:id="2" w:name="p5.19"/>
      <w:bookmarkEnd w:id="2"/>
      <w:r w:rsidRPr="009F5BAC">
        <w:rPr>
          <w:rFonts w:eastAsia="Times New Roman" w:cs="Times New Roman"/>
          <w:b/>
          <w:bCs/>
          <w:szCs w:val="24"/>
          <w:lang w:eastAsia="lv-LV"/>
        </w:rPr>
        <w:t xml:space="preserve">VI. Reklāmas ar piesaisti zemei izvietošanas nosacījumi </w:t>
      </w:r>
    </w:p>
    <w:p w:rsidR="00D413C4" w:rsidRDefault="00D413C4" w:rsidP="00D413C4">
      <w:pPr>
        <w:ind w:right="-1" w:firstLine="720"/>
        <w:rPr>
          <w:rFonts w:eastAsia="Times New Roman" w:cs="Times New Roman"/>
          <w:szCs w:val="24"/>
          <w:lang w:eastAsia="lv-LV"/>
        </w:rPr>
      </w:pPr>
      <w:bookmarkStart w:id="3" w:name="p5.16"/>
      <w:bookmarkEnd w:id="3"/>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 xml:space="preserve">19. Izvietojot Reklāmu ar piesaisti zemei, jāievēro šādi nosacījumi: </w:t>
      </w:r>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 xml:space="preserve">19.1. tā nedrīkst aizsegt skatu uz pilsētas panorāmu, pieminekļiem, valsts un vietējā nozīmes aizsargājamo kultūras pieminekļu sarakstā ietvertiem objektiem, baznīcām un ielu perspektīvu, ainaviski vērtīgiem objektiem un perspektīvām; </w:t>
      </w:r>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 xml:space="preserve">19.2. izvietojot Reklāmu bez pamatiem, aizliegts redzamu atsvaru, redzamu pamatnes balstu un atsaišu pielietojums; </w:t>
      </w:r>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 xml:space="preserve">19.3. Reklāmai viena skata perspektīvā jābūt vizuāli saskanīgai; </w:t>
      </w:r>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 xml:space="preserve">19.4. Reklāma jāizkārto vienā līnijā paralēli brauktuvei; </w:t>
      </w:r>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 xml:space="preserve">19.5. Reklāmu aizliegts uzstādīt parkos, parku malās, skvēros, dārzos (aizliegums neattiecas uz pašvaldībai piederošiem Reklāmas objektiem, pašvaldībai piederošiem afišu stabiem un stendiem un pašvaldības sniegto informāciju); </w:t>
      </w:r>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 xml:space="preserve">19.6. veicot inženierkomunikāciju izbūvi vai ielu rekonstrukciju, Reklāmas objekti, kas izvietoti ielu sarkanajās līnijās, demontējami pēc Tukuma novada </w:t>
      </w:r>
      <w:r w:rsidR="00DE3DDA">
        <w:rPr>
          <w:rFonts w:eastAsia="Times New Roman" w:cs="Times New Roman"/>
          <w:szCs w:val="24"/>
          <w:lang w:eastAsia="lv-LV"/>
        </w:rPr>
        <w:t>D</w:t>
      </w:r>
      <w:r w:rsidRPr="009F5BAC">
        <w:rPr>
          <w:rFonts w:eastAsia="Times New Roman" w:cs="Times New Roman"/>
          <w:szCs w:val="24"/>
          <w:lang w:eastAsia="lv-LV"/>
        </w:rPr>
        <w:t xml:space="preserve">omes pieprasījuma desmit dienu laikā. Demontāžu veic Reklāmas objekta īpašnieks ( Reklāmas devējs) par saviem līdzekļiem. </w:t>
      </w:r>
    </w:p>
    <w:p w:rsidR="009F5BAC" w:rsidRPr="009F5BAC" w:rsidRDefault="009F5BAC" w:rsidP="00D413C4">
      <w:pPr>
        <w:ind w:right="-1" w:firstLine="720"/>
        <w:rPr>
          <w:rFonts w:eastAsia="Times New Roman" w:cs="Times New Roman"/>
          <w:szCs w:val="24"/>
          <w:lang w:eastAsia="lv-LV"/>
        </w:rPr>
      </w:pPr>
      <w:bookmarkStart w:id="4" w:name="p5.15"/>
      <w:bookmarkEnd w:id="4"/>
      <w:r w:rsidRPr="009F5BAC">
        <w:rPr>
          <w:rFonts w:eastAsia="Times New Roman" w:cs="Times New Roman"/>
          <w:szCs w:val="24"/>
          <w:lang w:eastAsia="lv-LV"/>
        </w:rPr>
        <w:t xml:space="preserve">20. Uz pašvaldībai piederošas, tiesiskajā valdījumā vai lietošanā esošas zemes (turpmāk – pašvaldības zeme), saņemot pašvaldības piekrišanu atļauts izvietot: </w:t>
      </w:r>
    </w:p>
    <w:p w:rsidR="009F5BAC" w:rsidRPr="009F5BAC" w:rsidRDefault="009F5BAC" w:rsidP="00694C7E">
      <w:pPr>
        <w:ind w:left="720" w:right="-1"/>
        <w:rPr>
          <w:rFonts w:eastAsia="Times New Roman" w:cs="Times New Roman"/>
          <w:szCs w:val="24"/>
          <w:lang w:eastAsia="lv-LV"/>
        </w:rPr>
      </w:pPr>
      <w:r w:rsidRPr="009F5BAC">
        <w:rPr>
          <w:rFonts w:eastAsia="Times New Roman" w:cs="Times New Roman"/>
          <w:szCs w:val="24"/>
          <w:lang w:eastAsia="lv-LV"/>
        </w:rPr>
        <w:t xml:space="preserve">20.1. no pašvaldības nodevas atbrīvoto Reklāmu; </w:t>
      </w:r>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 xml:space="preserve">20.2. Reklāmu (Reklāmas norādi) pie nobrauktuves uz iestādes, organizācijas vai saimnieciskās darbības veikšanas vietu. </w:t>
      </w:r>
    </w:p>
    <w:p w:rsidR="009F5BAC" w:rsidRPr="009F5BAC" w:rsidRDefault="009F5BAC" w:rsidP="00694C7E">
      <w:pPr>
        <w:ind w:left="720" w:right="-1"/>
        <w:rPr>
          <w:rFonts w:eastAsia="Times New Roman" w:cs="Times New Roman"/>
          <w:szCs w:val="24"/>
          <w:lang w:eastAsia="lv-LV"/>
        </w:rPr>
      </w:pPr>
      <w:r w:rsidRPr="009F5BAC">
        <w:rPr>
          <w:rFonts w:eastAsia="Times New Roman" w:cs="Times New Roman"/>
          <w:szCs w:val="24"/>
          <w:lang w:eastAsia="lv-LV"/>
        </w:rPr>
        <w:t xml:space="preserve">20.3. pašvaldībai piederošu Reklāmu; </w:t>
      </w:r>
    </w:p>
    <w:p w:rsidR="009F5BAC" w:rsidRPr="009F5BAC" w:rsidRDefault="009F5BAC" w:rsidP="00694C7E">
      <w:pPr>
        <w:ind w:left="720" w:right="-1"/>
        <w:rPr>
          <w:rFonts w:eastAsia="Times New Roman" w:cs="Times New Roman"/>
          <w:szCs w:val="24"/>
          <w:lang w:eastAsia="lv-LV"/>
        </w:rPr>
      </w:pPr>
      <w:r w:rsidRPr="009F5BAC">
        <w:rPr>
          <w:rFonts w:eastAsia="Times New Roman" w:cs="Times New Roman"/>
          <w:szCs w:val="24"/>
          <w:lang w:eastAsia="lv-LV"/>
        </w:rPr>
        <w:t xml:space="preserve">20.4. informācijas objektus par pašvaldību un pašvaldības organizētiem pasākumiem; </w:t>
      </w:r>
    </w:p>
    <w:p w:rsidR="009F5BAC" w:rsidRPr="009F5BAC" w:rsidRDefault="009F5BAC" w:rsidP="00694C7E">
      <w:pPr>
        <w:ind w:left="720" w:right="-1"/>
        <w:rPr>
          <w:rFonts w:eastAsia="Times New Roman" w:cs="Times New Roman"/>
          <w:szCs w:val="24"/>
          <w:lang w:eastAsia="lv-LV"/>
        </w:rPr>
      </w:pPr>
      <w:r w:rsidRPr="009F5BAC">
        <w:rPr>
          <w:rFonts w:eastAsia="Times New Roman" w:cs="Times New Roman"/>
          <w:szCs w:val="24"/>
          <w:lang w:eastAsia="lv-LV"/>
        </w:rPr>
        <w:t xml:space="preserve">20.5. tūrisma informācijas objektus; </w:t>
      </w:r>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 xml:space="preserve">20.6. muzeju, teātru, koncertzāļu, izstāžu zāļu u.c. institūciju Reklāmas, kam atbilstoši darbības specifikai nepieciešams izvietot afišas, stendus. </w:t>
      </w:r>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21. Izvietojot Reklāmu ar piesaisti zemei, Tukuma novada</w:t>
      </w:r>
      <w:r w:rsidR="004C6D03">
        <w:rPr>
          <w:rFonts w:eastAsia="Times New Roman" w:cs="Times New Roman"/>
          <w:szCs w:val="24"/>
          <w:lang w:eastAsia="lv-LV"/>
        </w:rPr>
        <w:t xml:space="preserve"> pašvaldības</w:t>
      </w:r>
      <w:r w:rsidRPr="009F5BAC">
        <w:rPr>
          <w:rFonts w:eastAsia="Times New Roman" w:cs="Times New Roman"/>
          <w:szCs w:val="24"/>
          <w:lang w:eastAsia="lv-LV"/>
        </w:rPr>
        <w:t xml:space="preserve"> administratīvajā teritorijā jāievēro visi minētie nosacījumi un papildus šajā punktā noteiktais: </w:t>
      </w:r>
    </w:p>
    <w:p w:rsidR="00D413C4" w:rsidRDefault="00D413C4" w:rsidP="00694C7E">
      <w:pPr>
        <w:ind w:right="-1"/>
        <w:jc w:val="center"/>
        <w:rPr>
          <w:rFonts w:eastAsia="Times New Roman" w:cs="Times New Roman"/>
          <w:b/>
          <w:bCs/>
          <w:szCs w:val="24"/>
          <w:lang w:eastAsia="lv-LV"/>
        </w:rPr>
      </w:pPr>
    </w:p>
    <w:p w:rsidR="004C6D03" w:rsidRDefault="004C6D03" w:rsidP="00694C7E">
      <w:pPr>
        <w:ind w:right="-1"/>
        <w:jc w:val="center"/>
        <w:rPr>
          <w:rFonts w:eastAsia="Times New Roman" w:cs="Times New Roman"/>
          <w:b/>
          <w:bCs/>
          <w:szCs w:val="24"/>
          <w:lang w:eastAsia="lv-LV"/>
        </w:rPr>
      </w:pPr>
    </w:p>
    <w:p w:rsidR="009F5BAC" w:rsidRPr="009F5BAC" w:rsidRDefault="009F5BAC" w:rsidP="00694C7E">
      <w:pPr>
        <w:ind w:right="-1"/>
        <w:jc w:val="center"/>
        <w:rPr>
          <w:rFonts w:eastAsia="Times New Roman" w:cs="Times New Roman"/>
          <w:szCs w:val="24"/>
          <w:lang w:eastAsia="lv-LV"/>
        </w:rPr>
      </w:pPr>
      <w:r w:rsidRPr="009F5BAC">
        <w:rPr>
          <w:rFonts w:eastAsia="Times New Roman" w:cs="Times New Roman"/>
          <w:b/>
          <w:bCs/>
          <w:szCs w:val="24"/>
          <w:lang w:eastAsia="lv-LV"/>
        </w:rPr>
        <w:lastRenderedPageBreak/>
        <w:t xml:space="preserve">V. Reklāmas izvietošanas kārtība uz pašvaldībai piederošiem objektiem </w:t>
      </w:r>
    </w:p>
    <w:p w:rsidR="00D413C4" w:rsidRDefault="00D413C4" w:rsidP="00694C7E">
      <w:pPr>
        <w:ind w:right="-1"/>
        <w:rPr>
          <w:rFonts w:eastAsia="Times New Roman" w:cs="Times New Roman"/>
          <w:szCs w:val="24"/>
          <w:lang w:eastAsia="lv-LV"/>
        </w:rPr>
      </w:pPr>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 xml:space="preserve">22. Uz pašvaldībai piederošiem esošiem afišu stabiem, stendiem, reklāmas plaknēm un citiem objektiem atļauts izvietot tikai afišas, plakātus, paziņojumus par pasākumiem, lekcijām, izstādēm, koncertiem ar norādītu pasākuma norises laiku un vietu, mākslas darbu reprodukcijas, tūrisma informāciju u.tml. </w:t>
      </w:r>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 xml:space="preserve">23. Uz pašvaldībai piederošiem vai lietojumā esošiem afišu stabiem, stendiem, reklāmas plaknēm un citiem objektiem aizliegts izvietot politisko reklāmu. </w:t>
      </w:r>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 xml:space="preserve">24. Prioritāri uz pašvaldībai piederošiem vai lietojumā esošiem afišu stabiem, stendiem, reklāmas plaknēm un citiem objektiem tiek izvietota informācija par pašvaldības organizētajiem un atbalstītajiem pasākumiem. </w:t>
      </w:r>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 xml:space="preserve">25. Aizliegta patvaļīga informācijas izvietošana uz pašvaldībai vai pašvaldības kapitālsabiedrības īpašumā vai lietojumā esošiem piederošiem afišu stabiem, stendiem, reklāmas plaknēm un citiem objektiem. </w:t>
      </w:r>
    </w:p>
    <w:p w:rsidR="00D413C4" w:rsidRDefault="00D413C4" w:rsidP="00694C7E">
      <w:pPr>
        <w:ind w:right="-1"/>
        <w:jc w:val="center"/>
        <w:rPr>
          <w:rFonts w:eastAsia="Times New Roman" w:cs="Times New Roman"/>
          <w:b/>
          <w:bCs/>
          <w:szCs w:val="24"/>
          <w:lang w:eastAsia="lv-LV"/>
        </w:rPr>
      </w:pPr>
    </w:p>
    <w:p w:rsidR="009F5BAC" w:rsidRPr="009F5BAC" w:rsidRDefault="009F5BAC" w:rsidP="00694C7E">
      <w:pPr>
        <w:ind w:right="-1"/>
        <w:jc w:val="center"/>
        <w:rPr>
          <w:rFonts w:eastAsia="Times New Roman" w:cs="Times New Roman"/>
          <w:szCs w:val="24"/>
          <w:lang w:eastAsia="lv-LV"/>
        </w:rPr>
      </w:pPr>
      <w:r w:rsidRPr="009F5BAC">
        <w:rPr>
          <w:rFonts w:eastAsia="Times New Roman" w:cs="Times New Roman"/>
          <w:b/>
          <w:bCs/>
          <w:szCs w:val="24"/>
          <w:lang w:eastAsia="lv-LV"/>
        </w:rPr>
        <w:t xml:space="preserve">VI. Reklāmas izvietošanas nosacījumi publiska pasākuma norises laikā un vietā </w:t>
      </w:r>
    </w:p>
    <w:p w:rsidR="00D413C4" w:rsidRDefault="00D413C4" w:rsidP="00694C7E">
      <w:pPr>
        <w:ind w:right="-1"/>
        <w:rPr>
          <w:rFonts w:eastAsia="Times New Roman" w:cs="Times New Roman"/>
          <w:szCs w:val="24"/>
          <w:lang w:eastAsia="lv-LV"/>
        </w:rPr>
      </w:pPr>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 xml:space="preserve">26. Ja pasākums tiek organizēts vietā, kurā šajos saistošajos noteikumos noteikts Reklāmas izvietošanas aizliegums, piemēram, parkā, tad pasākuma norises vietā uz pasākuma norises laiku pieļaujams izvietot pasākuma un tā sponsoru Reklāmu. </w:t>
      </w:r>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 xml:space="preserve">27. Pasākuma norises vietā aizliegts izvietot Reklāmas objektus (ar būves pazīmēm un rakšanas darbiem), kuru uzstādīšanu regulē būvniecību reglamentējošie normatīvie akti. </w:t>
      </w:r>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 xml:space="preserve">28. Ja pasākuma laikā un vietā paredzēts uzstādīt Reklāmu, kuras izmēri vienpusējiem un divpusējiem objektiem pārsniedz 1,5 metrus platumā un 3 metrus augstumā, tad pasākuma organizatoram jāiesniedz Latvijas Republikā sertificēta būvinženiera apliecinājums, ka Reklāma neradīs draudus cilvēku drošībai. </w:t>
      </w:r>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 xml:space="preserve">29. Publiska pasākuma organizators nodrošina Reklāmas demontāžu atļaujā par publiska pasākuma rīkošanu noteiktajā termiņā. </w:t>
      </w:r>
    </w:p>
    <w:p w:rsidR="00D413C4" w:rsidRDefault="00D413C4" w:rsidP="00694C7E">
      <w:pPr>
        <w:ind w:right="-1"/>
        <w:jc w:val="center"/>
        <w:rPr>
          <w:rFonts w:eastAsia="Times New Roman" w:cs="Times New Roman"/>
          <w:b/>
          <w:bCs/>
          <w:szCs w:val="24"/>
          <w:lang w:eastAsia="lv-LV"/>
        </w:rPr>
      </w:pPr>
    </w:p>
    <w:p w:rsidR="009F5BAC" w:rsidRPr="009F5BAC" w:rsidRDefault="009F5BAC" w:rsidP="00694C7E">
      <w:pPr>
        <w:ind w:right="-1"/>
        <w:jc w:val="center"/>
        <w:rPr>
          <w:rFonts w:eastAsia="Times New Roman" w:cs="Times New Roman"/>
          <w:szCs w:val="24"/>
          <w:lang w:eastAsia="lv-LV"/>
        </w:rPr>
      </w:pPr>
      <w:r w:rsidRPr="009F5BAC">
        <w:rPr>
          <w:rFonts w:eastAsia="Times New Roman" w:cs="Times New Roman"/>
          <w:b/>
          <w:bCs/>
          <w:szCs w:val="24"/>
          <w:lang w:eastAsia="lv-LV"/>
        </w:rPr>
        <w:t xml:space="preserve">VII. Patvaļīgas un bīstamas Reklāmas demontāža </w:t>
      </w:r>
    </w:p>
    <w:p w:rsidR="00D413C4" w:rsidRDefault="00D413C4" w:rsidP="00694C7E">
      <w:pPr>
        <w:ind w:right="-1"/>
        <w:rPr>
          <w:rFonts w:eastAsia="Times New Roman" w:cs="Times New Roman"/>
          <w:szCs w:val="24"/>
          <w:lang w:eastAsia="lv-LV"/>
        </w:rPr>
      </w:pPr>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 xml:space="preserve">30. Reklāmas devējam, bet ja tas nav noskaidrojams vai tāda nav, tad zemesgabala vai būves, uz kuras izvietota Reklāma, īpašniekam vai tiesiskajam valdītājam atbilstoši Tukuma novada pašvaldības izpilddirektora lēmumam ir pienākums demontēt Reklāmu, sakārtojot Reklāmas izvietošanas vietu (fasādes krāsojumu, labiekārtojumu, veicot pamatu demontāžu utt.), ja: </w:t>
      </w:r>
    </w:p>
    <w:p w:rsidR="009F5BAC" w:rsidRPr="009F5BAC" w:rsidRDefault="009F5BAC" w:rsidP="00694C7E">
      <w:pPr>
        <w:ind w:left="720" w:right="-1"/>
        <w:rPr>
          <w:rFonts w:eastAsia="Times New Roman" w:cs="Times New Roman"/>
          <w:szCs w:val="24"/>
          <w:lang w:eastAsia="lv-LV"/>
        </w:rPr>
      </w:pPr>
      <w:r w:rsidRPr="009F5BAC">
        <w:rPr>
          <w:rFonts w:eastAsia="Times New Roman" w:cs="Times New Roman"/>
          <w:szCs w:val="24"/>
          <w:lang w:eastAsia="lv-LV"/>
        </w:rPr>
        <w:t xml:space="preserve">30.1. Reklāma tiek ekspluatēta bez izvietošanas saskaņojuma; </w:t>
      </w:r>
    </w:p>
    <w:p w:rsidR="009F5BAC" w:rsidRPr="009F5BAC" w:rsidRDefault="009F5BAC" w:rsidP="00694C7E">
      <w:pPr>
        <w:ind w:left="720" w:right="-1"/>
        <w:rPr>
          <w:rFonts w:eastAsia="Times New Roman" w:cs="Times New Roman"/>
          <w:szCs w:val="24"/>
          <w:lang w:eastAsia="lv-LV"/>
        </w:rPr>
      </w:pPr>
      <w:r w:rsidRPr="009F5BAC">
        <w:rPr>
          <w:rFonts w:eastAsia="Times New Roman" w:cs="Times New Roman"/>
          <w:szCs w:val="24"/>
          <w:lang w:eastAsia="lv-LV"/>
        </w:rPr>
        <w:t xml:space="preserve">30.2. Reklāma uzstādīta neatbilstoši saskaņojumam; </w:t>
      </w:r>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 xml:space="preserve">30.3. nav veikts pašvaldības nodevas maksājums par Reklāmu, kas ir pašvaldības nodevas objekts. </w:t>
      </w:r>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 xml:space="preserve">31. Ja Reklāma apdraud personu dzīvību, veselību, drošību vai īpašumu Reklāmas devējam, bet ja tas nav noskaidrojams vai tāda nav, tad zemesgabala vai būves, uz kuras izvietota Reklāma, īpašniekam vai tiesiskajam valdītājam ir pienākums nekavējoties veikt Reklāmas sakārtošanu vai demontāžu. </w:t>
      </w:r>
    </w:p>
    <w:p w:rsidR="009F5BAC" w:rsidRPr="009F5BAC" w:rsidRDefault="009F5BAC" w:rsidP="00D413C4">
      <w:pPr>
        <w:ind w:right="-1" w:firstLine="720"/>
        <w:rPr>
          <w:rFonts w:eastAsia="Times New Roman" w:cs="Times New Roman"/>
          <w:szCs w:val="24"/>
          <w:lang w:eastAsia="lv-LV"/>
        </w:rPr>
      </w:pPr>
      <w:bookmarkStart w:id="5" w:name="p12.1"/>
      <w:r w:rsidRPr="009F5BAC">
        <w:rPr>
          <w:rFonts w:eastAsia="Times New Roman" w:cs="Times New Roman"/>
          <w:szCs w:val="24"/>
          <w:lang w:eastAsia="lv-LV"/>
        </w:rPr>
        <w:t xml:space="preserve">32. Ja, konstatējot </w:t>
      </w:r>
      <w:r w:rsidRPr="009F5BAC">
        <w:rPr>
          <w:rFonts w:eastAsia="Times New Roman" w:cs="Times New Roman"/>
          <w:color w:val="000000"/>
          <w:szCs w:val="24"/>
          <w:lang w:eastAsia="lv-LV"/>
        </w:rPr>
        <w:t xml:space="preserve">31.punktā </w:t>
      </w:r>
      <w:r w:rsidRPr="009F5BAC">
        <w:rPr>
          <w:rFonts w:eastAsia="Times New Roman" w:cs="Times New Roman"/>
          <w:szCs w:val="24"/>
          <w:lang w:eastAsia="lv-LV"/>
        </w:rPr>
        <w:t xml:space="preserve">minētos apstākļus, pašvaldība ir informējusi par tiem Reklāmas devēju, bet ja tas nav noskaidrojams, sasniedzams vai tāda nav, tad zemesgabala vai būves, uz kuras izvietota Reklāma, īpašnieku vai tiesisko valdītāju, taču trīs dienu laikā minētie apstākļi nav novērsti, pašvaldība veic nepieciešamos pasākumus bīstamības novēršanai. </w:t>
      </w:r>
      <w:bookmarkEnd w:id="5"/>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 xml:space="preserve">33. Tukuma novada pašvaldības institūcijas pēc pārbaudes akta, administratīvā pārkāpuma protokola sastādīšanas un Tukuma novada pašvaldības izpilddirektora rīkojuma ir tiesīgas pārtraukt Reklāmas eksponēšanu un /vai demontēt Reklāmu, ja uz pašvaldības un pašvaldības kapitālsabiedrību īpašumā esošām ēkām un zemesgabaliem vai uz pašvaldībai piederošiem vai pašvaldības </w:t>
      </w:r>
      <w:r w:rsidRPr="009F5BAC">
        <w:rPr>
          <w:rFonts w:eastAsia="Times New Roman" w:cs="Times New Roman"/>
          <w:szCs w:val="24"/>
          <w:lang w:eastAsia="lv-LV"/>
        </w:rPr>
        <w:lastRenderedPageBreak/>
        <w:t xml:space="preserve">kapitālsabiedrības īpašumā vai lietojumā esošiem reklāmas objektiem, afišu stabiem un stendiem tiek ekspluatēta Reklāma bez izvietošanas atļaujas. </w:t>
      </w:r>
    </w:p>
    <w:p w:rsidR="009F5BAC" w:rsidRPr="009F5BAC" w:rsidRDefault="009F5BAC" w:rsidP="004C6D03">
      <w:pPr>
        <w:ind w:right="-1" w:firstLine="720"/>
        <w:rPr>
          <w:rFonts w:eastAsia="Times New Roman" w:cs="Times New Roman"/>
          <w:szCs w:val="24"/>
          <w:lang w:eastAsia="lv-LV"/>
        </w:rPr>
      </w:pPr>
      <w:r w:rsidRPr="009F5BAC">
        <w:rPr>
          <w:rFonts w:eastAsia="Times New Roman" w:cs="Times New Roman"/>
          <w:szCs w:val="24"/>
          <w:lang w:eastAsia="lv-LV"/>
        </w:rPr>
        <w:t xml:space="preserve">34. Reklāmas objektus Reklāmas devējam ir tiesības saņemt pēc administratīvā soda nomaksas. </w:t>
      </w:r>
    </w:p>
    <w:p w:rsidR="00D413C4" w:rsidRDefault="00D413C4" w:rsidP="00694C7E">
      <w:pPr>
        <w:ind w:right="-1"/>
        <w:jc w:val="center"/>
        <w:rPr>
          <w:rFonts w:eastAsia="Times New Roman" w:cs="Times New Roman"/>
          <w:b/>
          <w:bCs/>
          <w:szCs w:val="24"/>
          <w:lang w:eastAsia="lv-LV"/>
        </w:rPr>
      </w:pPr>
    </w:p>
    <w:p w:rsidR="009F5BAC" w:rsidRPr="009F5BAC" w:rsidRDefault="009F5BAC" w:rsidP="00694C7E">
      <w:pPr>
        <w:ind w:right="-1"/>
        <w:jc w:val="center"/>
        <w:rPr>
          <w:rFonts w:eastAsia="Times New Roman" w:cs="Times New Roman"/>
          <w:szCs w:val="24"/>
          <w:lang w:eastAsia="lv-LV"/>
        </w:rPr>
      </w:pPr>
      <w:r w:rsidRPr="009F5BAC">
        <w:rPr>
          <w:rFonts w:eastAsia="Times New Roman" w:cs="Times New Roman"/>
          <w:b/>
          <w:bCs/>
          <w:szCs w:val="24"/>
          <w:lang w:eastAsia="lv-LV"/>
        </w:rPr>
        <w:t xml:space="preserve">VIII. Priekšvēlēšanu aģitācijas materiālu izvietošana </w:t>
      </w:r>
    </w:p>
    <w:p w:rsidR="00D413C4" w:rsidRDefault="00D413C4" w:rsidP="00694C7E">
      <w:pPr>
        <w:ind w:right="-1"/>
        <w:rPr>
          <w:rFonts w:eastAsia="Times New Roman" w:cs="Times New Roman"/>
          <w:szCs w:val="24"/>
          <w:lang w:eastAsia="lv-LV"/>
        </w:rPr>
      </w:pPr>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 xml:space="preserve">35. Priekšvēlēšanu aģitācijas periodā priekšvēlēšanu aģitācijas materiālus, kā arī galdus, teltis un pārvietojamas nojumes, kas tiek izmantotas priekšvēlēšanu aģitācijai, aizliegts izvietot šādās publiskās vietās un vietās, kas vērstas pret publisku vietu: </w:t>
      </w:r>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 xml:space="preserve">35.1. uz pašvaldības un pašvaldības kapitālsabiedrību īpašumā esošām ēkām un attiecīgajam īpašumam piesaistītajā zemesgabalā; </w:t>
      </w:r>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 xml:space="preserve">35.2. uz pašvaldībai piederošiem vai pašvaldības kapitālsabiedrības īpašumā vai lietojumā esošiem reklāmas objektiem, afišu stabiem un stendiem; </w:t>
      </w:r>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 xml:space="preserve">35.3. uz pašvaldības vai pašvaldības kapitālsabiedrības īpašumā vai lietojumā esošiem transportlīdzekļiem. </w:t>
      </w:r>
    </w:p>
    <w:p w:rsidR="00D413C4" w:rsidRDefault="00D413C4" w:rsidP="00694C7E">
      <w:pPr>
        <w:shd w:val="clear" w:color="auto" w:fill="FFFFFF"/>
        <w:ind w:right="-1"/>
        <w:jc w:val="center"/>
        <w:rPr>
          <w:rFonts w:eastAsia="Calibri" w:cs="Times New Roman"/>
          <w:b/>
          <w:bCs/>
          <w:szCs w:val="24"/>
        </w:rPr>
      </w:pPr>
    </w:p>
    <w:p w:rsidR="009F5BAC" w:rsidRPr="009F5BAC" w:rsidRDefault="009F5BAC" w:rsidP="00694C7E">
      <w:pPr>
        <w:shd w:val="clear" w:color="auto" w:fill="FFFFFF"/>
        <w:ind w:right="-1"/>
        <w:jc w:val="center"/>
        <w:rPr>
          <w:rFonts w:eastAsia="Calibri" w:cs="Times New Roman"/>
          <w:b/>
          <w:szCs w:val="24"/>
        </w:rPr>
      </w:pPr>
      <w:r w:rsidRPr="009F5BAC">
        <w:rPr>
          <w:rFonts w:eastAsia="Calibri" w:cs="Times New Roman"/>
          <w:b/>
          <w:bCs/>
          <w:szCs w:val="24"/>
        </w:rPr>
        <w:t>IX. Pašvaldības nodevas maksātāji</w:t>
      </w:r>
    </w:p>
    <w:p w:rsidR="00D413C4" w:rsidRDefault="00D413C4" w:rsidP="00694C7E">
      <w:pPr>
        <w:shd w:val="clear" w:color="auto" w:fill="FFFFFF"/>
        <w:ind w:right="-1"/>
        <w:rPr>
          <w:rFonts w:eastAsia="Calibri" w:cs="Times New Roman"/>
          <w:szCs w:val="24"/>
        </w:rPr>
      </w:pPr>
    </w:p>
    <w:p w:rsidR="009F5BAC" w:rsidRPr="009F5BAC" w:rsidRDefault="009F5BAC" w:rsidP="00D413C4">
      <w:pPr>
        <w:shd w:val="clear" w:color="auto" w:fill="FFFFFF"/>
        <w:ind w:right="-1" w:firstLine="720"/>
        <w:rPr>
          <w:rFonts w:eastAsia="Calibri" w:cs="Times New Roman"/>
          <w:szCs w:val="24"/>
        </w:rPr>
      </w:pPr>
      <w:r w:rsidRPr="009F5BAC">
        <w:rPr>
          <w:rFonts w:eastAsia="Calibri" w:cs="Times New Roman"/>
          <w:szCs w:val="24"/>
        </w:rPr>
        <w:t>36. Pašvaldības nodevas par Reklāmu izvietošanu publiskās vietās maksātāji ir juridiskās vai fiziskās personas, kuras uz pašvaldības īpašumā vai teritorijā esošām ēkām, zemes, kā arī citās tam atvēlētās vietās izvieto vizuālo informāciju.</w:t>
      </w:r>
    </w:p>
    <w:p w:rsidR="009F5BAC" w:rsidRPr="009F5BAC" w:rsidRDefault="009F5BAC" w:rsidP="00D413C4">
      <w:pPr>
        <w:shd w:val="clear" w:color="auto" w:fill="FFFFFF"/>
        <w:ind w:right="-1" w:firstLine="720"/>
        <w:rPr>
          <w:rFonts w:eastAsia="Calibri" w:cs="Times New Roman"/>
          <w:szCs w:val="24"/>
        </w:rPr>
      </w:pPr>
      <w:r w:rsidRPr="009F5BAC">
        <w:rPr>
          <w:rFonts w:eastAsia="Calibri" w:cs="Times New Roman"/>
          <w:szCs w:val="24"/>
        </w:rPr>
        <w:t>37. Pašvaldības</w:t>
      </w:r>
      <w:r w:rsidRPr="009F5BAC">
        <w:rPr>
          <w:rFonts w:eastAsia="Calibri" w:cs="Times New Roman"/>
          <w:b/>
          <w:szCs w:val="24"/>
        </w:rPr>
        <w:t xml:space="preserve"> </w:t>
      </w:r>
      <w:r w:rsidRPr="009F5BAC">
        <w:rPr>
          <w:rFonts w:eastAsia="Calibri" w:cs="Times New Roman"/>
          <w:szCs w:val="24"/>
        </w:rPr>
        <w:t>nodeva netiek iekasēta:</w:t>
      </w:r>
    </w:p>
    <w:p w:rsidR="009F5BAC" w:rsidRPr="009F5BAC" w:rsidRDefault="009F5BAC" w:rsidP="00694C7E">
      <w:pPr>
        <w:shd w:val="clear" w:color="auto" w:fill="FFFFFF"/>
        <w:ind w:right="-1" w:firstLine="720"/>
        <w:rPr>
          <w:rFonts w:eastAsia="Calibri" w:cs="Times New Roman"/>
          <w:szCs w:val="24"/>
        </w:rPr>
      </w:pPr>
      <w:r w:rsidRPr="009F5BAC">
        <w:rPr>
          <w:rFonts w:eastAsia="Calibri" w:cs="Times New Roman"/>
          <w:szCs w:val="24"/>
        </w:rPr>
        <w:t>37.1. par tādas Reklāmas izvietošanu un eksponēšanu, kas ir juridisko vai fizisko personu izvietotā vizuālā informācija, kas informē par šo personu veikto uzņēmējdarbību, par iestādes vai uzņēmuma nosaukumu, darbības veidu, darba laiku, pārdodamās produkcijas sortimentu un citiem uzņēmējdarbības veikšanai nepieciešamiem informatīviem datiem, ja minētā informācija izvietota tieši pie attiecīgās juridiskās vai fiziskās personas uzņēmējdarbības veikšanas vietas;</w:t>
      </w:r>
    </w:p>
    <w:p w:rsidR="009F5BAC" w:rsidRPr="009F5BAC" w:rsidRDefault="009F5BAC" w:rsidP="00694C7E">
      <w:pPr>
        <w:shd w:val="clear" w:color="auto" w:fill="FFFFFF"/>
        <w:ind w:right="-1" w:firstLine="720"/>
        <w:rPr>
          <w:rFonts w:eastAsia="Calibri" w:cs="Times New Roman"/>
          <w:szCs w:val="24"/>
        </w:rPr>
      </w:pPr>
      <w:r w:rsidRPr="009F5BAC">
        <w:rPr>
          <w:rFonts w:eastAsia="Calibri" w:cs="Times New Roman"/>
          <w:szCs w:val="24"/>
        </w:rPr>
        <w:t>37.2. par nekomerciāla rakstura reklāmu, kuru izvieto:</w:t>
      </w:r>
    </w:p>
    <w:p w:rsidR="009F5BAC" w:rsidRPr="009F5BAC" w:rsidRDefault="009F5BAC" w:rsidP="00694C7E">
      <w:pPr>
        <w:shd w:val="clear" w:color="auto" w:fill="FFFFFF"/>
        <w:ind w:right="-1"/>
        <w:rPr>
          <w:rFonts w:eastAsia="Calibri" w:cs="Times New Roman"/>
          <w:szCs w:val="24"/>
        </w:rPr>
      </w:pPr>
      <w:r w:rsidRPr="009F5BAC">
        <w:rPr>
          <w:rFonts w:eastAsia="Calibri" w:cs="Times New Roman"/>
          <w:szCs w:val="24"/>
        </w:rPr>
        <w:tab/>
        <w:t>37.2.1. labdarības pasākumu organizētāji;</w:t>
      </w:r>
    </w:p>
    <w:p w:rsidR="009F5BAC" w:rsidRPr="009F5BAC" w:rsidRDefault="009F5BAC" w:rsidP="00694C7E">
      <w:pPr>
        <w:shd w:val="clear" w:color="auto" w:fill="FFFFFF"/>
        <w:ind w:right="-1" w:firstLine="720"/>
        <w:rPr>
          <w:rFonts w:eastAsia="Calibri" w:cs="Times New Roman"/>
          <w:szCs w:val="24"/>
        </w:rPr>
      </w:pPr>
      <w:r w:rsidRPr="009F5BAC">
        <w:rPr>
          <w:rFonts w:eastAsia="Calibri" w:cs="Times New Roman"/>
          <w:szCs w:val="24"/>
        </w:rPr>
        <w:t>37.2.2. Latvijas Republikā reģistrētās reliģiskās konfesijas;</w:t>
      </w:r>
    </w:p>
    <w:p w:rsidR="009F5BAC" w:rsidRPr="009F5BAC" w:rsidRDefault="009F5BAC" w:rsidP="00694C7E">
      <w:pPr>
        <w:shd w:val="clear" w:color="auto" w:fill="FFFFFF"/>
        <w:ind w:right="-1" w:firstLine="720"/>
        <w:rPr>
          <w:rFonts w:eastAsia="Calibri" w:cs="Times New Roman"/>
          <w:szCs w:val="24"/>
        </w:rPr>
      </w:pPr>
      <w:r w:rsidRPr="009F5BAC">
        <w:rPr>
          <w:rFonts w:eastAsia="Calibri" w:cs="Times New Roman"/>
          <w:szCs w:val="24"/>
        </w:rPr>
        <w:t>37.2.3. kultūras un kultūrvēsturisko pasākumu rīkotāji;</w:t>
      </w:r>
    </w:p>
    <w:p w:rsidR="009F5BAC" w:rsidRPr="009F5BAC" w:rsidRDefault="009F5BAC" w:rsidP="00694C7E">
      <w:pPr>
        <w:shd w:val="clear" w:color="auto" w:fill="FFFFFF"/>
        <w:ind w:right="-1" w:firstLine="720"/>
        <w:rPr>
          <w:rFonts w:eastAsia="Calibri" w:cs="Times New Roman"/>
          <w:szCs w:val="24"/>
        </w:rPr>
      </w:pPr>
      <w:r w:rsidRPr="009F5BAC">
        <w:rPr>
          <w:rFonts w:eastAsia="Calibri" w:cs="Times New Roman"/>
          <w:szCs w:val="24"/>
        </w:rPr>
        <w:t>37.2.4. dabas aizsardzības pasākumu rīkotāji;</w:t>
      </w:r>
    </w:p>
    <w:p w:rsidR="009F5BAC" w:rsidRPr="009F5BAC" w:rsidRDefault="009F5BAC" w:rsidP="00694C7E">
      <w:pPr>
        <w:shd w:val="clear" w:color="auto" w:fill="FFFFFF"/>
        <w:ind w:right="-1" w:firstLine="720"/>
        <w:rPr>
          <w:rFonts w:eastAsia="Calibri" w:cs="Times New Roman"/>
          <w:szCs w:val="24"/>
        </w:rPr>
      </w:pPr>
      <w:r w:rsidRPr="009F5BAC">
        <w:rPr>
          <w:rFonts w:eastAsia="Calibri" w:cs="Times New Roman"/>
          <w:szCs w:val="24"/>
        </w:rPr>
        <w:t>37.2.5. veselības aizsardzības pasākumu rīkotāji;</w:t>
      </w:r>
    </w:p>
    <w:p w:rsidR="009F5BAC" w:rsidRPr="009F5BAC" w:rsidRDefault="009F5BAC" w:rsidP="00694C7E">
      <w:pPr>
        <w:shd w:val="clear" w:color="auto" w:fill="FFFFFF"/>
        <w:ind w:right="-1" w:firstLine="720"/>
        <w:rPr>
          <w:rFonts w:eastAsia="Calibri" w:cs="Times New Roman"/>
          <w:szCs w:val="24"/>
        </w:rPr>
      </w:pPr>
      <w:r w:rsidRPr="009F5BAC">
        <w:rPr>
          <w:rFonts w:eastAsia="Calibri" w:cs="Times New Roman"/>
          <w:szCs w:val="24"/>
        </w:rPr>
        <w:t>37.2.6. sporta pasākumu rīkotāji;</w:t>
      </w:r>
    </w:p>
    <w:p w:rsidR="009F5BAC" w:rsidRPr="009F5BAC" w:rsidRDefault="009F5BAC" w:rsidP="00694C7E">
      <w:pPr>
        <w:shd w:val="clear" w:color="auto" w:fill="FFFFFF"/>
        <w:ind w:right="-1" w:firstLine="720"/>
        <w:rPr>
          <w:rFonts w:eastAsia="Calibri" w:cs="Times New Roman"/>
          <w:szCs w:val="24"/>
        </w:rPr>
      </w:pPr>
      <w:r w:rsidRPr="009F5BAC">
        <w:rPr>
          <w:rFonts w:eastAsia="Calibri" w:cs="Times New Roman"/>
          <w:szCs w:val="24"/>
        </w:rPr>
        <w:t>37.2.7. bērnu vai jaunatnes pasākumu rīkotāji.</w:t>
      </w:r>
    </w:p>
    <w:p w:rsidR="009F5BAC" w:rsidRPr="009F5BAC" w:rsidRDefault="009F5BAC" w:rsidP="00694C7E">
      <w:pPr>
        <w:shd w:val="clear" w:color="auto" w:fill="FFFFFF"/>
        <w:tabs>
          <w:tab w:val="left" w:pos="0"/>
        </w:tabs>
        <w:ind w:right="-1"/>
        <w:rPr>
          <w:rFonts w:eastAsia="Calibri" w:cs="Times New Roman"/>
          <w:szCs w:val="24"/>
        </w:rPr>
      </w:pPr>
      <w:r w:rsidRPr="009F5BAC">
        <w:rPr>
          <w:rFonts w:eastAsia="Calibri" w:cs="Times New Roman"/>
          <w:szCs w:val="24"/>
        </w:rPr>
        <w:tab/>
        <w:t xml:space="preserve">37.3. par Tukuma novada </w:t>
      </w:r>
      <w:r w:rsidR="004C6D03">
        <w:rPr>
          <w:rFonts w:eastAsia="Calibri" w:cs="Times New Roman"/>
          <w:szCs w:val="24"/>
        </w:rPr>
        <w:t>pagastu</w:t>
      </w:r>
      <w:r w:rsidRPr="009F5BAC">
        <w:rPr>
          <w:rFonts w:eastAsia="Calibri" w:cs="Times New Roman"/>
          <w:szCs w:val="24"/>
        </w:rPr>
        <w:t xml:space="preserve"> pārvalžu un to iestāžu rīkoto pasākumu Reklāmu un informāciju par tiem, tajā skaitā dažādu akciju un svētku noformējumu;</w:t>
      </w:r>
    </w:p>
    <w:p w:rsidR="009F5BAC" w:rsidRPr="009F5BAC" w:rsidRDefault="009F5BAC" w:rsidP="00694C7E">
      <w:pPr>
        <w:shd w:val="clear" w:color="auto" w:fill="FFFFFF"/>
        <w:tabs>
          <w:tab w:val="left" w:pos="0"/>
        </w:tabs>
        <w:ind w:right="-1"/>
        <w:rPr>
          <w:rFonts w:eastAsia="Calibri" w:cs="Times New Roman"/>
          <w:szCs w:val="24"/>
        </w:rPr>
      </w:pPr>
      <w:r w:rsidRPr="009F5BAC">
        <w:rPr>
          <w:rFonts w:eastAsia="Calibri" w:cs="Times New Roman"/>
          <w:szCs w:val="24"/>
        </w:rPr>
        <w:tab/>
        <w:t>37.4. par informāciju, kas izvietota uz jebkura veida Reklāmas nesējiem un tāda informācija, kas ir novadam nepieciešama: norādes, informatīvās kartes, shēmas u.c.;</w:t>
      </w:r>
    </w:p>
    <w:p w:rsidR="009F5BAC" w:rsidRPr="009F5BAC" w:rsidRDefault="009F5BAC" w:rsidP="00694C7E">
      <w:pPr>
        <w:shd w:val="clear" w:color="auto" w:fill="FFFFFF"/>
        <w:tabs>
          <w:tab w:val="left" w:pos="0"/>
        </w:tabs>
        <w:ind w:right="-1"/>
        <w:rPr>
          <w:rFonts w:eastAsia="Calibri" w:cs="Times New Roman"/>
          <w:szCs w:val="24"/>
        </w:rPr>
      </w:pPr>
      <w:r w:rsidRPr="009F5BAC">
        <w:rPr>
          <w:rFonts w:eastAsia="Calibri" w:cs="Times New Roman"/>
          <w:szCs w:val="24"/>
        </w:rPr>
        <w:tab/>
        <w:t>37.5. par Reklāmu, kas izvietota sporta bāzes, stadiona u.c. iestādes vai uzņēmuma iekšējā teritorijā un nav orientēta uz publisku vietu (nav redzama no ielas);</w:t>
      </w:r>
    </w:p>
    <w:p w:rsidR="009F5BAC" w:rsidRPr="009F5BAC" w:rsidRDefault="009F5BAC" w:rsidP="00694C7E">
      <w:pPr>
        <w:shd w:val="clear" w:color="auto" w:fill="FFFFFF"/>
        <w:tabs>
          <w:tab w:val="left" w:pos="0"/>
        </w:tabs>
        <w:ind w:right="-1"/>
        <w:rPr>
          <w:rFonts w:eastAsia="Calibri" w:cs="Times New Roman"/>
          <w:szCs w:val="24"/>
        </w:rPr>
      </w:pPr>
      <w:r w:rsidRPr="009F5BAC">
        <w:rPr>
          <w:rFonts w:eastAsia="Calibri" w:cs="Times New Roman"/>
          <w:szCs w:val="24"/>
        </w:rPr>
        <w:tab/>
        <w:t>37.6. par sponsoru Reklāmu Tukuma novada Domes rīkoto pasākumu norises vietā un laikā;</w:t>
      </w:r>
    </w:p>
    <w:p w:rsidR="009F5BAC" w:rsidRPr="009F5BAC" w:rsidRDefault="009F5BAC" w:rsidP="00694C7E">
      <w:pPr>
        <w:shd w:val="clear" w:color="auto" w:fill="FFFFFF"/>
        <w:tabs>
          <w:tab w:val="left" w:pos="0"/>
        </w:tabs>
        <w:ind w:right="-1"/>
        <w:rPr>
          <w:rFonts w:eastAsia="Calibri" w:cs="Times New Roman"/>
          <w:szCs w:val="24"/>
        </w:rPr>
      </w:pPr>
      <w:r w:rsidRPr="009F5BAC">
        <w:rPr>
          <w:rFonts w:eastAsia="Calibri" w:cs="Times New Roman"/>
          <w:szCs w:val="24"/>
        </w:rPr>
        <w:tab/>
        <w:t>37.7. par Reklāmu, kuru izvieto Tukuma novada teritorijā reģistrētas juridiskas personas vai individuālā darba veicēji;</w:t>
      </w:r>
    </w:p>
    <w:p w:rsidR="009F5BAC" w:rsidRPr="009F5BAC" w:rsidRDefault="009F5BAC" w:rsidP="00694C7E">
      <w:pPr>
        <w:shd w:val="clear" w:color="auto" w:fill="FFFFFF"/>
        <w:tabs>
          <w:tab w:val="left" w:pos="0"/>
        </w:tabs>
        <w:ind w:right="-1"/>
        <w:rPr>
          <w:rFonts w:eastAsia="Calibri" w:cs="Times New Roman"/>
          <w:szCs w:val="24"/>
        </w:rPr>
      </w:pPr>
      <w:r w:rsidRPr="009F5BAC">
        <w:rPr>
          <w:rFonts w:eastAsia="Calibri" w:cs="Times New Roman"/>
          <w:szCs w:val="24"/>
        </w:rPr>
        <w:tab/>
        <w:t>37.8. par afišām, kuras tiek izvietotas Tukuma novada Domes apstiprinātajos reklāmas-afišu stendos un citos reklāmas nesējos.</w:t>
      </w:r>
    </w:p>
    <w:p w:rsidR="009F5BAC" w:rsidRPr="009F5BAC" w:rsidRDefault="009F5BAC" w:rsidP="00694C7E">
      <w:pPr>
        <w:shd w:val="clear" w:color="auto" w:fill="FFFFFF"/>
        <w:tabs>
          <w:tab w:val="left" w:pos="0"/>
        </w:tabs>
        <w:ind w:right="-1"/>
        <w:rPr>
          <w:rFonts w:eastAsia="Calibri" w:cs="Times New Roman"/>
          <w:szCs w:val="24"/>
        </w:rPr>
      </w:pPr>
      <w:r w:rsidRPr="009F5BAC">
        <w:rPr>
          <w:rFonts w:eastAsia="Calibri" w:cs="Times New Roman"/>
          <w:szCs w:val="24"/>
        </w:rPr>
        <w:tab/>
        <w:t>38. Tukuma novada Dome var samazināt pašvaldības nodevu par Reklāmu izvietošanu publiskajās vietās Tukuma novadā par 50 % vai atbrīvot no nodevas, ja, izvietojot Reklāmu, tiek nodrošinātas novadam nepieciešamās orientējošās informācijas, mazo arhitektūras formu izgatavošana, izvietošana, apkope, uzturēšana vai tiek veiktas līdzīga rakstura darbības novada infrastruktūras uzlabošanai un attīstībai.</w:t>
      </w:r>
    </w:p>
    <w:p w:rsidR="009F5BAC" w:rsidRPr="009F5BAC" w:rsidRDefault="009F5BAC" w:rsidP="00694C7E">
      <w:pPr>
        <w:shd w:val="clear" w:color="auto" w:fill="FFFFFF"/>
        <w:ind w:left="360" w:right="-1"/>
        <w:jc w:val="center"/>
        <w:rPr>
          <w:rFonts w:eastAsia="Calibri" w:cs="Times New Roman"/>
          <w:b/>
          <w:szCs w:val="24"/>
        </w:rPr>
      </w:pPr>
      <w:r w:rsidRPr="009F5BAC">
        <w:rPr>
          <w:rFonts w:eastAsia="Calibri" w:cs="Times New Roman"/>
          <w:b/>
          <w:bCs/>
          <w:szCs w:val="24"/>
        </w:rPr>
        <w:lastRenderedPageBreak/>
        <w:t>X. Pašvaldības nodevas par reklāmu likme, aprēķināšanas kārtība un koeficienti</w:t>
      </w:r>
    </w:p>
    <w:p w:rsidR="00D413C4" w:rsidRDefault="00D413C4" w:rsidP="00694C7E">
      <w:pPr>
        <w:shd w:val="clear" w:color="auto" w:fill="FFFFFF"/>
        <w:ind w:right="-1"/>
        <w:rPr>
          <w:rFonts w:eastAsia="Calibri" w:cs="Times New Roman"/>
          <w:szCs w:val="24"/>
        </w:rPr>
      </w:pPr>
    </w:p>
    <w:p w:rsidR="009F5BAC" w:rsidRPr="009F5BAC" w:rsidRDefault="009F5BAC" w:rsidP="00D413C4">
      <w:pPr>
        <w:shd w:val="clear" w:color="auto" w:fill="FFFFFF"/>
        <w:ind w:right="-1" w:firstLine="720"/>
        <w:rPr>
          <w:rFonts w:eastAsia="Calibri" w:cs="Times New Roman"/>
          <w:szCs w:val="24"/>
        </w:rPr>
      </w:pPr>
      <w:r w:rsidRPr="009F5BAC">
        <w:rPr>
          <w:rFonts w:eastAsia="Calibri" w:cs="Times New Roman"/>
          <w:szCs w:val="24"/>
        </w:rPr>
        <w:t xml:space="preserve">39. Pašvaldības nodevas par reklāmu likmes aprēķināšanas tarifu nosaka Tukuma novada Dome. Tarifs ir 1,50 </w:t>
      </w:r>
      <w:r w:rsidRPr="009F5BAC">
        <w:rPr>
          <w:rFonts w:eastAsia="Calibri" w:cs="Times New Roman"/>
          <w:i/>
          <w:szCs w:val="24"/>
        </w:rPr>
        <w:t>euro</w:t>
      </w:r>
      <w:r w:rsidRPr="009F5BAC">
        <w:rPr>
          <w:rFonts w:eastAsia="Calibri" w:cs="Times New Roman"/>
          <w:szCs w:val="24"/>
        </w:rPr>
        <w:t xml:space="preserve"> par vienu reklāmas kvadrātmetru mēnesī. Ja Reklāmas vai Reklāmas nesēja virsmas izmērs ir mazāks par vienu kvadrātmetru, aprēķinos tiek lietots minimālais skaitlis – 1.</w:t>
      </w:r>
    </w:p>
    <w:p w:rsidR="009F5BAC" w:rsidRPr="009F5BAC" w:rsidRDefault="009F5BAC" w:rsidP="00D413C4">
      <w:pPr>
        <w:shd w:val="clear" w:color="auto" w:fill="FFFFFF"/>
        <w:ind w:right="-1" w:firstLine="720"/>
        <w:rPr>
          <w:rFonts w:eastAsia="Calibri" w:cs="Times New Roman"/>
          <w:szCs w:val="24"/>
        </w:rPr>
      </w:pPr>
      <w:r w:rsidRPr="009F5BAC">
        <w:rPr>
          <w:rFonts w:eastAsia="Calibri" w:cs="Times New Roman"/>
          <w:szCs w:val="24"/>
        </w:rPr>
        <w:t>40. Ziņas par reklāmas vai reklāmas nesēja izmēriem, kā arī par reklāmas izvietošanas ilgumu pašvaldības nodevas aprēķināšanai izsniedz reklāmas izvietotājs, kurš ir atbildīgs par sniegto ziņu pareizību.</w:t>
      </w:r>
    </w:p>
    <w:p w:rsidR="009F5BAC" w:rsidRPr="009F5BAC" w:rsidRDefault="009F5BAC" w:rsidP="00D413C4">
      <w:pPr>
        <w:shd w:val="clear" w:color="auto" w:fill="FFFFFF"/>
        <w:ind w:right="-1" w:firstLine="720"/>
        <w:rPr>
          <w:rFonts w:eastAsia="Calibri" w:cs="Times New Roman"/>
          <w:szCs w:val="24"/>
        </w:rPr>
      </w:pPr>
      <w:r w:rsidRPr="009F5BAC">
        <w:rPr>
          <w:rFonts w:eastAsia="Calibri" w:cs="Times New Roman"/>
          <w:szCs w:val="24"/>
        </w:rPr>
        <w:t>41. Pašvaldības nodevas likmi par reklāmas nesēja eksponēšanas vienu mēnesi īslaicīgai reklāmai vai gadu pastāvīgai reklāmai aprēķina pēc formulas:</w:t>
      </w:r>
    </w:p>
    <w:p w:rsidR="009F5BAC" w:rsidRPr="009F5BAC" w:rsidRDefault="009F5BAC" w:rsidP="00694C7E">
      <w:pPr>
        <w:shd w:val="clear" w:color="auto" w:fill="FFFFFF"/>
        <w:ind w:left="1267" w:right="-1" w:hanging="1267"/>
        <w:rPr>
          <w:rFonts w:eastAsia="Calibri" w:cs="Times New Roman"/>
          <w:szCs w:val="24"/>
        </w:rPr>
      </w:pPr>
      <w:r w:rsidRPr="009F5BAC">
        <w:rPr>
          <w:rFonts w:eastAsia="Calibri" w:cs="Times New Roman"/>
          <w:i/>
          <w:iCs/>
          <w:szCs w:val="24"/>
        </w:rPr>
        <w:t>(Reklāmas nesēja izmērs m² vai m³</w:t>
      </w:r>
      <w:r w:rsidRPr="009F5BAC">
        <w:rPr>
          <w:rFonts w:eastAsia="Calibri" w:cs="Times New Roman"/>
          <w:szCs w:val="24"/>
        </w:rPr>
        <w:t xml:space="preserve">) x </w:t>
      </w:r>
      <w:r w:rsidRPr="009F5BAC">
        <w:rPr>
          <w:rFonts w:eastAsia="Calibri" w:cs="Times New Roman"/>
          <w:i/>
          <w:iCs/>
          <w:szCs w:val="24"/>
        </w:rPr>
        <w:t>(Euro 1,50</w:t>
      </w:r>
      <w:r w:rsidRPr="009F5BAC">
        <w:rPr>
          <w:rFonts w:eastAsia="Calibri" w:cs="Times New Roman"/>
          <w:szCs w:val="24"/>
        </w:rPr>
        <w:t xml:space="preserve">) x </w:t>
      </w:r>
      <w:r w:rsidRPr="009F5BAC">
        <w:rPr>
          <w:rFonts w:eastAsia="Calibri" w:cs="Times New Roman"/>
          <w:i/>
          <w:iCs/>
          <w:szCs w:val="24"/>
        </w:rPr>
        <w:t xml:space="preserve">(zonas koeficients) </w:t>
      </w:r>
      <w:r w:rsidRPr="009F5BAC">
        <w:rPr>
          <w:rFonts w:eastAsia="Calibri" w:cs="Times New Roman"/>
          <w:szCs w:val="24"/>
        </w:rPr>
        <w:t xml:space="preserve">x </w:t>
      </w:r>
      <w:r w:rsidRPr="009F5BAC">
        <w:rPr>
          <w:rFonts w:eastAsia="Calibri" w:cs="Times New Roman"/>
          <w:i/>
          <w:iCs/>
          <w:szCs w:val="24"/>
        </w:rPr>
        <w:t xml:space="preserve">(efektivitātes koeficients) </w:t>
      </w:r>
      <w:r w:rsidRPr="009F5BAC">
        <w:rPr>
          <w:rFonts w:eastAsia="Calibri" w:cs="Times New Roman"/>
          <w:szCs w:val="24"/>
        </w:rPr>
        <w:t>x (</w:t>
      </w:r>
      <w:r w:rsidRPr="009F5BAC">
        <w:rPr>
          <w:rFonts w:eastAsia="Calibri" w:cs="Times New Roman"/>
          <w:i/>
          <w:iCs/>
          <w:szCs w:val="24"/>
        </w:rPr>
        <w:t xml:space="preserve">tematikas koeficients) </w:t>
      </w:r>
      <w:r w:rsidRPr="009F5BAC">
        <w:rPr>
          <w:rFonts w:eastAsia="Calibri" w:cs="Times New Roman"/>
          <w:szCs w:val="24"/>
        </w:rPr>
        <w:t>x (</w:t>
      </w:r>
      <w:r w:rsidRPr="009F5BAC">
        <w:rPr>
          <w:rFonts w:eastAsia="Calibri" w:cs="Times New Roman"/>
          <w:i/>
          <w:szCs w:val="24"/>
        </w:rPr>
        <w:t>laika koeficients mēnešos</w:t>
      </w:r>
      <w:r w:rsidRPr="009F5BAC">
        <w:rPr>
          <w:rFonts w:eastAsia="Calibri" w:cs="Times New Roman"/>
          <w:szCs w:val="24"/>
        </w:rPr>
        <w:t>).</w:t>
      </w:r>
    </w:p>
    <w:p w:rsidR="009F5BAC" w:rsidRPr="009F5BAC" w:rsidRDefault="009F5BAC" w:rsidP="00D413C4">
      <w:pPr>
        <w:shd w:val="clear" w:color="auto" w:fill="FFFFFF"/>
        <w:ind w:right="-1" w:firstLine="720"/>
        <w:rPr>
          <w:rFonts w:eastAsia="Calibri" w:cs="Times New Roman"/>
          <w:szCs w:val="24"/>
        </w:rPr>
      </w:pPr>
      <w:r w:rsidRPr="009F5BAC">
        <w:rPr>
          <w:rFonts w:eastAsia="Calibri" w:cs="Times New Roman"/>
          <w:szCs w:val="24"/>
        </w:rPr>
        <w:t>42. Reklāmas nesēja eksponēšanas maksas aprēķināšanas koeficienti:</w:t>
      </w:r>
    </w:p>
    <w:p w:rsidR="009F5BAC" w:rsidRPr="009F5BAC" w:rsidRDefault="009F5BAC" w:rsidP="00694C7E">
      <w:pPr>
        <w:shd w:val="clear" w:color="auto" w:fill="FFFFFF"/>
        <w:tabs>
          <w:tab w:val="left" w:pos="763"/>
        </w:tabs>
        <w:ind w:right="-1"/>
        <w:rPr>
          <w:rFonts w:eastAsia="Calibri" w:cs="Times New Roman"/>
          <w:szCs w:val="24"/>
          <w:u w:val="single"/>
        </w:rPr>
      </w:pPr>
      <w:r w:rsidRPr="009F5BAC">
        <w:rPr>
          <w:rFonts w:eastAsia="Calibri" w:cs="Times New Roman"/>
          <w:szCs w:val="24"/>
          <w:u w:val="single"/>
        </w:rPr>
        <w:t>42.1. zonu koeficienti:</w:t>
      </w:r>
    </w:p>
    <w:p w:rsidR="009F5BAC" w:rsidRPr="009F5BAC" w:rsidRDefault="009F5BAC" w:rsidP="00694C7E">
      <w:pPr>
        <w:shd w:val="clear" w:color="auto" w:fill="FFFFFF"/>
        <w:tabs>
          <w:tab w:val="left" w:pos="763"/>
        </w:tabs>
        <w:ind w:right="-1"/>
        <w:rPr>
          <w:rFonts w:eastAsia="Calibri" w:cs="Times New Roman"/>
          <w:szCs w:val="24"/>
        </w:rPr>
      </w:pPr>
      <w:r w:rsidRPr="009F5BAC">
        <w:rPr>
          <w:rFonts w:eastAsia="Calibri" w:cs="Times New Roman"/>
          <w:szCs w:val="24"/>
        </w:rPr>
        <w:tab/>
      </w:r>
      <w:r w:rsidRPr="009F5BAC">
        <w:rPr>
          <w:rFonts w:eastAsia="Calibri" w:cs="Times New Roman"/>
          <w:szCs w:val="24"/>
        </w:rPr>
        <w:tab/>
        <w:t>pilsētas vēsturiskais centrs, kultūrvēsturiskie objekti....4.0</w:t>
      </w:r>
    </w:p>
    <w:p w:rsidR="009F5BAC" w:rsidRPr="009F5BAC" w:rsidRDefault="009F5BAC" w:rsidP="00694C7E">
      <w:pPr>
        <w:shd w:val="clear" w:color="auto" w:fill="FFFFFF"/>
        <w:tabs>
          <w:tab w:val="left" w:pos="763"/>
        </w:tabs>
        <w:ind w:right="-1"/>
        <w:rPr>
          <w:rFonts w:eastAsia="Calibri" w:cs="Times New Roman"/>
          <w:szCs w:val="24"/>
        </w:rPr>
      </w:pPr>
      <w:r w:rsidRPr="009F5BAC">
        <w:rPr>
          <w:rFonts w:eastAsia="Calibri" w:cs="Times New Roman"/>
          <w:szCs w:val="24"/>
        </w:rPr>
        <w:tab/>
      </w:r>
      <w:r w:rsidRPr="009F5BAC">
        <w:rPr>
          <w:rFonts w:eastAsia="Calibri" w:cs="Times New Roman"/>
          <w:szCs w:val="24"/>
        </w:rPr>
        <w:tab/>
        <w:t>pie galvenajām maģistrālēm...........................................2.0</w:t>
      </w:r>
    </w:p>
    <w:p w:rsidR="009F5BAC" w:rsidRPr="009F5BAC" w:rsidRDefault="009F5BAC" w:rsidP="00694C7E">
      <w:pPr>
        <w:shd w:val="clear" w:color="auto" w:fill="FFFFFF"/>
        <w:tabs>
          <w:tab w:val="left" w:pos="763"/>
        </w:tabs>
        <w:ind w:right="-1"/>
        <w:rPr>
          <w:rFonts w:eastAsia="Calibri" w:cs="Times New Roman"/>
          <w:szCs w:val="24"/>
        </w:rPr>
      </w:pPr>
      <w:r w:rsidRPr="009F5BAC">
        <w:rPr>
          <w:rFonts w:eastAsia="Calibri" w:cs="Times New Roman"/>
          <w:szCs w:val="24"/>
        </w:rPr>
        <w:tab/>
      </w:r>
      <w:r w:rsidRPr="009F5BAC">
        <w:rPr>
          <w:rFonts w:eastAsia="Calibri" w:cs="Times New Roman"/>
          <w:szCs w:val="24"/>
        </w:rPr>
        <w:tab/>
        <w:t>pārējā novada un pagastu teritorija................................1.0</w:t>
      </w:r>
    </w:p>
    <w:p w:rsidR="009F5BAC" w:rsidRPr="009F5BAC" w:rsidRDefault="009F5BAC" w:rsidP="00694C7E">
      <w:pPr>
        <w:shd w:val="clear" w:color="auto" w:fill="FFFFFF"/>
        <w:tabs>
          <w:tab w:val="left" w:pos="763"/>
        </w:tabs>
        <w:ind w:right="-1"/>
        <w:rPr>
          <w:rFonts w:eastAsia="Calibri" w:cs="Times New Roman"/>
          <w:szCs w:val="24"/>
          <w:u w:val="single"/>
        </w:rPr>
      </w:pPr>
      <w:r w:rsidRPr="009F5BAC">
        <w:rPr>
          <w:rFonts w:eastAsia="Calibri" w:cs="Times New Roman"/>
          <w:szCs w:val="24"/>
          <w:u w:val="single"/>
        </w:rPr>
        <w:t>42.2. efektivitātes koeficienti – kompozīcijas sarežģītības pakāpe:</w:t>
      </w:r>
    </w:p>
    <w:p w:rsidR="009F5BAC" w:rsidRPr="009F5BAC" w:rsidRDefault="009F5BAC" w:rsidP="00694C7E">
      <w:pPr>
        <w:shd w:val="clear" w:color="auto" w:fill="FFFFFF"/>
        <w:tabs>
          <w:tab w:val="left" w:pos="763"/>
        </w:tabs>
        <w:ind w:right="-1"/>
        <w:rPr>
          <w:rFonts w:eastAsia="Calibri" w:cs="Times New Roman"/>
          <w:szCs w:val="24"/>
        </w:rPr>
      </w:pPr>
      <w:r w:rsidRPr="009F5BAC">
        <w:rPr>
          <w:rFonts w:eastAsia="Calibri" w:cs="Times New Roman"/>
          <w:szCs w:val="24"/>
        </w:rPr>
        <w:tab/>
      </w:r>
      <w:r w:rsidRPr="009F5BAC">
        <w:rPr>
          <w:rFonts w:eastAsia="Calibri" w:cs="Times New Roman"/>
          <w:szCs w:val="24"/>
        </w:rPr>
        <w:tab/>
        <w:t>kustīgā reklāma..............................................................3.0</w:t>
      </w:r>
    </w:p>
    <w:p w:rsidR="009F5BAC" w:rsidRPr="009F5BAC" w:rsidRDefault="009F5BAC" w:rsidP="00694C7E">
      <w:pPr>
        <w:shd w:val="clear" w:color="auto" w:fill="FFFFFF"/>
        <w:tabs>
          <w:tab w:val="left" w:pos="763"/>
        </w:tabs>
        <w:ind w:right="-1"/>
        <w:rPr>
          <w:rFonts w:eastAsia="Calibri" w:cs="Times New Roman"/>
          <w:szCs w:val="24"/>
        </w:rPr>
      </w:pPr>
      <w:r w:rsidRPr="009F5BAC">
        <w:rPr>
          <w:rFonts w:eastAsia="Calibri" w:cs="Times New Roman"/>
          <w:szCs w:val="24"/>
        </w:rPr>
        <w:tab/>
      </w:r>
      <w:r w:rsidRPr="009F5BAC">
        <w:rPr>
          <w:rFonts w:eastAsia="Calibri" w:cs="Times New Roman"/>
          <w:szCs w:val="24"/>
        </w:rPr>
        <w:tab/>
        <w:t>skaņas reklāma...............................................................3.0</w:t>
      </w:r>
    </w:p>
    <w:p w:rsidR="009F5BAC" w:rsidRPr="009F5BAC" w:rsidRDefault="009F5BAC" w:rsidP="00694C7E">
      <w:pPr>
        <w:shd w:val="clear" w:color="auto" w:fill="FFFFFF"/>
        <w:tabs>
          <w:tab w:val="left" w:pos="763"/>
        </w:tabs>
        <w:ind w:right="-1"/>
        <w:rPr>
          <w:rFonts w:eastAsia="Calibri" w:cs="Times New Roman"/>
          <w:szCs w:val="24"/>
        </w:rPr>
      </w:pPr>
      <w:r w:rsidRPr="009F5BAC">
        <w:rPr>
          <w:rFonts w:eastAsia="Calibri" w:cs="Times New Roman"/>
          <w:szCs w:val="24"/>
        </w:rPr>
        <w:tab/>
      </w:r>
      <w:r w:rsidRPr="009F5BAC">
        <w:rPr>
          <w:rFonts w:eastAsia="Calibri" w:cs="Times New Roman"/>
          <w:szCs w:val="24"/>
        </w:rPr>
        <w:tab/>
        <w:t>kinētiskā reklāma...........................................................3.0</w:t>
      </w:r>
    </w:p>
    <w:p w:rsidR="009F5BAC" w:rsidRPr="009F5BAC" w:rsidRDefault="009F5BAC" w:rsidP="00694C7E">
      <w:pPr>
        <w:shd w:val="clear" w:color="auto" w:fill="FFFFFF"/>
        <w:tabs>
          <w:tab w:val="left" w:pos="763"/>
        </w:tabs>
        <w:ind w:right="-1"/>
        <w:rPr>
          <w:rFonts w:eastAsia="Calibri" w:cs="Times New Roman"/>
          <w:szCs w:val="24"/>
        </w:rPr>
      </w:pPr>
      <w:r w:rsidRPr="009F5BAC">
        <w:rPr>
          <w:rFonts w:eastAsia="Calibri" w:cs="Times New Roman"/>
          <w:szCs w:val="24"/>
        </w:rPr>
        <w:tab/>
      </w:r>
      <w:r w:rsidRPr="009F5BAC">
        <w:rPr>
          <w:rFonts w:eastAsia="Calibri" w:cs="Times New Roman"/>
          <w:szCs w:val="24"/>
        </w:rPr>
        <w:tab/>
        <w:t>dinamiska gaismas reklāma...........................................3.0</w:t>
      </w:r>
    </w:p>
    <w:p w:rsidR="009F5BAC" w:rsidRPr="009F5BAC" w:rsidRDefault="009F5BAC" w:rsidP="00694C7E">
      <w:pPr>
        <w:shd w:val="clear" w:color="auto" w:fill="FFFFFF"/>
        <w:tabs>
          <w:tab w:val="left" w:pos="763"/>
        </w:tabs>
        <w:ind w:right="-1"/>
        <w:rPr>
          <w:rFonts w:eastAsia="Calibri" w:cs="Times New Roman"/>
          <w:szCs w:val="24"/>
        </w:rPr>
      </w:pPr>
      <w:r w:rsidRPr="009F5BAC">
        <w:rPr>
          <w:rFonts w:eastAsia="Calibri" w:cs="Times New Roman"/>
          <w:szCs w:val="24"/>
        </w:rPr>
        <w:tab/>
      </w:r>
      <w:r w:rsidRPr="009F5BAC">
        <w:rPr>
          <w:rFonts w:eastAsia="Calibri" w:cs="Times New Roman"/>
          <w:szCs w:val="24"/>
        </w:rPr>
        <w:tab/>
        <w:t>gaismas reklāma.............................................................2.0</w:t>
      </w:r>
    </w:p>
    <w:p w:rsidR="009F5BAC" w:rsidRPr="009F5BAC" w:rsidRDefault="009F5BAC" w:rsidP="00694C7E">
      <w:pPr>
        <w:shd w:val="clear" w:color="auto" w:fill="FFFFFF"/>
        <w:tabs>
          <w:tab w:val="left" w:pos="763"/>
        </w:tabs>
        <w:ind w:right="-1"/>
        <w:rPr>
          <w:rFonts w:eastAsia="Calibri" w:cs="Times New Roman"/>
          <w:szCs w:val="24"/>
        </w:rPr>
      </w:pPr>
      <w:r w:rsidRPr="009F5BAC">
        <w:rPr>
          <w:rFonts w:eastAsia="Calibri" w:cs="Times New Roman"/>
          <w:szCs w:val="24"/>
        </w:rPr>
        <w:tab/>
      </w:r>
      <w:r w:rsidRPr="009F5BAC">
        <w:rPr>
          <w:rFonts w:eastAsia="Calibri" w:cs="Times New Roman"/>
          <w:szCs w:val="24"/>
        </w:rPr>
        <w:tab/>
        <w:t>telpiska reklāma.............................................................1.5</w:t>
      </w:r>
    </w:p>
    <w:p w:rsidR="009F5BAC" w:rsidRPr="009F5BAC" w:rsidRDefault="009F5BAC" w:rsidP="00694C7E">
      <w:pPr>
        <w:shd w:val="clear" w:color="auto" w:fill="FFFFFF"/>
        <w:tabs>
          <w:tab w:val="left" w:pos="763"/>
        </w:tabs>
        <w:ind w:right="-1"/>
        <w:rPr>
          <w:rFonts w:eastAsia="Calibri" w:cs="Times New Roman"/>
          <w:szCs w:val="24"/>
        </w:rPr>
      </w:pPr>
      <w:r w:rsidRPr="009F5BAC">
        <w:rPr>
          <w:rFonts w:eastAsia="Calibri" w:cs="Times New Roman"/>
          <w:szCs w:val="24"/>
        </w:rPr>
        <w:tab/>
      </w:r>
      <w:r w:rsidRPr="009F5BAC">
        <w:rPr>
          <w:rFonts w:eastAsia="Calibri" w:cs="Times New Roman"/>
          <w:szCs w:val="24"/>
        </w:rPr>
        <w:tab/>
        <w:t>parasta reklāma...............................................................1.0</w:t>
      </w:r>
    </w:p>
    <w:p w:rsidR="009F5BAC" w:rsidRPr="009F5BAC" w:rsidRDefault="009F5BAC" w:rsidP="00694C7E">
      <w:pPr>
        <w:shd w:val="clear" w:color="auto" w:fill="FFFFFF"/>
        <w:tabs>
          <w:tab w:val="left" w:pos="763"/>
        </w:tabs>
        <w:ind w:right="-1"/>
        <w:rPr>
          <w:rFonts w:eastAsia="Calibri" w:cs="Times New Roman"/>
          <w:szCs w:val="24"/>
          <w:u w:val="single"/>
        </w:rPr>
      </w:pPr>
      <w:r w:rsidRPr="009F5BAC">
        <w:rPr>
          <w:rFonts w:eastAsia="Calibri" w:cs="Times New Roman"/>
          <w:szCs w:val="24"/>
          <w:u w:val="single"/>
        </w:rPr>
        <w:t>42.3. tematiskais koeficients:</w:t>
      </w:r>
    </w:p>
    <w:p w:rsidR="009F5BAC" w:rsidRPr="009F5BAC" w:rsidRDefault="009F5BAC" w:rsidP="00694C7E">
      <w:pPr>
        <w:shd w:val="clear" w:color="auto" w:fill="FFFFFF"/>
        <w:tabs>
          <w:tab w:val="left" w:pos="763"/>
        </w:tabs>
        <w:ind w:right="-1"/>
        <w:rPr>
          <w:rFonts w:eastAsia="Calibri" w:cs="Times New Roman"/>
          <w:szCs w:val="24"/>
        </w:rPr>
      </w:pPr>
      <w:r w:rsidRPr="009F5BAC">
        <w:rPr>
          <w:rFonts w:eastAsia="Calibri" w:cs="Times New Roman"/>
          <w:szCs w:val="24"/>
        </w:rPr>
        <w:tab/>
      </w:r>
      <w:r w:rsidRPr="009F5BAC">
        <w:rPr>
          <w:rFonts w:eastAsia="Calibri" w:cs="Times New Roman"/>
          <w:szCs w:val="24"/>
        </w:rPr>
        <w:tab/>
        <w:t>politiskā reklāma............................................................3.0</w:t>
      </w:r>
    </w:p>
    <w:p w:rsidR="009F5BAC" w:rsidRPr="009F5BAC" w:rsidRDefault="009F5BAC" w:rsidP="00694C7E">
      <w:pPr>
        <w:shd w:val="clear" w:color="auto" w:fill="FFFFFF"/>
        <w:tabs>
          <w:tab w:val="left" w:pos="763"/>
        </w:tabs>
        <w:ind w:right="-1"/>
        <w:rPr>
          <w:rFonts w:eastAsia="Calibri" w:cs="Times New Roman"/>
          <w:szCs w:val="24"/>
        </w:rPr>
      </w:pPr>
      <w:r w:rsidRPr="009F5BAC">
        <w:rPr>
          <w:rFonts w:eastAsia="Calibri" w:cs="Times New Roman"/>
          <w:szCs w:val="24"/>
        </w:rPr>
        <w:tab/>
      </w:r>
      <w:r w:rsidRPr="009F5BAC">
        <w:rPr>
          <w:rFonts w:eastAsia="Calibri" w:cs="Times New Roman"/>
          <w:szCs w:val="24"/>
        </w:rPr>
        <w:tab/>
        <w:t>komercreklāma...............................................................1.0</w:t>
      </w:r>
    </w:p>
    <w:p w:rsidR="009F5BAC" w:rsidRPr="009F5BAC" w:rsidRDefault="009F5BAC" w:rsidP="00694C7E">
      <w:pPr>
        <w:shd w:val="clear" w:color="auto" w:fill="FFFFFF"/>
        <w:tabs>
          <w:tab w:val="left" w:pos="763"/>
        </w:tabs>
        <w:ind w:right="-1"/>
        <w:rPr>
          <w:rFonts w:eastAsia="Calibri" w:cs="Times New Roman"/>
          <w:szCs w:val="24"/>
        </w:rPr>
      </w:pPr>
      <w:r w:rsidRPr="009F5BAC">
        <w:rPr>
          <w:rFonts w:eastAsia="Calibri" w:cs="Times New Roman"/>
          <w:szCs w:val="24"/>
        </w:rPr>
        <w:tab/>
      </w:r>
      <w:r w:rsidRPr="009F5BAC">
        <w:rPr>
          <w:rFonts w:eastAsia="Calibri" w:cs="Times New Roman"/>
          <w:szCs w:val="24"/>
        </w:rPr>
        <w:tab/>
        <w:t>komercreklāma azartspēlēm...........................................4.0</w:t>
      </w:r>
    </w:p>
    <w:p w:rsidR="009F5BAC" w:rsidRPr="009F5BAC" w:rsidRDefault="009F5BAC" w:rsidP="00694C7E">
      <w:pPr>
        <w:shd w:val="clear" w:color="auto" w:fill="FFFFFF"/>
        <w:tabs>
          <w:tab w:val="left" w:pos="763"/>
        </w:tabs>
        <w:ind w:right="-1"/>
        <w:rPr>
          <w:rFonts w:eastAsia="Calibri" w:cs="Times New Roman"/>
          <w:szCs w:val="24"/>
        </w:rPr>
      </w:pPr>
      <w:r w:rsidRPr="009F5BAC">
        <w:rPr>
          <w:rFonts w:eastAsia="Calibri" w:cs="Times New Roman"/>
          <w:szCs w:val="24"/>
        </w:rPr>
        <w:tab/>
      </w:r>
      <w:r w:rsidRPr="009F5BAC">
        <w:rPr>
          <w:rFonts w:eastAsia="Calibri" w:cs="Times New Roman"/>
          <w:szCs w:val="24"/>
        </w:rPr>
        <w:tab/>
        <w:t>reklāma, kas izvietota kā standarta ceļa norāde..............0.5</w:t>
      </w:r>
    </w:p>
    <w:p w:rsidR="009F5BAC" w:rsidRPr="009F5BAC" w:rsidRDefault="009F5BAC" w:rsidP="00694C7E">
      <w:pPr>
        <w:shd w:val="clear" w:color="auto" w:fill="FFFFFF"/>
        <w:tabs>
          <w:tab w:val="left" w:pos="763"/>
        </w:tabs>
        <w:ind w:right="-1"/>
        <w:rPr>
          <w:rFonts w:eastAsia="Calibri" w:cs="Times New Roman"/>
          <w:szCs w:val="24"/>
        </w:rPr>
      </w:pPr>
      <w:r w:rsidRPr="009F5BAC">
        <w:rPr>
          <w:rFonts w:eastAsia="Calibri" w:cs="Times New Roman"/>
          <w:szCs w:val="24"/>
        </w:rPr>
        <w:tab/>
      </w:r>
      <w:r w:rsidRPr="009F5BAC">
        <w:rPr>
          <w:rFonts w:eastAsia="Calibri" w:cs="Times New Roman"/>
          <w:szCs w:val="24"/>
        </w:rPr>
        <w:tab/>
        <w:t>Latvijas Republikā ražotās produkcijas reklāma un to</w:t>
      </w:r>
    </w:p>
    <w:p w:rsidR="009F5BAC" w:rsidRPr="009F5BAC" w:rsidRDefault="009F5BAC" w:rsidP="00694C7E">
      <w:pPr>
        <w:shd w:val="clear" w:color="auto" w:fill="FFFFFF"/>
        <w:tabs>
          <w:tab w:val="left" w:pos="763"/>
        </w:tabs>
        <w:ind w:right="-1"/>
        <w:rPr>
          <w:rFonts w:eastAsia="Calibri" w:cs="Times New Roman"/>
          <w:szCs w:val="24"/>
        </w:rPr>
      </w:pPr>
      <w:r w:rsidRPr="009F5BAC">
        <w:rPr>
          <w:rFonts w:eastAsia="Calibri" w:cs="Times New Roman"/>
          <w:szCs w:val="24"/>
        </w:rPr>
        <w:t xml:space="preserve"> </w:t>
      </w:r>
      <w:r w:rsidRPr="009F5BAC">
        <w:rPr>
          <w:rFonts w:eastAsia="Calibri" w:cs="Times New Roman"/>
          <w:szCs w:val="24"/>
        </w:rPr>
        <w:tab/>
      </w:r>
      <w:r w:rsidRPr="009F5BAC">
        <w:rPr>
          <w:rFonts w:eastAsia="Calibri" w:cs="Times New Roman"/>
          <w:szCs w:val="24"/>
        </w:rPr>
        <w:tab/>
        <w:t>firmu reklāma, kas produktu ražo....................................0.5</w:t>
      </w:r>
    </w:p>
    <w:p w:rsidR="009F5BAC" w:rsidRPr="009F5BAC" w:rsidRDefault="009F5BAC" w:rsidP="00694C7E">
      <w:pPr>
        <w:shd w:val="clear" w:color="auto" w:fill="FFFFFF"/>
        <w:tabs>
          <w:tab w:val="left" w:pos="763"/>
        </w:tabs>
        <w:ind w:right="-1"/>
        <w:rPr>
          <w:rFonts w:eastAsia="Calibri" w:cs="Times New Roman"/>
          <w:szCs w:val="24"/>
        </w:rPr>
      </w:pPr>
      <w:r w:rsidRPr="009F5BAC">
        <w:rPr>
          <w:rFonts w:eastAsia="Calibri" w:cs="Times New Roman"/>
          <w:szCs w:val="24"/>
        </w:rPr>
        <w:tab/>
      </w:r>
      <w:r w:rsidRPr="009F5BAC">
        <w:rPr>
          <w:rFonts w:eastAsia="Calibri" w:cs="Times New Roman"/>
          <w:szCs w:val="24"/>
        </w:rPr>
        <w:tab/>
        <w:t>pārējās reklāmas...............................................................1.0</w:t>
      </w:r>
    </w:p>
    <w:p w:rsidR="009F5BAC" w:rsidRPr="009F5BAC" w:rsidRDefault="009F5BAC" w:rsidP="00694C7E">
      <w:pPr>
        <w:shd w:val="clear" w:color="auto" w:fill="FFFFFF"/>
        <w:tabs>
          <w:tab w:val="left" w:pos="763"/>
        </w:tabs>
        <w:ind w:left="763" w:right="-1"/>
        <w:rPr>
          <w:rFonts w:eastAsia="Calibri" w:cs="Times New Roman"/>
          <w:szCs w:val="24"/>
        </w:rPr>
      </w:pPr>
      <w:r w:rsidRPr="009F5BAC">
        <w:rPr>
          <w:rFonts w:eastAsia="Calibri" w:cs="Times New Roman"/>
          <w:szCs w:val="24"/>
        </w:rPr>
        <w:tab/>
        <w:t>kultūras, dabas un veselības aizsardzības, sporta, bērnu, jaunatnes pasākumu u.tml. tematika (ar komerciālu raksturu)....................................</w:t>
      </w:r>
      <w:r w:rsidR="00D413C4">
        <w:rPr>
          <w:rFonts w:eastAsia="Calibri" w:cs="Times New Roman"/>
          <w:szCs w:val="24"/>
        </w:rPr>
        <w:t>..........</w:t>
      </w:r>
      <w:r w:rsidRPr="009F5BAC">
        <w:rPr>
          <w:rFonts w:eastAsia="Calibri" w:cs="Times New Roman"/>
          <w:szCs w:val="24"/>
        </w:rPr>
        <w:t>.0.5</w:t>
      </w:r>
    </w:p>
    <w:p w:rsidR="009F5BAC" w:rsidRPr="009F5BAC" w:rsidRDefault="009F5BAC" w:rsidP="00694C7E">
      <w:pPr>
        <w:shd w:val="clear" w:color="auto" w:fill="FFFFFF"/>
        <w:tabs>
          <w:tab w:val="left" w:pos="763"/>
        </w:tabs>
        <w:ind w:right="-1"/>
        <w:rPr>
          <w:rFonts w:eastAsia="Calibri" w:cs="Times New Roman"/>
          <w:szCs w:val="24"/>
          <w:u w:val="single"/>
        </w:rPr>
      </w:pPr>
      <w:r w:rsidRPr="009F5BAC">
        <w:rPr>
          <w:rFonts w:eastAsia="Calibri" w:cs="Times New Roman"/>
          <w:szCs w:val="24"/>
          <w:u w:val="single"/>
        </w:rPr>
        <w:t>42.4. laika koeficients:</w:t>
      </w:r>
    </w:p>
    <w:p w:rsidR="009F5BAC" w:rsidRPr="009F5BAC" w:rsidRDefault="009F5BAC" w:rsidP="00694C7E">
      <w:pPr>
        <w:shd w:val="clear" w:color="auto" w:fill="FFFFFF"/>
        <w:tabs>
          <w:tab w:val="left" w:pos="763"/>
        </w:tabs>
        <w:ind w:right="-1"/>
        <w:rPr>
          <w:rFonts w:eastAsia="Calibri" w:cs="Times New Roman"/>
          <w:szCs w:val="24"/>
        </w:rPr>
      </w:pPr>
      <w:r w:rsidRPr="009F5BAC">
        <w:rPr>
          <w:rFonts w:eastAsia="Calibri" w:cs="Times New Roman"/>
          <w:szCs w:val="24"/>
        </w:rPr>
        <w:tab/>
      </w:r>
      <w:r w:rsidRPr="009F5BAC">
        <w:rPr>
          <w:rFonts w:eastAsia="Calibri" w:cs="Times New Roman"/>
          <w:szCs w:val="24"/>
        </w:rPr>
        <w:tab/>
        <w:t>1 mēnesis..........................................................................1.0</w:t>
      </w:r>
    </w:p>
    <w:p w:rsidR="009F5BAC" w:rsidRPr="009F5BAC" w:rsidRDefault="009F5BAC" w:rsidP="00694C7E">
      <w:pPr>
        <w:shd w:val="clear" w:color="auto" w:fill="FFFFFF"/>
        <w:tabs>
          <w:tab w:val="left" w:pos="763"/>
        </w:tabs>
        <w:ind w:right="-1"/>
        <w:rPr>
          <w:rFonts w:eastAsia="Calibri" w:cs="Times New Roman"/>
          <w:szCs w:val="24"/>
        </w:rPr>
      </w:pPr>
      <w:r w:rsidRPr="009F5BAC">
        <w:rPr>
          <w:rFonts w:eastAsia="Calibri" w:cs="Times New Roman"/>
          <w:szCs w:val="24"/>
        </w:rPr>
        <w:tab/>
      </w:r>
      <w:r w:rsidRPr="009F5BAC">
        <w:rPr>
          <w:rFonts w:eastAsia="Calibri" w:cs="Times New Roman"/>
          <w:szCs w:val="24"/>
        </w:rPr>
        <w:tab/>
        <w:t>1 gads.............................................................................(12 x 0.6)</w:t>
      </w:r>
    </w:p>
    <w:p w:rsidR="009F5BAC" w:rsidRPr="009F5BAC" w:rsidRDefault="009F5BAC" w:rsidP="00D413C4">
      <w:pPr>
        <w:shd w:val="clear" w:color="auto" w:fill="FFFFFF"/>
        <w:ind w:right="-1" w:firstLine="720"/>
        <w:rPr>
          <w:rFonts w:eastAsia="Calibri" w:cs="Times New Roman"/>
          <w:szCs w:val="24"/>
        </w:rPr>
      </w:pPr>
      <w:r w:rsidRPr="009F5BAC">
        <w:rPr>
          <w:rFonts w:eastAsia="Calibri" w:cs="Times New Roman"/>
          <w:szCs w:val="24"/>
        </w:rPr>
        <w:t>43. Ja reklāmas nesējs ir pretuguns mūris, tad reklāmas nesēja eksponēšanas maksas aprēķinam izmanto to sienas laukuma daļu, kas nes aktīvo vizuālo informāciju.</w:t>
      </w:r>
    </w:p>
    <w:p w:rsidR="00D413C4" w:rsidRDefault="00D413C4" w:rsidP="00694C7E">
      <w:pPr>
        <w:shd w:val="clear" w:color="auto" w:fill="FFFFFF"/>
        <w:ind w:left="360" w:right="-1"/>
        <w:jc w:val="center"/>
        <w:rPr>
          <w:rFonts w:eastAsia="Calibri" w:cs="Times New Roman"/>
          <w:b/>
          <w:szCs w:val="24"/>
        </w:rPr>
      </w:pPr>
    </w:p>
    <w:p w:rsidR="009F5BAC" w:rsidRPr="009F5BAC" w:rsidRDefault="009F5BAC" w:rsidP="00694C7E">
      <w:pPr>
        <w:shd w:val="clear" w:color="auto" w:fill="FFFFFF"/>
        <w:ind w:left="360" w:right="-1"/>
        <w:jc w:val="center"/>
        <w:rPr>
          <w:rFonts w:eastAsia="Calibri" w:cs="Times New Roman"/>
          <w:b/>
          <w:szCs w:val="24"/>
        </w:rPr>
      </w:pPr>
      <w:r w:rsidRPr="009F5BAC">
        <w:rPr>
          <w:rFonts w:eastAsia="Calibri" w:cs="Times New Roman"/>
          <w:b/>
          <w:szCs w:val="24"/>
        </w:rPr>
        <w:t>XI. Pašvaldības nodevas par reklāmu maksāšanas kārtība un kontrole</w:t>
      </w:r>
    </w:p>
    <w:p w:rsidR="00D413C4" w:rsidRDefault="00D413C4" w:rsidP="00694C7E">
      <w:pPr>
        <w:shd w:val="clear" w:color="auto" w:fill="FFFFFF"/>
        <w:ind w:right="-1"/>
        <w:rPr>
          <w:rFonts w:eastAsia="Calibri" w:cs="Times New Roman"/>
          <w:szCs w:val="24"/>
        </w:rPr>
      </w:pPr>
    </w:p>
    <w:p w:rsidR="009F5BAC" w:rsidRPr="009F5BAC" w:rsidRDefault="009F5BAC" w:rsidP="00D413C4">
      <w:pPr>
        <w:shd w:val="clear" w:color="auto" w:fill="FFFFFF"/>
        <w:ind w:right="-1" w:firstLine="720"/>
        <w:rPr>
          <w:rFonts w:eastAsia="Calibri" w:cs="Times New Roman"/>
          <w:szCs w:val="24"/>
        </w:rPr>
      </w:pPr>
      <w:r w:rsidRPr="009F5BAC">
        <w:rPr>
          <w:rFonts w:eastAsia="Calibri" w:cs="Times New Roman"/>
          <w:szCs w:val="24"/>
        </w:rPr>
        <w:t>44. Pašvaldības nodeva (nodevas pirmais maksājums) jāsamaksā pirms reklāmas izvietošanas.</w:t>
      </w:r>
    </w:p>
    <w:p w:rsidR="009F5BAC" w:rsidRPr="009F5BAC" w:rsidRDefault="009F5BAC" w:rsidP="00D413C4">
      <w:pPr>
        <w:shd w:val="clear" w:color="auto" w:fill="FFFFFF"/>
        <w:ind w:right="-1" w:firstLine="720"/>
        <w:rPr>
          <w:rFonts w:eastAsia="Calibri" w:cs="Times New Roman"/>
          <w:szCs w:val="24"/>
        </w:rPr>
      </w:pPr>
      <w:r w:rsidRPr="009F5BAC">
        <w:rPr>
          <w:rFonts w:eastAsia="Calibri" w:cs="Times New Roman"/>
          <w:szCs w:val="24"/>
        </w:rPr>
        <w:t>45. Pašvaldības nodevas par reklāmu maksājumus kontrolē Tukuma novada Domes Arhitektūras nodaļa.</w:t>
      </w:r>
    </w:p>
    <w:p w:rsidR="009F5BAC" w:rsidRPr="009F5BAC" w:rsidRDefault="009F5BAC" w:rsidP="00D413C4">
      <w:pPr>
        <w:shd w:val="clear" w:color="auto" w:fill="FFFFFF"/>
        <w:ind w:right="-1" w:firstLine="720"/>
        <w:rPr>
          <w:rFonts w:eastAsia="Calibri" w:cs="Times New Roman"/>
          <w:szCs w:val="24"/>
        </w:rPr>
      </w:pPr>
      <w:r w:rsidRPr="009F5BAC">
        <w:rPr>
          <w:rFonts w:eastAsia="Calibri" w:cs="Times New Roman"/>
          <w:szCs w:val="24"/>
        </w:rPr>
        <w:t>46. Reklāmas izvietotājam ir pienākums paziņot par Reklāmas darbības beigām. Ja netiek paziņots, tad rēķini ir jāapmaksā noteiktajā kārtībā. Reklāma, par kuru noteiktā laika periodā nav samaksāts rēķins, uzskatāma par nelegālu. Tukuma novada Domei ir tiesības nelegālu Reklāmu demontēt par saviem līdzekļiem, rēķinu apmaksai nosūtot reklāmas izvietotājam.</w:t>
      </w:r>
    </w:p>
    <w:p w:rsidR="009F5BAC" w:rsidRPr="009F5BAC" w:rsidRDefault="009F5BAC" w:rsidP="00D413C4">
      <w:pPr>
        <w:shd w:val="clear" w:color="auto" w:fill="FFFFFF"/>
        <w:ind w:right="-1" w:firstLine="720"/>
        <w:rPr>
          <w:rFonts w:eastAsia="Calibri" w:cs="Times New Roman"/>
          <w:szCs w:val="24"/>
        </w:rPr>
      </w:pPr>
      <w:r w:rsidRPr="009F5BAC">
        <w:rPr>
          <w:rFonts w:eastAsia="Calibri" w:cs="Times New Roman"/>
          <w:szCs w:val="24"/>
        </w:rPr>
        <w:t>47. Pārmaksātās pašvaldības nodevas summas par Reklāmu, pamatojoties un maksātāja motivētu iesniegumu, tiek atmaksātas maksātājam.</w:t>
      </w:r>
    </w:p>
    <w:p w:rsidR="009F5BAC" w:rsidRPr="009F5BAC" w:rsidRDefault="009F5BAC" w:rsidP="00D413C4">
      <w:pPr>
        <w:shd w:val="clear" w:color="auto" w:fill="FFFFFF"/>
        <w:ind w:right="-1" w:firstLine="720"/>
        <w:rPr>
          <w:rFonts w:eastAsia="Calibri" w:cs="Times New Roman"/>
          <w:szCs w:val="24"/>
        </w:rPr>
      </w:pPr>
      <w:r w:rsidRPr="009F5BAC">
        <w:rPr>
          <w:rFonts w:eastAsia="Calibri" w:cs="Times New Roman"/>
          <w:szCs w:val="24"/>
        </w:rPr>
        <w:lastRenderedPageBreak/>
        <w:t>48. Par pārmaksātām nav uzskatāmas tās pašvaldības nodevas summas, kas aprēķinātas un iekasētas, pamatojoties uz Reklāmas izvietotāja sniegtajām ziņām, un ja pēc pašvaldības nodevas samaksāšanas Reklāmas izvietotājs samazinājis reklāmas eksponēšanas ilgumu vai Reklāmas laukuma platību (apjomu).</w:t>
      </w:r>
    </w:p>
    <w:p w:rsidR="009F5BAC" w:rsidRPr="009F5BAC" w:rsidRDefault="009F5BAC" w:rsidP="00D413C4">
      <w:pPr>
        <w:shd w:val="clear" w:color="auto" w:fill="FFFFFF"/>
        <w:ind w:right="-1" w:firstLine="720"/>
        <w:rPr>
          <w:rFonts w:eastAsia="Calibri" w:cs="Times New Roman"/>
          <w:szCs w:val="24"/>
        </w:rPr>
      </w:pPr>
      <w:r w:rsidRPr="009F5BAC">
        <w:rPr>
          <w:rFonts w:eastAsia="Calibri" w:cs="Times New Roman"/>
          <w:szCs w:val="24"/>
        </w:rPr>
        <w:t>49. Pašvaldības nodeva par Reklāmu ieskaitāma Tukuma novada Domes speciālajā budžetā un izlietojama novada vizuālajai noformēšanai un konkursu rīkošanai.</w:t>
      </w:r>
    </w:p>
    <w:p w:rsidR="009F5BAC" w:rsidRPr="009F5BAC" w:rsidRDefault="009F5BAC" w:rsidP="00D413C4">
      <w:pPr>
        <w:shd w:val="clear" w:color="auto" w:fill="FFFFFF"/>
        <w:ind w:right="-1" w:firstLine="720"/>
        <w:rPr>
          <w:rFonts w:eastAsia="Calibri" w:cs="Times New Roman"/>
          <w:szCs w:val="24"/>
        </w:rPr>
      </w:pPr>
      <w:r w:rsidRPr="009F5BAC">
        <w:rPr>
          <w:rFonts w:eastAsia="Calibri" w:cs="Times New Roman"/>
          <w:szCs w:val="24"/>
        </w:rPr>
        <w:t>50. Reklāmas izvietotājs paziņojumā par pašvaldības nodevu par Reklāmu minēto summu samaksā Tukuma novada Domes kasē vai pārskaita paziņojumā norādītajā bankas kontā.</w:t>
      </w:r>
    </w:p>
    <w:p w:rsidR="009F5BAC" w:rsidRPr="009F5BAC" w:rsidRDefault="009F5BAC" w:rsidP="00D413C4">
      <w:pPr>
        <w:shd w:val="clear" w:color="auto" w:fill="FFFFFF"/>
        <w:ind w:right="-1" w:firstLine="720"/>
        <w:rPr>
          <w:rFonts w:eastAsia="Calibri" w:cs="Times New Roman"/>
          <w:szCs w:val="24"/>
        </w:rPr>
      </w:pPr>
      <w:r w:rsidRPr="009F5BAC">
        <w:rPr>
          <w:rFonts w:eastAsia="Calibri" w:cs="Times New Roman"/>
          <w:szCs w:val="24"/>
        </w:rPr>
        <w:t xml:space="preserve">51. Pēc Reklāmas izvietotāja lūguma, pašvaldības nodevas maksājumus var sadalīt mēneša, ceturkšņa, pusgada vai gada maksājumos, kas norādāmi paziņojumā par pašvaldības nodevu par reklāmu. Gadījumā, ja pašvaldības nodevas summa pārsniedz 200.00 </w:t>
      </w:r>
      <w:r w:rsidRPr="009F5BAC">
        <w:rPr>
          <w:rFonts w:eastAsia="Calibri" w:cs="Times New Roman"/>
          <w:i/>
          <w:szCs w:val="24"/>
        </w:rPr>
        <w:t xml:space="preserve">euro </w:t>
      </w:r>
      <w:r w:rsidRPr="009F5BAC">
        <w:rPr>
          <w:rFonts w:eastAsia="Calibri" w:cs="Times New Roman"/>
          <w:szCs w:val="24"/>
        </w:rPr>
        <w:t>(divus simtus euro), nodevas samaksas kārtība ir:</w:t>
      </w:r>
    </w:p>
    <w:p w:rsidR="009F5BAC" w:rsidRPr="009F5BAC" w:rsidRDefault="009F5BAC" w:rsidP="00D413C4">
      <w:pPr>
        <w:shd w:val="clear" w:color="auto" w:fill="FFFFFF"/>
        <w:ind w:right="-1"/>
        <w:rPr>
          <w:rFonts w:eastAsia="Calibri" w:cs="Times New Roman"/>
          <w:szCs w:val="24"/>
        </w:rPr>
      </w:pPr>
      <w:r w:rsidRPr="009F5BAC">
        <w:rPr>
          <w:rFonts w:eastAsia="Calibri" w:cs="Times New Roman"/>
          <w:szCs w:val="24"/>
        </w:rPr>
        <w:tab/>
        <w:t>51.1. 50% pirms Reklāmas izvietošanas;</w:t>
      </w:r>
    </w:p>
    <w:p w:rsidR="009F5BAC" w:rsidRPr="009F5BAC" w:rsidRDefault="009F5BAC" w:rsidP="00D413C4">
      <w:pPr>
        <w:shd w:val="clear" w:color="auto" w:fill="FFFFFF"/>
        <w:ind w:right="-1"/>
        <w:rPr>
          <w:rFonts w:eastAsia="Calibri" w:cs="Times New Roman"/>
          <w:szCs w:val="24"/>
        </w:rPr>
      </w:pPr>
      <w:r w:rsidRPr="009F5BAC">
        <w:rPr>
          <w:rFonts w:eastAsia="Calibri" w:cs="Times New Roman"/>
          <w:szCs w:val="24"/>
        </w:rPr>
        <w:tab/>
        <w:t>51.2. atlikusī summa tiek sadalīta proporcionāli Reklāmas izvietošanas laikam un tiek maksāta katru mēnesi.</w:t>
      </w:r>
    </w:p>
    <w:p w:rsidR="009F5BAC" w:rsidRPr="009F5BAC" w:rsidRDefault="009F5BAC" w:rsidP="00D413C4">
      <w:pPr>
        <w:shd w:val="clear" w:color="auto" w:fill="FFFFFF"/>
        <w:ind w:right="-1" w:firstLine="720"/>
        <w:rPr>
          <w:rFonts w:eastAsia="Calibri" w:cs="Times New Roman"/>
          <w:szCs w:val="24"/>
        </w:rPr>
      </w:pPr>
      <w:r w:rsidRPr="009F5BAC">
        <w:rPr>
          <w:rFonts w:eastAsia="Calibri" w:cs="Times New Roman"/>
          <w:szCs w:val="24"/>
        </w:rPr>
        <w:t>52. Ja Reklāma ir bojāta vai ļaunprātīgi likvidēta, par atkārtotu tās izvietošanu pašvaldības nodeva nav jāmaksā.</w:t>
      </w:r>
    </w:p>
    <w:p w:rsidR="00D413C4" w:rsidRDefault="00D413C4" w:rsidP="00694C7E">
      <w:pPr>
        <w:ind w:right="-1"/>
        <w:jc w:val="center"/>
        <w:rPr>
          <w:rFonts w:eastAsia="Times New Roman" w:cs="Times New Roman"/>
          <w:b/>
          <w:bCs/>
          <w:szCs w:val="24"/>
          <w:lang w:eastAsia="lv-LV"/>
        </w:rPr>
      </w:pPr>
      <w:bookmarkStart w:id="6" w:name="n12"/>
    </w:p>
    <w:p w:rsidR="009F5BAC" w:rsidRPr="009F5BAC" w:rsidRDefault="009F5BAC" w:rsidP="00694C7E">
      <w:pPr>
        <w:ind w:right="-1"/>
        <w:jc w:val="center"/>
        <w:rPr>
          <w:rFonts w:eastAsia="Times New Roman" w:cs="Times New Roman"/>
          <w:szCs w:val="24"/>
          <w:lang w:eastAsia="lv-LV"/>
        </w:rPr>
      </w:pPr>
      <w:r w:rsidRPr="009F5BAC">
        <w:rPr>
          <w:rFonts w:eastAsia="Times New Roman" w:cs="Times New Roman"/>
          <w:b/>
          <w:bCs/>
          <w:szCs w:val="24"/>
          <w:lang w:eastAsia="lv-LV"/>
        </w:rPr>
        <w:t xml:space="preserve">XII. Administratīvā atbildība un izpildes kontrole par saistošo noteikumu neievērošanu </w:t>
      </w:r>
      <w:bookmarkEnd w:id="6"/>
    </w:p>
    <w:p w:rsidR="00D413C4" w:rsidRDefault="00D413C4" w:rsidP="00694C7E">
      <w:pPr>
        <w:ind w:right="-1"/>
        <w:rPr>
          <w:rFonts w:eastAsia="Times New Roman" w:cs="Times New Roman"/>
          <w:szCs w:val="24"/>
          <w:lang w:eastAsia="lv-LV"/>
        </w:rPr>
      </w:pPr>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 xml:space="preserve">53. Par Reklāmas izvietošanu bez atļaujas vai neatbilstoši atļaujai, kā arī patvaļīgu Reklāmas grafiskā dizaina maiņu fiziskām personām izsaka brīdinājumu vai uzliek naudas sodu no 50 līdz 350 </w:t>
      </w:r>
      <w:r w:rsidRPr="009F5BAC">
        <w:rPr>
          <w:rFonts w:eastAsia="Times New Roman" w:cs="Times New Roman"/>
          <w:i/>
          <w:iCs/>
          <w:szCs w:val="24"/>
          <w:lang w:eastAsia="lv-LV"/>
        </w:rPr>
        <w:t>euro</w:t>
      </w:r>
      <w:r w:rsidRPr="009F5BAC">
        <w:rPr>
          <w:rFonts w:eastAsia="Times New Roman" w:cs="Times New Roman"/>
          <w:szCs w:val="24"/>
          <w:lang w:eastAsia="lv-LV"/>
        </w:rPr>
        <w:t xml:space="preserve">, juridiskajām personām uzliek naudas sodu no 100 līdz 1400 </w:t>
      </w:r>
      <w:r w:rsidRPr="009F5BAC">
        <w:rPr>
          <w:rFonts w:eastAsia="Times New Roman" w:cs="Times New Roman"/>
          <w:i/>
          <w:iCs/>
          <w:szCs w:val="24"/>
          <w:lang w:eastAsia="lv-LV"/>
        </w:rPr>
        <w:t>euro</w:t>
      </w:r>
      <w:r w:rsidRPr="009F5BAC">
        <w:rPr>
          <w:rFonts w:eastAsia="Times New Roman" w:cs="Times New Roman"/>
          <w:szCs w:val="24"/>
          <w:lang w:eastAsia="lv-LV"/>
        </w:rPr>
        <w:t xml:space="preserve">. </w:t>
      </w:r>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 xml:space="preserve">54. Par saistošo noteikumu 4., 7., 8., 10., 11., 14., 16., 25. un 29. punktā noteikto prasību neievērošanu fiziskajām personām izsaka brīdinājumu vai uzliek naudas sodu no 30 līdz 150 </w:t>
      </w:r>
      <w:r w:rsidRPr="009F5BAC">
        <w:rPr>
          <w:rFonts w:eastAsia="Times New Roman" w:cs="Times New Roman"/>
          <w:i/>
          <w:iCs/>
          <w:szCs w:val="24"/>
          <w:lang w:eastAsia="lv-LV"/>
        </w:rPr>
        <w:t>euro</w:t>
      </w:r>
      <w:r w:rsidRPr="009F5BAC">
        <w:rPr>
          <w:rFonts w:eastAsia="Times New Roman" w:cs="Times New Roman"/>
          <w:szCs w:val="24"/>
          <w:lang w:eastAsia="lv-LV"/>
        </w:rPr>
        <w:t xml:space="preserve">, juridiskajām personām uzliek naudas sodu no 70 līdz 350 </w:t>
      </w:r>
      <w:r w:rsidRPr="009F5BAC">
        <w:rPr>
          <w:rFonts w:eastAsia="Times New Roman" w:cs="Times New Roman"/>
          <w:i/>
          <w:iCs/>
          <w:szCs w:val="24"/>
          <w:lang w:eastAsia="lv-LV"/>
        </w:rPr>
        <w:t>euro</w:t>
      </w:r>
      <w:r w:rsidRPr="009F5BAC">
        <w:rPr>
          <w:rFonts w:eastAsia="Times New Roman" w:cs="Times New Roman"/>
          <w:szCs w:val="24"/>
          <w:lang w:eastAsia="lv-LV"/>
        </w:rPr>
        <w:t xml:space="preserve">. </w:t>
      </w:r>
      <w:bookmarkStart w:id="7" w:name="p12.2"/>
      <w:bookmarkEnd w:id="7"/>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 xml:space="preserve">55. Par saistošo noteikumu 17., 31. un </w:t>
      </w:r>
      <w:r w:rsidRPr="009F5BAC">
        <w:rPr>
          <w:rFonts w:eastAsia="Times New Roman" w:cs="Times New Roman"/>
          <w:color w:val="000000"/>
          <w:szCs w:val="24"/>
          <w:lang w:eastAsia="lv-LV"/>
        </w:rPr>
        <w:t xml:space="preserve">44. </w:t>
      </w:r>
      <w:r w:rsidRPr="009F5BAC">
        <w:rPr>
          <w:rFonts w:eastAsia="Times New Roman" w:cs="Times New Roman"/>
          <w:szCs w:val="24"/>
          <w:lang w:eastAsia="lv-LV"/>
        </w:rPr>
        <w:t xml:space="preserve">punktā noteikto prasību neievērošanu fiziskajām personām izsaka brīdinājumu vai uzliek naudas sodu no 50 līdz 350 </w:t>
      </w:r>
      <w:r w:rsidRPr="009F5BAC">
        <w:rPr>
          <w:rFonts w:eastAsia="Times New Roman" w:cs="Times New Roman"/>
          <w:i/>
          <w:iCs/>
          <w:szCs w:val="24"/>
          <w:lang w:eastAsia="lv-LV"/>
        </w:rPr>
        <w:t>euro</w:t>
      </w:r>
      <w:r w:rsidRPr="009F5BAC">
        <w:rPr>
          <w:rFonts w:eastAsia="Times New Roman" w:cs="Times New Roman"/>
          <w:szCs w:val="24"/>
          <w:lang w:eastAsia="lv-LV"/>
        </w:rPr>
        <w:t xml:space="preserve">, juridiskajām personām uzliek naudas sodu no 100 līdz 1400 </w:t>
      </w:r>
      <w:r w:rsidRPr="009F5BAC">
        <w:rPr>
          <w:rFonts w:eastAsia="Times New Roman" w:cs="Times New Roman"/>
          <w:i/>
          <w:iCs/>
          <w:szCs w:val="24"/>
          <w:lang w:eastAsia="lv-LV"/>
        </w:rPr>
        <w:t>euro</w:t>
      </w:r>
      <w:r w:rsidRPr="009F5BAC">
        <w:rPr>
          <w:rFonts w:eastAsia="Times New Roman" w:cs="Times New Roman"/>
          <w:szCs w:val="24"/>
          <w:lang w:eastAsia="lv-LV"/>
        </w:rPr>
        <w:t>.</w:t>
      </w:r>
      <w:bookmarkStart w:id="8" w:name="p12.3"/>
      <w:bookmarkStart w:id="9" w:name="p12.4"/>
      <w:bookmarkStart w:id="10" w:name="p13.1"/>
      <w:bookmarkEnd w:id="8"/>
      <w:bookmarkEnd w:id="9"/>
      <w:bookmarkEnd w:id="10"/>
      <w:r w:rsidRPr="009F5BAC">
        <w:rPr>
          <w:rFonts w:eastAsia="Times New Roman" w:cs="Times New Roman"/>
          <w:szCs w:val="24"/>
          <w:lang w:eastAsia="lv-LV"/>
        </w:rPr>
        <w:t xml:space="preserve"> </w:t>
      </w:r>
    </w:p>
    <w:p w:rsidR="009F5BAC" w:rsidRPr="009F5BAC" w:rsidRDefault="009F5BAC" w:rsidP="00D413C4">
      <w:pPr>
        <w:ind w:right="-1" w:firstLine="720"/>
        <w:rPr>
          <w:rFonts w:eastAsia="Times New Roman" w:cs="Times New Roman"/>
          <w:szCs w:val="24"/>
          <w:lang w:eastAsia="lv-LV"/>
        </w:rPr>
      </w:pPr>
      <w:r w:rsidRPr="009F5BAC">
        <w:rPr>
          <w:rFonts w:eastAsia="Times New Roman" w:cs="Times New Roman"/>
          <w:szCs w:val="24"/>
          <w:lang w:eastAsia="lv-LV"/>
        </w:rPr>
        <w:t xml:space="preserve">56. Saistošo noteikumu ievērošanas uzraudzību un kontroli veic Tukuma novada pašvaldības policija, bet administratīvo sodu piemēro Tukuma novada Domes Administratīvā komisija. </w:t>
      </w:r>
    </w:p>
    <w:p w:rsidR="009F5BAC" w:rsidRPr="009F5BAC" w:rsidRDefault="009F5BAC" w:rsidP="00694C7E">
      <w:pPr>
        <w:ind w:right="-1"/>
        <w:rPr>
          <w:rFonts w:eastAsia="Calibri" w:cs="Times New Roman"/>
          <w:szCs w:val="24"/>
        </w:rPr>
      </w:pPr>
    </w:p>
    <w:p w:rsidR="009F5BAC" w:rsidRPr="009F5BAC" w:rsidRDefault="009F5BAC" w:rsidP="00694C7E">
      <w:pPr>
        <w:ind w:right="-1"/>
        <w:rPr>
          <w:rFonts w:eastAsia="Calibri" w:cs="Times New Roman"/>
          <w:szCs w:val="24"/>
        </w:rPr>
      </w:pPr>
    </w:p>
    <w:p w:rsidR="009F5BAC" w:rsidRPr="009F5BAC" w:rsidRDefault="009F5BAC" w:rsidP="00694C7E">
      <w:pPr>
        <w:ind w:right="-1"/>
        <w:jc w:val="left"/>
        <w:rPr>
          <w:rFonts w:eastAsia="Times New Roman" w:cs="Times New Roman"/>
          <w:szCs w:val="24"/>
          <w:lang w:eastAsia="lv-LV"/>
        </w:rPr>
      </w:pPr>
    </w:p>
    <w:p w:rsidR="009F5BAC" w:rsidRDefault="009F5BAC" w:rsidP="00694C7E">
      <w:pPr>
        <w:rPr>
          <w:rFonts w:cs="Times New Roman"/>
          <w:b/>
          <w:szCs w:val="24"/>
        </w:rPr>
      </w:pPr>
      <w:r>
        <w:rPr>
          <w:rFonts w:cs="Times New Roman"/>
          <w:b/>
          <w:szCs w:val="24"/>
        </w:rPr>
        <w:br w:type="page"/>
      </w:r>
    </w:p>
    <w:p w:rsidR="009F5BAC" w:rsidRDefault="009F5BAC">
      <w:pPr>
        <w:rPr>
          <w:rFonts w:cs="Times New Roman"/>
          <w:b/>
          <w:szCs w:val="24"/>
        </w:rPr>
      </w:pPr>
    </w:p>
    <w:p w:rsidR="00535298" w:rsidRPr="00600EAD" w:rsidRDefault="00535298" w:rsidP="00AB6ABB">
      <w:pPr>
        <w:ind w:right="-1"/>
        <w:jc w:val="center"/>
        <w:rPr>
          <w:rFonts w:cs="Times New Roman"/>
          <w:b/>
          <w:szCs w:val="24"/>
        </w:rPr>
      </w:pPr>
      <w:r w:rsidRPr="00600EAD">
        <w:rPr>
          <w:rFonts w:cs="Times New Roman"/>
          <w:b/>
          <w:szCs w:val="24"/>
        </w:rPr>
        <w:t>L</w:t>
      </w:r>
      <w:r w:rsidR="00600EAD" w:rsidRPr="00600EAD">
        <w:rPr>
          <w:rFonts w:cs="Times New Roman"/>
          <w:b/>
          <w:szCs w:val="24"/>
        </w:rPr>
        <w:t xml:space="preserve"> </w:t>
      </w:r>
      <w:r w:rsidRPr="00600EAD">
        <w:rPr>
          <w:rFonts w:cs="Times New Roman"/>
          <w:b/>
          <w:szCs w:val="24"/>
        </w:rPr>
        <w:t>Ē</w:t>
      </w:r>
      <w:r w:rsidR="00600EAD" w:rsidRPr="00600EAD">
        <w:rPr>
          <w:rFonts w:cs="Times New Roman"/>
          <w:b/>
          <w:szCs w:val="24"/>
        </w:rPr>
        <w:t xml:space="preserve"> </w:t>
      </w:r>
      <w:r w:rsidRPr="00600EAD">
        <w:rPr>
          <w:rFonts w:cs="Times New Roman"/>
          <w:b/>
          <w:szCs w:val="24"/>
        </w:rPr>
        <w:t>M</w:t>
      </w:r>
      <w:r w:rsidR="00600EAD" w:rsidRPr="00600EAD">
        <w:rPr>
          <w:rFonts w:cs="Times New Roman"/>
          <w:b/>
          <w:szCs w:val="24"/>
        </w:rPr>
        <w:t xml:space="preserve"> </w:t>
      </w:r>
      <w:r w:rsidRPr="00600EAD">
        <w:rPr>
          <w:rFonts w:cs="Times New Roman"/>
          <w:b/>
          <w:szCs w:val="24"/>
        </w:rPr>
        <w:t>U</w:t>
      </w:r>
      <w:r w:rsidR="00600EAD" w:rsidRPr="00600EAD">
        <w:rPr>
          <w:rFonts w:cs="Times New Roman"/>
          <w:b/>
          <w:szCs w:val="24"/>
        </w:rPr>
        <w:t xml:space="preserve"> </w:t>
      </w:r>
      <w:r w:rsidRPr="00600EAD">
        <w:rPr>
          <w:rFonts w:cs="Times New Roman"/>
          <w:b/>
          <w:szCs w:val="24"/>
        </w:rPr>
        <w:t>M</w:t>
      </w:r>
      <w:r w:rsidR="00600EAD" w:rsidRPr="00600EAD">
        <w:rPr>
          <w:rFonts w:cs="Times New Roman"/>
          <w:b/>
          <w:szCs w:val="24"/>
        </w:rPr>
        <w:t xml:space="preserve"> </w:t>
      </w:r>
      <w:r w:rsidRPr="00600EAD">
        <w:rPr>
          <w:rFonts w:cs="Times New Roman"/>
          <w:b/>
          <w:szCs w:val="24"/>
        </w:rPr>
        <w:t>S</w:t>
      </w:r>
    </w:p>
    <w:p w:rsidR="00535298" w:rsidRDefault="00535298" w:rsidP="00AB6ABB">
      <w:pPr>
        <w:ind w:right="-1"/>
        <w:jc w:val="center"/>
        <w:rPr>
          <w:rFonts w:cs="Times New Roman"/>
          <w:szCs w:val="24"/>
        </w:rPr>
      </w:pPr>
      <w:r>
        <w:rPr>
          <w:rFonts w:cs="Times New Roman"/>
          <w:szCs w:val="24"/>
        </w:rPr>
        <w:t>Tukumā</w:t>
      </w:r>
    </w:p>
    <w:p w:rsidR="00535298" w:rsidRDefault="00535298" w:rsidP="00535298">
      <w:pPr>
        <w:ind w:right="-1"/>
        <w:rPr>
          <w:rFonts w:cs="Times New Roman"/>
          <w:szCs w:val="24"/>
        </w:rPr>
      </w:pPr>
      <w:r>
        <w:rPr>
          <w:rFonts w:cs="Times New Roman"/>
          <w:szCs w:val="24"/>
        </w:rPr>
        <w:t>2016.gada 22.decembrī</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prot.Nr.18, </w:t>
      </w:r>
      <w:r w:rsidR="005D2BC6">
        <w:rPr>
          <w:rFonts w:cs="Times New Roman"/>
          <w:szCs w:val="24"/>
        </w:rPr>
        <w:t>3</w:t>
      </w:r>
      <w:r>
        <w:rPr>
          <w:rFonts w:cs="Times New Roman"/>
          <w:szCs w:val="24"/>
        </w:rPr>
        <w:t>.</w:t>
      </w:r>
      <w:r w:rsidRPr="00AB6ABB">
        <w:rPr>
          <w:rFonts w:cs="Times New Roman"/>
          <w:szCs w:val="24"/>
        </w:rPr>
        <w:t>§.</w:t>
      </w:r>
    </w:p>
    <w:p w:rsidR="00AB6ABB" w:rsidRDefault="00AB6ABB" w:rsidP="00AB6ABB">
      <w:pPr>
        <w:ind w:left="720" w:hanging="360"/>
        <w:jc w:val="right"/>
        <w:rPr>
          <w:rFonts w:eastAsia="Times New Roman" w:cs="Times New Roman"/>
          <w:sz w:val="26"/>
          <w:szCs w:val="26"/>
        </w:rPr>
      </w:pPr>
    </w:p>
    <w:p w:rsidR="00600EAD" w:rsidRPr="00AB6ABB" w:rsidRDefault="00600EAD" w:rsidP="00AB6ABB">
      <w:pPr>
        <w:ind w:left="720" w:hanging="360"/>
        <w:jc w:val="right"/>
        <w:rPr>
          <w:rFonts w:eastAsia="Times New Roman" w:cs="Times New Roman"/>
          <w:sz w:val="26"/>
          <w:szCs w:val="26"/>
        </w:rPr>
      </w:pPr>
    </w:p>
    <w:p w:rsidR="00AB6ABB" w:rsidRPr="00AB6ABB" w:rsidRDefault="00AB6ABB" w:rsidP="00AB6ABB">
      <w:pPr>
        <w:suppressAutoHyphens/>
        <w:ind w:right="5"/>
        <w:jc w:val="left"/>
        <w:rPr>
          <w:rFonts w:eastAsia="Times New Roman" w:cs="Times New Roman"/>
          <w:b/>
          <w:sz w:val="20"/>
          <w:szCs w:val="20"/>
          <w:lang w:eastAsia="lv-LV"/>
        </w:rPr>
      </w:pPr>
    </w:p>
    <w:p w:rsidR="00AB6ABB" w:rsidRPr="00AB6ABB" w:rsidRDefault="00AB6ABB" w:rsidP="00AB6ABB">
      <w:pPr>
        <w:suppressAutoHyphens/>
        <w:ind w:right="5"/>
        <w:jc w:val="left"/>
        <w:rPr>
          <w:rFonts w:eastAsia="Times New Roman" w:cs="Times New Roman"/>
          <w:b/>
          <w:szCs w:val="24"/>
          <w:lang w:eastAsia="lv-LV"/>
        </w:rPr>
      </w:pPr>
      <w:r w:rsidRPr="00AB6ABB">
        <w:rPr>
          <w:rFonts w:eastAsia="Times New Roman" w:cs="Times New Roman"/>
          <w:b/>
          <w:szCs w:val="24"/>
          <w:lang w:eastAsia="lv-LV"/>
        </w:rPr>
        <w:t xml:space="preserve">Par saistošo noteikumu „Par grozījumiem Tukuma </w:t>
      </w:r>
    </w:p>
    <w:p w:rsidR="00AB6ABB" w:rsidRPr="00AB6ABB" w:rsidRDefault="00AB6ABB" w:rsidP="00AB6ABB">
      <w:pPr>
        <w:suppressAutoHyphens/>
        <w:ind w:right="5"/>
        <w:jc w:val="left"/>
        <w:rPr>
          <w:rFonts w:eastAsia="Times New Roman" w:cs="Times New Roman"/>
          <w:b/>
          <w:szCs w:val="24"/>
          <w:lang w:eastAsia="lv-LV"/>
        </w:rPr>
      </w:pPr>
      <w:r w:rsidRPr="00AB6ABB">
        <w:rPr>
          <w:rFonts w:eastAsia="Times New Roman" w:cs="Times New Roman"/>
          <w:b/>
          <w:szCs w:val="24"/>
          <w:lang w:eastAsia="lv-LV"/>
        </w:rPr>
        <w:t xml:space="preserve">novada Domes 23.10.2014. saistošajos noteikumos </w:t>
      </w:r>
    </w:p>
    <w:p w:rsidR="00AB6ABB" w:rsidRPr="00AB6ABB" w:rsidRDefault="00AB6ABB" w:rsidP="00AB6ABB">
      <w:pPr>
        <w:suppressAutoHyphens/>
        <w:ind w:right="5"/>
        <w:jc w:val="left"/>
        <w:rPr>
          <w:rFonts w:eastAsia="Times New Roman" w:cs="Times New Roman"/>
          <w:b/>
          <w:szCs w:val="24"/>
          <w:lang w:eastAsia="lv-LV"/>
        </w:rPr>
      </w:pPr>
      <w:r w:rsidRPr="00AB6ABB">
        <w:rPr>
          <w:rFonts w:eastAsia="Times New Roman" w:cs="Times New Roman"/>
          <w:b/>
          <w:szCs w:val="24"/>
          <w:lang w:eastAsia="lv-LV"/>
        </w:rPr>
        <w:t xml:space="preserve">Nr.20 „Par nekustamā īpašuma nodokli Tukuma </w:t>
      </w:r>
    </w:p>
    <w:p w:rsidR="00AB6ABB" w:rsidRPr="00AB6ABB" w:rsidRDefault="00AB6ABB" w:rsidP="00AB6ABB">
      <w:pPr>
        <w:suppressAutoHyphens/>
        <w:ind w:right="5"/>
        <w:jc w:val="left"/>
        <w:rPr>
          <w:rFonts w:eastAsia="Times New Roman" w:cs="Times New Roman"/>
          <w:b/>
          <w:szCs w:val="24"/>
          <w:lang w:eastAsia="lv-LV"/>
        </w:rPr>
      </w:pPr>
      <w:r w:rsidRPr="00AB6ABB">
        <w:rPr>
          <w:rFonts w:eastAsia="Times New Roman" w:cs="Times New Roman"/>
          <w:b/>
          <w:szCs w:val="24"/>
          <w:lang w:eastAsia="lv-LV"/>
        </w:rPr>
        <w:t>novadā”” apstiprināšanu</w:t>
      </w:r>
    </w:p>
    <w:p w:rsidR="00AB6ABB" w:rsidRPr="00AB6ABB" w:rsidRDefault="00AB6ABB" w:rsidP="00AB6ABB">
      <w:pPr>
        <w:suppressAutoHyphens/>
        <w:ind w:right="5"/>
        <w:jc w:val="left"/>
        <w:rPr>
          <w:rFonts w:eastAsia="Times New Roman" w:cs="Times New Roman"/>
          <w:b/>
          <w:szCs w:val="24"/>
          <w:lang w:eastAsia="lv-LV"/>
        </w:rPr>
      </w:pPr>
    </w:p>
    <w:p w:rsidR="00AB6ABB" w:rsidRPr="00AB6ABB" w:rsidRDefault="00AB6ABB" w:rsidP="00AB6ABB">
      <w:pPr>
        <w:suppressAutoHyphens/>
        <w:jc w:val="left"/>
        <w:rPr>
          <w:rFonts w:eastAsia="Times New Roman" w:cs="Times New Roman"/>
          <w:szCs w:val="24"/>
          <w:lang w:eastAsia="lv-LV"/>
        </w:rPr>
      </w:pPr>
    </w:p>
    <w:p w:rsidR="00AB6ABB" w:rsidRPr="00AB6ABB" w:rsidRDefault="00AB6ABB" w:rsidP="00AB6ABB">
      <w:pPr>
        <w:suppressAutoHyphens/>
        <w:jc w:val="left"/>
        <w:rPr>
          <w:rFonts w:eastAsia="Times New Roman" w:cs="Times New Roman"/>
          <w:szCs w:val="24"/>
          <w:lang w:eastAsia="lv-LV"/>
        </w:rPr>
      </w:pPr>
    </w:p>
    <w:p w:rsidR="00AB6ABB" w:rsidRPr="00AB6ABB" w:rsidRDefault="00AB6ABB" w:rsidP="00AB6ABB">
      <w:pPr>
        <w:suppressAutoHyphens/>
        <w:ind w:right="43" w:firstLine="720"/>
        <w:rPr>
          <w:rFonts w:eastAsia="Times New Roman" w:cs="Times New Roman"/>
          <w:szCs w:val="24"/>
          <w:lang w:eastAsia="lv-LV"/>
        </w:rPr>
      </w:pPr>
      <w:r w:rsidRPr="00AB6ABB">
        <w:rPr>
          <w:rFonts w:eastAsia="Times New Roman" w:cs="Times New Roman"/>
          <w:szCs w:val="24"/>
          <w:lang w:eastAsia="lv-LV"/>
        </w:rPr>
        <w:t>1. Apstiprinā</w:t>
      </w:r>
      <w:r w:rsidR="00600EAD">
        <w:rPr>
          <w:rFonts w:eastAsia="Times New Roman" w:cs="Times New Roman"/>
          <w:szCs w:val="24"/>
          <w:lang w:eastAsia="lv-LV"/>
        </w:rPr>
        <w:t>t saistošos noteikumus Nr.___</w:t>
      </w:r>
      <w:r w:rsidRPr="00AB6ABB">
        <w:rPr>
          <w:rFonts w:eastAsia="Times New Roman" w:cs="Times New Roman"/>
          <w:szCs w:val="24"/>
          <w:lang w:eastAsia="lv-LV"/>
        </w:rPr>
        <w:t xml:space="preserve"> „Par grozījumiem Tukuma novada Domes 23.10.2014. saistošajos noteikumos Nr.20 „Par nekustamā īpašuma nodokli Tukuma novadā”” (pievienoti).</w:t>
      </w:r>
    </w:p>
    <w:p w:rsidR="00AB6ABB" w:rsidRPr="00AB6ABB" w:rsidRDefault="00AB6ABB" w:rsidP="00AB6ABB">
      <w:pPr>
        <w:suppressAutoHyphens/>
        <w:ind w:right="43"/>
        <w:rPr>
          <w:rFonts w:eastAsia="Times New Roman" w:cs="Times New Roman"/>
          <w:szCs w:val="24"/>
          <w:lang w:eastAsia="lv-LV"/>
        </w:rPr>
      </w:pPr>
    </w:p>
    <w:p w:rsidR="00AB6ABB" w:rsidRPr="00AB6ABB" w:rsidRDefault="00AB6ABB" w:rsidP="00AB6ABB">
      <w:pPr>
        <w:suppressAutoHyphens/>
        <w:ind w:right="43" w:firstLine="720"/>
        <w:rPr>
          <w:rFonts w:eastAsia="Times New Roman" w:cs="Times New Roman"/>
          <w:szCs w:val="24"/>
          <w:lang w:eastAsia="lv-LV"/>
        </w:rPr>
      </w:pPr>
      <w:r w:rsidRPr="00AB6ABB">
        <w:rPr>
          <w:rFonts w:eastAsia="Times New Roman" w:cs="Times New Roman"/>
          <w:szCs w:val="24"/>
          <w:lang w:eastAsia="lv-LV"/>
        </w:rPr>
        <w:t>2</w:t>
      </w:r>
      <w:r w:rsidR="00600EAD">
        <w:rPr>
          <w:rFonts w:eastAsia="Times New Roman" w:cs="Times New Roman"/>
          <w:szCs w:val="24"/>
          <w:lang w:eastAsia="lv-LV"/>
        </w:rPr>
        <w:t>. Saistošos noteikumus Nr.___</w:t>
      </w:r>
      <w:r w:rsidRPr="00AB6ABB">
        <w:rPr>
          <w:rFonts w:eastAsia="Times New Roman" w:cs="Times New Roman"/>
          <w:szCs w:val="24"/>
          <w:lang w:eastAsia="lv-LV"/>
        </w:rPr>
        <w:t xml:space="preserve"> „Par grozījumiem Tukuma novada Domes 23.10.2014. saistošajos noteikumos Nr.20 „Par nekustamā īpašuma nodokli Tukuma novadā”” triju darba dienu laikā pēc to parakstīšanas nosūtīt atzinuma sniegšanai Vides aizsardzības un reģionālās attīstības ministrijai</w:t>
      </w:r>
      <w:r w:rsidR="00186996">
        <w:rPr>
          <w:rFonts w:eastAsia="Times New Roman" w:cs="Times New Roman"/>
          <w:szCs w:val="24"/>
          <w:lang w:eastAsia="lv-LV"/>
        </w:rPr>
        <w:t xml:space="preserve"> (turpmāk – VARAM)</w:t>
      </w:r>
      <w:r w:rsidRPr="00AB6ABB">
        <w:rPr>
          <w:rFonts w:eastAsia="Times New Roman" w:cs="Times New Roman"/>
          <w:szCs w:val="24"/>
          <w:lang w:eastAsia="lv-LV"/>
        </w:rPr>
        <w:t xml:space="preserve"> elektroniskā veidā parakstītu ar drošu elektronisko parakstu, kas satur laika zīmogu.</w:t>
      </w:r>
    </w:p>
    <w:p w:rsidR="00AB6ABB" w:rsidRPr="00AB6ABB" w:rsidRDefault="00AB6ABB" w:rsidP="00AB6ABB">
      <w:pPr>
        <w:suppressAutoHyphens/>
        <w:ind w:right="43" w:firstLine="720"/>
        <w:rPr>
          <w:rFonts w:eastAsia="Times New Roman" w:cs="Times New Roman"/>
          <w:szCs w:val="24"/>
          <w:lang w:eastAsia="lv-LV"/>
        </w:rPr>
      </w:pPr>
    </w:p>
    <w:p w:rsidR="00AB6ABB" w:rsidRPr="00AB6ABB" w:rsidRDefault="00AB6ABB" w:rsidP="00AB6ABB">
      <w:pPr>
        <w:suppressAutoHyphens/>
        <w:ind w:right="43" w:firstLine="709"/>
        <w:rPr>
          <w:rFonts w:eastAsia="Times New Roman" w:cs="Times New Roman"/>
          <w:szCs w:val="24"/>
          <w:lang w:eastAsia="ar-SA"/>
        </w:rPr>
      </w:pPr>
      <w:r w:rsidRPr="00AB6ABB">
        <w:rPr>
          <w:rFonts w:eastAsia="Times New Roman" w:cs="Times New Roman"/>
          <w:szCs w:val="24"/>
          <w:lang w:eastAsia="lv-LV"/>
        </w:rPr>
        <w:t>3. Noteikt, ka</w:t>
      </w:r>
      <w:r w:rsidR="00600EAD">
        <w:rPr>
          <w:rFonts w:eastAsia="Times New Roman" w:cs="Times New Roman"/>
          <w:szCs w:val="24"/>
          <w:lang w:eastAsia="lv-LV"/>
        </w:rPr>
        <w:t xml:space="preserve"> saistošie noteikumi Nr.___</w:t>
      </w:r>
      <w:r w:rsidRPr="00AB6ABB">
        <w:rPr>
          <w:rFonts w:eastAsia="Times New Roman" w:cs="Times New Roman"/>
          <w:szCs w:val="24"/>
          <w:lang w:eastAsia="lv-LV"/>
        </w:rPr>
        <w:t xml:space="preserve"> „Par grozījumiem Tukuma novada Domes 23.10.2014. saistošajos noteikumos Nr.20 „Par nekustamā īpašuma nodokli Tukuma novadā”” stājas spēkā nākamajā dienā pēc to </w:t>
      </w:r>
      <w:r w:rsidRPr="00AB6ABB">
        <w:rPr>
          <w:rFonts w:eastAsia="Times New Roman" w:cs="Times New Roman"/>
          <w:szCs w:val="24"/>
          <w:lang w:eastAsia="ar-SA"/>
        </w:rPr>
        <w:t>publicēšanas Tukuma novada Domes bezmaksas informatīvajā izdevumā „Tukuma Laiks”.</w:t>
      </w:r>
    </w:p>
    <w:p w:rsidR="00AB6ABB" w:rsidRPr="00AB6ABB" w:rsidRDefault="00AB6ABB" w:rsidP="00AB6ABB">
      <w:pPr>
        <w:suppressAutoHyphens/>
        <w:ind w:right="43" w:firstLine="720"/>
        <w:rPr>
          <w:rFonts w:eastAsia="Times New Roman" w:cs="Times New Roman"/>
          <w:szCs w:val="24"/>
          <w:lang w:eastAsia="lv-LV"/>
        </w:rPr>
      </w:pPr>
    </w:p>
    <w:p w:rsidR="00AB6ABB" w:rsidRPr="00AB6ABB" w:rsidRDefault="00AB6ABB" w:rsidP="00AB6ABB">
      <w:pPr>
        <w:suppressAutoHyphens/>
        <w:ind w:right="43" w:firstLine="720"/>
        <w:rPr>
          <w:rFonts w:eastAsia="Times New Roman" w:cs="Times New Roman"/>
          <w:szCs w:val="24"/>
          <w:lang w:eastAsia="lv-LV"/>
        </w:rPr>
      </w:pPr>
      <w:r w:rsidRPr="00AB6ABB">
        <w:rPr>
          <w:rFonts w:eastAsia="Times New Roman" w:cs="Times New Roman"/>
          <w:szCs w:val="24"/>
          <w:lang w:eastAsia="lv-LV"/>
        </w:rPr>
        <w:t xml:space="preserve">4. </w:t>
      </w:r>
      <w:r w:rsidR="00600EAD">
        <w:rPr>
          <w:rFonts w:eastAsia="Times New Roman" w:cs="Times New Roman"/>
          <w:szCs w:val="24"/>
          <w:lang w:eastAsia="lv-LV"/>
        </w:rPr>
        <w:t>Saistošos noteikumus Nr.___</w:t>
      </w:r>
      <w:r w:rsidRPr="00AB6ABB">
        <w:rPr>
          <w:rFonts w:eastAsia="Times New Roman" w:cs="Times New Roman"/>
          <w:szCs w:val="24"/>
          <w:lang w:eastAsia="lv-LV"/>
        </w:rPr>
        <w:t xml:space="preserve"> „Par grozījumiem Tukuma novada Domes 23.10.2014. saistošajos noteikumos Nr.20 „Par nekustamā īpašuma nodokli Tukuma novadā””:</w:t>
      </w:r>
    </w:p>
    <w:p w:rsidR="00AB6ABB" w:rsidRPr="00AB6ABB" w:rsidRDefault="00AB6ABB" w:rsidP="00AB6ABB">
      <w:pPr>
        <w:suppressAutoHyphens/>
        <w:ind w:right="43" w:firstLine="720"/>
        <w:rPr>
          <w:rFonts w:eastAsia="Times New Roman" w:cs="Times New Roman"/>
          <w:szCs w:val="24"/>
          <w:lang w:eastAsia="lv-LV"/>
        </w:rPr>
      </w:pPr>
      <w:r w:rsidRPr="00AB6ABB">
        <w:rPr>
          <w:rFonts w:eastAsia="Times New Roman" w:cs="Times New Roman"/>
          <w:szCs w:val="24"/>
          <w:lang w:eastAsia="lv-LV"/>
        </w:rPr>
        <w:t>4.1. publicēt Tukuma novada Domes bezmaksas informatīvajā izdevumā „Tukuma Laiks”;</w:t>
      </w:r>
    </w:p>
    <w:p w:rsidR="00AB6ABB" w:rsidRPr="00AB6ABB" w:rsidRDefault="00AB6ABB" w:rsidP="00AB6ABB">
      <w:pPr>
        <w:suppressAutoHyphens/>
        <w:ind w:right="43" w:firstLine="720"/>
        <w:rPr>
          <w:rFonts w:eastAsia="Times New Roman" w:cs="Times New Roman"/>
          <w:szCs w:val="24"/>
          <w:lang w:eastAsia="lv-LV"/>
        </w:rPr>
      </w:pPr>
      <w:r w:rsidRPr="00AB6ABB">
        <w:rPr>
          <w:rFonts w:eastAsia="Times New Roman" w:cs="Times New Roman"/>
          <w:szCs w:val="24"/>
          <w:lang w:eastAsia="lv-LV"/>
        </w:rPr>
        <w:t xml:space="preserve">4.2. publicēt pašvaldības tīmekļa vietnē </w:t>
      </w:r>
      <w:hyperlink r:id="rId21" w:history="1">
        <w:r w:rsidRPr="00AB6ABB">
          <w:rPr>
            <w:rFonts w:eastAsia="Times New Roman" w:cs="Times New Roman"/>
            <w:szCs w:val="24"/>
            <w:lang w:eastAsia="lv-LV"/>
          </w:rPr>
          <w:t>www.tukums.lv</w:t>
        </w:r>
      </w:hyperlink>
      <w:r w:rsidRPr="00AB6ABB">
        <w:rPr>
          <w:rFonts w:eastAsia="Times New Roman" w:cs="Times New Roman"/>
          <w:szCs w:val="24"/>
          <w:lang w:eastAsia="lv-LV"/>
        </w:rPr>
        <w:t>;</w:t>
      </w:r>
    </w:p>
    <w:p w:rsidR="00AB6ABB" w:rsidRPr="00AB6ABB" w:rsidRDefault="00AB6ABB" w:rsidP="00AB6ABB">
      <w:pPr>
        <w:suppressAutoHyphens/>
        <w:ind w:right="43" w:firstLine="720"/>
        <w:rPr>
          <w:rFonts w:eastAsia="Times New Roman" w:cs="Times New Roman"/>
          <w:szCs w:val="24"/>
          <w:lang w:eastAsia="lv-LV"/>
        </w:rPr>
      </w:pPr>
      <w:r w:rsidRPr="00AB6ABB">
        <w:rPr>
          <w:rFonts w:eastAsia="Times New Roman" w:cs="Times New Roman"/>
          <w:szCs w:val="24"/>
          <w:lang w:eastAsia="lv-LV"/>
        </w:rPr>
        <w:t>4.3. izvietot pieejamā vietā Domes ēkā un pagastu pārvaldēs.</w:t>
      </w:r>
    </w:p>
    <w:p w:rsidR="00AB6ABB" w:rsidRPr="00AB6ABB" w:rsidRDefault="00AB6ABB" w:rsidP="00AB6ABB">
      <w:pPr>
        <w:suppressAutoHyphens/>
        <w:ind w:right="5" w:firstLine="720"/>
        <w:rPr>
          <w:rFonts w:eastAsia="Times New Roman" w:cs="Times New Roman"/>
          <w:color w:val="000000"/>
          <w:szCs w:val="24"/>
          <w:lang w:eastAsia="ar-SA"/>
          <w14:textOutline w14:w="0" w14:cap="flat" w14:cmpd="sng" w14:algn="ctr">
            <w14:noFill/>
            <w14:prstDash w14:val="solid"/>
            <w14:round/>
          </w14:textOutline>
        </w:rPr>
      </w:pPr>
    </w:p>
    <w:p w:rsidR="00AB6ABB" w:rsidRPr="00AB6ABB" w:rsidRDefault="00AB6ABB" w:rsidP="00AB6ABB">
      <w:pPr>
        <w:suppressAutoHyphens/>
        <w:ind w:right="5" w:firstLine="720"/>
        <w:rPr>
          <w:rFonts w:eastAsia="Times New Roman" w:cs="Times New Roman"/>
          <w:szCs w:val="24"/>
          <w:lang w:eastAsia="lv-LV"/>
        </w:rPr>
      </w:pPr>
      <w:r w:rsidRPr="00AB6ABB">
        <w:rPr>
          <w:rFonts w:eastAsia="Times New Roman" w:cs="Times New Roman"/>
          <w:color w:val="000000"/>
          <w:szCs w:val="24"/>
          <w:lang w:eastAsia="ar-SA"/>
          <w14:textOutline w14:w="0" w14:cap="flat" w14:cmpd="sng" w14:algn="ctr">
            <w14:noFill/>
            <w14:prstDash w14:val="solid"/>
            <w14:round/>
          </w14:textOutline>
        </w:rPr>
        <w:t>5. Saskaņā ar VARAM 16.11.2016. vēstuli Nr.18-6/8517 “Par saistošajiem noteikumiem Nr.25”, uzskatīt par spēkā neesošu Tukuma novada Domes 27.10.2016. lēmumu “</w:t>
      </w:r>
      <w:r w:rsidRPr="00AB6ABB">
        <w:rPr>
          <w:rFonts w:eastAsia="Times New Roman" w:cs="Times New Roman"/>
          <w:szCs w:val="24"/>
          <w:lang w:eastAsia="lv-LV"/>
        </w:rPr>
        <w:t>Par saistošo noteikumu „Par grozījumiem Tukuma novada Domes 23.10.2014. saistošajos noteikumos Nr.20 „Par nekustamā īpašuma nodokli Tukuma novadā”” apstiprināšanu” (prot. Nr.14, 6.§.).</w:t>
      </w:r>
    </w:p>
    <w:p w:rsidR="00AB6ABB" w:rsidRPr="00AB6ABB" w:rsidRDefault="00AB6ABB" w:rsidP="00AB6ABB">
      <w:pPr>
        <w:suppressAutoHyphens/>
        <w:ind w:right="43" w:firstLine="720"/>
        <w:rPr>
          <w:rFonts w:eastAsia="Times New Roman" w:cs="Times New Roman"/>
          <w:sz w:val="20"/>
          <w:szCs w:val="20"/>
          <w:lang w:eastAsia="lv-LV"/>
        </w:rPr>
      </w:pPr>
    </w:p>
    <w:p w:rsidR="00AB6ABB" w:rsidRPr="00AB6ABB" w:rsidRDefault="00AB6ABB" w:rsidP="00AB6ABB">
      <w:pPr>
        <w:suppressAutoHyphens/>
        <w:ind w:right="333"/>
        <w:jc w:val="left"/>
        <w:rPr>
          <w:rFonts w:eastAsia="Times New Roman" w:cs="Times New Roman"/>
          <w:sz w:val="20"/>
          <w:szCs w:val="20"/>
          <w:lang w:val="de-DE" w:eastAsia="lv-LV"/>
        </w:rPr>
      </w:pPr>
    </w:p>
    <w:p w:rsidR="00AB6ABB" w:rsidRPr="00AB6ABB" w:rsidRDefault="00AB6ABB" w:rsidP="00AB6ABB">
      <w:pPr>
        <w:suppressAutoHyphens/>
        <w:ind w:right="333"/>
        <w:jc w:val="left"/>
        <w:rPr>
          <w:rFonts w:eastAsia="Times New Roman" w:cs="Times New Roman"/>
          <w:sz w:val="20"/>
          <w:szCs w:val="20"/>
          <w:lang w:val="de-DE" w:eastAsia="lv-LV"/>
        </w:rPr>
      </w:pPr>
    </w:p>
    <w:p w:rsidR="00AB6ABB" w:rsidRPr="00AB6ABB" w:rsidRDefault="00AB6ABB" w:rsidP="00AB6ABB">
      <w:pPr>
        <w:suppressAutoHyphens/>
        <w:ind w:right="333"/>
        <w:jc w:val="left"/>
        <w:rPr>
          <w:rFonts w:eastAsia="Times New Roman" w:cs="Times New Roman"/>
          <w:sz w:val="20"/>
          <w:szCs w:val="20"/>
          <w:lang w:val="de-DE" w:eastAsia="lv-LV"/>
        </w:rPr>
      </w:pPr>
    </w:p>
    <w:p w:rsidR="00AB6ABB" w:rsidRPr="00AB6ABB" w:rsidRDefault="00AB6ABB" w:rsidP="00AB6ABB">
      <w:pPr>
        <w:suppressAutoHyphens/>
        <w:ind w:right="333"/>
        <w:jc w:val="left"/>
        <w:rPr>
          <w:rFonts w:eastAsia="Times New Roman" w:cs="Times New Roman"/>
          <w:sz w:val="20"/>
          <w:szCs w:val="20"/>
          <w:lang w:val="de-DE" w:eastAsia="lv-LV"/>
        </w:rPr>
      </w:pPr>
      <w:r w:rsidRPr="00AB6ABB">
        <w:rPr>
          <w:rFonts w:eastAsia="Times New Roman" w:cs="Times New Roman"/>
          <w:sz w:val="20"/>
          <w:szCs w:val="20"/>
          <w:lang w:val="de-DE" w:eastAsia="lv-LV"/>
        </w:rPr>
        <w:t>Nosūtīt:</w:t>
      </w:r>
    </w:p>
    <w:p w:rsidR="00AB6ABB" w:rsidRPr="00AB6ABB" w:rsidRDefault="00AB6ABB" w:rsidP="00AB6ABB">
      <w:pPr>
        <w:suppressAutoHyphens/>
        <w:ind w:right="333"/>
        <w:jc w:val="left"/>
        <w:rPr>
          <w:rFonts w:eastAsia="Times New Roman" w:cs="Times New Roman"/>
          <w:sz w:val="20"/>
          <w:szCs w:val="20"/>
          <w:lang w:val="de-DE" w:eastAsia="lv-LV"/>
        </w:rPr>
      </w:pPr>
      <w:r w:rsidRPr="00AB6ABB">
        <w:rPr>
          <w:rFonts w:eastAsia="Times New Roman" w:cs="Times New Roman"/>
          <w:sz w:val="20"/>
          <w:szCs w:val="20"/>
          <w:lang w:val="de-DE" w:eastAsia="lv-LV"/>
        </w:rPr>
        <w:t>-VARAM-el.</w:t>
      </w:r>
    </w:p>
    <w:p w:rsidR="00AB6ABB" w:rsidRPr="00AB6ABB" w:rsidRDefault="00AB6ABB" w:rsidP="00AB6ABB">
      <w:pPr>
        <w:suppressAutoHyphens/>
        <w:ind w:right="333"/>
        <w:jc w:val="left"/>
        <w:rPr>
          <w:rFonts w:eastAsia="Times New Roman" w:cs="Times New Roman"/>
          <w:sz w:val="20"/>
          <w:szCs w:val="20"/>
          <w:lang w:val="de-DE" w:eastAsia="lv-LV"/>
        </w:rPr>
      </w:pPr>
      <w:r w:rsidRPr="00AB6ABB">
        <w:rPr>
          <w:rFonts w:eastAsia="Times New Roman" w:cs="Times New Roman"/>
          <w:sz w:val="20"/>
          <w:szCs w:val="20"/>
          <w:lang w:val="de-DE" w:eastAsia="lv-LV"/>
        </w:rPr>
        <w:t xml:space="preserve">-Admin nod-3 eks </w:t>
      </w:r>
    </w:p>
    <w:p w:rsidR="00AB6ABB" w:rsidRPr="00AB6ABB" w:rsidRDefault="00AB6ABB" w:rsidP="00AB6ABB">
      <w:pPr>
        <w:suppressAutoHyphens/>
        <w:ind w:right="333"/>
        <w:jc w:val="left"/>
        <w:rPr>
          <w:rFonts w:eastAsia="Times New Roman" w:cs="Times New Roman"/>
          <w:sz w:val="20"/>
          <w:szCs w:val="20"/>
          <w:lang w:val="de-DE" w:eastAsia="lv-LV"/>
        </w:rPr>
      </w:pPr>
      <w:r w:rsidRPr="00AB6ABB">
        <w:rPr>
          <w:rFonts w:eastAsia="Times New Roman" w:cs="Times New Roman"/>
          <w:sz w:val="20"/>
          <w:szCs w:val="20"/>
          <w:lang w:val="de-DE" w:eastAsia="lv-LV"/>
        </w:rPr>
        <w:t>-Kult., sporta, sab attiec nod-elektr.</w:t>
      </w:r>
    </w:p>
    <w:p w:rsidR="00AB6ABB" w:rsidRPr="00AB6ABB" w:rsidRDefault="00AB6ABB" w:rsidP="00AB6ABB">
      <w:pPr>
        <w:suppressAutoHyphens/>
        <w:ind w:right="333"/>
        <w:jc w:val="left"/>
        <w:rPr>
          <w:rFonts w:eastAsia="Times New Roman" w:cs="Times New Roman"/>
          <w:sz w:val="20"/>
          <w:szCs w:val="20"/>
          <w:lang w:val="de-DE" w:eastAsia="lv-LV"/>
        </w:rPr>
      </w:pPr>
      <w:r w:rsidRPr="00AB6ABB">
        <w:rPr>
          <w:rFonts w:eastAsia="Times New Roman" w:cs="Times New Roman"/>
          <w:sz w:val="20"/>
          <w:szCs w:val="20"/>
          <w:lang w:val="de-DE" w:eastAsia="lv-LV"/>
        </w:rPr>
        <w:t>-Pag pārvaldēm</w:t>
      </w:r>
    </w:p>
    <w:p w:rsidR="00AB6ABB" w:rsidRPr="00AB6ABB" w:rsidRDefault="00AB6ABB" w:rsidP="00AB6ABB">
      <w:pPr>
        <w:suppressAutoHyphens/>
        <w:ind w:right="333"/>
        <w:jc w:val="left"/>
        <w:rPr>
          <w:rFonts w:eastAsia="Times New Roman" w:cs="Times New Roman"/>
          <w:sz w:val="20"/>
          <w:szCs w:val="20"/>
          <w:lang w:val="de-DE" w:eastAsia="lv-LV"/>
        </w:rPr>
      </w:pPr>
      <w:r w:rsidRPr="00AB6ABB">
        <w:rPr>
          <w:rFonts w:eastAsia="Times New Roman" w:cs="Times New Roman"/>
          <w:sz w:val="20"/>
          <w:szCs w:val="20"/>
          <w:lang w:val="de-DE" w:eastAsia="lv-LV"/>
        </w:rPr>
        <w:t>-Fin nod.</w:t>
      </w:r>
    </w:p>
    <w:p w:rsidR="00AB6ABB" w:rsidRPr="00AB6ABB" w:rsidRDefault="00AB6ABB" w:rsidP="00AB6ABB">
      <w:pPr>
        <w:suppressAutoHyphens/>
        <w:ind w:right="333"/>
        <w:jc w:val="left"/>
        <w:rPr>
          <w:rFonts w:eastAsia="Times New Roman" w:cs="Times New Roman"/>
          <w:sz w:val="20"/>
          <w:szCs w:val="20"/>
          <w:lang w:val="de-DE" w:eastAsia="lv-LV"/>
        </w:rPr>
      </w:pPr>
      <w:r w:rsidRPr="00AB6ABB">
        <w:rPr>
          <w:rFonts w:eastAsia="Times New Roman" w:cs="Times New Roman"/>
          <w:sz w:val="20"/>
          <w:szCs w:val="20"/>
          <w:lang w:val="de-DE" w:eastAsia="lv-LV"/>
        </w:rPr>
        <w:t>-Īp.nod.</w:t>
      </w:r>
    </w:p>
    <w:p w:rsidR="00AB6ABB" w:rsidRPr="00AB6ABB" w:rsidRDefault="00AB6ABB" w:rsidP="00AB6ABB">
      <w:pPr>
        <w:suppressAutoHyphens/>
        <w:ind w:right="333"/>
        <w:jc w:val="left"/>
        <w:rPr>
          <w:rFonts w:eastAsia="Times New Roman" w:cs="Times New Roman"/>
          <w:sz w:val="20"/>
          <w:szCs w:val="20"/>
          <w:lang w:val="de-DE" w:eastAsia="lv-LV"/>
        </w:rPr>
      </w:pPr>
      <w:r w:rsidRPr="00AB6ABB">
        <w:rPr>
          <w:rFonts w:eastAsia="Times New Roman" w:cs="Times New Roman"/>
          <w:sz w:val="20"/>
          <w:szCs w:val="20"/>
          <w:lang w:val="de-DE" w:eastAsia="lv-LV"/>
        </w:rPr>
        <w:t>_______________________________</w:t>
      </w:r>
    </w:p>
    <w:p w:rsidR="00AB6ABB" w:rsidRDefault="00AB6ABB" w:rsidP="00AB6ABB">
      <w:pPr>
        <w:suppressAutoHyphens/>
        <w:ind w:right="333"/>
        <w:jc w:val="left"/>
        <w:rPr>
          <w:rFonts w:eastAsia="Times New Roman" w:cs="Times New Roman"/>
          <w:sz w:val="20"/>
          <w:szCs w:val="20"/>
          <w:lang w:val="de-DE" w:eastAsia="lv-LV"/>
        </w:rPr>
      </w:pPr>
      <w:r w:rsidRPr="00AB6ABB">
        <w:rPr>
          <w:rFonts w:eastAsia="Times New Roman" w:cs="Times New Roman"/>
          <w:sz w:val="20"/>
          <w:szCs w:val="20"/>
          <w:lang w:val="de-DE" w:eastAsia="lv-LV"/>
        </w:rPr>
        <w:t>Sagatavoja:Īpaš nod vad .V.Bērzājs</w:t>
      </w:r>
    </w:p>
    <w:p w:rsidR="00600EAD" w:rsidRDefault="00600EAD" w:rsidP="00AB6ABB">
      <w:pPr>
        <w:suppressAutoHyphens/>
        <w:ind w:right="333"/>
        <w:jc w:val="left"/>
        <w:rPr>
          <w:rFonts w:eastAsia="Times New Roman" w:cs="Times New Roman"/>
          <w:sz w:val="20"/>
          <w:szCs w:val="20"/>
          <w:lang w:val="de-DE" w:eastAsia="lv-LV"/>
        </w:rPr>
      </w:pPr>
      <w:r>
        <w:rPr>
          <w:rFonts w:eastAsia="Times New Roman" w:cs="Times New Roman"/>
          <w:sz w:val="20"/>
          <w:szCs w:val="20"/>
          <w:lang w:val="de-DE" w:eastAsia="lv-LV"/>
        </w:rPr>
        <w:t>Izskatīts Finanšu komitejā.</w:t>
      </w:r>
    </w:p>
    <w:p w:rsidR="00600EAD" w:rsidRDefault="00600EAD" w:rsidP="00AB6ABB">
      <w:pPr>
        <w:suppressAutoHyphens/>
        <w:ind w:right="333"/>
        <w:jc w:val="left"/>
        <w:rPr>
          <w:rFonts w:eastAsia="Times New Roman" w:cs="Times New Roman"/>
          <w:sz w:val="20"/>
          <w:szCs w:val="20"/>
          <w:lang w:val="de-DE" w:eastAsia="lv-LV"/>
        </w:rPr>
      </w:pPr>
      <w:r>
        <w:rPr>
          <w:rFonts w:eastAsia="Times New Roman" w:cs="Times New Roman"/>
          <w:sz w:val="20"/>
          <w:szCs w:val="20"/>
          <w:lang w:val="de-DE" w:eastAsia="lv-LV"/>
        </w:rPr>
        <w:t>Iesniedza izskatīšanai Fin. Komiteja.</w:t>
      </w:r>
    </w:p>
    <w:p w:rsidR="00AB6ABB" w:rsidRPr="00AB6ABB" w:rsidRDefault="00AB6ABB" w:rsidP="00AB6ABB">
      <w:pPr>
        <w:suppressAutoHyphens/>
        <w:ind w:right="333"/>
        <w:jc w:val="left"/>
        <w:rPr>
          <w:rFonts w:eastAsia="Times New Roman" w:cs="Times New Roman"/>
          <w:sz w:val="20"/>
          <w:szCs w:val="20"/>
          <w:lang w:val="de-DE" w:eastAsia="lv-LV"/>
        </w:rPr>
      </w:pPr>
    </w:p>
    <w:p w:rsidR="00AB6ABB" w:rsidRPr="00AB6ABB" w:rsidRDefault="00AB6ABB" w:rsidP="00AB6ABB">
      <w:pPr>
        <w:suppressAutoHyphens/>
        <w:jc w:val="left"/>
        <w:rPr>
          <w:rFonts w:eastAsia="Times New Roman" w:cs="Times New Roman"/>
          <w:sz w:val="20"/>
          <w:szCs w:val="20"/>
          <w:lang w:val="de-DE" w:eastAsia="lv-LV"/>
        </w:rPr>
      </w:pPr>
    </w:p>
    <w:p w:rsidR="00AB6ABB" w:rsidRPr="00AB6ABB" w:rsidRDefault="00AB6ABB" w:rsidP="00AB6ABB">
      <w:pPr>
        <w:suppressAutoHyphens/>
        <w:jc w:val="left"/>
        <w:rPr>
          <w:rFonts w:eastAsia="Times New Roman" w:cs="Times New Roman"/>
          <w:bCs/>
          <w:sz w:val="20"/>
          <w:szCs w:val="20"/>
          <w:lang w:eastAsia="lv-LV"/>
        </w:rPr>
      </w:pPr>
      <w:r w:rsidRPr="00AB6ABB">
        <w:rPr>
          <w:rFonts w:eastAsia="Times New Roman" w:cs="Times New Roman"/>
          <w:bCs/>
          <w:sz w:val="20"/>
          <w:szCs w:val="20"/>
          <w:lang w:eastAsia="lv-LV"/>
        </w:rPr>
        <w:tab/>
      </w:r>
      <w:r w:rsidRPr="00AB6ABB">
        <w:rPr>
          <w:rFonts w:eastAsia="Times New Roman" w:cs="Times New Roman"/>
          <w:bCs/>
          <w:sz w:val="20"/>
          <w:szCs w:val="20"/>
          <w:lang w:eastAsia="lv-LV"/>
        </w:rPr>
        <w:tab/>
      </w:r>
      <w:r w:rsidRPr="00AB6ABB">
        <w:rPr>
          <w:rFonts w:eastAsia="Times New Roman" w:cs="Times New Roman"/>
          <w:bCs/>
          <w:sz w:val="20"/>
          <w:szCs w:val="20"/>
          <w:lang w:eastAsia="lv-LV"/>
        </w:rPr>
        <w:tab/>
      </w:r>
      <w:r w:rsidRPr="00AB6ABB">
        <w:rPr>
          <w:rFonts w:eastAsia="Times New Roman" w:cs="Times New Roman"/>
          <w:bCs/>
          <w:sz w:val="20"/>
          <w:szCs w:val="20"/>
          <w:lang w:eastAsia="lv-LV"/>
        </w:rPr>
        <w:tab/>
      </w:r>
      <w:r w:rsidRPr="00AB6ABB">
        <w:rPr>
          <w:rFonts w:eastAsia="Times New Roman" w:cs="Times New Roman"/>
          <w:bCs/>
          <w:sz w:val="20"/>
          <w:szCs w:val="20"/>
          <w:lang w:eastAsia="lv-LV"/>
        </w:rPr>
        <w:tab/>
      </w:r>
      <w:r w:rsidRPr="00AB6ABB">
        <w:rPr>
          <w:rFonts w:eastAsia="Times New Roman" w:cs="Times New Roman"/>
          <w:bCs/>
          <w:sz w:val="20"/>
          <w:szCs w:val="20"/>
          <w:lang w:eastAsia="lv-LV"/>
        </w:rPr>
        <w:tab/>
      </w:r>
      <w:r w:rsidRPr="00AB6ABB">
        <w:rPr>
          <w:rFonts w:eastAsia="Times New Roman" w:cs="Times New Roman"/>
          <w:bCs/>
          <w:sz w:val="20"/>
          <w:szCs w:val="20"/>
          <w:lang w:eastAsia="lv-LV"/>
        </w:rPr>
        <w:tab/>
      </w:r>
      <w:r w:rsidRPr="00AB6ABB">
        <w:rPr>
          <w:rFonts w:eastAsia="Times New Roman" w:cs="Times New Roman"/>
          <w:bCs/>
          <w:sz w:val="20"/>
          <w:szCs w:val="20"/>
          <w:lang w:eastAsia="lv-LV"/>
        </w:rPr>
        <w:tab/>
      </w:r>
      <w:r w:rsidRPr="00AB6ABB">
        <w:rPr>
          <w:rFonts w:eastAsia="Times New Roman" w:cs="Times New Roman"/>
          <w:bCs/>
          <w:sz w:val="20"/>
          <w:szCs w:val="20"/>
          <w:lang w:eastAsia="lv-LV"/>
        </w:rPr>
        <w:tab/>
        <w:t>Pielikums</w:t>
      </w:r>
    </w:p>
    <w:p w:rsidR="00AB6ABB" w:rsidRPr="00AB6ABB" w:rsidRDefault="00AB6ABB" w:rsidP="00AB6ABB">
      <w:pPr>
        <w:suppressAutoHyphens/>
        <w:jc w:val="left"/>
        <w:rPr>
          <w:rFonts w:eastAsia="Times New Roman" w:cs="Times New Roman"/>
          <w:bCs/>
          <w:sz w:val="20"/>
          <w:szCs w:val="20"/>
          <w:lang w:eastAsia="lv-LV"/>
        </w:rPr>
      </w:pPr>
      <w:r w:rsidRPr="00AB6ABB">
        <w:rPr>
          <w:rFonts w:eastAsia="Times New Roman" w:cs="Times New Roman"/>
          <w:bCs/>
          <w:sz w:val="20"/>
          <w:szCs w:val="20"/>
          <w:lang w:eastAsia="lv-LV"/>
        </w:rPr>
        <w:tab/>
      </w:r>
      <w:r w:rsidRPr="00AB6ABB">
        <w:rPr>
          <w:rFonts w:eastAsia="Times New Roman" w:cs="Times New Roman"/>
          <w:bCs/>
          <w:sz w:val="20"/>
          <w:szCs w:val="20"/>
          <w:lang w:eastAsia="lv-LV"/>
        </w:rPr>
        <w:tab/>
      </w:r>
      <w:r w:rsidRPr="00AB6ABB">
        <w:rPr>
          <w:rFonts w:eastAsia="Times New Roman" w:cs="Times New Roman"/>
          <w:bCs/>
          <w:sz w:val="20"/>
          <w:szCs w:val="20"/>
          <w:lang w:eastAsia="lv-LV"/>
        </w:rPr>
        <w:tab/>
      </w:r>
      <w:r w:rsidRPr="00AB6ABB">
        <w:rPr>
          <w:rFonts w:eastAsia="Times New Roman" w:cs="Times New Roman"/>
          <w:bCs/>
          <w:sz w:val="20"/>
          <w:szCs w:val="20"/>
          <w:lang w:eastAsia="lv-LV"/>
        </w:rPr>
        <w:tab/>
      </w:r>
      <w:r w:rsidRPr="00AB6ABB">
        <w:rPr>
          <w:rFonts w:eastAsia="Times New Roman" w:cs="Times New Roman"/>
          <w:bCs/>
          <w:sz w:val="20"/>
          <w:szCs w:val="20"/>
          <w:lang w:eastAsia="lv-LV"/>
        </w:rPr>
        <w:tab/>
      </w:r>
      <w:r w:rsidRPr="00AB6ABB">
        <w:rPr>
          <w:rFonts w:eastAsia="Times New Roman" w:cs="Times New Roman"/>
          <w:bCs/>
          <w:sz w:val="20"/>
          <w:szCs w:val="20"/>
          <w:lang w:eastAsia="lv-LV"/>
        </w:rPr>
        <w:tab/>
      </w:r>
      <w:r w:rsidRPr="00AB6ABB">
        <w:rPr>
          <w:rFonts w:eastAsia="Times New Roman" w:cs="Times New Roman"/>
          <w:bCs/>
          <w:sz w:val="20"/>
          <w:szCs w:val="20"/>
          <w:lang w:eastAsia="lv-LV"/>
        </w:rPr>
        <w:tab/>
      </w:r>
      <w:r w:rsidRPr="00AB6ABB">
        <w:rPr>
          <w:rFonts w:eastAsia="Times New Roman" w:cs="Times New Roman"/>
          <w:bCs/>
          <w:sz w:val="20"/>
          <w:szCs w:val="20"/>
          <w:lang w:eastAsia="lv-LV"/>
        </w:rPr>
        <w:tab/>
      </w:r>
      <w:r w:rsidRPr="00AB6ABB">
        <w:rPr>
          <w:rFonts w:eastAsia="Times New Roman" w:cs="Times New Roman"/>
          <w:bCs/>
          <w:sz w:val="20"/>
          <w:szCs w:val="20"/>
          <w:lang w:eastAsia="lv-LV"/>
        </w:rPr>
        <w:tab/>
        <w:t>Tukuma novada Domes 2</w:t>
      </w:r>
      <w:r w:rsidR="008B115C">
        <w:rPr>
          <w:rFonts w:eastAsia="Times New Roman" w:cs="Times New Roman"/>
          <w:bCs/>
          <w:sz w:val="20"/>
          <w:szCs w:val="20"/>
          <w:lang w:eastAsia="lv-LV"/>
        </w:rPr>
        <w:t>2</w:t>
      </w:r>
      <w:r w:rsidRPr="00AB6ABB">
        <w:rPr>
          <w:rFonts w:eastAsia="Times New Roman" w:cs="Times New Roman"/>
          <w:bCs/>
          <w:sz w:val="20"/>
          <w:szCs w:val="20"/>
          <w:lang w:eastAsia="lv-LV"/>
        </w:rPr>
        <w:t>.1</w:t>
      </w:r>
      <w:r w:rsidR="008B115C">
        <w:rPr>
          <w:rFonts w:eastAsia="Times New Roman" w:cs="Times New Roman"/>
          <w:bCs/>
          <w:sz w:val="20"/>
          <w:szCs w:val="20"/>
          <w:lang w:eastAsia="lv-LV"/>
        </w:rPr>
        <w:t>2</w:t>
      </w:r>
      <w:r w:rsidRPr="00AB6ABB">
        <w:rPr>
          <w:rFonts w:eastAsia="Times New Roman" w:cs="Times New Roman"/>
          <w:bCs/>
          <w:sz w:val="20"/>
          <w:szCs w:val="20"/>
          <w:lang w:eastAsia="lv-LV"/>
        </w:rPr>
        <w:t>.2016.</w:t>
      </w:r>
    </w:p>
    <w:p w:rsidR="00AB6ABB" w:rsidRPr="00AB6ABB" w:rsidRDefault="00AB6ABB" w:rsidP="00AB6ABB">
      <w:pPr>
        <w:suppressAutoHyphens/>
        <w:jc w:val="left"/>
        <w:rPr>
          <w:rFonts w:eastAsia="Times New Roman" w:cs="Times New Roman"/>
          <w:bCs/>
          <w:sz w:val="20"/>
          <w:szCs w:val="20"/>
          <w:lang w:eastAsia="lv-LV"/>
        </w:rPr>
      </w:pPr>
      <w:r w:rsidRPr="00AB6ABB">
        <w:rPr>
          <w:rFonts w:eastAsia="Times New Roman" w:cs="Times New Roman"/>
          <w:bCs/>
          <w:sz w:val="20"/>
          <w:szCs w:val="20"/>
          <w:lang w:eastAsia="lv-LV"/>
        </w:rPr>
        <w:tab/>
      </w:r>
      <w:r w:rsidRPr="00AB6ABB">
        <w:rPr>
          <w:rFonts w:eastAsia="Times New Roman" w:cs="Times New Roman"/>
          <w:bCs/>
          <w:sz w:val="20"/>
          <w:szCs w:val="20"/>
          <w:lang w:eastAsia="lv-LV"/>
        </w:rPr>
        <w:tab/>
      </w:r>
      <w:r w:rsidRPr="00AB6ABB">
        <w:rPr>
          <w:rFonts w:eastAsia="Times New Roman" w:cs="Times New Roman"/>
          <w:bCs/>
          <w:sz w:val="20"/>
          <w:szCs w:val="20"/>
          <w:lang w:eastAsia="lv-LV"/>
        </w:rPr>
        <w:tab/>
      </w:r>
      <w:r w:rsidRPr="00AB6ABB">
        <w:rPr>
          <w:rFonts w:eastAsia="Times New Roman" w:cs="Times New Roman"/>
          <w:bCs/>
          <w:sz w:val="20"/>
          <w:szCs w:val="20"/>
          <w:lang w:eastAsia="lv-LV"/>
        </w:rPr>
        <w:tab/>
      </w:r>
      <w:r w:rsidRPr="00AB6ABB">
        <w:rPr>
          <w:rFonts w:eastAsia="Times New Roman" w:cs="Times New Roman"/>
          <w:bCs/>
          <w:sz w:val="20"/>
          <w:szCs w:val="20"/>
          <w:lang w:eastAsia="lv-LV"/>
        </w:rPr>
        <w:tab/>
      </w:r>
      <w:r w:rsidRPr="00AB6ABB">
        <w:rPr>
          <w:rFonts w:eastAsia="Times New Roman" w:cs="Times New Roman"/>
          <w:bCs/>
          <w:sz w:val="20"/>
          <w:szCs w:val="20"/>
          <w:lang w:eastAsia="lv-LV"/>
        </w:rPr>
        <w:tab/>
      </w:r>
      <w:r w:rsidRPr="00AB6ABB">
        <w:rPr>
          <w:rFonts w:eastAsia="Times New Roman" w:cs="Times New Roman"/>
          <w:bCs/>
          <w:sz w:val="20"/>
          <w:szCs w:val="20"/>
          <w:lang w:eastAsia="lv-LV"/>
        </w:rPr>
        <w:tab/>
      </w:r>
      <w:r w:rsidRPr="00AB6ABB">
        <w:rPr>
          <w:rFonts w:eastAsia="Times New Roman" w:cs="Times New Roman"/>
          <w:bCs/>
          <w:sz w:val="20"/>
          <w:szCs w:val="20"/>
          <w:lang w:eastAsia="lv-LV"/>
        </w:rPr>
        <w:tab/>
      </w:r>
      <w:r w:rsidRPr="00AB6ABB">
        <w:rPr>
          <w:rFonts w:eastAsia="Times New Roman" w:cs="Times New Roman"/>
          <w:bCs/>
          <w:sz w:val="20"/>
          <w:szCs w:val="20"/>
          <w:lang w:eastAsia="lv-LV"/>
        </w:rPr>
        <w:tab/>
        <w:t>lēmumam (prot.Nr.1</w:t>
      </w:r>
      <w:r w:rsidR="008B115C">
        <w:rPr>
          <w:rFonts w:eastAsia="Times New Roman" w:cs="Times New Roman"/>
          <w:bCs/>
          <w:sz w:val="20"/>
          <w:szCs w:val="20"/>
          <w:lang w:eastAsia="lv-LV"/>
        </w:rPr>
        <w:t>8</w:t>
      </w:r>
      <w:r w:rsidRPr="00AB6ABB">
        <w:rPr>
          <w:rFonts w:eastAsia="Times New Roman" w:cs="Times New Roman"/>
          <w:bCs/>
          <w:sz w:val="20"/>
          <w:szCs w:val="20"/>
          <w:lang w:eastAsia="lv-LV"/>
        </w:rPr>
        <w:t xml:space="preserve">, </w:t>
      </w:r>
      <w:r w:rsidR="005D2BC6">
        <w:rPr>
          <w:rFonts w:eastAsia="Times New Roman" w:cs="Times New Roman"/>
          <w:bCs/>
          <w:sz w:val="20"/>
          <w:szCs w:val="20"/>
          <w:lang w:eastAsia="lv-LV"/>
        </w:rPr>
        <w:t>3</w:t>
      </w:r>
      <w:r w:rsidRPr="00AB6ABB">
        <w:rPr>
          <w:rFonts w:eastAsia="Times New Roman" w:cs="Times New Roman"/>
          <w:bCs/>
          <w:sz w:val="20"/>
          <w:szCs w:val="20"/>
          <w:lang w:eastAsia="lv-LV"/>
        </w:rPr>
        <w:t>.§.)</w:t>
      </w:r>
    </w:p>
    <w:p w:rsidR="00AB6ABB" w:rsidRPr="00AB6ABB" w:rsidRDefault="00AB6ABB" w:rsidP="00AB6ABB">
      <w:pPr>
        <w:suppressAutoHyphens/>
        <w:jc w:val="left"/>
        <w:rPr>
          <w:rFonts w:eastAsia="Times New Roman" w:cs="Times New Roman"/>
          <w:bCs/>
          <w:sz w:val="20"/>
          <w:szCs w:val="20"/>
          <w:lang w:eastAsia="lv-LV"/>
        </w:rPr>
      </w:pPr>
    </w:p>
    <w:p w:rsidR="00AB6ABB" w:rsidRPr="00AB6ABB" w:rsidRDefault="00AB6ABB" w:rsidP="00AB6ABB">
      <w:pPr>
        <w:suppressAutoHyphens/>
        <w:jc w:val="left"/>
        <w:rPr>
          <w:rFonts w:eastAsia="Times New Roman" w:cs="Times New Roman"/>
          <w:bCs/>
          <w:szCs w:val="24"/>
          <w:lang w:eastAsia="lv-LV"/>
        </w:rPr>
      </w:pPr>
    </w:p>
    <w:p w:rsidR="00AB6ABB" w:rsidRPr="00AB6ABB" w:rsidRDefault="00AB6ABB" w:rsidP="00AB6ABB">
      <w:pPr>
        <w:suppressAutoHyphens/>
        <w:ind w:right="333"/>
        <w:jc w:val="center"/>
        <w:rPr>
          <w:rFonts w:eastAsia="Times New Roman" w:cs="Times New Roman"/>
          <w:szCs w:val="24"/>
          <w:lang w:val="de-DE" w:eastAsia="lv-LV"/>
        </w:rPr>
      </w:pPr>
      <w:r w:rsidRPr="00AB6ABB">
        <w:rPr>
          <w:rFonts w:eastAsia="Times New Roman" w:cs="Times New Roman"/>
          <w:b/>
          <w:bCs/>
          <w:szCs w:val="24"/>
          <w:lang w:eastAsia="lv-LV"/>
        </w:rPr>
        <w:t>Paskaidrojuma raksts</w:t>
      </w:r>
    </w:p>
    <w:p w:rsidR="00AB6ABB" w:rsidRPr="00AB6ABB" w:rsidRDefault="00AB6ABB" w:rsidP="00AB6ABB">
      <w:pPr>
        <w:suppressAutoHyphens/>
        <w:jc w:val="center"/>
        <w:rPr>
          <w:rFonts w:eastAsia="Times New Roman" w:cs="Times New Roman"/>
          <w:b/>
          <w:szCs w:val="24"/>
          <w:lang w:eastAsia="lv-LV"/>
        </w:rPr>
      </w:pPr>
      <w:r w:rsidRPr="00AB6ABB">
        <w:rPr>
          <w:rFonts w:eastAsia="Times New Roman" w:cs="Times New Roman"/>
          <w:b/>
          <w:bCs/>
          <w:szCs w:val="24"/>
          <w:lang w:eastAsia="lv-LV"/>
        </w:rPr>
        <w:t xml:space="preserve">saistošajiem noteikumiem Nr… </w:t>
      </w:r>
      <w:r w:rsidRPr="00AB6ABB">
        <w:rPr>
          <w:rFonts w:eastAsia="Times New Roman" w:cs="Times New Roman"/>
          <w:b/>
          <w:szCs w:val="24"/>
          <w:lang w:eastAsia="lv-LV"/>
        </w:rPr>
        <w:t xml:space="preserve">„Par grozījumiem Tukuma novada Domes 23.10.2014. saistošajos noteikumos Nr.20 „Par nekustamā īpašuma nodokli Tukuma novadā”” </w:t>
      </w:r>
    </w:p>
    <w:p w:rsidR="00AB6ABB" w:rsidRPr="00AB6ABB" w:rsidRDefault="00AB6ABB" w:rsidP="00AB6ABB">
      <w:pPr>
        <w:suppressAutoHyphens/>
        <w:ind w:right="5" w:firstLine="180"/>
        <w:jc w:val="center"/>
        <w:rPr>
          <w:rFonts w:eastAsia="Calibri" w:cs="Times New Roman"/>
          <w:bCs/>
          <w:szCs w:val="24"/>
          <w:lang w:eastAsia="ar-SA"/>
        </w:rPr>
      </w:pPr>
    </w:p>
    <w:tbl>
      <w:tblPr>
        <w:tblW w:w="985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700"/>
        <w:gridCol w:w="7155"/>
      </w:tblGrid>
      <w:tr w:rsidR="00AB6ABB" w:rsidRPr="00AB6ABB" w:rsidTr="00535298">
        <w:trPr>
          <w:cantSplit/>
        </w:trPr>
        <w:tc>
          <w:tcPr>
            <w:tcW w:w="2700" w:type="dxa"/>
            <w:tcBorders>
              <w:top w:val="single" w:sz="4" w:space="0" w:color="auto"/>
              <w:left w:val="single" w:sz="4" w:space="0" w:color="auto"/>
              <w:bottom w:val="single" w:sz="4" w:space="0" w:color="auto"/>
              <w:right w:val="single" w:sz="4" w:space="0" w:color="auto"/>
            </w:tcBorders>
            <w:hideMark/>
          </w:tcPr>
          <w:p w:rsidR="00AB6ABB" w:rsidRPr="00AB6ABB" w:rsidRDefault="00AB6ABB" w:rsidP="00AB6ABB">
            <w:pPr>
              <w:suppressAutoHyphens/>
              <w:spacing w:line="254" w:lineRule="auto"/>
              <w:jc w:val="center"/>
              <w:rPr>
                <w:rFonts w:eastAsia="Calibri" w:cs="Times New Roman"/>
                <w:szCs w:val="24"/>
                <w:lang w:eastAsia="lv-LV"/>
              </w:rPr>
            </w:pPr>
            <w:r w:rsidRPr="00AB6ABB">
              <w:rPr>
                <w:rFonts w:eastAsia="Calibri" w:cs="Times New Roman"/>
                <w:szCs w:val="24"/>
                <w:lang w:eastAsia="lv-LV"/>
              </w:rPr>
              <w:t>Paskaidrojuma raksta sadaļas</w:t>
            </w:r>
          </w:p>
        </w:tc>
        <w:tc>
          <w:tcPr>
            <w:tcW w:w="7155" w:type="dxa"/>
            <w:tcBorders>
              <w:top w:val="single" w:sz="4" w:space="0" w:color="auto"/>
              <w:left w:val="single" w:sz="4" w:space="0" w:color="auto"/>
              <w:bottom w:val="single" w:sz="4" w:space="0" w:color="auto"/>
              <w:right w:val="single" w:sz="4" w:space="0" w:color="auto"/>
            </w:tcBorders>
            <w:vAlign w:val="center"/>
            <w:hideMark/>
          </w:tcPr>
          <w:p w:rsidR="00AB6ABB" w:rsidRPr="00AB6ABB" w:rsidRDefault="00AB6ABB" w:rsidP="00AB6ABB">
            <w:pPr>
              <w:suppressAutoHyphens/>
              <w:spacing w:line="254" w:lineRule="auto"/>
              <w:jc w:val="center"/>
              <w:rPr>
                <w:rFonts w:eastAsia="Times New Roman" w:cs="Times New Roman"/>
                <w:bCs/>
                <w:szCs w:val="24"/>
                <w:lang w:eastAsia="ar-SA"/>
              </w:rPr>
            </w:pPr>
            <w:r w:rsidRPr="00AB6ABB">
              <w:rPr>
                <w:rFonts w:eastAsia="Times New Roman" w:cs="Times New Roman"/>
                <w:bCs/>
                <w:szCs w:val="24"/>
                <w:lang w:eastAsia="ar-SA"/>
              </w:rPr>
              <w:t>Norādāmā informācija</w:t>
            </w:r>
          </w:p>
        </w:tc>
      </w:tr>
      <w:tr w:rsidR="00AB6ABB" w:rsidRPr="00AB6ABB" w:rsidTr="00535298">
        <w:trPr>
          <w:cantSplit/>
        </w:trPr>
        <w:tc>
          <w:tcPr>
            <w:tcW w:w="2700" w:type="dxa"/>
            <w:tcBorders>
              <w:top w:val="single" w:sz="4" w:space="0" w:color="auto"/>
              <w:left w:val="single" w:sz="4" w:space="0" w:color="auto"/>
              <w:bottom w:val="single" w:sz="4" w:space="0" w:color="auto"/>
              <w:right w:val="single" w:sz="4" w:space="0" w:color="auto"/>
            </w:tcBorders>
            <w:hideMark/>
          </w:tcPr>
          <w:p w:rsidR="00AB6ABB" w:rsidRPr="00AB6ABB" w:rsidRDefault="00AB6ABB" w:rsidP="00AB6ABB">
            <w:pPr>
              <w:suppressAutoHyphens/>
              <w:spacing w:line="254" w:lineRule="auto"/>
              <w:jc w:val="left"/>
              <w:rPr>
                <w:rFonts w:eastAsia="Calibri" w:cs="Times New Roman"/>
                <w:bCs/>
                <w:szCs w:val="24"/>
                <w:lang w:eastAsia="lv-LV"/>
              </w:rPr>
            </w:pPr>
            <w:r w:rsidRPr="00AB6ABB">
              <w:rPr>
                <w:rFonts w:eastAsia="Calibri" w:cs="Times New Roman"/>
                <w:bCs/>
                <w:szCs w:val="24"/>
                <w:lang w:eastAsia="lv-LV"/>
              </w:rPr>
              <w:t>1. Projekta nepieciešamības pamatojums.</w:t>
            </w:r>
          </w:p>
        </w:tc>
        <w:tc>
          <w:tcPr>
            <w:tcW w:w="7155" w:type="dxa"/>
            <w:tcBorders>
              <w:top w:val="single" w:sz="4" w:space="0" w:color="auto"/>
              <w:left w:val="single" w:sz="4" w:space="0" w:color="auto"/>
              <w:bottom w:val="single" w:sz="4" w:space="0" w:color="auto"/>
              <w:right w:val="single" w:sz="4" w:space="0" w:color="auto"/>
            </w:tcBorders>
            <w:vAlign w:val="center"/>
            <w:hideMark/>
          </w:tcPr>
          <w:p w:rsidR="00AB6ABB" w:rsidRPr="00AB6ABB" w:rsidRDefault="00AB6ABB" w:rsidP="00AB6ABB">
            <w:pPr>
              <w:suppressAutoHyphens/>
              <w:ind w:firstLine="360"/>
              <w:rPr>
                <w:rFonts w:eastAsia="Times New Roman" w:cs="Times New Roman"/>
                <w:color w:val="000000"/>
                <w:szCs w:val="24"/>
                <w:lang w:val="de-DE" w:eastAsia="lv-LV" w:bidi="lo-LA"/>
                <w14:textOutline w14:w="0" w14:cap="flat" w14:cmpd="sng" w14:algn="ctr">
                  <w14:noFill/>
                  <w14:prstDash w14:val="solid"/>
                  <w14:round/>
                </w14:textOutline>
              </w:rPr>
            </w:pPr>
            <w:r w:rsidRPr="00AB6ABB">
              <w:rPr>
                <w:rFonts w:eastAsia="Times New Roman" w:cs="Times New Roman"/>
                <w:color w:val="000000"/>
                <w:szCs w:val="24"/>
                <w:lang w:val="de-DE" w:eastAsia="lv-LV" w:bidi="lo-LA"/>
                <w14:textOutline w14:w="0" w14:cap="flat" w14:cmpd="sng" w14:algn="ctr">
                  <w14:noFill/>
                  <w14:prstDash w14:val="solid"/>
                  <w14:round/>
                </w14:textOutline>
              </w:rPr>
              <w:t>Saistošie noteikumi nosaka kārtību, kādā Tukuma novada administratīvajā teritorijā var piemērot nekustamā īpašuma nodokļa likmes un nekustamā īpašuma nodokļa atvieglojumus atsevišķām maksātāju kategorijām, kā tiek klasificētas vidi degradējošās būves, sagruvušas un cilvēku drošību apdraudošas būves un būves, kuru būvniecībā pārsniegts normatīvajos aktos noteiktais kopējais būvdarbu veikšanas ilgums, inženierbūves-laukumus, kas tiek izmantoti kā transportlīdzekļu maksas stāvlaukumi, kā arī nosaka nekustamā īpašuma nodokļa maksāšanas kārtību un nekustamā īpašuma nodokļa maksāšanas paziņojumu piespiedu izpildes termiņu.</w:t>
            </w:r>
          </w:p>
          <w:p w:rsidR="00AB6ABB" w:rsidRPr="00AB6ABB" w:rsidRDefault="00AB6ABB" w:rsidP="00AB6ABB">
            <w:pPr>
              <w:suppressAutoHyphens/>
              <w:spacing w:line="254" w:lineRule="auto"/>
              <w:ind w:right="6"/>
              <w:rPr>
                <w:rFonts w:eastAsia="Calibri" w:cs="Times New Roman"/>
                <w:color w:val="000000"/>
                <w:szCs w:val="24"/>
                <w:lang w:val="de-DE" w:eastAsia="ar-SA"/>
                <w14:textOutline w14:w="0" w14:cap="flat" w14:cmpd="sng" w14:algn="ctr">
                  <w14:noFill/>
                  <w14:prstDash w14:val="solid"/>
                  <w14:round/>
                </w14:textOutline>
              </w:rPr>
            </w:pPr>
          </w:p>
        </w:tc>
      </w:tr>
      <w:tr w:rsidR="00AB6ABB" w:rsidRPr="00AB6ABB" w:rsidTr="00535298">
        <w:trPr>
          <w:cantSplit/>
        </w:trPr>
        <w:tc>
          <w:tcPr>
            <w:tcW w:w="2700" w:type="dxa"/>
            <w:tcBorders>
              <w:top w:val="single" w:sz="4" w:space="0" w:color="auto"/>
              <w:left w:val="single" w:sz="4" w:space="0" w:color="auto"/>
              <w:bottom w:val="single" w:sz="4" w:space="0" w:color="auto"/>
              <w:right w:val="single" w:sz="4" w:space="0" w:color="auto"/>
            </w:tcBorders>
            <w:hideMark/>
          </w:tcPr>
          <w:p w:rsidR="00AB6ABB" w:rsidRPr="00AB6ABB" w:rsidRDefault="00AB6ABB" w:rsidP="00AB6ABB">
            <w:pPr>
              <w:suppressAutoHyphens/>
              <w:spacing w:line="254" w:lineRule="auto"/>
              <w:jc w:val="left"/>
              <w:rPr>
                <w:rFonts w:eastAsia="Calibri" w:cs="Times New Roman"/>
                <w:bCs/>
                <w:szCs w:val="24"/>
                <w:lang w:eastAsia="lv-LV"/>
              </w:rPr>
            </w:pPr>
            <w:r w:rsidRPr="00AB6ABB">
              <w:rPr>
                <w:rFonts w:eastAsia="Calibri" w:cs="Times New Roman"/>
                <w:bCs/>
                <w:szCs w:val="24"/>
                <w:lang w:eastAsia="lv-LV"/>
              </w:rPr>
              <w:t>2. Īss projekta satura izklāsts.</w:t>
            </w:r>
          </w:p>
        </w:tc>
        <w:tc>
          <w:tcPr>
            <w:tcW w:w="7155" w:type="dxa"/>
            <w:tcBorders>
              <w:top w:val="single" w:sz="4" w:space="0" w:color="auto"/>
              <w:left w:val="single" w:sz="4" w:space="0" w:color="auto"/>
              <w:bottom w:val="single" w:sz="4" w:space="0" w:color="auto"/>
              <w:right w:val="single" w:sz="4" w:space="0" w:color="auto"/>
            </w:tcBorders>
            <w:vAlign w:val="center"/>
            <w:hideMark/>
          </w:tcPr>
          <w:p w:rsidR="00AB6ABB" w:rsidRPr="00AB6ABB" w:rsidRDefault="00AB6ABB" w:rsidP="00AB6ABB">
            <w:pPr>
              <w:suppressAutoHyphens/>
              <w:spacing w:line="254" w:lineRule="auto"/>
              <w:ind w:right="33"/>
              <w:rPr>
                <w:rFonts w:eastAsia="Calibri" w:cs="Times New Roman"/>
                <w:szCs w:val="24"/>
                <w:lang w:eastAsia="lv-LV"/>
              </w:rPr>
            </w:pPr>
            <w:r w:rsidRPr="00AB6ABB">
              <w:rPr>
                <w:rFonts w:eastAsia="Calibri" w:cs="Times New Roman"/>
                <w:szCs w:val="24"/>
                <w:lang w:eastAsia="lv-LV"/>
              </w:rPr>
              <w:t>Grozījumi paplašina to nodokļu maksātāju loku, kuri var saņemt nodokļa maksājuma atvieglojumu, piemēram, (11.6.3.p.) zemes īpašnieki, uz kuru zemes kā pamatdarbība notiek bioloģiskā lauksaimnieciskā ražošana.</w:t>
            </w:r>
          </w:p>
        </w:tc>
      </w:tr>
      <w:tr w:rsidR="00AB6ABB" w:rsidRPr="00AB6ABB" w:rsidTr="00535298">
        <w:trPr>
          <w:cantSplit/>
        </w:trPr>
        <w:tc>
          <w:tcPr>
            <w:tcW w:w="2700" w:type="dxa"/>
            <w:tcBorders>
              <w:top w:val="single" w:sz="4" w:space="0" w:color="auto"/>
              <w:left w:val="single" w:sz="4" w:space="0" w:color="auto"/>
              <w:bottom w:val="single" w:sz="4" w:space="0" w:color="auto"/>
              <w:right w:val="single" w:sz="4" w:space="0" w:color="auto"/>
            </w:tcBorders>
            <w:hideMark/>
          </w:tcPr>
          <w:p w:rsidR="00AB6ABB" w:rsidRPr="00AB6ABB" w:rsidRDefault="00AB6ABB" w:rsidP="00AB6ABB">
            <w:pPr>
              <w:suppressAutoHyphens/>
              <w:spacing w:line="254" w:lineRule="auto"/>
              <w:ind w:right="-24"/>
              <w:jc w:val="left"/>
              <w:rPr>
                <w:rFonts w:eastAsia="Times New Roman" w:cs="Times New Roman"/>
                <w:bCs/>
                <w:szCs w:val="24"/>
                <w:lang w:eastAsia="lv-LV"/>
              </w:rPr>
            </w:pPr>
            <w:r w:rsidRPr="00AB6ABB">
              <w:rPr>
                <w:rFonts w:eastAsia="Times New Roman" w:cs="Times New Roman"/>
                <w:bCs/>
                <w:szCs w:val="24"/>
                <w:lang w:eastAsia="lv-LV"/>
              </w:rPr>
              <w:t>3. Informācija par plānoto projekta ietekmi uz pašvaldības budžetu.</w:t>
            </w:r>
          </w:p>
        </w:tc>
        <w:tc>
          <w:tcPr>
            <w:tcW w:w="7155" w:type="dxa"/>
            <w:tcBorders>
              <w:top w:val="single" w:sz="4" w:space="0" w:color="auto"/>
              <w:left w:val="single" w:sz="4" w:space="0" w:color="auto"/>
              <w:bottom w:val="single" w:sz="4" w:space="0" w:color="auto"/>
              <w:right w:val="single" w:sz="4" w:space="0" w:color="auto"/>
            </w:tcBorders>
            <w:vAlign w:val="center"/>
            <w:hideMark/>
          </w:tcPr>
          <w:p w:rsidR="00AB6ABB" w:rsidRPr="00AB6ABB" w:rsidRDefault="00AB6ABB" w:rsidP="00AB6ABB">
            <w:pPr>
              <w:suppressAutoHyphens/>
              <w:spacing w:line="254" w:lineRule="auto"/>
              <w:rPr>
                <w:rFonts w:eastAsia="Calibri" w:cs="Times New Roman"/>
                <w:szCs w:val="24"/>
                <w:lang w:eastAsia="lv-LV"/>
              </w:rPr>
            </w:pPr>
            <w:r w:rsidRPr="00AB6ABB">
              <w:rPr>
                <w:rFonts w:eastAsia="Calibri" w:cs="Times New Roman"/>
                <w:bCs/>
                <w:szCs w:val="24"/>
                <w:lang w:eastAsia="lv-LV"/>
              </w:rPr>
              <w:t>Projekts būtiski neietekmēs pašvaldības budžetu.</w:t>
            </w:r>
            <w:r w:rsidRPr="00AB6ABB">
              <w:rPr>
                <w:rFonts w:eastAsia="Calibri" w:cs="Times New Roman"/>
                <w:szCs w:val="24"/>
                <w:lang w:eastAsia="lv-LV"/>
              </w:rPr>
              <w:t xml:space="preserve"> </w:t>
            </w:r>
          </w:p>
        </w:tc>
      </w:tr>
      <w:tr w:rsidR="00AB6ABB" w:rsidRPr="00AB6ABB" w:rsidTr="00535298">
        <w:trPr>
          <w:cantSplit/>
        </w:trPr>
        <w:tc>
          <w:tcPr>
            <w:tcW w:w="2700" w:type="dxa"/>
            <w:tcBorders>
              <w:top w:val="single" w:sz="4" w:space="0" w:color="auto"/>
              <w:left w:val="single" w:sz="4" w:space="0" w:color="auto"/>
              <w:bottom w:val="single" w:sz="4" w:space="0" w:color="auto"/>
              <w:right w:val="single" w:sz="4" w:space="0" w:color="auto"/>
            </w:tcBorders>
            <w:hideMark/>
          </w:tcPr>
          <w:p w:rsidR="00AB6ABB" w:rsidRPr="00AB6ABB" w:rsidRDefault="00AB6ABB" w:rsidP="00AB6ABB">
            <w:pPr>
              <w:suppressAutoHyphens/>
              <w:spacing w:line="254" w:lineRule="auto"/>
              <w:jc w:val="left"/>
              <w:rPr>
                <w:rFonts w:eastAsia="Calibri" w:cs="Times New Roman"/>
                <w:bCs/>
                <w:szCs w:val="24"/>
                <w:lang w:eastAsia="ar-SA"/>
              </w:rPr>
            </w:pPr>
            <w:r w:rsidRPr="00AB6ABB">
              <w:rPr>
                <w:rFonts w:eastAsia="Calibri" w:cs="Times New Roman"/>
                <w:bCs/>
                <w:szCs w:val="24"/>
                <w:lang w:eastAsia="ar-SA"/>
              </w:rPr>
              <w:t>4. Informācija par plānoto projekta ietekmi uz uzņēmējdarbības vidi pašvaldības teritorijā.</w:t>
            </w:r>
          </w:p>
        </w:tc>
        <w:tc>
          <w:tcPr>
            <w:tcW w:w="7155" w:type="dxa"/>
            <w:tcBorders>
              <w:top w:val="single" w:sz="4" w:space="0" w:color="auto"/>
              <w:left w:val="single" w:sz="4" w:space="0" w:color="auto"/>
              <w:bottom w:val="single" w:sz="4" w:space="0" w:color="auto"/>
              <w:right w:val="single" w:sz="4" w:space="0" w:color="auto"/>
            </w:tcBorders>
            <w:vAlign w:val="center"/>
            <w:hideMark/>
          </w:tcPr>
          <w:p w:rsidR="00AB6ABB" w:rsidRPr="00AB6ABB" w:rsidRDefault="00AB6ABB" w:rsidP="00AB6ABB">
            <w:pPr>
              <w:suppressAutoHyphens/>
              <w:spacing w:line="254" w:lineRule="auto"/>
              <w:rPr>
                <w:rFonts w:eastAsia="Calibri" w:cs="Times New Roman"/>
                <w:szCs w:val="24"/>
                <w:lang w:eastAsia="lv-LV"/>
              </w:rPr>
            </w:pPr>
            <w:r w:rsidRPr="00AB6ABB">
              <w:rPr>
                <w:rFonts w:eastAsia="Calibri" w:cs="Times New Roman"/>
                <w:bCs/>
                <w:szCs w:val="24"/>
                <w:lang w:eastAsia="lv-LV"/>
              </w:rPr>
              <w:t>Projekts uzņēmējdarbības vidi ietekmēs pozitīvi.</w:t>
            </w:r>
          </w:p>
        </w:tc>
      </w:tr>
      <w:tr w:rsidR="00AB6ABB" w:rsidRPr="00AB6ABB" w:rsidTr="00535298">
        <w:trPr>
          <w:cantSplit/>
        </w:trPr>
        <w:tc>
          <w:tcPr>
            <w:tcW w:w="2700" w:type="dxa"/>
            <w:tcBorders>
              <w:top w:val="single" w:sz="4" w:space="0" w:color="auto"/>
              <w:left w:val="single" w:sz="4" w:space="0" w:color="auto"/>
              <w:bottom w:val="single" w:sz="4" w:space="0" w:color="auto"/>
              <w:right w:val="single" w:sz="4" w:space="0" w:color="auto"/>
            </w:tcBorders>
            <w:hideMark/>
          </w:tcPr>
          <w:p w:rsidR="00AB6ABB" w:rsidRPr="00AB6ABB" w:rsidRDefault="00AB6ABB" w:rsidP="00AB6ABB">
            <w:pPr>
              <w:suppressAutoHyphens/>
              <w:spacing w:line="254" w:lineRule="auto"/>
              <w:jc w:val="left"/>
              <w:rPr>
                <w:rFonts w:eastAsia="Calibri" w:cs="Times New Roman"/>
                <w:bCs/>
                <w:szCs w:val="24"/>
                <w:lang w:eastAsia="ar-SA"/>
              </w:rPr>
            </w:pPr>
            <w:r w:rsidRPr="00AB6ABB">
              <w:rPr>
                <w:rFonts w:eastAsia="Calibri" w:cs="Times New Roman"/>
                <w:bCs/>
                <w:szCs w:val="24"/>
                <w:lang w:eastAsia="ar-SA"/>
              </w:rPr>
              <w:t>5. Informācija par administratīvajām procedūrām.</w:t>
            </w:r>
          </w:p>
        </w:tc>
        <w:tc>
          <w:tcPr>
            <w:tcW w:w="7155" w:type="dxa"/>
            <w:tcBorders>
              <w:top w:val="single" w:sz="4" w:space="0" w:color="auto"/>
              <w:left w:val="single" w:sz="4" w:space="0" w:color="auto"/>
              <w:bottom w:val="single" w:sz="4" w:space="0" w:color="auto"/>
              <w:right w:val="single" w:sz="4" w:space="0" w:color="auto"/>
            </w:tcBorders>
            <w:vAlign w:val="center"/>
            <w:hideMark/>
          </w:tcPr>
          <w:p w:rsidR="00AB6ABB" w:rsidRPr="00AB6ABB" w:rsidRDefault="00AB6ABB" w:rsidP="00AB6ABB">
            <w:pPr>
              <w:suppressAutoHyphens/>
              <w:spacing w:line="254" w:lineRule="auto"/>
              <w:rPr>
                <w:rFonts w:eastAsia="Calibri" w:cs="Times New Roman"/>
                <w:bCs/>
                <w:strike/>
                <w:szCs w:val="24"/>
                <w:lang w:eastAsia="lv-LV"/>
              </w:rPr>
            </w:pPr>
            <w:r w:rsidRPr="00AB6ABB">
              <w:rPr>
                <w:rFonts w:eastAsia="Times New Roman" w:cs="Times New Roman"/>
                <w:szCs w:val="24"/>
                <w:shd w:val="clear" w:color="auto" w:fill="FFFFFF"/>
                <w:lang w:eastAsia="ar-SA"/>
              </w:rPr>
              <w:t>Nav izmaiņas.</w:t>
            </w:r>
          </w:p>
        </w:tc>
      </w:tr>
      <w:tr w:rsidR="00AB6ABB" w:rsidRPr="00AB6ABB" w:rsidTr="00535298">
        <w:trPr>
          <w:cantSplit/>
          <w:trHeight w:val="845"/>
        </w:trPr>
        <w:tc>
          <w:tcPr>
            <w:tcW w:w="2700" w:type="dxa"/>
            <w:tcBorders>
              <w:top w:val="single" w:sz="4" w:space="0" w:color="auto"/>
              <w:left w:val="single" w:sz="4" w:space="0" w:color="auto"/>
              <w:bottom w:val="single" w:sz="4" w:space="0" w:color="auto"/>
              <w:right w:val="single" w:sz="4" w:space="0" w:color="auto"/>
            </w:tcBorders>
            <w:hideMark/>
          </w:tcPr>
          <w:p w:rsidR="00AB6ABB" w:rsidRPr="00AB6ABB" w:rsidRDefault="00AB6ABB" w:rsidP="00AB6ABB">
            <w:pPr>
              <w:suppressAutoHyphens/>
              <w:spacing w:line="254" w:lineRule="auto"/>
              <w:jc w:val="left"/>
              <w:rPr>
                <w:rFonts w:eastAsia="Calibri" w:cs="Times New Roman"/>
                <w:bCs/>
                <w:szCs w:val="24"/>
                <w:lang w:eastAsia="ar-SA"/>
              </w:rPr>
            </w:pPr>
            <w:r w:rsidRPr="00AB6ABB">
              <w:rPr>
                <w:rFonts w:eastAsia="Calibri" w:cs="Times New Roman"/>
                <w:bCs/>
                <w:szCs w:val="24"/>
                <w:lang w:eastAsia="ar-SA"/>
              </w:rPr>
              <w:t>6. Informācija par konsultācijām ar privātpersonām.</w:t>
            </w:r>
          </w:p>
        </w:tc>
        <w:tc>
          <w:tcPr>
            <w:tcW w:w="7155" w:type="dxa"/>
            <w:tcBorders>
              <w:top w:val="single" w:sz="4" w:space="0" w:color="auto"/>
              <w:left w:val="single" w:sz="4" w:space="0" w:color="auto"/>
              <w:bottom w:val="single" w:sz="4" w:space="0" w:color="auto"/>
              <w:right w:val="single" w:sz="4" w:space="0" w:color="auto"/>
            </w:tcBorders>
            <w:vAlign w:val="center"/>
            <w:hideMark/>
          </w:tcPr>
          <w:p w:rsidR="00AB6ABB" w:rsidRPr="00AB6ABB" w:rsidRDefault="00AB6ABB" w:rsidP="00AB6ABB">
            <w:pPr>
              <w:suppressAutoHyphens/>
              <w:spacing w:after="75"/>
              <w:jc w:val="left"/>
              <w:rPr>
                <w:rFonts w:eastAsia="Times New Roman" w:cs="Times New Roman"/>
                <w:szCs w:val="24"/>
                <w:lang w:eastAsia="ar-SA"/>
              </w:rPr>
            </w:pPr>
            <w:r w:rsidRPr="00AB6ABB">
              <w:rPr>
                <w:rFonts w:eastAsia="Times New Roman" w:cs="Times New Roman"/>
                <w:szCs w:val="24"/>
                <w:lang w:eastAsia="ar-SA"/>
              </w:rPr>
              <w:t>Nav veiktas.</w:t>
            </w:r>
          </w:p>
        </w:tc>
      </w:tr>
    </w:tbl>
    <w:p w:rsidR="00AB6ABB" w:rsidRPr="00AB6ABB" w:rsidRDefault="00AB6ABB" w:rsidP="00AB6ABB">
      <w:pPr>
        <w:suppressAutoHyphens/>
        <w:ind w:right="5"/>
        <w:jc w:val="left"/>
        <w:rPr>
          <w:rFonts w:eastAsia="Times New Roman" w:cs="Times New Roman"/>
          <w:sz w:val="20"/>
          <w:szCs w:val="24"/>
          <w:lang w:eastAsia="lv-LV"/>
        </w:rPr>
      </w:pPr>
    </w:p>
    <w:p w:rsidR="00AB6ABB" w:rsidRPr="00AB6ABB" w:rsidRDefault="00AB6ABB" w:rsidP="00AB6ABB">
      <w:pPr>
        <w:suppressAutoHyphens/>
        <w:ind w:right="5"/>
        <w:jc w:val="left"/>
        <w:rPr>
          <w:rFonts w:eastAsia="Times New Roman" w:cs="Times New Roman"/>
          <w:sz w:val="20"/>
          <w:szCs w:val="24"/>
          <w:lang w:eastAsia="lv-LV"/>
        </w:rPr>
      </w:pPr>
    </w:p>
    <w:p w:rsidR="00AB6ABB" w:rsidRPr="00AB6ABB" w:rsidRDefault="00AB6ABB" w:rsidP="00AB6ABB">
      <w:pPr>
        <w:suppressAutoHyphens/>
        <w:jc w:val="left"/>
        <w:rPr>
          <w:rFonts w:eastAsia="Times New Roman" w:cs="Times New Roman"/>
          <w:sz w:val="20"/>
          <w:szCs w:val="20"/>
          <w:lang w:eastAsia="lv-LV"/>
        </w:rPr>
      </w:pPr>
    </w:p>
    <w:p w:rsidR="00AB6ABB" w:rsidRPr="00AB6ABB" w:rsidRDefault="00AB6ABB" w:rsidP="00AB6ABB">
      <w:pPr>
        <w:suppressAutoHyphens/>
        <w:jc w:val="left"/>
        <w:rPr>
          <w:rFonts w:eastAsia="Times New Roman" w:cs="Times New Roman"/>
          <w:sz w:val="20"/>
          <w:szCs w:val="20"/>
          <w:lang w:eastAsia="lv-LV"/>
        </w:rPr>
      </w:pPr>
    </w:p>
    <w:p w:rsidR="00AB6ABB" w:rsidRPr="00AB6ABB" w:rsidRDefault="00AB6ABB" w:rsidP="00AB6ABB">
      <w:pPr>
        <w:suppressAutoHyphens/>
        <w:jc w:val="left"/>
        <w:rPr>
          <w:rFonts w:eastAsia="Calibri" w:cs="Times New Roman"/>
          <w:sz w:val="20"/>
          <w:szCs w:val="24"/>
          <w:lang w:eastAsia="lv-LV"/>
        </w:rPr>
      </w:pPr>
      <w:r w:rsidRPr="00AB6ABB">
        <w:rPr>
          <w:rFonts w:eastAsia="Calibri" w:cs="Times New Roman"/>
          <w:sz w:val="20"/>
          <w:szCs w:val="24"/>
          <w:lang w:eastAsia="lv-LV"/>
        </w:rPr>
        <w:br w:type="page"/>
      </w:r>
    </w:p>
    <w:p w:rsidR="00AB6ABB" w:rsidRPr="00AB6ABB" w:rsidRDefault="00AB6ABB" w:rsidP="00AB6ABB">
      <w:pPr>
        <w:suppressAutoHyphens/>
        <w:rPr>
          <w:rFonts w:eastAsia="Calibri" w:cs="Times New Roman"/>
          <w:sz w:val="20"/>
          <w:szCs w:val="20"/>
          <w:lang w:eastAsia="lv-LV"/>
        </w:rPr>
      </w:pPr>
      <w:r w:rsidRPr="00AB6ABB">
        <w:rPr>
          <w:rFonts w:eastAsia="Calibri" w:cs="Times New Roman"/>
          <w:sz w:val="20"/>
          <w:szCs w:val="20"/>
          <w:lang w:eastAsia="lv-LV"/>
        </w:rPr>
        <w:lastRenderedPageBreak/>
        <w:tab/>
      </w:r>
      <w:r w:rsidRPr="00AB6ABB">
        <w:rPr>
          <w:rFonts w:eastAsia="Calibri" w:cs="Times New Roman"/>
          <w:sz w:val="20"/>
          <w:szCs w:val="20"/>
          <w:lang w:eastAsia="lv-LV"/>
        </w:rPr>
        <w:tab/>
      </w:r>
      <w:r w:rsidRPr="00AB6ABB">
        <w:rPr>
          <w:rFonts w:eastAsia="Calibri" w:cs="Times New Roman"/>
          <w:sz w:val="20"/>
          <w:szCs w:val="20"/>
          <w:lang w:eastAsia="lv-LV"/>
        </w:rPr>
        <w:tab/>
      </w:r>
      <w:r w:rsidRPr="00AB6ABB">
        <w:rPr>
          <w:rFonts w:eastAsia="Calibri" w:cs="Times New Roman"/>
          <w:sz w:val="20"/>
          <w:szCs w:val="20"/>
          <w:lang w:eastAsia="lv-LV"/>
        </w:rPr>
        <w:tab/>
      </w:r>
      <w:r w:rsidRPr="00AB6ABB">
        <w:rPr>
          <w:rFonts w:eastAsia="Calibri" w:cs="Times New Roman"/>
          <w:sz w:val="20"/>
          <w:szCs w:val="20"/>
          <w:lang w:eastAsia="lv-LV"/>
        </w:rPr>
        <w:tab/>
      </w:r>
      <w:r w:rsidRPr="00AB6ABB">
        <w:rPr>
          <w:rFonts w:eastAsia="Calibri" w:cs="Times New Roman"/>
          <w:sz w:val="20"/>
          <w:szCs w:val="20"/>
          <w:lang w:eastAsia="lv-LV"/>
        </w:rPr>
        <w:tab/>
      </w:r>
      <w:r w:rsidRPr="00AB6ABB">
        <w:rPr>
          <w:rFonts w:eastAsia="Calibri" w:cs="Times New Roman"/>
          <w:sz w:val="20"/>
          <w:szCs w:val="20"/>
          <w:lang w:eastAsia="lv-LV"/>
        </w:rPr>
        <w:tab/>
      </w:r>
      <w:r w:rsidRPr="00AB6ABB">
        <w:rPr>
          <w:rFonts w:eastAsia="Calibri" w:cs="Times New Roman"/>
          <w:sz w:val="20"/>
          <w:szCs w:val="20"/>
          <w:lang w:eastAsia="lv-LV"/>
        </w:rPr>
        <w:tab/>
      </w:r>
      <w:r w:rsidRPr="00AB6ABB">
        <w:rPr>
          <w:rFonts w:eastAsia="Calibri" w:cs="Times New Roman"/>
          <w:sz w:val="20"/>
          <w:szCs w:val="20"/>
          <w:lang w:eastAsia="lv-LV"/>
        </w:rPr>
        <w:tab/>
      </w:r>
    </w:p>
    <w:p w:rsidR="00AB6ABB" w:rsidRPr="00AB6ABB" w:rsidRDefault="00AB6ABB" w:rsidP="00AB6ABB">
      <w:pPr>
        <w:suppressAutoHyphens/>
        <w:rPr>
          <w:rFonts w:eastAsia="Calibri" w:cs="Times New Roman"/>
          <w:sz w:val="20"/>
          <w:szCs w:val="20"/>
          <w:lang w:eastAsia="lv-LV"/>
        </w:rPr>
      </w:pPr>
    </w:p>
    <w:p w:rsidR="00AB6ABB" w:rsidRPr="00AB6ABB" w:rsidRDefault="00AB6ABB" w:rsidP="00AB6ABB">
      <w:pPr>
        <w:suppressAutoHyphens/>
        <w:rPr>
          <w:rFonts w:eastAsia="Calibri" w:cs="Times New Roman"/>
          <w:sz w:val="20"/>
          <w:szCs w:val="20"/>
          <w:lang w:eastAsia="lv-LV"/>
        </w:rPr>
      </w:pPr>
    </w:p>
    <w:p w:rsidR="00AB6ABB" w:rsidRPr="00AB6ABB" w:rsidRDefault="00AB6ABB" w:rsidP="00AB6ABB">
      <w:pPr>
        <w:suppressAutoHyphens/>
        <w:ind w:left="5760" w:firstLine="720"/>
        <w:rPr>
          <w:rFonts w:eastAsia="Calibri" w:cs="Times New Roman"/>
          <w:sz w:val="20"/>
          <w:szCs w:val="20"/>
          <w:lang w:eastAsia="lv-LV"/>
        </w:rPr>
      </w:pPr>
      <w:r w:rsidRPr="00AB6ABB">
        <w:rPr>
          <w:rFonts w:eastAsia="Calibri" w:cs="Times New Roman"/>
          <w:sz w:val="20"/>
          <w:szCs w:val="20"/>
          <w:lang w:eastAsia="lv-LV"/>
        </w:rPr>
        <w:t>APSTIPRINĀTI</w:t>
      </w:r>
    </w:p>
    <w:p w:rsidR="00AB6ABB" w:rsidRPr="00AB6ABB" w:rsidRDefault="00AB6ABB" w:rsidP="00AB6ABB">
      <w:pPr>
        <w:suppressAutoHyphens/>
        <w:rPr>
          <w:rFonts w:eastAsia="Calibri" w:cs="Times New Roman"/>
          <w:sz w:val="20"/>
          <w:szCs w:val="20"/>
          <w:lang w:eastAsia="lv-LV"/>
        </w:rPr>
      </w:pPr>
      <w:r w:rsidRPr="00AB6ABB">
        <w:rPr>
          <w:rFonts w:eastAsia="Calibri" w:cs="Times New Roman"/>
          <w:sz w:val="20"/>
          <w:szCs w:val="20"/>
          <w:lang w:eastAsia="lv-LV"/>
        </w:rPr>
        <w:tab/>
      </w:r>
      <w:r w:rsidRPr="00AB6ABB">
        <w:rPr>
          <w:rFonts w:eastAsia="Calibri" w:cs="Times New Roman"/>
          <w:sz w:val="20"/>
          <w:szCs w:val="20"/>
          <w:lang w:eastAsia="lv-LV"/>
        </w:rPr>
        <w:tab/>
      </w:r>
      <w:r w:rsidRPr="00AB6ABB">
        <w:rPr>
          <w:rFonts w:eastAsia="Calibri" w:cs="Times New Roman"/>
          <w:sz w:val="20"/>
          <w:szCs w:val="20"/>
          <w:lang w:eastAsia="lv-LV"/>
        </w:rPr>
        <w:tab/>
      </w:r>
      <w:r w:rsidRPr="00AB6ABB">
        <w:rPr>
          <w:rFonts w:eastAsia="Calibri" w:cs="Times New Roman"/>
          <w:sz w:val="20"/>
          <w:szCs w:val="20"/>
          <w:lang w:eastAsia="lv-LV"/>
        </w:rPr>
        <w:tab/>
      </w:r>
      <w:r w:rsidRPr="00AB6ABB">
        <w:rPr>
          <w:rFonts w:eastAsia="Calibri" w:cs="Times New Roman"/>
          <w:sz w:val="20"/>
          <w:szCs w:val="20"/>
          <w:lang w:eastAsia="lv-LV"/>
        </w:rPr>
        <w:tab/>
      </w:r>
      <w:r w:rsidRPr="00AB6ABB">
        <w:rPr>
          <w:rFonts w:eastAsia="Calibri" w:cs="Times New Roman"/>
          <w:sz w:val="20"/>
          <w:szCs w:val="20"/>
          <w:lang w:eastAsia="lv-LV"/>
        </w:rPr>
        <w:tab/>
      </w:r>
      <w:r w:rsidRPr="00AB6ABB">
        <w:rPr>
          <w:rFonts w:eastAsia="Calibri" w:cs="Times New Roman"/>
          <w:sz w:val="20"/>
          <w:szCs w:val="20"/>
          <w:lang w:eastAsia="lv-LV"/>
        </w:rPr>
        <w:tab/>
      </w:r>
      <w:r w:rsidRPr="00AB6ABB">
        <w:rPr>
          <w:rFonts w:eastAsia="Calibri" w:cs="Times New Roman"/>
          <w:sz w:val="20"/>
          <w:szCs w:val="20"/>
          <w:lang w:eastAsia="lv-LV"/>
        </w:rPr>
        <w:tab/>
      </w:r>
      <w:r w:rsidRPr="00AB6ABB">
        <w:rPr>
          <w:rFonts w:eastAsia="Calibri" w:cs="Times New Roman"/>
          <w:sz w:val="20"/>
          <w:szCs w:val="20"/>
          <w:lang w:eastAsia="lv-LV"/>
        </w:rPr>
        <w:tab/>
        <w:t>ar Tukuma novada Domes 22.12.2016.</w:t>
      </w:r>
    </w:p>
    <w:p w:rsidR="00AB6ABB" w:rsidRPr="00AB6ABB" w:rsidRDefault="00AB6ABB" w:rsidP="00AB6ABB">
      <w:pPr>
        <w:suppressAutoHyphens/>
        <w:rPr>
          <w:rFonts w:eastAsia="Calibri" w:cs="Times New Roman"/>
          <w:sz w:val="20"/>
          <w:szCs w:val="20"/>
          <w:lang w:eastAsia="lv-LV"/>
        </w:rPr>
      </w:pPr>
      <w:r w:rsidRPr="00AB6ABB">
        <w:rPr>
          <w:rFonts w:eastAsia="Calibri" w:cs="Times New Roman"/>
          <w:sz w:val="20"/>
          <w:szCs w:val="20"/>
          <w:lang w:eastAsia="lv-LV"/>
        </w:rPr>
        <w:tab/>
      </w:r>
      <w:r w:rsidRPr="00AB6ABB">
        <w:rPr>
          <w:rFonts w:eastAsia="Calibri" w:cs="Times New Roman"/>
          <w:sz w:val="20"/>
          <w:szCs w:val="20"/>
          <w:lang w:eastAsia="lv-LV"/>
        </w:rPr>
        <w:tab/>
      </w:r>
      <w:r w:rsidRPr="00AB6ABB">
        <w:rPr>
          <w:rFonts w:eastAsia="Calibri" w:cs="Times New Roman"/>
          <w:sz w:val="20"/>
          <w:szCs w:val="20"/>
          <w:lang w:eastAsia="lv-LV"/>
        </w:rPr>
        <w:tab/>
      </w:r>
      <w:r w:rsidRPr="00AB6ABB">
        <w:rPr>
          <w:rFonts w:eastAsia="Calibri" w:cs="Times New Roman"/>
          <w:sz w:val="20"/>
          <w:szCs w:val="20"/>
          <w:lang w:eastAsia="lv-LV"/>
        </w:rPr>
        <w:tab/>
      </w:r>
      <w:r w:rsidRPr="00AB6ABB">
        <w:rPr>
          <w:rFonts w:eastAsia="Calibri" w:cs="Times New Roman"/>
          <w:sz w:val="20"/>
          <w:szCs w:val="20"/>
          <w:lang w:eastAsia="lv-LV"/>
        </w:rPr>
        <w:tab/>
      </w:r>
      <w:r w:rsidRPr="00AB6ABB">
        <w:rPr>
          <w:rFonts w:eastAsia="Calibri" w:cs="Times New Roman"/>
          <w:sz w:val="20"/>
          <w:szCs w:val="20"/>
          <w:lang w:eastAsia="lv-LV"/>
        </w:rPr>
        <w:tab/>
      </w:r>
      <w:r w:rsidRPr="00AB6ABB">
        <w:rPr>
          <w:rFonts w:eastAsia="Calibri" w:cs="Times New Roman"/>
          <w:sz w:val="20"/>
          <w:szCs w:val="20"/>
          <w:lang w:eastAsia="lv-LV"/>
        </w:rPr>
        <w:tab/>
      </w:r>
      <w:r w:rsidRPr="00AB6ABB">
        <w:rPr>
          <w:rFonts w:eastAsia="Calibri" w:cs="Times New Roman"/>
          <w:sz w:val="20"/>
          <w:szCs w:val="20"/>
          <w:lang w:eastAsia="lv-LV"/>
        </w:rPr>
        <w:tab/>
      </w:r>
      <w:r w:rsidRPr="00AB6ABB">
        <w:rPr>
          <w:rFonts w:eastAsia="Calibri" w:cs="Times New Roman"/>
          <w:sz w:val="20"/>
          <w:szCs w:val="20"/>
          <w:lang w:eastAsia="lv-LV"/>
        </w:rPr>
        <w:tab/>
        <w:t>lēmumu (prot.Nr.</w:t>
      </w:r>
      <w:r w:rsidR="005D2BC6">
        <w:rPr>
          <w:rFonts w:eastAsia="Calibri" w:cs="Times New Roman"/>
          <w:sz w:val="20"/>
          <w:szCs w:val="20"/>
          <w:lang w:eastAsia="lv-LV"/>
        </w:rPr>
        <w:t>18</w:t>
      </w:r>
      <w:r w:rsidRPr="00AB6ABB">
        <w:rPr>
          <w:rFonts w:eastAsia="Calibri" w:cs="Times New Roman"/>
          <w:sz w:val="20"/>
          <w:szCs w:val="20"/>
          <w:lang w:eastAsia="lv-LV"/>
        </w:rPr>
        <w:t>,</w:t>
      </w:r>
      <w:r w:rsidR="005D2BC6">
        <w:rPr>
          <w:rFonts w:eastAsia="Calibri" w:cs="Times New Roman"/>
          <w:sz w:val="20"/>
          <w:szCs w:val="20"/>
          <w:lang w:eastAsia="lv-LV"/>
        </w:rPr>
        <w:t xml:space="preserve"> 3</w:t>
      </w:r>
      <w:r w:rsidRPr="00AB6ABB">
        <w:rPr>
          <w:rFonts w:eastAsia="Calibri" w:cs="Times New Roman"/>
          <w:sz w:val="20"/>
          <w:szCs w:val="20"/>
          <w:lang w:eastAsia="lv-LV"/>
        </w:rPr>
        <w:t>.§.)</w:t>
      </w:r>
    </w:p>
    <w:p w:rsidR="00AB6ABB" w:rsidRPr="00AB6ABB" w:rsidRDefault="00AB6ABB" w:rsidP="00AB6ABB">
      <w:pPr>
        <w:suppressAutoHyphens/>
        <w:rPr>
          <w:rFonts w:eastAsia="Calibri" w:cs="Times New Roman"/>
          <w:sz w:val="20"/>
          <w:szCs w:val="20"/>
          <w:lang w:eastAsia="lv-LV"/>
        </w:rPr>
      </w:pPr>
    </w:p>
    <w:p w:rsidR="00AB6ABB" w:rsidRPr="00AB6ABB" w:rsidRDefault="00AB6ABB" w:rsidP="00AB6ABB">
      <w:pPr>
        <w:suppressAutoHyphens/>
        <w:ind w:right="43"/>
        <w:jc w:val="center"/>
        <w:rPr>
          <w:rFonts w:eastAsia="Times New Roman" w:cs="Times New Roman"/>
          <w:b/>
          <w:szCs w:val="24"/>
          <w:lang w:eastAsia="lv-LV"/>
        </w:rPr>
      </w:pPr>
      <w:r w:rsidRPr="00AB6ABB">
        <w:rPr>
          <w:rFonts w:eastAsia="Times New Roman" w:cs="Times New Roman"/>
          <w:b/>
          <w:szCs w:val="24"/>
          <w:lang w:eastAsia="lv-LV"/>
        </w:rPr>
        <w:t> SAISTOŠIE NOTEIKUMI</w:t>
      </w:r>
    </w:p>
    <w:p w:rsidR="00AB6ABB" w:rsidRPr="00AB6ABB" w:rsidRDefault="00AB6ABB" w:rsidP="00AB6ABB">
      <w:pPr>
        <w:suppressAutoHyphens/>
        <w:ind w:right="43"/>
        <w:jc w:val="center"/>
        <w:rPr>
          <w:rFonts w:eastAsia="Times New Roman" w:cs="Times New Roman"/>
          <w:szCs w:val="24"/>
          <w:lang w:eastAsia="lv-LV"/>
        </w:rPr>
      </w:pPr>
      <w:r w:rsidRPr="00AB6ABB">
        <w:rPr>
          <w:rFonts w:eastAsia="Times New Roman" w:cs="Times New Roman"/>
          <w:szCs w:val="24"/>
          <w:lang w:eastAsia="lv-LV"/>
        </w:rPr>
        <w:t>Tukumā</w:t>
      </w:r>
    </w:p>
    <w:p w:rsidR="00AB6ABB" w:rsidRPr="00AB6ABB" w:rsidRDefault="00AB6ABB" w:rsidP="00AB6ABB">
      <w:pPr>
        <w:suppressAutoHyphens/>
        <w:ind w:right="43"/>
        <w:rPr>
          <w:rFonts w:eastAsia="Times New Roman" w:cs="Times New Roman"/>
          <w:szCs w:val="24"/>
          <w:lang w:eastAsia="lv-LV"/>
        </w:rPr>
      </w:pPr>
    </w:p>
    <w:p w:rsidR="00AB6ABB" w:rsidRPr="00AB6ABB" w:rsidRDefault="00AB6ABB" w:rsidP="00AB6ABB">
      <w:pPr>
        <w:suppressAutoHyphens/>
        <w:ind w:right="43"/>
        <w:rPr>
          <w:rFonts w:eastAsia="Times New Roman" w:cs="Times New Roman"/>
          <w:b/>
          <w:szCs w:val="24"/>
          <w:lang w:eastAsia="lv-LV"/>
        </w:rPr>
      </w:pPr>
      <w:r w:rsidRPr="00AB6ABB">
        <w:rPr>
          <w:rFonts w:eastAsia="Times New Roman" w:cs="Times New Roman"/>
          <w:szCs w:val="24"/>
          <w:lang w:eastAsia="lv-LV"/>
        </w:rPr>
        <w:t>2016.gada 22.decembrī</w:t>
      </w:r>
      <w:r w:rsidRPr="00AB6ABB">
        <w:rPr>
          <w:rFonts w:eastAsia="Times New Roman" w:cs="Times New Roman"/>
          <w:szCs w:val="24"/>
          <w:lang w:eastAsia="lv-LV"/>
        </w:rPr>
        <w:tab/>
      </w:r>
      <w:r w:rsidRPr="00AB6ABB">
        <w:rPr>
          <w:rFonts w:eastAsia="Times New Roman" w:cs="Times New Roman"/>
          <w:szCs w:val="24"/>
          <w:lang w:eastAsia="lv-LV"/>
        </w:rPr>
        <w:tab/>
        <w:t xml:space="preserve">                                                     </w:t>
      </w:r>
      <w:r w:rsidRPr="00AB6ABB">
        <w:rPr>
          <w:rFonts w:eastAsia="Times New Roman" w:cs="Times New Roman"/>
          <w:szCs w:val="24"/>
          <w:lang w:eastAsia="lv-LV"/>
        </w:rPr>
        <w:tab/>
      </w:r>
      <w:r w:rsidRPr="00AB6ABB">
        <w:rPr>
          <w:rFonts w:eastAsia="Times New Roman" w:cs="Times New Roman"/>
          <w:szCs w:val="24"/>
          <w:lang w:eastAsia="lv-LV"/>
        </w:rPr>
        <w:tab/>
      </w:r>
      <w:r w:rsidRPr="00AB6ABB">
        <w:rPr>
          <w:rFonts w:eastAsia="Times New Roman" w:cs="Times New Roman"/>
          <w:szCs w:val="24"/>
          <w:lang w:eastAsia="lv-LV"/>
        </w:rPr>
        <w:tab/>
      </w:r>
      <w:r w:rsidRPr="00AB6ABB">
        <w:rPr>
          <w:rFonts w:eastAsia="Times New Roman" w:cs="Times New Roman"/>
          <w:b/>
          <w:szCs w:val="24"/>
          <w:lang w:eastAsia="lv-LV"/>
        </w:rPr>
        <w:t>Nr.___</w:t>
      </w:r>
    </w:p>
    <w:p w:rsidR="00AB6ABB" w:rsidRPr="00AB6ABB" w:rsidRDefault="00AB6ABB" w:rsidP="00AB6ABB">
      <w:pPr>
        <w:suppressAutoHyphens/>
        <w:ind w:right="43"/>
        <w:jc w:val="right"/>
        <w:rPr>
          <w:rFonts w:eastAsia="Times New Roman" w:cs="Times New Roman"/>
          <w:szCs w:val="24"/>
          <w:lang w:eastAsia="lv-LV"/>
        </w:rPr>
      </w:pPr>
      <w:r w:rsidRPr="00AB6ABB">
        <w:rPr>
          <w:rFonts w:eastAsia="Times New Roman" w:cs="Times New Roman"/>
          <w:szCs w:val="24"/>
          <w:lang w:eastAsia="lv-LV"/>
        </w:rPr>
        <w:t>(prot.</w:t>
      </w:r>
      <w:r w:rsidR="005D2BC6">
        <w:rPr>
          <w:rFonts w:eastAsia="Times New Roman" w:cs="Times New Roman"/>
          <w:szCs w:val="24"/>
          <w:lang w:eastAsia="lv-LV"/>
        </w:rPr>
        <w:t>18</w:t>
      </w:r>
      <w:r w:rsidRPr="00AB6ABB">
        <w:rPr>
          <w:rFonts w:eastAsia="Times New Roman" w:cs="Times New Roman"/>
          <w:szCs w:val="24"/>
          <w:lang w:eastAsia="lv-LV"/>
        </w:rPr>
        <w:t xml:space="preserve">, </w:t>
      </w:r>
      <w:r w:rsidR="005D2BC6">
        <w:rPr>
          <w:rFonts w:eastAsia="Times New Roman" w:cs="Times New Roman"/>
          <w:szCs w:val="24"/>
          <w:lang w:eastAsia="lv-LV"/>
        </w:rPr>
        <w:t>3</w:t>
      </w:r>
      <w:r w:rsidRPr="00AB6ABB">
        <w:rPr>
          <w:rFonts w:eastAsia="Times New Roman" w:cs="Times New Roman"/>
          <w:szCs w:val="24"/>
          <w:lang w:eastAsia="lv-LV"/>
        </w:rPr>
        <w:t>.§.)</w:t>
      </w:r>
    </w:p>
    <w:p w:rsidR="00AB6ABB" w:rsidRPr="00AB6ABB" w:rsidRDefault="00AB6ABB" w:rsidP="00AB6ABB">
      <w:pPr>
        <w:suppressAutoHyphens/>
        <w:ind w:right="43"/>
        <w:jc w:val="left"/>
        <w:rPr>
          <w:rFonts w:eastAsia="Times New Roman" w:cs="Times New Roman"/>
          <w:b/>
          <w:szCs w:val="24"/>
          <w:lang w:eastAsia="lv-LV"/>
        </w:rPr>
      </w:pPr>
    </w:p>
    <w:p w:rsidR="00AB6ABB" w:rsidRPr="00AB6ABB" w:rsidRDefault="00AB6ABB" w:rsidP="00AB6ABB">
      <w:pPr>
        <w:suppressAutoHyphens/>
        <w:ind w:right="43"/>
        <w:jc w:val="left"/>
        <w:rPr>
          <w:rFonts w:eastAsia="Times New Roman" w:cs="Times New Roman"/>
          <w:b/>
          <w:szCs w:val="24"/>
          <w:lang w:eastAsia="lv-LV"/>
        </w:rPr>
      </w:pPr>
      <w:r w:rsidRPr="00AB6ABB">
        <w:rPr>
          <w:rFonts w:eastAsia="Times New Roman" w:cs="Times New Roman"/>
          <w:b/>
          <w:szCs w:val="24"/>
          <w:lang w:eastAsia="lv-LV"/>
        </w:rPr>
        <w:t xml:space="preserve">Par grozījumiem Tukuma novada Domes </w:t>
      </w:r>
    </w:p>
    <w:p w:rsidR="00AB6ABB" w:rsidRPr="00AB6ABB" w:rsidRDefault="00AB6ABB" w:rsidP="00AB6ABB">
      <w:pPr>
        <w:suppressAutoHyphens/>
        <w:ind w:right="43"/>
        <w:jc w:val="left"/>
        <w:rPr>
          <w:rFonts w:eastAsia="Times New Roman" w:cs="Times New Roman"/>
          <w:b/>
          <w:szCs w:val="24"/>
          <w:lang w:eastAsia="lv-LV"/>
        </w:rPr>
      </w:pPr>
      <w:r w:rsidRPr="00AB6ABB">
        <w:rPr>
          <w:rFonts w:eastAsia="Times New Roman" w:cs="Times New Roman"/>
          <w:b/>
          <w:szCs w:val="24"/>
          <w:lang w:eastAsia="lv-LV"/>
        </w:rPr>
        <w:t xml:space="preserve">23.10.2014. saistošajos noteikumos Nr.20 </w:t>
      </w:r>
    </w:p>
    <w:p w:rsidR="00AB6ABB" w:rsidRPr="00AB6ABB" w:rsidRDefault="00AB6ABB" w:rsidP="00AB6ABB">
      <w:pPr>
        <w:suppressAutoHyphens/>
        <w:ind w:right="43"/>
        <w:jc w:val="left"/>
        <w:rPr>
          <w:rFonts w:eastAsia="Times New Roman" w:cs="Times New Roman"/>
          <w:b/>
          <w:szCs w:val="24"/>
          <w:lang w:eastAsia="lv-LV"/>
        </w:rPr>
      </w:pPr>
      <w:r w:rsidRPr="00AB6ABB">
        <w:rPr>
          <w:rFonts w:eastAsia="Times New Roman" w:cs="Times New Roman"/>
          <w:b/>
          <w:szCs w:val="24"/>
          <w:lang w:eastAsia="lv-LV"/>
        </w:rPr>
        <w:t>„Par nekustamā īpašuma nodokli Tukuma novadā”</w:t>
      </w:r>
      <w:r w:rsidRPr="00AB6ABB">
        <w:rPr>
          <w:rFonts w:eastAsia="Times New Roman" w:cs="Times New Roman"/>
          <w:b/>
          <w:szCs w:val="24"/>
          <w:lang w:eastAsia="lv-LV"/>
        </w:rPr>
        <w:tab/>
      </w:r>
      <w:r w:rsidRPr="00AB6ABB">
        <w:rPr>
          <w:rFonts w:eastAsia="Times New Roman" w:cs="Times New Roman"/>
          <w:b/>
          <w:szCs w:val="24"/>
          <w:lang w:eastAsia="lv-LV"/>
        </w:rPr>
        <w:tab/>
      </w:r>
      <w:r w:rsidRPr="00AB6ABB">
        <w:rPr>
          <w:rFonts w:eastAsia="Times New Roman" w:cs="Times New Roman"/>
          <w:b/>
          <w:szCs w:val="24"/>
          <w:lang w:eastAsia="lv-LV"/>
        </w:rPr>
        <w:tab/>
      </w:r>
      <w:r w:rsidRPr="00AB6ABB">
        <w:rPr>
          <w:rFonts w:eastAsia="Times New Roman" w:cs="Times New Roman"/>
          <w:b/>
          <w:szCs w:val="24"/>
          <w:lang w:eastAsia="lv-LV"/>
        </w:rPr>
        <w:tab/>
      </w:r>
      <w:r w:rsidRPr="00AB6ABB">
        <w:rPr>
          <w:rFonts w:eastAsia="Times New Roman" w:cs="Times New Roman"/>
          <w:b/>
          <w:szCs w:val="24"/>
          <w:lang w:eastAsia="lv-LV"/>
        </w:rPr>
        <w:tab/>
      </w:r>
      <w:r w:rsidRPr="00AB6ABB">
        <w:rPr>
          <w:rFonts w:eastAsia="Times New Roman" w:cs="Times New Roman"/>
          <w:b/>
          <w:szCs w:val="24"/>
          <w:lang w:eastAsia="lv-LV"/>
        </w:rPr>
        <w:tab/>
      </w:r>
      <w:r w:rsidRPr="00AB6ABB">
        <w:rPr>
          <w:rFonts w:eastAsia="Times New Roman" w:cs="Times New Roman"/>
          <w:b/>
          <w:szCs w:val="24"/>
          <w:lang w:eastAsia="lv-LV"/>
        </w:rPr>
        <w:tab/>
      </w:r>
      <w:r w:rsidRPr="00AB6ABB">
        <w:rPr>
          <w:rFonts w:eastAsia="Times New Roman" w:cs="Times New Roman"/>
          <w:b/>
          <w:szCs w:val="24"/>
          <w:lang w:eastAsia="lv-LV"/>
        </w:rPr>
        <w:tab/>
      </w:r>
    </w:p>
    <w:p w:rsidR="00AB6ABB" w:rsidRPr="00AB6ABB" w:rsidRDefault="00AB6ABB" w:rsidP="00AB6ABB">
      <w:pPr>
        <w:suppressAutoHyphens/>
        <w:ind w:right="43"/>
        <w:jc w:val="left"/>
        <w:rPr>
          <w:rFonts w:eastAsia="Times New Roman" w:cs="Times New Roman"/>
          <w:b/>
          <w:sz w:val="20"/>
          <w:szCs w:val="20"/>
          <w:lang w:eastAsia="lv-LV"/>
        </w:rPr>
      </w:pPr>
    </w:p>
    <w:p w:rsidR="00AB6ABB" w:rsidRPr="00AB6ABB" w:rsidRDefault="00AB6ABB" w:rsidP="00AB6ABB">
      <w:pPr>
        <w:suppressAutoHyphens/>
        <w:ind w:left="4320"/>
        <w:rPr>
          <w:rFonts w:eastAsia="Times New Roman" w:cs="Times New Roman"/>
          <w:sz w:val="20"/>
          <w:szCs w:val="20"/>
          <w:lang w:eastAsia="ar-SA"/>
        </w:rPr>
      </w:pPr>
      <w:r w:rsidRPr="00AB6ABB">
        <w:rPr>
          <w:rFonts w:eastAsia="Times New Roman" w:cs="Times New Roman"/>
          <w:sz w:val="20"/>
          <w:szCs w:val="20"/>
          <w:lang w:val="de-DE" w:eastAsia="lv-LV"/>
        </w:rPr>
        <w:t>Izdoti saskaņā ar likuma „</w:t>
      </w:r>
      <w:hyperlink r:id="rId22" w:history="1">
        <w:r w:rsidRPr="00AB6ABB">
          <w:rPr>
            <w:rFonts w:eastAsia="Times New Roman" w:cs="Times New Roman"/>
            <w:sz w:val="20"/>
            <w:szCs w:val="20"/>
            <w:lang w:val="de-DE" w:eastAsia="lv-LV"/>
          </w:rPr>
          <w:t>Par nekustamā īpašuma nodokli</w:t>
        </w:r>
      </w:hyperlink>
      <w:r w:rsidRPr="00AB6ABB">
        <w:rPr>
          <w:rFonts w:eastAsia="Times New Roman" w:cs="Times New Roman"/>
          <w:sz w:val="20"/>
          <w:szCs w:val="20"/>
          <w:lang w:val="de-DE" w:eastAsia="lv-LV"/>
        </w:rPr>
        <w:t>” 1.panta otrās daļas 9.</w:t>
      </w:r>
      <w:r w:rsidRPr="00AB6ABB">
        <w:rPr>
          <w:rFonts w:eastAsia="Times New Roman" w:cs="Times New Roman"/>
          <w:sz w:val="20"/>
          <w:szCs w:val="20"/>
          <w:vertAlign w:val="superscript"/>
          <w:lang w:val="de-DE" w:eastAsia="lv-LV"/>
        </w:rPr>
        <w:t>1</w:t>
      </w:r>
      <w:r w:rsidRPr="00AB6ABB">
        <w:rPr>
          <w:rFonts w:eastAsia="Times New Roman" w:cs="Times New Roman"/>
          <w:sz w:val="20"/>
          <w:szCs w:val="20"/>
          <w:lang w:val="de-DE" w:eastAsia="lv-LV"/>
        </w:rPr>
        <w:t>punktu, 3.panta 1.</w:t>
      </w:r>
      <w:r w:rsidRPr="00AB6ABB">
        <w:rPr>
          <w:rFonts w:eastAsia="Times New Roman" w:cs="Times New Roman"/>
          <w:sz w:val="20"/>
          <w:szCs w:val="20"/>
          <w:vertAlign w:val="superscript"/>
          <w:lang w:val="de-DE" w:eastAsia="lv-LV"/>
        </w:rPr>
        <w:t>4</w:t>
      </w:r>
      <w:r w:rsidRPr="00AB6ABB">
        <w:rPr>
          <w:rFonts w:eastAsia="Times New Roman" w:cs="Times New Roman"/>
          <w:sz w:val="20"/>
          <w:szCs w:val="20"/>
          <w:lang w:val="de-DE" w:eastAsia="lv-LV"/>
        </w:rPr>
        <w:t>daļu, 2.panta astoto prim daļu, 5.panta trešo daļu, ceturto daļu</w:t>
      </w:r>
      <w:r w:rsidR="00A23754">
        <w:rPr>
          <w:rFonts w:eastAsia="Times New Roman" w:cs="Times New Roman"/>
          <w:sz w:val="20"/>
          <w:szCs w:val="20"/>
          <w:lang w:val="de-DE" w:eastAsia="lv-LV"/>
        </w:rPr>
        <w:t xml:space="preserve"> un</w:t>
      </w:r>
      <w:r w:rsidRPr="00AB6ABB">
        <w:rPr>
          <w:rFonts w:eastAsia="Times New Roman" w:cs="Times New Roman"/>
          <w:sz w:val="20"/>
          <w:szCs w:val="20"/>
          <w:lang w:val="de-DE" w:eastAsia="lv-LV"/>
        </w:rPr>
        <w:t xml:space="preserve"> 9.panta otro daļu </w:t>
      </w:r>
    </w:p>
    <w:p w:rsidR="00AB6ABB" w:rsidRPr="00AB6ABB" w:rsidRDefault="00AB6ABB" w:rsidP="00AB6ABB">
      <w:pPr>
        <w:suppressAutoHyphens/>
        <w:jc w:val="left"/>
        <w:rPr>
          <w:rFonts w:eastAsia="Times New Roman" w:cs="Times New Roman"/>
          <w:color w:val="000000"/>
          <w:szCs w:val="24"/>
          <w:lang w:eastAsia="ar-SA"/>
          <w14:textOutline w14:w="0" w14:cap="flat" w14:cmpd="sng" w14:algn="ctr">
            <w14:noFill/>
            <w14:prstDash w14:val="solid"/>
            <w14:round/>
          </w14:textOutline>
        </w:rPr>
      </w:pPr>
    </w:p>
    <w:p w:rsidR="00AB6ABB" w:rsidRPr="00AB6ABB" w:rsidRDefault="00AB6ABB" w:rsidP="00AB6ABB">
      <w:pPr>
        <w:tabs>
          <w:tab w:val="left" w:pos="5670"/>
        </w:tabs>
        <w:suppressAutoHyphens/>
        <w:jc w:val="left"/>
        <w:rPr>
          <w:rFonts w:eastAsia="Times New Roman" w:cs="Times New Roman"/>
          <w:bCs/>
          <w:color w:val="000000"/>
          <w:szCs w:val="24"/>
          <w:lang w:eastAsia="ar-SA"/>
          <w14:textOutline w14:w="0" w14:cap="flat" w14:cmpd="sng" w14:algn="ctr">
            <w14:noFill/>
            <w14:prstDash w14:val="solid"/>
            <w14:round/>
          </w14:textOutline>
        </w:rPr>
      </w:pPr>
    </w:p>
    <w:p w:rsidR="00AB6ABB" w:rsidRPr="00AB6ABB" w:rsidRDefault="00AB6ABB" w:rsidP="00AB6ABB">
      <w:pPr>
        <w:suppressAutoHyphens/>
        <w:spacing w:after="80"/>
        <w:ind w:firstLine="720"/>
        <w:contextualSpacing/>
        <w:rPr>
          <w:rFonts w:eastAsia="Times New Roman" w:cs="Times New Roman"/>
          <w:color w:val="000000"/>
          <w:szCs w:val="24"/>
          <w:lang w:eastAsia="ar-SA"/>
          <w14:textOutline w14:w="0" w14:cap="flat" w14:cmpd="sng" w14:algn="ctr">
            <w14:noFill/>
            <w14:prstDash w14:val="solid"/>
            <w14:round/>
          </w14:textOutline>
        </w:rPr>
      </w:pPr>
      <w:r w:rsidRPr="00AB6ABB">
        <w:rPr>
          <w:rFonts w:eastAsia="Times New Roman" w:cs="Times New Roman"/>
          <w:bCs/>
          <w:noProof/>
          <w:color w:val="000000"/>
          <w:szCs w:val="24"/>
          <w:lang w:eastAsia="ar-SA"/>
          <w14:textOutline w14:w="0" w14:cap="flat" w14:cmpd="sng" w14:algn="ctr">
            <w14:noFill/>
            <w14:prstDash w14:val="solid"/>
            <w14:round/>
          </w14:textOutline>
        </w:rPr>
        <w:t>1. Izdarīt Tukuma</w:t>
      </w:r>
      <w:r w:rsidRPr="00AB6ABB">
        <w:rPr>
          <w:rFonts w:eastAsia="Times New Roman" w:cs="Times New Roman"/>
          <w:color w:val="000000"/>
          <w:szCs w:val="24"/>
          <w:lang w:eastAsia="ar-SA"/>
          <w14:textOutline w14:w="0" w14:cap="flat" w14:cmpd="sng" w14:algn="ctr">
            <w14:noFill/>
            <w14:prstDash w14:val="solid"/>
            <w14:round/>
          </w14:textOutline>
        </w:rPr>
        <w:t xml:space="preserve"> novada Domes 2014.gada 23.oktobra saistošajos noteikumos Nr.20 „Par nekustamā īpašuma nodokli Tukuma novadā” (turpmāk – noteikumi) šādus grozījumus:</w:t>
      </w:r>
    </w:p>
    <w:p w:rsidR="00AB6ABB" w:rsidRPr="00AB6ABB" w:rsidRDefault="00AB6ABB" w:rsidP="00AB6ABB">
      <w:pPr>
        <w:suppressAutoHyphens/>
        <w:spacing w:after="80"/>
        <w:ind w:firstLine="720"/>
        <w:contextualSpacing/>
        <w:rPr>
          <w:rFonts w:eastAsia="Times New Roman" w:cs="Times New Roman"/>
          <w:color w:val="000000"/>
          <w:szCs w:val="24"/>
          <w:lang w:eastAsia="ar-SA"/>
          <w14:textOutline w14:w="0" w14:cap="flat" w14:cmpd="sng" w14:algn="ctr">
            <w14:noFill/>
            <w14:prstDash w14:val="solid"/>
            <w14:round/>
          </w14:textOutline>
        </w:rPr>
      </w:pPr>
    </w:p>
    <w:p w:rsidR="00AB6ABB" w:rsidRPr="00AB6ABB" w:rsidRDefault="00AB6ABB" w:rsidP="00AB6ABB">
      <w:pPr>
        <w:suppressAutoHyphens/>
        <w:spacing w:after="80"/>
        <w:ind w:firstLine="720"/>
        <w:contextualSpacing/>
        <w:rPr>
          <w:rFonts w:eastAsia="Times New Roman" w:cs="Times New Roman"/>
          <w:color w:val="000000"/>
          <w:szCs w:val="24"/>
          <w:lang w:eastAsia="ar-SA"/>
          <w14:textOutline w14:w="0" w14:cap="flat" w14:cmpd="sng" w14:algn="ctr">
            <w14:noFill/>
            <w14:prstDash w14:val="solid"/>
            <w14:round/>
          </w14:textOutline>
        </w:rPr>
      </w:pPr>
      <w:r w:rsidRPr="00AB6ABB">
        <w:rPr>
          <w:rFonts w:eastAsia="Times New Roman" w:cs="Times New Roman"/>
          <w:color w:val="000000"/>
          <w:szCs w:val="24"/>
          <w:lang w:eastAsia="ar-SA"/>
          <w14:textOutline w14:w="0" w14:cap="flat" w14:cmpd="sng" w14:algn="ctr">
            <w14:noFill/>
            <w14:prstDash w14:val="solid"/>
            <w14:round/>
          </w14:textOutline>
        </w:rPr>
        <w:t>1.1. noteikumu tiesiskajā pamatojumā svītrot atsauci uz likuma “Par pašvaldībām” normām un likuma “Par nekustamā īpašuma nodokli” Pārejas noteikumu 63.punktu un papildināt tiesisko pamatojumu ar likuma “Par nekustamā īpašuma nodokli” 5.panta trešo daļu un 9.panta otro daļu;</w:t>
      </w:r>
    </w:p>
    <w:p w:rsidR="00AB6ABB" w:rsidRPr="00AB6ABB" w:rsidRDefault="00AB6ABB" w:rsidP="00AB6ABB">
      <w:pPr>
        <w:suppressAutoHyphens/>
        <w:spacing w:after="80"/>
        <w:ind w:firstLine="720"/>
        <w:contextualSpacing/>
        <w:rPr>
          <w:rFonts w:eastAsia="Times New Roman" w:cs="Times New Roman"/>
          <w:color w:val="000000"/>
          <w:szCs w:val="24"/>
          <w:lang w:eastAsia="ar-SA"/>
          <w14:textOutline w14:w="0" w14:cap="flat" w14:cmpd="sng" w14:algn="ctr">
            <w14:noFill/>
            <w14:prstDash w14:val="solid"/>
            <w14:round/>
          </w14:textOutline>
        </w:rPr>
      </w:pPr>
    </w:p>
    <w:p w:rsidR="00AB6ABB" w:rsidRPr="00AB6ABB" w:rsidRDefault="00AB6ABB" w:rsidP="00AB6ABB">
      <w:pPr>
        <w:suppressAutoHyphens/>
        <w:spacing w:after="80"/>
        <w:ind w:firstLine="720"/>
        <w:contextualSpacing/>
        <w:rPr>
          <w:rFonts w:eastAsia="Times New Roman" w:cs="Times New Roman"/>
          <w:color w:val="000000"/>
          <w:szCs w:val="24"/>
          <w:lang w:eastAsia="ar-SA"/>
          <w14:textOutline w14:w="0" w14:cap="flat" w14:cmpd="sng" w14:algn="ctr">
            <w14:noFill/>
            <w14:prstDash w14:val="solid"/>
            <w14:round/>
          </w14:textOutline>
        </w:rPr>
      </w:pPr>
      <w:r w:rsidRPr="00AB6ABB">
        <w:rPr>
          <w:rFonts w:eastAsia="Times New Roman" w:cs="Times New Roman"/>
          <w:color w:val="000000"/>
          <w:szCs w:val="24"/>
          <w:lang w:eastAsia="ar-SA"/>
          <w14:textOutline w14:w="0" w14:cap="flat" w14:cmpd="sng" w14:algn="ctr">
            <w14:noFill/>
            <w14:prstDash w14:val="solid"/>
            <w14:round/>
          </w14:textOutline>
        </w:rPr>
        <w:t>1.2. izteikt noteikumu 1.punktu šādā redakcijā:</w:t>
      </w:r>
    </w:p>
    <w:p w:rsidR="00AB6ABB" w:rsidRPr="00AB6ABB" w:rsidRDefault="00AB6ABB" w:rsidP="00AB6ABB">
      <w:pPr>
        <w:suppressAutoHyphens/>
        <w:ind w:firstLine="720"/>
        <w:rPr>
          <w:rFonts w:eastAsia="Times New Roman" w:cs="Times New Roman"/>
          <w:color w:val="000000"/>
          <w:szCs w:val="24"/>
          <w:lang w:val="de-DE" w:eastAsia="lv-LV" w:bidi="lo-LA"/>
          <w14:textOutline w14:w="0" w14:cap="flat" w14:cmpd="sng" w14:algn="ctr">
            <w14:noFill/>
            <w14:prstDash w14:val="solid"/>
            <w14:round/>
          </w14:textOutline>
        </w:rPr>
      </w:pPr>
      <w:r w:rsidRPr="00AB6ABB">
        <w:rPr>
          <w:rFonts w:eastAsia="Times New Roman" w:cs="Times New Roman"/>
          <w:color w:val="000000"/>
          <w:szCs w:val="24"/>
          <w:lang w:val="de-DE" w:eastAsia="lv-LV" w:bidi="lo-LA"/>
          <w14:textOutline w14:w="0" w14:cap="flat" w14:cmpd="sng" w14:algn="ctr">
            <w14:noFill/>
            <w14:prstDash w14:val="solid"/>
            <w14:round/>
          </w14:textOutline>
        </w:rPr>
        <w:t>„1. Saistošie noteikumi nosaka kārtību, kādā Tukuma novada administratīvajā teritorijā var piemērot nekustamā īpašuma nodokļa likmes un nekustamā īpašuma nodokļa atvieglojumus atsevišķām maksātāju kategorijām, kā tiek klasificētas vidi degradējošās būves, sagruvušas un cilvēku drošību apdraudošas būves un būves, kuru būvniecībā pārsniegts normatīvajos aktos noteiktais kopējais būvdarbu veikšanas ilgums, inženierbūvēm-laukumiem, kuri tiek izmantoti kā transportlīdzekļu maksas stāvlaukumi, kā arī nosaka nekustamā īpašuma nodokļa maksāšanas kārtību un nekustamā īpašuma nodokļa maksāšanas paziņojumu piespiedu izpildes termiņu.“</w:t>
      </w:r>
    </w:p>
    <w:p w:rsidR="00AB6ABB" w:rsidRPr="00AB6ABB" w:rsidRDefault="00AB6ABB" w:rsidP="00AB6ABB">
      <w:pPr>
        <w:suppressAutoHyphens/>
        <w:ind w:firstLine="720"/>
        <w:rPr>
          <w:rFonts w:eastAsia="Times New Roman" w:cs="Times New Roman"/>
          <w:szCs w:val="24"/>
          <w:lang w:val="de-DE" w:eastAsia="lv-LV"/>
        </w:rPr>
      </w:pPr>
    </w:p>
    <w:p w:rsidR="00AB6ABB" w:rsidRPr="00AB6ABB" w:rsidRDefault="00AB6ABB" w:rsidP="00AB6ABB">
      <w:pPr>
        <w:suppressAutoHyphens/>
        <w:ind w:firstLine="720"/>
        <w:rPr>
          <w:rFonts w:eastAsia="Times New Roman" w:cs="Times New Roman"/>
          <w:szCs w:val="24"/>
          <w:lang w:val="de-DE" w:eastAsia="lv-LV" w:bidi="lo-LA"/>
          <w14:textOutline w14:w="0" w14:cap="flat" w14:cmpd="sng" w14:algn="ctr">
            <w14:noFill/>
            <w14:prstDash w14:val="solid"/>
            <w14:round/>
          </w14:textOutline>
        </w:rPr>
      </w:pPr>
      <w:r w:rsidRPr="00AB6ABB">
        <w:rPr>
          <w:rFonts w:eastAsia="Times New Roman" w:cs="Times New Roman"/>
          <w:szCs w:val="24"/>
          <w:lang w:val="de-DE" w:eastAsia="lv-LV"/>
        </w:rPr>
        <w:t>1.3.</w:t>
      </w:r>
      <w:r w:rsidRPr="00AB6ABB">
        <w:rPr>
          <w:rFonts w:eastAsia="Times New Roman" w:cs="Times New Roman"/>
          <w:szCs w:val="24"/>
          <w:lang w:eastAsia="ar-SA"/>
          <w14:textOutline w14:w="0" w14:cap="flat" w14:cmpd="sng" w14:algn="ctr">
            <w14:noFill/>
            <w14:prstDash w14:val="solid"/>
            <w14:round/>
          </w14:textOutline>
        </w:rPr>
        <w:t xml:space="preserve"> papildināt noteikumu 9.punktu aiz cipariem “11.2” ar vārdiem un cipariem “</w:t>
      </w:r>
      <w:r w:rsidRPr="00AB6ABB">
        <w:rPr>
          <w:rFonts w:eastAsia="Times New Roman" w:cs="Times New Roman"/>
          <w:szCs w:val="24"/>
          <w:lang w:val="de-DE" w:eastAsia="lv-LV"/>
        </w:rPr>
        <w:t>un 11.2</w:t>
      </w:r>
      <w:r w:rsidRPr="00AB6ABB">
        <w:rPr>
          <w:rFonts w:eastAsia="Times New Roman" w:cs="Times New Roman"/>
          <w:szCs w:val="24"/>
          <w:vertAlign w:val="superscript"/>
          <w:lang w:val="de-DE" w:eastAsia="lv-LV"/>
        </w:rPr>
        <w:t>1</w:t>
      </w:r>
      <w:r w:rsidRPr="00AB6ABB">
        <w:rPr>
          <w:rFonts w:eastAsia="Times New Roman" w:cs="Times New Roman"/>
          <w:szCs w:val="24"/>
          <w:lang w:eastAsia="ar-SA"/>
          <w14:textOutline w14:w="0" w14:cap="flat" w14:cmpd="sng" w14:algn="ctr">
            <w14:noFill/>
            <w14:prstDash w14:val="solid"/>
            <w14:round/>
          </w14:textOutline>
        </w:rPr>
        <w:t>”</w:t>
      </w:r>
    </w:p>
    <w:p w:rsidR="00AB6ABB" w:rsidRPr="00AB6ABB" w:rsidRDefault="00AB6ABB" w:rsidP="00AB6ABB">
      <w:pPr>
        <w:suppressAutoHyphens/>
        <w:ind w:firstLine="720"/>
        <w:contextualSpacing/>
        <w:rPr>
          <w:rFonts w:eastAsia="Times New Roman" w:cs="Times New Roman"/>
          <w:color w:val="000000"/>
          <w:szCs w:val="24"/>
          <w:lang w:eastAsia="ar-SA"/>
          <w14:textOutline w14:w="0" w14:cap="flat" w14:cmpd="sng" w14:algn="ctr">
            <w14:noFill/>
            <w14:prstDash w14:val="solid"/>
            <w14:round/>
          </w14:textOutline>
        </w:rPr>
      </w:pPr>
    </w:p>
    <w:p w:rsidR="00AB6ABB" w:rsidRPr="00AB6ABB" w:rsidRDefault="00AB6ABB" w:rsidP="00AB6ABB">
      <w:pPr>
        <w:suppressAutoHyphens/>
        <w:ind w:firstLine="720"/>
        <w:contextualSpacing/>
        <w:rPr>
          <w:rFonts w:eastAsia="Times New Roman" w:cs="Times New Roman"/>
          <w:color w:val="000000"/>
          <w:szCs w:val="24"/>
          <w:lang w:eastAsia="ar-SA"/>
          <w14:textOutline w14:w="0" w14:cap="flat" w14:cmpd="sng" w14:algn="ctr">
            <w14:noFill/>
            <w14:prstDash w14:val="solid"/>
            <w14:round/>
          </w14:textOutline>
        </w:rPr>
      </w:pPr>
      <w:r w:rsidRPr="00AB6ABB">
        <w:rPr>
          <w:rFonts w:eastAsia="Times New Roman" w:cs="Times New Roman"/>
          <w:color w:val="000000"/>
          <w:szCs w:val="24"/>
          <w:lang w:eastAsia="ar-SA"/>
          <w14:textOutline w14:w="0" w14:cap="flat" w14:cmpd="sng" w14:algn="ctr">
            <w14:noFill/>
            <w14:prstDash w14:val="solid"/>
            <w14:round/>
          </w14:textOutline>
        </w:rPr>
        <w:t>1.4. aizstāt noteikumu 11.2.punktā vārdu “reģistrēta” ar vārdu “deklarēta”;</w:t>
      </w:r>
    </w:p>
    <w:p w:rsidR="00AB6ABB" w:rsidRPr="00AB6ABB" w:rsidRDefault="00AB6ABB" w:rsidP="00AB6ABB">
      <w:pPr>
        <w:suppressAutoHyphens/>
        <w:ind w:firstLine="720"/>
        <w:contextualSpacing/>
        <w:rPr>
          <w:rFonts w:eastAsia="Times New Roman" w:cs="Times New Roman"/>
          <w:color w:val="000000"/>
          <w:szCs w:val="24"/>
          <w:lang w:eastAsia="ar-SA"/>
          <w14:textOutline w14:w="0" w14:cap="flat" w14:cmpd="sng" w14:algn="ctr">
            <w14:noFill/>
            <w14:prstDash w14:val="solid"/>
            <w14:round/>
          </w14:textOutline>
        </w:rPr>
      </w:pPr>
    </w:p>
    <w:p w:rsidR="00AB6ABB" w:rsidRPr="00AB6ABB" w:rsidRDefault="00AB6ABB" w:rsidP="00AB6ABB">
      <w:pPr>
        <w:suppressAutoHyphens/>
        <w:ind w:firstLine="720"/>
        <w:contextualSpacing/>
        <w:rPr>
          <w:rFonts w:eastAsia="Times New Roman" w:cs="Times New Roman"/>
          <w:color w:val="000000"/>
          <w:szCs w:val="24"/>
          <w:lang w:eastAsia="ar-SA"/>
          <w14:textOutline w14:w="0" w14:cap="flat" w14:cmpd="sng" w14:algn="ctr">
            <w14:noFill/>
            <w14:prstDash w14:val="solid"/>
            <w14:round/>
          </w14:textOutline>
        </w:rPr>
      </w:pPr>
      <w:r w:rsidRPr="00AB6ABB">
        <w:rPr>
          <w:rFonts w:eastAsia="Times New Roman" w:cs="Times New Roman"/>
          <w:color w:val="000000"/>
          <w:szCs w:val="24"/>
          <w:lang w:eastAsia="ar-SA"/>
          <w14:textOutline w14:w="0" w14:cap="flat" w14:cmpd="sng" w14:algn="ctr">
            <w14:noFill/>
            <w14:prstDash w14:val="solid"/>
            <w14:round/>
          </w14:textOutline>
        </w:rPr>
        <w:t>1.5. papildināt noteikumus ar 11.2</w:t>
      </w:r>
      <w:r w:rsidRPr="00AB6ABB">
        <w:rPr>
          <w:rFonts w:eastAsia="Times New Roman" w:cs="Times New Roman"/>
          <w:color w:val="000000"/>
          <w:szCs w:val="24"/>
          <w:vertAlign w:val="superscript"/>
          <w:lang w:eastAsia="ar-SA"/>
          <w14:textOutline w14:w="0" w14:cap="flat" w14:cmpd="sng" w14:algn="ctr">
            <w14:noFill/>
            <w14:prstDash w14:val="solid"/>
            <w14:round/>
          </w14:textOutline>
        </w:rPr>
        <w:t>1</w:t>
      </w:r>
      <w:r w:rsidRPr="00AB6ABB">
        <w:rPr>
          <w:rFonts w:eastAsia="Times New Roman" w:cs="Times New Roman"/>
          <w:color w:val="000000"/>
          <w:szCs w:val="24"/>
          <w:lang w:eastAsia="ar-SA"/>
          <w14:textOutline w14:w="0" w14:cap="flat" w14:cmpd="sng" w14:algn="ctr">
            <w14:noFill/>
            <w14:prstDash w14:val="solid"/>
            <w14:round/>
          </w14:textOutline>
        </w:rPr>
        <w:t>. un 11.2</w:t>
      </w:r>
      <w:r w:rsidRPr="00AB6ABB">
        <w:rPr>
          <w:rFonts w:eastAsia="Times New Roman" w:cs="Times New Roman"/>
          <w:color w:val="000000"/>
          <w:szCs w:val="24"/>
          <w:vertAlign w:val="superscript"/>
          <w:lang w:eastAsia="ar-SA"/>
          <w14:textOutline w14:w="0" w14:cap="flat" w14:cmpd="sng" w14:algn="ctr">
            <w14:noFill/>
            <w14:prstDash w14:val="solid"/>
            <w14:round/>
          </w14:textOutline>
        </w:rPr>
        <w:t>2</w:t>
      </w:r>
      <w:r w:rsidRPr="00AB6ABB">
        <w:rPr>
          <w:rFonts w:eastAsia="Times New Roman" w:cs="Times New Roman"/>
          <w:color w:val="000000"/>
          <w:szCs w:val="24"/>
          <w:lang w:eastAsia="ar-SA"/>
          <w14:textOutline w14:w="0" w14:cap="flat" w14:cmpd="sng" w14:algn="ctr">
            <w14:noFill/>
            <w14:prstDash w14:val="solid"/>
            <w14:round/>
          </w14:textOutline>
        </w:rPr>
        <w:t>apakšpunktiem:</w:t>
      </w:r>
    </w:p>
    <w:p w:rsidR="00AB6ABB" w:rsidRPr="00AB6ABB" w:rsidRDefault="00AB6ABB" w:rsidP="00AB6ABB">
      <w:pPr>
        <w:suppressAutoHyphens/>
        <w:ind w:firstLine="720"/>
        <w:contextualSpacing/>
        <w:rPr>
          <w:rFonts w:eastAsia="Times New Roman" w:cs="Times New Roman"/>
          <w:color w:val="000000"/>
          <w:szCs w:val="24"/>
          <w:lang w:eastAsia="ar-SA"/>
          <w14:textOutline w14:w="0" w14:cap="flat" w14:cmpd="sng" w14:algn="ctr">
            <w14:noFill/>
            <w14:prstDash w14:val="solid"/>
            <w14:round/>
          </w14:textOutline>
        </w:rPr>
      </w:pPr>
    </w:p>
    <w:p w:rsidR="00AB6ABB" w:rsidRPr="00AB6ABB" w:rsidRDefault="00AB6ABB" w:rsidP="00AB6ABB">
      <w:pPr>
        <w:suppressAutoHyphens/>
        <w:ind w:firstLine="720"/>
        <w:contextualSpacing/>
        <w:rPr>
          <w:rFonts w:eastAsia="Times New Roman" w:cs="Times New Roman"/>
          <w:i/>
          <w:iCs/>
          <w:szCs w:val="24"/>
          <w:shd w:val="clear" w:color="auto" w:fill="F1F1F1"/>
          <w:lang w:eastAsia="ar-SA"/>
        </w:rPr>
      </w:pPr>
      <w:r w:rsidRPr="00AB6ABB">
        <w:rPr>
          <w:rFonts w:eastAsia="Times New Roman" w:cs="Times New Roman"/>
          <w:bCs/>
          <w:szCs w:val="24"/>
        </w:rPr>
        <w:t>“11.2</w:t>
      </w:r>
      <w:r w:rsidRPr="00AB6ABB">
        <w:rPr>
          <w:rFonts w:eastAsia="Times New Roman" w:cs="Times New Roman"/>
          <w:bCs/>
          <w:szCs w:val="24"/>
          <w:vertAlign w:val="superscript"/>
        </w:rPr>
        <w:t>1</w:t>
      </w:r>
      <w:r w:rsidRPr="00AB6ABB">
        <w:rPr>
          <w:rFonts w:eastAsia="Times New Roman" w:cs="Times New Roman"/>
          <w:bCs/>
          <w:szCs w:val="24"/>
        </w:rPr>
        <w:t>. daudzbērnu ģimenēm</w:t>
      </w:r>
      <w:r w:rsidRPr="00AB6ABB">
        <w:rPr>
          <w:rFonts w:eastAsia="Times New Roman" w:cs="Times New Roman"/>
          <w:szCs w:val="24"/>
        </w:rPr>
        <w:t xml:space="preserve">, kuru aprūpē ir vismaz trīs bērni, to skaitā audžuģimenē ievietoti un aizbildnībā esoši bērni (par daudzbērnu ģimenes bērnu uzskatāma arī pilngadīga persona, kas nav sasniegusi 24 gadu vecumu, ja tā iegūst vispārējo, profesionālo vai augstāko izglītību pilna laika klātienes programmā), par </w:t>
      </w:r>
      <w:r w:rsidRPr="00AB6ABB">
        <w:rPr>
          <w:rFonts w:eastAsia="Times New Roman" w:cs="Times New Roman"/>
          <w:szCs w:val="24"/>
          <w:shd w:val="clear" w:color="auto" w:fill="F1F1F1"/>
          <w:lang w:eastAsia="ar-SA"/>
        </w:rPr>
        <w:t>dzīvojamām mājām neatkarīgi no tā, vai tās ir vai nav sadalītas dzīvokļu īpašumos, dzīvojamo māju daļām, telpu grupām nedzīvojamās ēkās, kuru lietošanas veids ir dzīvošana, un tām piekritīgo zemi personai, ja šai šajā objektā ir deklarētā dzīvesvieta, nekustamā īpašuma nodokļa summa ir samazināma par 50 procentiem no aprēķinātās nodokļa summas, bet ne vairāk par 427 </w:t>
      </w:r>
      <w:r w:rsidRPr="00AB6ABB">
        <w:rPr>
          <w:rFonts w:eastAsia="Times New Roman" w:cs="Times New Roman"/>
          <w:i/>
          <w:iCs/>
          <w:szCs w:val="24"/>
          <w:shd w:val="clear" w:color="auto" w:fill="F1F1F1"/>
          <w:lang w:eastAsia="ar-SA"/>
        </w:rPr>
        <w:t>euro;</w:t>
      </w:r>
    </w:p>
    <w:p w:rsidR="00AB6ABB" w:rsidRPr="00AB6ABB" w:rsidRDefault="00AB6ABB" w:rsidP="00AB6ABB">
      <w:pPr>
        <w:suppressAutoHyphens/>
        <w:ind w:firstLine="720"/>
        <w:contextualSpacing/>
        <w:rPr>
          <w:rFonts w:eastAsia="Times New Roman" w:cs="Times New Roman"/>
          <w:szCs w:val="24"/>
          <w:lang w:eastAsia="ar-SA"/>
          <w14:textOutline w14:w="0" w14:cap="flat" w14:cmpd="sng" w14:algn="ctr">
            <w14:noFill/>
            <w14:prstDash w14:val="solid"/>
            <w14:round/>
          </w14:textOutline>
        </w:rPr>
      </w:pPr>
      <w:r w:rsidRPr="00AB6ABB">
        <w:rPr>
          <w:rFonts w:eastAsia="Times New Roman" w:cs="Times New Roman"/>
          <w:bCs/>
          <w:szCs w:val="24"/>
        </w:rPr>
        <w:lastRenderedPageBreak/>
        <w:t>11.2</w:t>
      </w:r>
      <w:r w:rsidRPr="00AB6ABB">
        <w:rPr>
          <w:rFonts w:eastAsia="Times New Roman" w:cs="Times New Roman"/>
          <w:bCs/>
          <w:szCs w:val="24"/>
          <w:vertAlign w:val="superscript"/>
        </w:rPr>
        <w:t>2</w:t>
      </w:r>
      <w:r w:rsidRPr="00AB6ABB">
        <w:rPr>
          <w:rFonts w:eastAsia="Times New Roman" w:cs="Times New Roman"/>
          <w:bCs/>
          <w:szCs w:val="24"/>
        </w:rPr>
        <w:t>. ja daudzbērnu ģimenes status tiek iegūts pēc taksācijas gada 1.janvāra, nodokļa atlaide piemērojama ar nākamo kalendāro mēnesi pēc statusa iegūšanas, ja iesniegums  par nekustamā īpašuma nodokļa atlaidi tiek iesniegts līdz taksācijas gada beigām;”</w:t>
      </w:r>
    </w:p>
    <w:p w:rsidR="00AB6ABB" w:rsidRPr="00AB6ABB" w:rsidRDefault="00AB6ABB" w:rsidP="00AB6ABB">
      <w:pPr>
        <w:suppressAutoHyphens/>
        <w:ind w:firstLine="720"/>
        <w:contextualSpacing/>
        <w:rPr>
          <w:rFonts w:eastAsia="Times New Roman" w:cs="Times New Roman"/>
          <w:color w:val="000000"/>
          <w:szCs w:val="24"/>
          <w:lang w:eastAsia="ar-SA"/>
          <w14:textOutline w14:w="0" w14:cap="flat" w14:cmpd="sng" w14:algn="ctr">
            <w14:noFill/>
            <w14:prstDash w14:val="solid"/>
            <w14:round/>
          </w14:textOutline>
        </w:rPr>
      </w:pPr>
    </w:p>
    <w:p w:rsidR="00AB6ABB" w:rsidRPr="00AB6ABB" w:rsidRDefault="00AB6ABB" w:rsidP="00AB6ABB">
      <w:pPr>
        <w:suppressAutoHyphens/>
        <w:ind w:firstLine="720"/>
        <w:contextualSpacing/>
        <w:rPr>
          <w:rFonts w:eastAsia="Times New Roman" w:cs="Times New Roman"/>
          <w:color w:val="000000"/>
          <w:szCs w:val="24"/>
          <w:lang w:eastAsia="ar-SA"/>
          <w14:textOutline w14:w="0" w14:cap="flat" w14:cmpd="sng" w14:algn="ctr">
            <w14:noFill/>
            <w14:prstDash w14:val="solid"/>
            <w14:round/>
          </w14:textOutline>
        </w:rPr>
      </w:pPr>
      <w:r w:rsidRPr="00AB6ABB">
        <w:rPr>
          <w:rFonts w:eastAsia="Times New Roman" w:cs="Times New Roman"/>
          <w:color w:val="000000"/>
          <w:szCs w:val="24"/>
          <w:lang w:eastAsia="ar-SA"/>
          <w14:textOutline w14:w="0" w14:cap="flat" w14:cmpd="sng" w14:algn="ctr">
            <w14:noFill/>
            <w14:prstDash w14:val="solid"/>
            <w14:round/>
          </w14:textOutline>
        </w:rPr>
        <w:t>1.6. aizstāt noteikumu 11.4.1.1.apakšpunktā vārdu “otrajā” ar vārdu “pirmajā”;</w:t>
      </w:r>
    </w:p>
    <w:p w:rsidR="00AB6ABB" w:rsidRPr="00AB6ABB" w:rsidRDefault="00AB6ABB" w:rsidP="00AB6ABB">
      <w:pPr>
        <w:suppressAutoHyphens/>
        <w:ind w:firstLine="720"/>
        <w:contextualSpacing/>
        <w:rPr>
          <w:rFonts w:eastAsia="Times New Roman" w:cs="Times New Roman"/>
          <w:color w:val="000000"/>
          <w:szCs w:val="24"/>
          <w:lang w:eastAsia="ar-SA"/>
          <w14:textOutline w14:w="0" w14:cap="flat" w14:cmpd="sng" w14:algn="ctr">
            <w14:noFill/>
            <w14:prstDash w14:val="solid"/>
            <w14:round/>
          </w14:textOutline>
        </w:rPr>
      </w:pPr>
      <w:r w:rsidRPr="00AB6ABB">
        <w:rPr>
          <w:rFonts w:eastAsia="Times New Roman" w:cs="Times New Roman"/>
          <w:color w:val="000000"/>
          <w:szCs w:val="24"/>
          <w:lang w:eastAsia="ar-SA"/>
          <w14:textOutline w14:w="0" w14:cap="flat" w14:cmpd="sng" w14:algn="ctr">
            <w14:noFill/>
            <w14:prstDash w14:val="solid"/>
            <w14:round/>
          </w14:textOutline>
        </w:rPr>
        <w:t>1.7. aizstāt noteikumu 11.4.1.2.apakšpunktā vārdu “trešajā” ar vārdu “otrajā”;</w:t>
      </w:r>
    </w:p>
    <w:p w:rsidR="00AB6ABB" w:rsidRPr="00AB6ABB" w:rsidRDefault="00AB6ABB" w:rsidP="00AB6ABB">
      <w:pPr>
        <w:suppressAutoHyphens/>
        <w:ind w:firstLine="720"/>
        <w:contextualSpacing/>
        <w:rPr>
          <w:rFonts w:eastAsia="Times New Roman" w:cs="Times New Roman"/>
          <w:color w:val="000000"/>
          <w:szCs w:val="24"/>
          <w:lang w:eastAsia="ar-SA"/>
          <w14:textOutline w14:w="0" w14:cap="flat" w14:cmpd="sng" w14:algn="ctr">
            <w14:noFill/>
            <w14:prstDash w14:val="solid"/>
            <w14:round/>
          </w14:textOutline>
        </w:rPr>
      </w:pPr>
      <w:r w:rsidRPr="00AB6ABB">
        <w:rPr>
          <w:rFonts w:eastAsia="Times New Roman" w:cs="Times New Roman"/>
          <w:color w:val="000000"/>
          <w:szCs w:val="24"/>
          <w:lang w:eastAsia="ar-SA"/>
          <w14:textOutline w14:w="0" w14:cap="flat" w14:cmpd="sng" w14:algn="ctr">
            <w14:noFill/>
            <w14:prstDash w14:val="solid"/>
            <w14:round/>
          </w14:textOutline>
        </w:rPr>
        <w:t>1.8. aizstāt noteikumu 11.4.1.3.apakšpunktā vārdu “ceturtajā” ar vārdu “trešajā”;</w:t>
      </w:r>
    </w:p>
    <w:p w:rsidR="00AB6ABB" w:rsidRPr="00AB6ABB" w:rsidRDefault="00AB6ABB" w:rsidP="00AB6ABB">
      <w:pPr>
        <w:suppressAutoHyphens/>
        <w:ind w:firstLine="720"/>
        <w:contextualSpacing/>
        <w:rPr>
          <w:rFonts w:eastAsia="Times New Roman" w:cs="Times New Roman"/>
          <w:color w:val="000000"/>
          <w:szCs w:val="24"/>
          <w:lang w:eastAsia="ar-SA"/>
          <w14:textOutline w14:w="0" w14:cap="flat" w14:cmpd="sng" w14:algn="ctr">
            <w14:noFill/>
            <w14:prstDash w14:val="solid"/>
            <w14:round/>
          </w14:textOutline>
        </w:rPr>
      </w:pPr>
      <w:r w:rsidRPr="00AB6ABB">
        <w:rPr>
          <w:rFonts w:eastAsia="Times New Roman" w:cs="Times New Roman"/>
          <w:color w:val="000000"/>
          <w:szCs w:val="24"/>
          <w:lang w:eastAsia="ar-SA"/>
          <w14:textOutline w14:w="0" w14:cap="flat" w14:cmpd="sng" w14:algn="ctr">
            <w14:noFill/>
            <w14:prstDash w14:val="solid"/>
            <w14:round/>
          </w14:textOutline>
        </w:rPr>
        <w:t>1.9. aizstāt noteikumu 11.4.2.1.apakšpunktā vārdu “otrajā” ar vārdu “pirmajā”;</w:t>
      </w:r>
    </w:p>
    <w:p w:rsidR="00AB6ABB" w:rsidRPr="00AB6ABB" w:rsidRDefault="00AB6ABB" w:rsidP="00AB6ABB">
      <w:pPr>
        <w:suppressAutoHyphens/>
        <w:ind w:firstLine="720"/>
        <w:contextualSpacing/>
        <w:rPr>
          <w:rFonts w:eastAsia="Times New Roman" w:cs="Times New Roman"/>
          <w:color w:val="000000"/>
          <w:szCs w:val="24"/>
          <w:lang w:eastAsia="ar-SA"/>
          <w14:textOutline w14:w="0" w14:cap="flat" w14:cmpd="sng" w14:algn="ctr">
            <w14:noFill/>
            <w14:prstDash w14:val="solid"/>
            <w14:round/>
          </w14:textOutline>
        </w:rPr>
      </w:pPr>
      <w:r w:rsidRPr="00AB6ABB">
        <w:rPr>
          <w:rFonts w:eastAsia="Times New Roman" w:cs="Times New Roman"/>
          <w:color w:val="000000"/>
          <w:szCs w:val="24"/>
          <w:lang w:eastAsia="ar-SA"/>
          <w14:textOutline w14:w="0" w14:cap="flat" w14:cmpd="sng" w14:algn="ctr">
            <w14:noFill/>
            <w14:prstDash w14:val="solid"/>
            <w14:round/>
          </w14:textOutline>
        </w:rPr>
        <w:t>1.10. aizstāt noteikumu 11.4.2.2.apakšpunktā vārdu “trešajā” ar vārdu “otrajā”;</w:t>
      </w:r>
    </w:p>
    <w:p w:rsidR="00AB6ABB" w:rsidRPr="00AB6ABB" w:rsidRDefault="00AB6ABB" w:rsidP="00AB6ABB">
      <w:pPr>
        <w:suppressAutoHyphens/>
        <w:ind w:left="360" w:firstLine="360"/>
        <w:rPr>
          <w:rFonts w:eastAsia="Times New Roman" w:cs="Times New Roman"/>
          <w:color w:val="000000"/>
          <w:szCs w:val="24"/>
          <w:lang w:eastAsia="ar-SA"/>
          <w14:textOutline w14:w="0" w14:cap="flat" w14:cmpd="sng" w14:algn="ctr">
            <w14:noFill/>
            <w14:prstDash w14:val="solid"/>
            <w14:round/>
          </w14:textOutline>
        </w:rPr>
      </w:pPr>
      <w:r w:rsidRPr="00AB6ABB">
        <w:rPr>
          <w:rFonts w:eastAsia="Times New Roman" w:cs="Times New Roman"/>
          <w:color w:val="000000"/>
          <w:szCs w:val="24"/>
          <w:lang w:eastAsia="ar-SA"/>
          <w14:textOutline w14:w="0" w14:cap="flat" w14:cmpd="sng" w14:algn="ctr">
            <w14:noFill/>
            <w14:prstDash w14:val="solid"/>
            <w14:round/>
          </w14:textOutline>
        </w:rPr>
        <w:t>1.11. aizstāt noteikumu 11.4.2.3.apakšpunktā vārdu “ceturtajā” ar vārdu “trešajā”;</w:t>
      </w:r>
    </w:p>
    <w:p w:rsidR="00AB6ABB" w:rsidRPr="00AB6ABB" w:rsidRDefault="00AB6ABB" w:rsidP="00AB6ABB">
      <w:pPr>
        <w:suppressAutoHyphens/>
        <w:ind w:firstLine="720"/>
        <w:rPr>
          <w:rFonts w:eastAsia="Times New Roman" w:cs="Times New Roman"/>
          <w:color w:val="000000"/>
          <w:szCs w:val="24"/>
          <w:lang w:eastAsia="ar-SA"/>
          <w14:textOutline w14:w="0" w14:cap="flat" w14:cmpd="sng" w14:algn="ctr">
            <w14:noFill/>
            <w14:prstDash w14:val="solid"/>
            <w14:round/>
          </w14:textOutline>
        </w:rPr>
      </w:pPr>
      <w:r w:rsidRPr="00AB6ABB">
        <w:rPr>
          <w:rFonts w:eastAsia="Times New Roman" w:cs="Times New Roman"/>
          <w:color w:val="000000"/>
          <w:szCs w:val="24"/>
          <w:lang w:eastAsia="ar-SA"/>
          <w14:textOutline w14:w="0" w14:cap="flat" w14:cmpd="sng" w14:algn="ctr">
            <w14:noFill/>
            <w14:prstDash w14:val="solid"/>
            <w14:round/>
          </w14:textOutline>
        </w:rPr>
        <w:t>1.12. aizstāt noteikumu 11.4.2.4.apakšpunktā vārdu “piektajā” ar vārdu “ceturtajā”;</w:t>
      </w:r>
    </w:p>
    <w:p w:rsidR="00AB6ABB" w:rsidRPr="00AB6ABB" w:rsidRDefault="00AB6ABB" w:rsidP="00AB6ABB">
      <w:pPr>
        <w:suppressAutoHyphens/>
        <w:ind w:firstLine="720"/>
        <w:rPr>
          <w:rFonts w:eastAsia="Times New Roman" w:cs="Times New Roman"/>
          <w:color w:val="000000"/>
          <w:szCs w:val="24"/>
          <w:lang w:eastAsia="ar-SA"/>
          <w14:textOutline w14:w="0" w14:cap="flat" w14:cmpd="sng" w14:algn="ctr">
            <w14:noFill/>
            <w14:prstDash w14:val="solid"/>
            <w14:round/>
          </w14:textOutline>
        </w:rPr>
      </w:pPr>
      <w:r w:rsidRPr="00AB6ABB">
        <w:rPr>
          <w:rFonts w:eastAsia="Times New Roman" w:cs="Times New Roman"/>
          <w:color w:val="000000"/>
          <w:szCs w:val="24"/>
          <w:lang w:eastAsia="ar-SA"/>
          <w14:textOutline w14:w="0" w14:cap="flat" w14:cmpd="sng" w14:algn="ctr">
            <w14:noFill/>
            <w14:prstDash w14:val="solid"/>
            <w14:round/>
          </w14:textOutline>
        </w:rPr>
        <w:t>1.13. aizstāt noteikumu 11.4.3.1.apakšpunktā vārdu “otrajā” ar vārdu “pirmajā”;</w:t>
      </w:r>
    </w:p>
    <w:p w:rsidR="00AB6ABB" w:rsidRPr="00AB6ABB" w:rsidRDefault="00AB6ABB" w:rsidP="00AB6ABB">
      <w:pPr>
        <w:suppressAutoHyphens/>
        <w:ind w:firstLine="720"/>
        <w:rPr>
          <w:rFonts w:eastAsia="Times New Roman" w:cs="Times New Roman"/>
          <w:color w:val="000000"/>
          <w:szCs w:val="24"/>
          <w:lang w:eastAsia="ar-SA"/>
          <w14:textOutline w14:w="0" w14:cap="flat" w14:cmpd="sng" w14:algn="ctr">
            <w14:noFill/>
            <w14:prstDash w14:val="solid"/>
            <w14:round/>
          </w14:textOutline>
        </w:rPr>
      </w:pPr>
      <w:r w:rsidRPr="00AB6ABB">
        <w:rPr>
          <w:rFonts w:eastAsia="Times New Roman" w:cs="Times New Roman"/>
          <w:color w:val="000000"/>
          <w:szCs w:val="24"/>
          <w:lang w:eastAsia="ar-SA"/>
          <w14:textOutline w14:w="0" w14:cap="flat" w14:cmpd="sng" w14:algn="ctr">
            <w14:noFill/>
            <w14:prstDash w14:val="solid"/>
            <w14:round/>
          </w14:textOutline>
        </w:rPr>
        <w:t>1.14. aizstāt noteikumu 11.4.3.2.apakšpunktā vārdu “trešajā” ar vārdu “otrajā”;</w:t>
      </w:r>
    </w:p>
    <w:p w:rsidR="00AB6ABB" w:rsidRPr="00AB6ABB" w:rsidRDefault="00AB6ABB" w:rsidP="00AB6ABB">
      <w:pPr>
        <w:suppressAutoHyphens/>
        <w:ind w:left="360" w:firstLine="360"/>
        <w:rPr>
          <w:rFonts w:eastAsia="Times New Roman" w:cs="Times New Roman"/>
          <w:color w:val="000000"/>
          <w:szCs w:val="24"/>
          <w:lang w:eastAsia="ar-SA"/>
          <w14:textOutline w14:w="0" w14:cap="flat" w14:cmpd="sng" w14:algn="ctr">
            <w14:noFill/>
            <w14:prstDash w14:val="solid"/>
            <w14:round/>
          </w14:textOutline>
        </w:rPr>
      </w:pPr>
      <w:r w:rsidRPr="00AB6ABB">
        <w:rPr>
          <w:rFonts w:eastAsia="Times New Roman" w:cs="Times New Roman"/>
          <w:color w:val="000000"/>
          <w:szCs w:val="24"/>
          <w:lang w:eastAsia="ar-SA"/>
          <w14:textOutline w14:w="0" w14:cap="flat" w14:cmpd="sng" w14:algn="ctr">
            <w14:noFill/>
            <w14:prstDash w14:val="solid"/>
            <w14:round/>
          </w14:textOutline>
        </w:rPr>
        <w:t>1.15. aizstāt noteikumu 11.4.3.3.apakšpunktā vārdu “ceturtajā” ar vārdu “trešajā”;</w:t>
      </w:r>
    </w:p>
    <w:p w:rsidR="00AB6ABB" w:rsidRPr="00AB6ABB" w:rsidRDefault="00AB6ABB" w:rsidP="00AB6ABB">
      <w:pPr>
        <w:suppressAutoHyphens/>
        <w:ind w:firstLine="720"/>
        <w:rPr>
          <w:rFonts w:eastAsia="Times New Roman" w:cs="Times New Roman"/>
          <w:color w:val="000000"/>
          <w:szCs w:val="24"/>
          <w:lang w:eastAsia="ar-SA"/>
          <w14:textOutline w14:w="0" w14:cap="flat" w14:cmpd="sng" w14:algn="ctr">
            <w14:noFill/>
            <w14:prstDash w14:val="solid"/>
            <w14:round/>
          </w14:textOutline>
        </w:rPr>
      </w:pPr>
      <w:r w:rsidRPr="00AB6ABB">
        <w:rPr>
          <w:rFonts w:eastAsia="Times New Roman" w:cs="Times New Roman"/>
          <w:color w:val="000000"/>
          <w:szCs w:val="24"/>
          <w:lang w:eastAsia="ar-SA"/>
          <w14:textOutline w14:w="0" w14:cap="flat" w14:cmpd="sng" w14:algn="ctr">
            <w14:noFill/>
            <w14:prstDash w14:val="solid"/>
            <w14:round/>
          </w14:textOutline>
        </w:rPr>
        <w:t>1.16. aizstāt noteikumu 11.4.3.4.apakšpunktā vārdu “piektajā” ar vārdu “ceturtajā”;</w:t>
      </w:r>
    </w:p>
    <w:p w:rsidR="00AB6ABB" w:rsidRPr="00AB6ABB" w:rsidRDefault="00AB6ABB" w:rsidP="00AB6ABB">
      <w:pPr>
        <w:suppressAutoHyphens/>
        <w:ind w:firstLine="720"/>
        <w:rPr>
          <w:rFonts w:eastAsia="Times New Roman" w:cs="Times New Roman"/>
          <w:color w:val="000000"/>
          <w:szCs w:val="24"/>
          <w:lang w:eastAsia="ar-SA"/>
          <w14:textOutline w14:w="0" w14:cap="flat" w14:cmpd="sng" w14:algn="ctr">
            <w14:noFill/>
            <w14:prstDash w14:val="solid"/>
            <w14:round/>
          </w14:textOutline>
        </w:rPr>
      </w:pPr>
      <w:r w:rsidRPr="00AB6ABB">
        <w:rPr>
          <w:rFonts w:eastAsia="Times New Roman" w:cs="Times New Roman"/>
          <w:color w:val="000000"/>
          <w:szCs w:val="24"/>
          <w:lang w:eastAsia="ar-SA"/>
          <w14:textOutline w14:w="0" w14:cap="flat" w14:cmpd="sng" w14:algn="ctr">
            <w14:noFill/>
            <w14:prstDash w14:val="solid"/>
            <w14:round/>
          </w14:textOutline>
        </w:rPr>
        <w:t>1.17. aizstāt noteikumu 11.4.3.5.apakšpunktā vārdu “sestajā” ar vārdu “piektajā”;</w:t>
      </w:r>
    </w:p>
    <w:p w:rsidR="00AB6ABB" w:rsidRPr="00AB6ABB" w:rsidRDefault="00AB6ABB" w:rsidP="00AB6ABB">
      <w:pPr>
        <w:suppressAutoHyphens/>
        <w:ind w:firstLine="720"/>
        <w:contextualSpacing/>
        <w:rPr>
          <w:rFonts w:eastAsia="Times New Roman" w:cs="Times New Roman"/>
          <w:color w:val="000000"/>
          <w:szCs w:val="24"/>
          <w:lang w:eastAsia="ar-SA"/>
          <w14:textOutline w14:w="0" w14:cap="flat" w14:cmpd="sng" w14:algn="ctr">
            <w14:noFill/>
            <w14:prstDash w14:val="solid"/>
            <w14:round/>
          </w14:textOutline>
        </w:rPr>
      </w:pPr>
    </w:p>
    <w:p w:rsidR="00AB6ABB" w:rsidRPr="00AB6ABB" w:rsidRDefault="00AB6ABB" w:rsidP="00AB6ABB">
      <w:pPr>
        <w:suppressAutoHyphens/>
        <w:ind w:firstLine="720"/>
        <w:contextualSpacing/>
        <w:rPr>
          <w:rFonts w:eastAsia="Times New Roman" w:cs="Times New Roman"/>
          <w:color w:val="000000"/>
          <w:szCs w:val="24"/>
          <w:lang w:eastAsia="ar-SA"/>
          <w14:textOutline w14:w="0" w14:cap="flat" w14:cmpd="sng" w14:algn="ctr">
            <w14:noFill/>
            <w14:prstDash w14:val="solid"/>
            <w14:round/>
          </w14:textOutline>
        </w:rPr>
      </w:pPr>
      <w:r w:rsidRPr="00AB6ABB">
        <w:rPr>
          <w:rFonts w:eastAsia="Times New Roman" w:cs="Times New Roman"/>
          <w:color w:val="000000"/>
          <w:szCs w:val="24"/>
          <w:lang w:eastAsia="ar-SA"/>
          <w14:textOutline w14:w="0" w14:cap="flat" w14:cmpd="sng" w14:algn="ctr">
            <w14:noFill/>
            <w14:prstDash w14:val="solid"/>
            <w14:round/>
          </w14:textOutline>
        </w:rPr>
        <w:t>1.18. papildināt noteikumus ar 11.6.3.apakšpunktu:</w:t>
      </w:r>
    </w:p>
    <w:p w:rsidR="00AB6ABB" w:rsidRPr="00AB6ABB" w:rsidRDefault="00AB6ABB" w:rsidP="00AB6ABB">
      <w:pPr>
        <w:suppressAutoHyphens/>
        <w:rPr>
          <w:rFonts w:eastAsia="Times New Roman" w:cs="Times New Roman"/>
          <w:color w:val="000000"/>
          <w:szCs w:val="24"/>
          <w:lang w:eastAsia="ar-SA"/>
          <w14:textOutline w14:w="0" w14:cap="flat" w14:cmpd="sng" w14:algn="ctr">
            <w14:noFill/>
            <w14:prstDash w14:val="solid"/>
            <w14:round/>
          </w14:textOutline>
        </w:rPr>
      </w:pPr>
    </w:p>
    <w:p w:rsidR="00AB6ABB" w:rsidRPr="00AB6ABB" w:rsidRDefault="00AB6ABB" w:rsidP="00AB6ABB">
      <w:pPr>
        <w:suppressAutoHyphens/>
        <w:ind w:firstLine="720"/>
        <w:rPr>
          <w:rFonts w:eastAsia="Times New Roman" w:cs="Times New Roman"/>
          <w:color w:val="000000"/>
          <w:szCs w:val="24"/>
          <w:lang w:eastAsia="ar-SA" w:bidi="lo-LA"/>
          <w14:textOutline w14:w="0" w14:cap="flat" w14:cmpd="sng" w14:algn="ctr">
            <w14:noFill/>
            <w14:prstDash w14:val="solid"/>
            <w14:round/>
          </w14:textOutline>
        </w:rPr>
      </w:pPr>
      <w:r w:rsidRPr="00AB6ABB">
        <w:rPr>
          <w:rFonts w:eastAsia="Times New Roman" w:cs="Times New Roman"/>
          <w:color w:val="000000"/>
          <w:szCs w:val="24"/>
          <w:lang w:eastAsia="ar-SA"/>
          <w14:textOutline w14:w="0" w14:cap="flat" w14:cmpd="sng" w14:algn="ctr">
            <w14:noFill/>
            <w14:prstDash w14:val="solid"/>
            <w14:round/>
          </w14:textOutline>
        </w:rPr>
        <w:t>“11.6.3.</w:t>
      </w:r>
      <w:r w:rsidRPr="00AB6ABB">
        <w:rPr>
          <w:rFonts w:eastAsia="Times New Roman" w:cs="Times New Roman"/>
          <w:color w:val="000000"/>
          <w:szCs w:val="24"/>
          <w:lang w:eastAsia="ar-SA" w:bidi="lo-LA"/>
          <w14:textOutline w14:w="0" w14:cap="flat" w14:cmpd="sng" w14:algn="ctr">
            <w14:noFill/>
            <w14:prstDash w14:val="solid"/>
            <w14:round/>
          </w14:textOutline>
        </w:rPr>
        <w:t xml:space="preserve"> kuru īpašumā ir zeme, uz kuras veic bioloģisko lauksaimniecisko ražošanu, ja tajā notiek pamatdarbība, ar noteikumu, ka uz taksācijas gada 30.jūniju ir saglabāta pamatdarbība, darba samaksa uz vienu nodarbināto ir 70% no vidējās darba algas lauksaimniecības nozarē </w:t>
      </w:r>
      <w:r w:rsidRPr="00AB6ABB">
        <w:rPr>
          <w:rFonts w:eastAsia="Times New Roman" w:cs="Times New Roman"/>
          <w:color w:val="000000"/>
          <w:szCs w:val="24"/>
          <w:lang w:eastAsia="ar-SA"/>
          <w14:textOutline w14:w="0" w14:cap="flat" w14:cmpd="sng" w14:algn="ctr">
            <w14:noFill/>
            <w14:prstDash w14:val="solid"/>
            <w14:round/>
          </w14:textOutline>
        </w:rPr>
        <w:t>attiecībā pret iepriekšējo taksācijas gadu</w:t>
      </w:r>
      <w:r w:rsidRPr="00AB6ABB">
        <w:rPr>
          <w:rFonts w:eastAsia="Times New Roman" w:cs="Times New Roman"/>
          <w:i/>
          <w:color w:val="000000"/>
          <w:szCs w:val="24"/>
          <w:lang w:eastAsia="ar-SA"/>
          <w14:textOutline w14:w="0" w14:cap="flat" w14:cmpd="sng" w14:algn="ctr">
            <w14:noFill/>
            <w14:prstDash w14:val="solid"/>
            <w14:round/>
          </w14:textOutline>
        </w:rPr>
        <w:t xml:space="preserve"> </w:t>
      </w:r>
      <w:r w:rsidRPr="00AB6ABB">
        <w:rPr>
          <w:rFonts w:eastAsia="Times New Roman" w:cs="Times New Roman"/>
          <w:color w:val="000000"/>
          <w:szCs w:val="24"/>
          <w:lang w:eastAsia="ar-SA"/>
          <w14:textOutline w14:w="0" w14:cap="flat" w14:cmpd="sng" w14:algn="ctr">
            <w14:noFill/>
            <w14:prstDash w14:val="solid"/>
            <w14:round/>
          </w14:textOutline>
        </w:rPr>
        <w:t xml:space="preserve">un ieņēmumi no lauksaimnieciskās ražošanas pēc Valsts ieņēmuma dienesta datiem ir ne mazāk par 200,- </w:t>
      </w:r>
      <w:r w:rsidRPr="00AB6ABB">
        <w:rPr>
          <w:rFonts w:eastAsia="Times New Roman" w:cs="Times New Roman"/>
          <w:i/>
          <w:color w:val="000000"/>
          <w:szCs w:val="24"/>
          <w:lang w:eastAsia="ar-SA"/>
          <w14:textOutline w14:w="0" w14:cap="flat" w14:cmpd="sng" w14:algn="ctr">
            <w14:noFill/>
            <w14:prstDash w14:val="solid"/>
            <w14:round/>
          </w14:textOutline>
        </w:rPr>
        <w:t>euro</w:t>
      </w:r>
      <w:r w:rsidRPr="00AB6ABB">
        <w:rPr>
          <w:rFonts w:eastAsia="Times New Roman" w:cs="Times New Roman"/>
          <w:color w:val="000000"/>
          <w:szCs w:val="24"/>
          <w:lang w:eastAsia="ar-SA"/>
          <w14:textOutline w14:w="0" w14:cap="flat" w14:cmpd="sng" w14:algn="ctr">
            <w14:noFill/>
            <w14:prstDash w14:val="solid"/>
            <w14:round/>
          </w14:textOutline>
        </w:rPr>
        <w:t xml:space="preserve"> uz katru lauksaimniecībā izmantojamās zemes hektāru, </w:t>
      </w:r>
      <w:r w:rsidRPr="00AB6ABB">
        <w:rPr>
          <w:rFonts w:eastAsia="Times New Roman" w:cs="Times New Roman"/>
          <w:color w:val="000000"/>
          <w:szCs w:val="24"/>
          <w:lang w:eastAsia="ar-SA" w:bidi="lo-LA"/>
          <w14:textOutline w14:w="0" w14:cap="flat" w14:cmpd="sng" w14:algn="ctr">
            <w14:noFill/>
            <w14:prstDash w14:val="solid"/>
            <w14:round/>
          </w14:textOutline>
        </w:rPr>
        <w:t>nodokļa summa šim īpašumam samazināma par 25%.”;</w:t>
      </w:r>
    </w:p>
    <w:p w:rsidR="00AB6ABB" w:rsidRPr="00AB6ABB" w:rsidRDefault="00AB6ABB" w:rsidP="00AB6ABB">
      <w:pPr>
        <w:suppressAutoHyphens/>
        <w:ind w:firstLine="720"/>
        <w:contextualSpacing/>
        <w:rPr>
          <w:rFonts w:eastAsia="Times New Roman" w:cs="Times New Roman"/>
          <w:color w:val="000000"/>
          <w:szCs w:val="24"/>
          <w:lang w:eastAsia="ar-SA"/>
          <w14:textOutline w14:w="0" w14:cap="flat" w14:cmpd="sng" w14:algn="ctr">
            <w14:noFill/>
            <w14:prstDash w14:val="solid"/>
            <w14:round/>
          </w14:textOutline>
        </w:rPr>
      </w:pPr>
    </w:p>
    <w:p w:rsidR="00AB6ABB" w:rsidRPr="00AB6ABB" w:rsidRDefault="00AB6ABB" w:rsidP="00AB6ABB">
      <w:pPr>
        <w:suppressAutoHyphens/>
        <w:ind w:firstLine="720"/>
        <w:contextualSpacing/>
        <w:rPr>
          <w:rFonts w:eastAsia="Times New Roman" w:cs="Times New Roman"/>
          <w:color w:val="000000"/>
          <w:szCs w:val="24"/>
          <w:lang w:eastAsia="ar-SA"/>
          <w14:textOutline w14:w="0" w14:cap="flat" w14:cmpd="sng" w14:algn="ctr">
            <w14:noFill/>
            <w14:prstDash w14:val="solid"/>
            <w14:round/>
          </w14:textOutline>
        </w:rPr>
      </w:pPr>
      <w:r w:rsidRPr="00AB6ABB">
        <w:rPr>
          <w:rFonts w:eastAsia="Times New Roman" w:cs="Times New Roman"/>
          <w:color w:val="000000"/>
          <w:szCs w:val="24"/>
          <w:lang w:eastAsia="ar-SA"/>
          <w14:textOutline w14:w="0" w14:cap="flat" w14:cmpd="sng" w14:algn="ctr">
            <w14:noFill/>
            <w14:prstDash w14:val="solid"/>
            <w14:round/>
          </w14:textOutline>
        </w:rPr>
        <w:t>1.19. svītrot noteikumu 11.15.punktu;</w:t>
      </w:r>
    </w:p>
    <w:p w:rsidR="00AB6ABB" w:rsidRPr="00AB6ABB" w:rsidRDefault="00AB6ABB" w:rsidP="00AB6ABB">
      <w:pPr>
        <w:suppressAutoHyphens/>
        <w:ind w:firstLine="720"/>
        <w:contextualSpacing/>
        <w:rPr>
          <w:rFonts w:eastAsia="Times New Roman" w:cs="Times New Roman"/>
          <w:color w:val="000000"/>
          <w:szCs w:val="24"/>
          <w:lang w:eastAsia="ar-SA"/>
          <w14:textOutline w14:w="0" w14:cap="flat" w14:cmpd="sng" w14:algn="ctr">
            <w14:noFill/>
            <w14:prstDash w14:val="solid"/>
            <w14:round/>
          </w14:textOutline>
        </w:rPr>
      </w:pPr>
    </w:p>
    <w:p w:rsidR="00AB6ABB" w:rsidRPr="00AB6ABB" w:rsidRDefault="00AB6ABB" w:rsidP="00AB6ABB">
      <w:pPr>
        <w:suppressAutoHyphens/>
        <w:ind w:firstLine="720"/>
        <w:contextualSpacing/>
        <w:rPr>
          <w:rFonts w:eastAsia="Times New Roman" w:cs="Times New Roman"/>
          <w:color w:val="000000"/>
          <w:szCs w:val="24"/>
          <w:lang w:eastAsia="ar-SA"/>
          <w14:textOutline w14:w="0" w14:cap="flat" w14:cmpd="sng" w14:algn="ctr">
            <w14:noFill/>
            <w14:prstDash w14:val="solid"/>
            <w14:round/>
          </w14:textOutline>
        </w:rPr>
      </w:pPr>
      <w:r w:rsidRPr="00AB6ABB">
        <w:rPr>
          <w:rFonts w:eastAsia="Times New Roman" w:cs="Times New Roman"/>
          <w:color w:val="000000"/>
          <w:szCs w:val="24"/>
          <w:lang w:eastAsia="ar-SA"/>
          <w14:textOutline w14:w="0" w14:cap="flat" w14:cmpd="sng" w14:algn="ctr">
            <w14:noFill/>
            <w14:prstDash w14:val="solid"/>
            <w14:round/>
          </w14:textOutline>
        </w:rPr>
        <w:t>1.20. papildināt noteikumu 11.18.punktu aiz vārda “maksātājiem” ar vārdiem “kuri nekustamo īpašumu” un  aiz vārda “summa” ar vārdiem “šim īpašumam”;</w:t>
      </w:r>
    </w:p>
    <w:p w:rsidR="00AB6ABB" w:rsidRPr="00AB6ABB" w:rsidRDefault="00AB6ABB" w:rsidP="00AB6ABB">
      <w:pPr>
        <w:suppressAutoHyphens/>
        <w:rPr>
          <w:rFonts w:eastAsia="Times New Roman" w:cs="Times New Roman"/>
          <w:color w:val="000000"/>
          <w:szCs w:val="24"/>
          <w:lang w:eastAsia="ar-SA"/>
          <w14:textOutline w14:w="0" w14:cap="flat" w14:cmpd="sng" w14:algn="ctr">
            <w14:noFill/>
            <w14:prstDash w14:val="solid"/>
            <w14:round/>
          </w14:textOutline>
        </w:rPr>
      </w:pPr>
    </w:p>
    <w:p w:rsidR="00AB6ABB" w:rsidRPr="00AB6ABB" w:rsidRDefault="00AB6ABB" w:rsidP="00AB6ABB">
      <w:pPr>
        <w:suppressAutoHyphens/>
        <w:rPr>
          <w:rFonts w:eastAsia="Times New Roman" w:cs="Times New Roman"/>
          <w:color w:val="000000"/>
          <w:szCs w:val="24"/>
          <w:lang w:eastAsia="ar-SA"/>
          <w14:textOutline w14:w="0" w14:cap="flat" w14:cmpd="sng" w14:algn="ctr">
            <w14:noFill/>
            <w14:prstDash w14:val="solid"/>
            <w14:round/>
          </w14:textOutline>
        </w:rPr>
      </w:pPr>
      <w:r w:rsidRPr="00AB6ABB">
        <w:rPr>
          <w:rFonts w:eastAsia="Times New Roman" w:cs="Times New Roman"/>
          <w:color w:val="000000"/>
          <w:szCs w:val="24"/>
          <w:lang w:eastAsia="ar-SA"/>
          <w14:textOutline w14:w="0" w14:cap="flat" w14:cmpd="sng" w14:algn="ctr">
            <w14:noFill/>
            <w14:prstDash w14:val="solid"/>
            <w14:round/>
          </w14:textOutline>
        </w:rPr>
        <w:tab/>
        <w:t>1.21. papildināt noteikumus ar jauniem punktiem: 16.</w:t>
      </w:r>
      <w:r w:rsidRPr="00AB6ABB">
        <w:rPr>
          <w:rFonts w:eastAsia="Times New Roman" w:cs="Times New Roman"/>
          <w:color w:val="000000"/>
          <w:szCs w:val="24"/>
          <w:vertAlign w:val="superscript"/>
          <w:lang w:eastAsia="ar-SA"/>
          <w14:textOutline w14:w="0" w14:cap="flat" w14:cmpd="sng" w14:algn="ctr">
            <w14:noFill/>
            <w14:prstDash w14:val="solid"/>
            <w14:round/>
          </w14:textOutline>
        </w:rPr>
        <w:t>1</w:t>
      </w:r>
      <w:r w:rsidRPr="00AB6ABB">
        <w:rPr>
          <w:rFonts w:eastAsia="Times New Roman" w:cs="Times New Roman"/>
          <w:color w:val="000000"/>
          <w:szCs w:val="24"/>
          <w:lang w:eastAsia="ar-SA"/>
          <w14:textOutline w14:w="0" w14:cap="flat" w14:cmpd="sng" w14:algn="ctr">
            <w14:noFill/>
            <w14:prstDash w14:val="solid"/>
            <w14:round/>
          </w14:textOutline>
        </w:rPr>
        <w:t>, 16.</w:t>
      </w:r>
      <w:r w:rsidRPr="00AB6ABB">
        <w:rPr>
          <w:rFonts w:eastAsia="Times New Roman" w:cs="Times New Roman"/>
          <w:color w:val="000000"/>
          <w:szCs w:val="24"/>
          <w:vertAlign w:val="superscript"/>
          <w:lang w:eastAsia="ar-SA"/>
          <w14:textOutline w14:w="0" w14:cap="flat" w14:cmpd="sng" w14:algn="ctr">
            <w14:noFill/>
            <w14:prstDash w14:val="solid"/>
            <w14:round/>
          </w14:textOutline>
        </w:rPr>
        <w:t>2</w:t>
      </w:r>
      <w:r w:rsidRPr="00AB6ABB">
        <w:rPr>
          <w:rFonts w:eastAsia="Times New Roman" w:cs="Times New Roman"/>
          <w:color w:val="000000"/>
          <w:szCs w:val="24"/>
          <w:lang w:eastAsia="ar-SA"/>
          <w14:textOutline w14:w="0" w14:cap="flat" w14:cmpd="sng" w14:algn="ctr">
            <w14:noFill/>
            <w14:prstDash w14:val="solid"/>
            <w14:round/>
          </w14:textOutline>
        </w:rPr>
        <w:t xml:space="preserve">, 19., 20., 21. un 22. šādā redakcijā: </w:t>
      </w:r>
    </w:p>
    <w:p w:rsidR="00AB6ABB" w:rsidRPr="00AB6ABB" w:rsidRDefault="00AB6ABB" w:rsidP="00AB6ABB">
      <w:pPr>
        <w:suppressAutoHyphens/>
        <w:ind w:firstLine="720"/>
        <w:contextualSpacing/>
        <w:rPr>
          <w:rFonts w:eastAsia="Times New Roman" w:cs="Times New Roman"/>
          <w:color w:val="000000"/>
          <w:szCs w:val="24"/>
          <w:lang w:eastAsia="ar-SA"/>
          <w14:textOutline w14:w="0" w14:cap="flat" w14:cmpd="sng" w14:algn="ctr">
            <w14:noFill/>
            <w14:prstDash w14:val="solid"/>
            <w14:round/>
          </w14:textOutline>
        </w:rPr>
      </w:pPr>
    </w:p>
    <w:p w:rsidR="00AB6ABB" w:rsidRPr="00AB6ABB" w:rsidRDefault="00AB6ABB" w:rsidP="00AB6ABB">
      <w:pPr>
        <w:suppressAutoHyphens/>
        <w:ind w:firstLine="720"/>
        <w:contextualSpacing/>
        <w:rPr>
          <w:rFonts w:eastAsia="Times New Roman" w:cs="Times New Roman"/>
          <w:color w:val="000000"/>
          <w:szCs w:val="24"/>
          <w:lang w:eastAsia="ar-SA"/>
          <w14:textOutline w14:w="0" w14:cap="flat" w14:cmpd="sng" w14:algn="ctr">
            <w14:noFill/>
            <w14:prstDash w14:val="solid"/>
            <w14:round/>
          </w14:textOutline>
        </w:rPr>
      </w:pPr>
      <w:r w:rsidRPr="00AB6ABB">
        <w:rPr>
          <w:rFonts w:eastAsia="Times New Roman" w:cs="Times New Roman"/>
          <w:color w:val="000000"/>
          <w:szCs w:val="24"/>
          <w:lang w:eastAsia="ar-SA"/>
          <w14:textOutline w14:w="0" w14:cap="flat" w14:cmpd="sng" w14:algn="ctr">
            <w14:noFill/>
            <w14:prstDash w14:val="solid"/>
            <w14:round/>
          </w14:textOutline>
        </w:rPr>
        <w:t>“16</w:t>
      </w:r>
      <w:r w:rsidRPr="00AB6ABB">
        <w:rPr>
          <w:rFonts w:eastAsia="Times New Roman" w:cs="Times New Roman"/>
          <w:color w:val="000000"/>
          <w:szCs w:val="24"/>
          <w:vertAlign w:val="superscript"/>
          <w:lang w:eastAsia="ar-SA"/>
          <w14:textOutline w14:w="0" w14:cap="flat" w14:cmpd="sng" w14:algn="ctr">
            <w14:noFill/>
            <w14:prstDash w14:val="solid"/>
            <w14:round/>
          </w14:textOutline>
        </w:rPr>
        <w:t>1</w:t>
      </w:r>
      <w:r w:rsidRPr="00AB6ABB">
        <w:rPr>
          <w:rFonts w:eastAsia="Times New Roman" w:cs="Times New Roman"/>
          <w:color w:val="000000"/>
          <w:szCs w:val="24"/>
          <w:lang w:eastAsia="ar-SA"/>
          <w14:textOutline w14:w="0" w14:cap="flat" w14:cmpd="sng" w14:algn="ctr">
            <w14:noFill/>
            <w14:prstDash w14:val="solid"/>
            <w14:round/>
          </w14:textOutline>
        </w:rPr>
        <w:t xml:space="preserve">. Būvi, kuras būvniecībā pārsniegts normatīvajos aktos noteiktais kopējais būvdarbu veikšanas ilgums, ar nākamo mēnesi pēc būvniecības termiņa izbeigšanās līdz mēnesim, kad parakstīts akts par būves pieņemšanu ekspluatācijā, apliek ar nekustamā īpašuma nodokļa likmi 3 procentu apmērā no lielākās kadastrālās vērtības: </w:t>
      </w:r>
    </w:p>
    <w:p w:rsidR="00AB6ABB" w:rsidRPr="00AB6ABB" w:rsidRDefault="00AB6ABB" w:rsidP="00AB6ABB">
      <w:pPr>
        <w:suppressAutoHyphens/>
        <w:ind w:firstLine="720"/>
        <w:contextualSpacing/>
        <w:rPr>
          <w:rFonts w:eastAsia="Times New Roman" w:cs="Times New Roman"/>
          <w:color w:val="000000"/>
          <w:szCs w:val="24"/>
          <w:lang w:eastAsia="ar-SA"/>
          <w14:textOutline w14:w="0" w14:cap="flat" w14:cmpd="sng" w14:algn="ctr">
            <w14:noFill/>
            <w14:prstDash w14:val="solid"/>
            <w14:round/>
          </w14:textOutline>
        </w:rPr>
      </w:pPr>
      <w:r w:rsidRPr="00AB6ABB">
        <w:rPr>
          <w:rFonts w:eastAsia="Times New Roman" w:cs="Times New Roman"/>
          <w:color w:val="000000"/>
          <w:szCs w:val="24"/>
          <w:lang w:eastAsia="ar-SA"/>
          <w14:textOutline w14:w="0" w14:cap="flat" w14:cmpd="sng" w14:algn="ctr">
            <w14:noFill/>
            <w14:prstDash w14:val="solid"/>
            <w14:round/>
          </w14:textOutline>
        </w:rPr>
        <w:t>16</w:t>
      </w:r>
      <w:r w:rsidRPr="00AB6ABB">
        <w:rPr>
          <w:rFonts w:eastAsia="Times New Roman" w:cs="Times New Roman"/>
          <w:color w:val="000000"/>
          <w:szCs w:val="24"/>
          <w:vertAlign w:val="superscript"/>
          <w:lang w:eastAsia="ar-SA"/>
          <w14:textOutline w14:w="0" w14:cap="flat" w14:cmpd="sng" w14:algn="ctr">
            <w14:noFill/>
            <w14:prstDash w14:val="solid"/>
            <w14:round/>
          </w14:textOutline>
        </w:rPr>
        <w:t>1</w:t>
      </w:r>
      <w:r w:rsidRPr="00AB6ABB">
        <w:rPr>
          <w:rFonts w:eastAsia="Times New Roman" w:cs="Times New Roman"/>
          <w:color w:val="000000"/>
          <w:szCs w:val="24"/>
          <w:lang w:eastAsia="ar-SA"/>
          <w14:textOutline w14:w="0" w14:cap="flat" w14:cmpd="sng" w14:algn="ctr">
            <w14:noFill/>
            <w14:prstDash w14:val="solid"/>
            <w14:round/>
          </w14:textOutline>
        </w:rPr>
        <w:t>.1.  būvei piekritīgās zemes kadastrālās vērtības;</w:t>
      </w:r>
    </w:p>
    <w:p w:rsidR="00AB6ABB" w:rsidRPr="00AB6ABB" w:rsidRDefault="00AB6ABB" w:rsidP="00AB6ABB">
      <w:pPr>
        <w:suppressAutoHyphens/>
        <w:ind w:firstLine="720"/>
        <w:contextualSpacing/>
        <w:rPr>
          <w:rFonts w:eastAsia="Times New Roman" w:cs="Times New Roman"/>
          <w:color w:val="000000"/>
          <w:szCs w:val="24"/>
          <w:lang w:eastAsia="ar-SA"/>
          <w14:textOutline w14:w="0" w14:cap="flat" w14:cmpd="sng" w14:algn="ctr">
            <w14:noFill/>
            <w14:prstDash w14:val="solid"/>
            <w14:round/>
          </w14:textOutline>
        </w:rPr>
      </w:pPr>
      <w:r w:rsidRPr="00AB6ABB">
        <w:rPr>
          <w:rFonts w:eastAsia="Times New Roman" w:cs="Times New Roman"/>
          <w:color w:val="000000"/>
          <w:szCs w:val="24"/>
          <w:lang w:eastAsia="ar-SA"/>
          <w14:textOutline w14:w="0" w14:cap="flat" w14:cmpd="sng" w14:algn="ctr">
            <w14:noFill/>
            <w14:prstDash w14:val="solid"/>
            <w14:round/>
          </w14:textOutline>
        </w:rPr>
        <w:t>16</w:t>
      </w:r>
      <w:r w:rsidRPr="00AB6ABB">
        <w:rPr>
          <w:rFonts w:eastAsia="Times New Roman" w:cs="Times New Roman"/>
          <w:color w:val="000000"/>
          <w:szCs w:val="24"/>
          <w:vertAlign w:val="superscript"/>
          <w:lang w:eastAsia="ar-SA"/>
          <w14:textOutline w14:w="0" w14:cap="flat" w14:cmpd="sng" w14:algn="ctr">
            <w14:noFill/>
            <w14:prstDash w14:val="solid"/>
            <w14:round/>
          </w14:textOutline>
        </w:rPr>
        <w:t>1</w:t>
      </w:r>
      <w:r w:rsidRPr="00AB6ABB">
        <w:rPr>
          <w:rFonts w:eastAsia="Times New Roman" w:cs="Times New Roman"/>
          <w:color w:val="000000"/>
          <w:szCs w:val="24"/>
          <w:lang w:eastAsia="ar-SA"/>
          <w14:textOutline w14:w="0" w14:cap="flat" w14:cmpd="sng" w14:algn="ctr">
            <w14:noFill/>
            <w14:prstDash w14:val="solid"/>
            <w14:round/>
          </w14:textOutline>
        </w:rPr>
        <w:t>.2. būves kadastrālās vērtības.</w:t>
      </w:r>
    </w:p>
    <w:p w:rsidR="00AB6ABB" w:rsidRPr="00AB6ABB" w:rsidRDefault="00AB6ABB" w:rsidP="00AB6ABB">
      <w:pPr>
        <w:suppressAutoHyphens/>
        <w:ind w:firstLine="720"/>
        <w:contextualSpacing/>
        <w:rPr>
          <w:rFonts w:eastAsia="Times New Roman" w:cs="Times New Roman"/>
          <w:color w:val="000000"/>
          <w:szCs w:val="24"/>
          <w:lang w:eastAsia="ar-SA"/>
          <w14:textOutline w14:w="0" w14:cap="flat" w14:cmpd="sng" w14:algn="ctr">
            <w14:noFill/>
            <w14:prstDash w14:val="solid"/>
            <w14:round/>
          </w14:textOutline>
        </w:rPr>
      </w:pPr>
    </w:p>
    <w:p w:rsidR="00AB6ABB" w:rsidRPr="00AB6ABB" w:rsidRDefault="00AB6ABB" w:rsidP="00AB6ABB">
      <w:pPr>
        <w:suppressAutoHyphens/>
        <w:ind w:firstLine="720"/>
        <w:contextualSpacing/>
        <w:rPr>
          <w:rFonts w:eastAsia="Times New Roman" w:cs="Times New Roman"/>
          <w:color w:val="000000"/>
          <w:szCs w:val="24"/>
          <w:lang w:eastAsia="ar-SA"/>
          <w14:textOutline w14:w="0" w14:cap="flat" w14:cmpd="sng" w14:algn="ctr">
            <w14:noFill/>
            <w14:prstDash w14:val="solid"/>
            <w14:round/>
          </w14:textOutline>
        </w:rPr>
      </w:pPr>
      <w:r w:rsidRPr="00AB6ABB">
        <w:rPr>
          <w:rFonts w:eastAsia="Times New Roman" w:cs="Times New Roman"/>
          <w:color w:val="000000"/>
          <w:szCs w:val="24"/>
          <w:lang w:eastAsia="ar-SA"/>
          <w14:textOutline w14:w="0" w14:cap="flat" w14:cmpd="sng" w14:algn="ctr">
            <w14:noFill/>
            <w14:prstDash w14:val="solid"/>
            <w14:round/>
          </w14:textOutline>
        </w:rPr>
        <w:t>16</w:t>
      </w:r>
      <w:r w:rsidRPr="00AB6ABB">
        <w:rPr>
          <w:rFonts w:eastAsia="Times New Roman" w:cs="Times New Roman"/>
          <w:color w:val="000000"/>
          <w:szCs w:val="24"/>
          <w:vertAlign w:val="superscript"/>
          <w:lang w:eastAsia="ar-SA"/>
          <w14:textOutline w14:w="0" w14:cap="flat" w14:cmpd="sng" w14:algn="ctr">
            <w14:noFill/>
            <w14:prstDash w14:val="solid"/>
            <w14:round/>
          </w14:textOutline>
        </w:rPr>
        <w:t>2</w:t>
      </w:r>
      <w:r w:rsidRPr="00AB6ABB">
        <w:rPr>
          <w:rFonts w:eastAsia="Times New Roman" w:cs="Times New Roman"/>
          <w:color w:val="000000"/>
          <w:szCs w:val="24"/>
          <w:lang w:eastAsia="ar-SA"/>
          <w14:textOutline w14:w="0" w14:cap="flat" w14:cmpd="sng" w14:algn="ctr">
            <w14:noFill/>
            <w14:prstDash w14:val="solid"/>
            <w14:round/>
          </w14:textOutline>
        </w:rPr>
        <w:t>. atzinumu par 16.</w:t>
      </w:r>
      <w:r w:rsidRPr="00AB6ABB">
        <w:rPr>
          <w:rFonts w:eastAsia="Times New Roman" w:cs="Times New Roman"/>
          <w:color w:val="000000"/>
          <w:szCs w:val="24"/>
          <w:vertAlign w:val="superscript"/>
          <w:lang w:eastAsia="ar-SA"/>
          <w14:textOutline w14:w="0" w14:cap="flat" w14:cmpd="sng" w14:algn="ctr">
            <w14:noFill/>
            <w14:prstDash w14:val="solid"/>
            <w14:round/>
          </w14:textOutline>
        </w:rPr>
        <w:t>1</w:t>
      </w:r>
      <w:r w:rsidRPr="00AB6ABB">
        <w:rPr>
          <w:rFonts w:eastAsia="Times New Roman" w:cs="Times New Roman"/>
          <w:color w:val="000000"/>
          <w:szCs w:val="24"/>
          <w:lang w:eastAsia="ar-SA"/>
          <w14:textOutline w14:w="0" w14:cap="flat" w14:cmpd="sng" w14:algn="ctr">
            <w14:noFill/>
            <w14:prstDash w14:val="solid"/>
            <w14:round/>
          </w14:textOutline>
        </w:rPr>
        <w:t xml:space="preserve"> punktā minētām būvēm pieņem Tukuma novada būvvalde. </w:t>
      </w:r>
    </w:p>
    <w:p w:rsidR="00AB6ABB" w:rsidRPr="00AB6ABB" w:rsidRDefault="00AB6ABB" w:rsidP="00AB6ABB">
      <w:pPr>
        <w:suppressAutoHyphens/>
        <w:contextualSpacing/>
        <w:rPr>
          <w:rFonts w:eastAsia="Times New Roman" w:cs="Times New Roman"/>
          <w:color w:val="000000"/>
          <w:szCs w:val="24"/>
          <w:lang w:eastAsia="ar-SA"/>
          <w14:textOutline w14:w="0" w14:cap="flat" w14:cmpd="sng" w14:algn="ctr">
            <w14:noFill/>
            <w14:prstDash w14:val="solid"/>
            <w14:round/>
          </w14:textOutline>
        </w:rPr>
      </w:pPr>
    </w:p>
    <w:p w:rsidR="00AB6ABB" w:rsidRPr="00AB6ABB" w:rsidRDefault="00AB6ABB" w:rsidP="00AB6ABB">
      <w:pPr>
        <w:suppressAutoHyphens/>
        <w:ind w:firstLine="720"/>
        <w:contextualSpacing/>
        <w:rPr>
          <w:rFonts w:eastAsia="Times New Roman" w:cs="Times New Roman"/>
          <w:color w:val="000000"/>
          <w:szCs w:val="24"/>
          <w:lang w:val="de-DE" w:eastAsia="lv-LV"/>
          <w14:textOutline w14:w="0" w14:cap="flat" w14:cmpd="sng" w14:algn="ctr">
            <w14:noFill/>
            <w14:prstDash w14:val="solid"/>
            <w14:round/>
          </w14:textOutline>
        </w:rPr>
      </w:pPr>
      <w:r w:rsidRPr="00AB6ABB">
        <w:rPr>
          <w:rFonts w:eastAsia="Times New Roman" w:cs="Times New Roman"/>
          <w:color w:val="000000"/>
          <w:szCs w:val="24"/>
          <w:lang w:eastAsia="ar-SA"/>
          <w14:textOutline w14:w="0" w14:cap="flat" w14:cmpd="sng" w14:algn="ctr">
            <w14:noFill/>
            <w14:prstDash w14:val="solid"/>
            <w14:round/>
          </w14:textOutline>
        </w:rPr>
        <w:t xml:space="preserve">19. Nekustamā īpašuma nodokļa likmes – 0,2% no kadastrālās vērtības, kas nepārsniedz 56 915 </w:t>
      </w:r>
      <w:r w:rsidRPr="00AB6ABB">
        <w:rPr>
          <w:rFonts w:eastAsia="Times New Roman" w:cs="Times New Roman"/>
          <w:i/>
          <w:color w:val="000000"/>
          <w:szCs w:val="24"/>
          <w:lang w:eastAsia="ar-SA"/>
          <w14:textOutline w14:w="0" w14:cap="flat" w14:cmpd="sng" w14:algn="ctr">
            <w14:noFill/>
            <w14:prstDash w14:val="solid"/>
            <w14:round/>
          </w14:textOutline>
        </w:rPr>
        <w:t>euro</w:t>
      </w:r>
      <w:r w:rsidRPr="00AB6ABB">
        <w:rPr>
          <w:rFonts w:eastAsia="Times New Roman" w:cs="Times New Roman"/>
          <w:color w:val="000000"/>
          <w:szCs w:val="24"/>
          <w:lang w:eastAsia="ar-SA"/>
          <w14:textOutline w14:w="0" w14:cap="flat" w14:cmpd="sng" w14:algn="ctr">
            <w14:noFill/>
            <w14:prstDash w14:val="solid"/>
            <w14:round/>
          </w14:textOutline>
        </w:rPr>
        <w:t xml:space="preserve">, 0,4% no kadastrālās vērtības daļas, kas pārsniedz 56 915 </w:t>
      </w:r>
      <w:r w:rsidRPr="00AB6ABB">
        <w:rPr>
          <w:rFonts w:eastAsia="Times New Roman" w:cs="Times New Roman"/>
          <w:i/>
          <w:color w:val="000000"/>
          <w:szCs w:val="24"/>
          <w:lang w:eastAsia="ar-SA"/>
          <w14:textOutline w14:w="0" w14:cap="flat" w14:cmpd="sng" w14:algn="ctr">
            <w14:noFill/>
            <w14:prstDash w14:val="solid"/>
            <w14:round/>
          </w14:textOutline>
        </w:rPr>
        <w:t>euro</w:t>
      </w:r>
      <w:r w:rsidRPr="00AB6ABB">
        <w:rPr>
          <w:rFonts w:eastAsia="Times New Roman" w:cs="Times New Roman"/>
          <w:color w:val="000000"/>
          <w:szCs w:val="24"/>
          <w:lang w:eastAsia="ar-SA"/>
          <w14:textOutline w14:w="0" w14:cap="flat" w14:cmpd="sng" w14:algn="ctr">
            <w14:noFill/>
            <w14:prstDash w14:val="solid"/>
            <w14:round/>
          </w14:textOutline>
        </w:rPr>
        <w:t xml:space="preserve">, bet nepārsniedz 106 715 </w:t>
      </w:r>
      <w:r w:rsidRPr="00AB6ABB">
        <w:rPr>
          <w:rFonts w:eastAsia="Times New Roman" w:cs="Times New Roman"/>
          <w:i/>
          <w:color w:val="000000"/>
          <w:szCs w:val="24"/>
          <w:lang w:eastAsia="ar-SA"/>
          <w14:textOutline w14:w="0" w14:cap="flat" w14:cmpd="sng" w14:algn="ctr">
            <w14:noFill/>
            <w14:prstDash w14:val="solid"/>
            <w14:round/>
          </w14:textOutline>
        </w:rPr>
        <w:t>euro</w:t>
      </w:r>
      <w:r w:rsidRPr="00AB6ABB">
        <w:rPr>
          <w:rFonts w:eastAsia="Times New Roman" w:cs="Times New Roman"/>
          <w:color w:val="000000"/>
          <w:szCs w:val="24"/>
          <w:lang w:eastAsia="ar-SA"/>
          <w14:textOutline w14:w="0" w14:cap="flat" w14:cmpd="sng" w14:algn="ctr">
            <w14:noFill/>
            <w14:prstDash w14:val="solid"/>
            <w14:round/>
          </w14:textOutline>
        </w:rPr>
        <w:t xml:space="preserve">, un 0,6% no kadastrālās vērtības daļas, kas pārsniedz 106 715 </w:t>
      </w:r>
      <w:r w:rsidRPr="00AB6ABB">
        <w:rPr>
          <w:rFonts w:eastAsia="Times New Roman" w:cs="Times New Roman"/>
          <w:i/>
          <w:color w:val="000000"/>
          <w:szCs w:val="24"/>
          <w:lang w:eastAsia="ar-SA"/>
          <w14:textOutline w14:w="0" w14:cap="flat" w14:cmpd="sng" w14:algn="ctr">
            <w14:noFill/>
            <w14:prstDash w14:val="solid"/>
            <w14:round/>
          </w14:textOutline>
        </w:rPr>
        <w:t>euro</w:t>
      </w:r>
      <w:r w:rsidRPr="00AB6ABB">
        <w:rPr>
          <w:rFonts w:eastAsia="Times New Roman" w:cs="Times New Roman"/>
          <w:color w:val="000000"/>
          <w:szCs w:val="24"/>
          <w:lang w:eastAsia="ar-SA"/>
          <w14:textOutline w14:w="0" w14:cap="flat" w14:cmpd="sng" w14:algn="ctr">
            <w14:noFill/>
            <w14:prstDash w14:val="solid"/>
            <w14:round/>
          </w14:textOutline>
        </w:rPr>
        <w:t xml:space="preserve"> – piemēro dzīvokļa īpašuma sastāvā esošai ēkas daļai, kuras lietošanas veids ir dzīvošana, un šai daļai piekrītošajai koplietošanas telpu platībai, viena dzīvokļa mājām, divu vai vairāku dzīvokļu mājām, kas nav sadalītas dzīvokļa īpašumos, kā arī telpu grupām nedzīvojamās ēkās, kuru lietošanas veids ir dzīvošana, ja šie nekustamā īpašuma nodokļa objekti (turpmāk – objekti) netiek izmantoti saimnieciskās darbības veikšanai:</w:t>
      </w:r>
    </w:p>
    <w:p w:rsidR="00AB6ABB" w:rsidRPr="00AB6ABB" w:rsidRDefault="00AB6ABB" w:rsidP="00AB6ABB">
      <w:pPr>
        <w:suppressAutoHyphens/>
        <w:ind w:firstLine="720"/>
        <w:rPr>
          <w:rFonts w:eastAsia="Times New Roman" w:cs="Times New Roman"/>
          <w:color w:val="000000"/>
          <w:szCs w:val="24"/>
          <w:lang w:val="x-none" w:eastAsia="x-none"/>
          <w14:textOutline w14:w="0" w14:cap="flat" w14:cmpd="sng" w14:algn="ctr">
            <w14:noFill/>
            <w14:prstDash w14:val="solid"/>
            <w14:round/>
          </w14:textOutline>
        </w:rPr>
      </w:pPr>
      <w:r w:rsidRPr="00AB6ABB">
        <w:rPr>
          <w:rFonts w:eastAsia="Times New Roman" w:cs="Times New Roman"/>
          <w:color w:val="000000"/>
          <w:szCs w:val="24"/>
          <w:lang w:eastAsia="x-none"/>
          <w14:textOutline w14:w="0" w14:cap="flat" w14:cmpd="sng" w14:algn="ctr">
            <w14:noFill/>
            <w14:prstDash w14:val="solid"/>
            <w14:round/>
          </w14:textOutline>
        </w:rPr>
        <w:t xml:space="preserve">19.1. </w:t>
      </w:r>
      <w:r w:rsidRPr="00AB6ABB">
        <w:rPr>
          <w:rFonts w:eastAsia="Times New Roman" w:cs="Times New Roman"/>
          <w:color w:val="000000"/>
          <w:szCs w:val="24"/>
          <w:lang w:val="x-none" w:eastAsia="x-none"/>
          <w14:textOutline w14:w="0" w14:cap="flat" w14:cmpd="sng" w14:algn="ctr">
            <w14:noFill/>
            <w14:prstDash w14:val="solid"/>
            <w14:round/>
          </w14:textOutline>
        </w:rPr>
        <w:t xml:space="preserve">fizisko personu īpašumā, tiesiskajā valdījumā vai lietošanā esošajiem objektiem, ja objektā taksācijas gada 1. janvārī plkst. 0.00 dzīvesvieta ir deklarēta vismaz vienai personai. </w:t>
      </w:r>
      <w:r w:rsidRPr="00AB6ABB">
        <w:rPr>
          <w:rFonts w:eastAsia="Times New Roman" w:cs="Times New Roman"/>
          <w:color w:val="000000"/>
          <w:szCs w:val="24"/>
          <w:lang w:eastAsia="x-none"/>
          <w14:textOutline w14:w="0" w14:cap="flat" w14:cmpd="sng" w14:algn="ctr">
            <w14:noFill/>
            <w14:prstDash w14:val="solid"/>
            <w14:round/>
          </w14:textOutline>
        </w:rPr>
        <w:t xml:space="preserve">Ja </w:t>
      </w:r>
      <w:r w:rsidRPr="00AB6ABB">
        <w:rPr>
          <w:rFonts w:eastAsia="Times New Roman" w:cs="Times New Roman"/>
          <w:color w:val="000000"/>
          <w:szCs w:val="24"/>
          <w:lang w:eastAsia="x-none"/>
          <w14:textOutline w14:w="0" w14:cap="flat" w14:cmpd="sng" w14:algn="ctr">
            <w14:noFill/>
            <w14:prstDash w14:val="solid"/>
            <w14:round/>
          </w14:textOutline>
        </w:rPr>
        <w:lastRenderedPageBreak/>
        <w:t xml:space="preserve">objektā taksācijas gada 1. janvārī plkst. 0.00 dzīvesvieta nav deklarēta nevienai personai, piemēro </w:t>
      </w:r>
      <w:r w:rsidRPr="00AB6ABB">
        <w:rPr>
          <w:rFonts w:eastAsia="Times New Roman" w:cs="Times New Roman"/>
          <w:color w:val="000000"/>
          <w:szCs w:val="24"/>
          <w:lang w:val="x-none" w:eastAsia="x-none"/>
          <w14:textOutline w14:w="0" w14:cap="flat" w14:cmpd="sng" w14:algn="ctr">
            <w14:noFill/>
            <w14:prstDash w14:val="solid"/>
            <w14:round/>
          </w14:textOutline>
        </w:rPr>
        <w:t>nekustamā īpašuma nodokļa likmi 1,5% apmērā no objekta kadastrālās vērtības;</w:t>
      </w:r>
    </w:p>
    <w:p w:rsidR="00AB6ABB" w:rsidRPr="00AB6ABB" w:rsidRDefault="00AB6ABB" w:rsidP="00AB6ABB">
      <w:pPr>
        <w:suppressAutoHyphens/>
        <w:ind w:firstLine="720"/>
        <w:rPr>
          <w:rFonts w:eastAsia="Times New Roman" w:cs="Times New Roman"/>
          <w:color w:val="000000"/>
          <w:szCs w:val="24"/>
          <w:lang w:eastAsia="x-none"/>
          <w14:textOutline w14:w="0" w14:cap="flat" w14:cmpd="sng" w14:algn="ctr">
            <w14:noFill/>
            <w14:prstDash w14:val="solid"/>
            <w14:round/>
          </w14:textOutline>
        </w:rPr>
      </w:pPr>
      <w:r w:rsidRPr="00AB6ABB">
        <w:rPr>
          <w:rFonts w:eastAsia="Times New Roman" w:cs="Times New Roman"/>
          <w:color w:val="000000"/>
          <w:szCs w:val="24"/>
          <w:lang w:eastAsia="x-none"/>
          <w14:textOutline w14:w="0" w14:cap="flat" w14:cmpd="sng" w14:algn="ctr">
            <w14:noFill/>
            <w14:prstDash w14:val="solid"/>
            <w14:round/>
          </w14:textOutline>
        </w:rPr>
        <w:t>19.2.</w:t>
      </w:r>
      <w:r w:rsidRPr="00AB6ABB">
        <w:rPr>
          <w:rFonts w:eastAsia="Times New Roman" w:cs="Times New Roman"/>
          <w:color w:val="000000"/>
          <w:szCs w:val="24"/>
          <w:lang w:eastAsia="x-none"/>
          <w14:textOutline w14:w="0" w14:cap="flat" w14:cmpd="sng" w14:algn="ctr">
            <w14:noFill/>
            <w14:prstDash w14:val="solid"/>
            <w14:round/>
          </w14:textOutline>
        </w:rPr>
        <w:tab/>
      </w:r>
      <w:r w:rsidRPr="00AB6ABB">
        <w:rPr>
          <w:rFonts w:eastAsia="Times New Roman" w:cs="Times New Roman"/>
          <w:color w:val="000000"/>
          <w:szCs w:val="24"/>
          <w:lang w:val="x-none" w:eastAsia="x-none"/>
          <w14:textOutline w14:w="0" w14:cap="flat" w14:cmpd="sng" w14:algn="ctr">
            <w14:noFill/>
            <w14:prstDash w14:val="solid"/>
            <w14:round/>
          </w14:textOutline>
        </w:rPr>
        <w:t xml:space="preserve">juridisko personu, </w:t>
      </w:r>
      <w:r w:rsidRPr="00AB6ABB">
        <w:rPr>
          <w:rFonts w:eastAsia="Times New Roman" w:cs="Times New Roman"/>
          <w:color w:val="000000"/>
          <w:szCs w:val="24"/>
          <w:lang w:eastAsia="x-none"/>
          <w14:textOutline w14:w="0" w14:cap="flat" w14:cmpd="sng" w14:algn="ctr">
            <w14:noFill/>
            <w14:prstDash w14:val="solid"/>
            <w14:round/>
          </w14:textOutline>
        </w:rPr>
        <w:t xml:space="preserve">individuālo </w:t>
      </w:r>
      <w:r w:rsidRPr="00AB6ABB">
        <w:rPr>
          <w:rFonts w:eastAsia="Times New Roman" w:cs="Times New Roman"/>
          <w:color w:val="000000"/>
          <w:szCs w:val="24"/>
          <w:lang w:val="x-none" w:eastAsia="x-none"/>
          <w14:textOutline w14:w="0" w14:cap="flat" w14:cmpd="sng" w14:algn="ctr">
            <w14:noFill/>
            <w14:prstDash w14:val="solid"/>
            <w14:round/>
          </w14:textOutline>
        </w:rPr>
        <w:t>komersantu, ārvalstu komersantu un to pārstāvniecību īpašumā, tiesiskajā valdījumā vai lietošanā esošajiem objektiem, ja taksācijas gada 1. janvārī plkst. 0.00 tajā dzīvesvieta ir deklarēta vismaz vienai personai.</w:t>
      </w:r>
      <w:r w:rsidRPr="00AB6ABB">
        <w:rPr>
          <w:rFonts w:eastAsia="Times New Roman" w:cs="Times New Roman"/>
          <w:color w:val="000000"/>
          <w:szCs w:val="24"/>
          <w:lang w:eastAsia="x-none"/>
          <w14:textOutline w14:w="0" w14:cap="flat" w14:cmpd="sng" w14:algn="ctr">
            <w14:noFill/>
            <w14:prstDash w14:val="solid"/>
            <w14:round/>
          </w14:textOutline>
        </w:rPr>
        <w:t xml:space="preserve"> </w:t>
      </w:r>
      <w:r w:rsidRPr="00AB6ABB">
        <w:rPr>
          <w:rFonts w:eastAsia="Times New Roman" w:cs="Times New Roman"/>
          <w:color w:val="000000"/>
          <w:szCs w:val="24"/>
          <w:lang w:val="x-none" w:eastAsia="x-none"/>
          <w14:textOutline w14:w="0" w14:cap="flat" w14:cmpd="sng" w14:algn="ctr">
            <w14:noFill/>
            <w14:prstDash w14:val="solid"/>
            <w14:round/>
          </w14:textOutline>
        </w:rPr>
        <w:t>Ja objektā taksācijas gada 1. janvārī plkst. 0.00 dzīvesvieta nav deklarēta nevienai personai, piemēro nekustamā īpašuma nodokļa likmi 1,5% apmērā no objekta kadastrālās vērtības.</w:t>
      </w:r>
    </w:p>
    <w:p w:rsidR="00AB6ABB" w:rsidRPr="00AB6ABB" w:rsidRDefault="00AB6ABB" w:rsidP="00AB6ABB">
      <w:pPr>
        <w:suppressAutoHyphens/>
        <w:ind w:firstLine="720"/>
        <w:rPr>
          <w:rFonts w:eastAsia="Times New Roman" w:cs="Times New Roman"/>
          <w:color w:val="000000"/>
          <w:szCs w:val="24"/>
          <w:lang w:eastAsia="x-none"/>
          <w14:textOutline w14:w="0" w14:cap="flat" w14:cmpd="sng" w14:algn="ctr">
            <w14:noFill/>
            <w14:prstDash w14:val="solid"/>
            <w14:round/>
          </w14:textOutline>
        </w:rPr>
      </w:pPr>
    </w:p>
    <w:p w:rsidR="00AB6ABB" w:rsidRPr="00AB6ABB" w:rsidRDefault="00AB6ABB" w:rsidP="00AB6ABB">
      <w:pPr>
        <w:suppressAutoHyphens/>
        <w:ind w:firstLine="720"/>
        <w:rPr>
          <w:rFonts w:eastAsia="Times New Roman" w:cs="Times New Roman"/>
          <w:color w:val="000000"/>
          <w:szCs w:val="24"/>
          <w:lang w:eastAsia="x-none"/>
          <w14:textOutline w14:w="0" w14:cap="flat" w14:cmpd="sng" w14:algn="ctr">
            <w14:noFill/>
            <w14:prstDash w14:val="solid"/>
            <w14:round/>
          </w14:textOutline>
        </w:rPr>
      </w:pPr>
      <w:r w:rsidRPr="00AB6ABB">
        <w:rPr>
          <w:rFonts w:eastAsia="Times New Roman" w:cs="Times New Roman"/>
          <w:color w:val="000000"/>
          <w:szCs w:val="24"/>
          <w:lang w:eastAsia="x-none"/>
          <w14:textOutline w14:w="0" w14:cap="flat" w14:cmpd="sng" w14:algn="ctr">
            <w14:noFill/>
            <w14:prstDash w14:val="solid"/>
            <w14:round/>
          </w14:textOutline>
        </w:rPr>
        <w:t xml:space="preserve">20. </w:t>
      </w:r>
      <w:r w:rsidRPr="00AB6ABB">
        <w:rPr>
          <w:rFonts w:eastAsia="Times New Roman" w:cs="Times New Roman"/>
          <w:color w:val="000000"/>
          <w:szCs w:val="24"/>
          <w:lang w:val="x-none" w:eastAsia="x-none"/>
          <w14:textOutline w14:w="0" w14:cap="flat" w14:cmpd="sng" w14:algn="ctr">
            <w14:noFill/>
            <w14:prstDash w14:val="solid"/>
            <w14:round/>
          </w14:textOutline>
        </w:rPr>
        <w:t>Ja nekustamais īpašums uz kopīpašuma tiesību pamata pieder vairākām personām vai atrodas kopvaldījumā, nekustamā īpašuma nodokļa likmi nosaka, ņemot vērā katram kopīpašniekam piederošo ēkas domājamo daļu kadastrālo vērtību.</w:t>
      </w:r>
    </w:p>
    <w:p w:rsidR="00AB6ABB" w:rsidRPr="00AB6ABB" w:rsidRDefault="00AB6ABB" w:rsidP="00AB6ABB">
      <w:pPr>
        <w:suppressAutoHyphens/>
        <w:ind w:firstLine="720"/>
        <w:rPr>
          <w:rFonts w:eastAsia="Times New Roman" w:cs="Times New Roman"/>
          <w:color w:val="000000"/>
          <w:szCs w:val="24"/>
          <w:lang w:eastAsia="x-none"/>
          <w14:textOutline w14:w="0" w14:cap="flat" w14:cmpd="sng" w14:algn="ctr">
            <w14:noFill/>
            <w14:prstDash w14:val="solid"/>
            <w14:round/>
          </w14:textOutline>
        </w:rPr>
      </w:pPr>
    </w:p>
    <w:p w:rsidR="00AB6ABB" w:rsidRPr="00AB6ABB" w:rsidRDefault="00AB6ABB" w:rsidP="00AB6ABB">
      <w:pPr>
        <w:suppressAutoHyphens/>
        <w:ind w:firstLine="720"/>
        <w:rPr>
          <w:rFonts w:eastAsia="Times New Roman" w:cs="Times New Roman"/>
          <w:color w:val="000000"/>
          <w:szCs w:val="24"/>
          <w:lang w:eastAsia="x-none"/>
          <w14:textOutline w14:w="0" w14:cap="flat" w14:cmpd="sng" w14:algn="ctr">
            <w14:noFill/>
            <w14:prstDash w14:val="solid"/>
            <w14:round/>
          </w14:textOutline>
        </w:rPr>
      </w:pPr>
      <w:r w:rsidRPr="00AB6ABB">
        <w:rPr>
          <w:rFonts w:eastAsia="Times New Roman" w:cs="Times New Roman"/>
          <w:color w:val="000000"/>
          <w:szCs w:val="24"/>
          <w:lang w:eastAsia="x-none"/>
          <w14:textOutline w14:w="0" w14:cap="flat" w14:cmpd="sng" w14:algn="ctr">
            <w14:noFill/>
            <w14:prstDash w14:val="solid"/>
            <w14:round/>
          </w14:textOutline>
        </w:rPr>
        <w:t>21. Inženierbūves – laukumus, kas tiek izmantoti kā transportlīdzekļu maksas stāvlaukumi un ir reģistrēti Nekustamā īpašuma valsts kadastra informācijas sistēmā, apliek ar nekustamā īpašuma nodokļa likmi 1,5% apmērā no inženierbūves kadastrālās vērtības.</w:t>
      </w:r>
    </w:p>
    <w:p w:rsidR="00AB6ABB" w:rsidRPr="00AB6ABB" w:rsidRDefault="00AB6ABB" w:rsidP="00AB6ABB">
      <w:pPr>
        <w:suppressAutoHyphens/>
        <w:ind w:left="360"/>
        <w:contextualSpacing/>
        <w:rPr>
          <w:rFonts w:eastAsia="Times New Roman" w:cs="Times New Roman"/>
          <w:color w:val="000000"/>
          <w:szCs w:val="24"/>
          <w:lang w:eastAsia="ar-SA"/>
          <w14:textOutline w14:w="0" w14:cap="flat" w14:cmpd="sng" w14:algn="ctr">
            <w14:noFill/>
            <w14:prstDash w14:val="solid"/>
            <w14:round/>
          </w14:textOutline>
        </w:rPr>
      </w:pPr>
    </w:p>
    <w:p w:rsidR="00AB6ABB" w:rsidRPr="00AB6ABB" w:rsidRDefault="00AB6ABB" w:rsidP="00AB6ABB">
      <w:pPr>
        <w:suppressAutoHyphens/>
        <w:ind w:firstLine="720"/>
        <w:rPr>
          <w:rFonts w:eastAsia="Times New Roman" w:cs="Times New Roman"/>
          <w:color w:val="000000"/>
          <w:szCs w:val="24"/>
          <w:lang w:eastAsia="ar-SA"/>
          <w14:textOutline w14:w="0" w14:cap="flat" w14:cmpd="sng" w14:algn="ctr">
            <w14:noFill/>
            <w14:prstDash w14:val="solid"/>
            <w14:round/>
          </w14:textOutline>
        </w:rPr>
      </w:pPr>
      <w:r w:rsidRPr="00AB6ABB">
        <w:rPr>
          <w:rFonts w:eastAsia="Times New Roman" w:cs="Times New Roman"/>
          <w:color w:val="000000"/>
          <w:szCs w:val="24"/>
          <w:lang w:eastAsia="ar-SA"/>
          <w14:textOutline w14:w="0" w14:cap="flat" w14:cmpd="sng" w14:algn="ctr">
            <w14:noFill/>
            <w14:prstDash w14:val="solid"/>
            <w14:round/>
          </w14:textOutline>
        </w:rPr>
        <w:t>22. Inženierbūves – laukumus, kas tiek izmantoti kā transportlīdzekļu maksas stāvlaukumi un nav reģistrēti Nekustamā īpašuma valsts kadastra informācijas sistēmā, apliek ar nekustamā īpašuma nodokļa likmi 1,5% apmērā no inženierbūvei piekritīgās zemes kadastrālās vērtības.”</w:t>
      </w:r>
    </w:p>
    <w:p w:rsidR="00AB6ABB" w:rsidRPr="00AB6ABB" w:rsidRDefault="00AB6ABB" w:rsidP="00AB6ABB">
      <w:pPr>
        <w:suppressAutoHyphens/>
        <w:contextualSpacing/>
        <w:jc w:val="left"/>
        <w:rPr>
          <w:rFonts w:eastAsia="Times New Roman" w:cs="Times New Roman"/>
          <w:color w:val="000000"/>
          <w:szCs w:val="24"/>
          <w:lang w:eastAsia="ar-SA"/>
          <w14:textOutline w14:w="0" w14:cap="flat" w14:cmpd="sng" w14:algn="ctr">
            <w14:noFill/>
            <w14:prstDash w14:val="solid"/>
            <w14:round/>
          </w14:textOutline>
        </w:rPr>
      </w:pPr>
    </w:p>
    <w:p w:rsidR="00AB6ABB" w:rsidRPr="00AB6ABB" w:rsidRDefault="00AB6ABB" w:rsidP="00AB6ABB">
      <w:pPr>
        <w:suppressAutoHyphens/>
        <w:ind w:firstLine="720"/>
        <w:contextualSpacing/>
        <w:rPr>
          <w:rFonts w:eastAsia="Times New Roman" w:cs="Times New Roman"/>
          <w:color w:val="000000"/>
          <w:szCs w:val="24"/>
          <w:lang w:eastAsia="ar-SA"/>
          <w14:textOutline w14:w="0" w14:cap="flat" w14:cmpd="sng" w14:algn="ctr">
            <w14:noFill/>
            <w14:prstDash w14:val="solid"/>
            <w14:round/>
          </w14:textOutline>
        </w:rPr>
      </w:pPr>
      <w:r w:rsidRPr="00AB6ABB">
        <w:rPr>
          <w:rFonts w:eastAsia="Times New Roman" w:cs="Times New Roman"/>
          <w:color w:val="000000"/>
          <w:szCs w:val="24"/>
          <w:lang w:eastAsia="ar-SA"/>
          <w14:textOutline w14:w="0" w14:cap="flat" w14:cmpd="sng" w14:algn="ctr">
            <w14:noFill/>
            <w14:prstDash w14:val="solid"/>
            <w14:round/>
          </w14:textOutline>
        </w:rPr>
        <w:t>2. Noteikumu 16</w:t>
      </w:r>
      <w:r w:rsidRPr="00AB6ABB">
        <w:rPr>
          <w:rFonts w:eastAsia="Times New Roman" w:cs="Times New Roman"/>
          <w:color w:val="000000"/>
          <w:szCs w:val="24"/>
          <w:vertAlign w:val="superscript"/>
          <w:lang w:eastAsia="ar-SA"/>
          <w14:textOutline w14:w="0" w14:cap="flat" w14:cmpd="sng" w14:algn="ctr">
            <w14:noFill/>
            <w14:prstDash w14:val="solid"/>
            <w14:round/>
          </w14:textOutline>
        </w:rPr>
        <w:t>1</w:t>
      </w:r>
      <w:r w:rsidRPr="00AB6ABB">
        <w:rPr>
          <w:rFonts w:eastAsia="Times New Roman" w:cs="Times New Roman"/>
          <w:color w:val="000000"/>
          <w:szCs w:val="24"/>
          <w:lang w:eastAsia="ar-SA"/>
          <w14:textOutline w14:w="0" w14:cap="flat" w14:cmpd="sng" w14:algn="ctr">
            <w14:noFill/>
            <w14:prstDash w14:val="solid"/>
            <w14:round/>
          </w14:textOutline>
        </w:rPr>
        <w:t xml:space="preserve">. un </w:t>
      </w:r>
      <w:r w:rsidRPr="009F0121">
        <w:rPr>
          <w:rFonts w:eastAsia="Times New Roman" w:cs="Times New Roman"/>
          <w:color w:val="FF0000"/>
          <w:szCs w:val="24"/>
          <w:lang w:eastAsia="ar-SA"/>
          <w14:textOutline w14:w="0" w14:cap="flat" w14:cmpd="sng" w14:algn="ctr">
            <w14:noFill/>
            <w14:prstDash w14:val="solid"/>
            <w14:round/>
          </w14:textOutline>
        </w:rPr>
        <w:t>1</w:t>
      </w:r>
      <w:r w:rsidR="009F0121">
        <w:rPr>
          <w:rFonts w:eastAsia="Times New Roman" w:cs="Times New Roman"/>
          <w:color w:val="FF0000"/>
          <w:szCs w:val="24"/>
          <w:lang w:eastAsia="ar-SA"/>
          <w14:textOutline w14:w="0" w14:cap="flat" w14:cmpd="sng" w14:algn="ctr">
            <w14:noFill/>
            <w14:prstDash w14:val="solid"/>
            <w14:round/>
          </w14:textOutline>
        </w:rPr>
        <w:t>9</w:t>
      </w:r>
      <w:r w:rsidRPr="00AB6ABB">
        <w:rPr>
          <w:rFonts w:eastAsia="Times New Roman" w:cs="Times New Roman"/>
          <w:color w:val="000000"/>
          <w:szCs w:val="24"/>
          <w:lang w:eastAsia="ar-SA"/>
          <w14:textOutline w14:w="0" w14:cap="flat" w14:cmpd="sng" w14:algn="ctr">
            <w14:noFill/>
            <w14:prstDash w14:val="solid"/>
            <w14:round/>
          </w14:textOutline>
        </w:rPr>
        <w:t>.punkts stājas spēkā  2018.gada 1.janvārī.</w:t>
      </w:r>
    </w:p>
    <w:p w:rsidR="00AB6ABB" w:rsidRDefault="00AB6ABB">
      <w:pPr>
        <w:rPr>
          <w:rFonts w:eastAsia="Times New Roman" w:cs="Times New Roman"/>
          <w:color w:val="000000"/>
          <w:szCs w:val="24"/>
          <w:lang w:eastAsia="ar-SA"/>
          <w14:textOutline w14:w="0" w14:cap="flat" w14:cmpd="sng" w14:algn="ctr">
            <w14:noFill/>
            <w14:prstDash w14:val="solid"/>
            <w14:round/>
          </w14:textOutline>
        </w:rPr>
      </w:pPr>
      <w:r>
        <w:rPr>
          <w:rFonts w:eastAsia="Times New Roman" w:cs="Times New Roman"/>
          <w:color w:val="000000"/>
          <w:szCs w:val="24"/>
          <w:lang w:eastAsia="ar-SA"/>
          <w14:textOutline w14:w="0" w14:cap="flat" w14:cmpd="sng" w14:algn="ctr">
            <w14:noFill/>
            <w14:prstDash w14:val="solid"/>
            <w14:round/>
          </w14:textOutline>
        </w:rPr>
        <w:br w:type="page"/>
      </w:r>
    </w:p>
    <w:p w:rsidR="00AB6ABB" w:rsidRPr="00AB6ABB" w:rsidRDefault="00AB6ABB" w:rsidP="00AB6ABB">
      <w:pPr>
        <w:suppressAutoHyphens/>
        <w:contextualSpacing/>
        <w:jc w:val="left"/>
        <w:rPr>
          <w:rFonts w:eastAsia="Times New Roman" w:cs="Times New Roman"/>
          <w:color w:val="FF0000"/>
          <w:sz w:val="26"/>
          <w:szCs w:val="26"/>
          <w:lang w:eastAsia="ar-SA"/>
          <w14:textOutline w14:w="0" w14:cap="flat" w14:cmpd="sng" w14:algn="ctr">
            <w14:noFill/>
            <w14:prstDash w14:val="solid"/>
            <w14:round/>
          </w14:textOutline>
        </w:rPr>
      </w:pPr>
      <w:r w:rsidRPr="00AB6ABB">
        <w:rPr>
          <w:rFonts w:eastAsia="Times New Roman" w:cs="Times New Roman"/>
          <w:color w:val="FF0000"/>
          <w:sz w:val="26"/>
          <w:szCs w:val="26"/>
          <w:lang w:eastAsia="ar-SA"/>
          <w14:textOutline w14:w="0" w14:cap="flat" w14:cmpd="sng" w14:algn="ctr">
            <w14:noFill/>
            <w14:prstDash w14:val="solid"/>
            <w14:round/>
          </w14:textOutline>
        </w:rPr>
        <w:lastRenderedPageBreak/>
        <w:t>Noteikumi, kurus groza</w:t>
      </w:r>
    </w:p>
    <w:p w:rsidR="00AB6ABB" w:rsidRPr="00AB6ABB" w:rsidRDefault="00AB6ABB" w:rsidP="00AB6ABB">
      <w:pPr>
        <w:suppressAutoHyphens/>
        <w:jc w:val="center"/>
        <w:rPr>
          <w:rFonts w:eastAsia="Times New Roman" w:cs="Times New Roman"/>
          <w:b/>
          <w:sz w:val="20"/>
          <w:szCs w:val="24"/>
          <w:lang w:val="it-IT" w:eastAsia="lv-LV"/>
        </w:rPr>
      </w:pPr>
      <w:r w:rsidRPr="00AB6ABB">
        <w:rPr>
          <w:rFonts w:eastAsia="Times New Roman" w:cs="Times New Roman"/>
          <w:sz w:val="20"/>
          <w:szCs w:val="24"/>
          <w:lang w:val="it-IT" w:eastAsia="lv-LV"/>
        </w:rPr>
        <w:t>LATVIJAS REPUBLIKA</w:t>
      </w:r>
    </w:p>
    <w:p w:rsidR="00AB6ABB" w:rsidRPr="00AB6ABB" w:rsidRDefault="00AB6ABB" w:rsidP="00AB6ABB">
      <w:pPr>
        <w:suppressAutoHyphens/>
        <w:jc w:val="center"/>
        <w:rPr>
          <w:rFonts w:eastAsia="Times New Roman" w:cs="Times New Roman"/>
          <w:b/>
          <w:sz w:val="48"/>
          <w:szCs w:val="48"/>
          <w:lang w:val="it-IT" w:eastAsia="lv-LV"/>
        </w:rPr>
      </w:pPr>
      <w:r w:rsidRPr="00AB6ABB">
        <w:rPr>
          <w:rFonts w:eastAsia="Times New Roman" w:cs="Times New Roman"/>
          <w:b/>
          <w:sz w:val="48"/>
          <w:szCs w:val="48"/>
          <w:lang w:val="it-IT" w:eastAsia="lv-LV"/>
        </w:rPr>
        <w:t xml:space="preserve">       TUKUMA  NOVADA  DOME</w:t>
      </w:r>
    </w:p>
    <w:p w:rsidR="00AB6ABB" w:rsidRPr="00AB6ABB" w:rsidRDefault="00AB6ABB" w:rsidP="00AB6ABB">
      <w:pPr>
        <w:suppressAutoHyphens/>
        <w:jc w:val="center"/>
        <w:rPr>
          <w:rFonts w:eastAsia="Times New Roman" w:cs="Times New Roman"/>
          <w:sz w:val="20"/>
          <w:szCs w:val="20"/>
          <w:lang w:val="it-IT" w:eastAsia="lv-LV"/>
        </w:rPr>
      </w:pPr>
      <w:r w:rsidRPr="00AB6ABB">
        <w:rPr>
          <w:rFonts w:eastAsia="Times New Roman" w:cs="Times New Roman"/>
          <w:sz w:val="20"/>
          <w:szCs w:val="20"/>
          <w:lang w:val="it-IT" w:eastAsia="lv-LV"/>
        </w:rPr>
        <w:t>Reģistrācijas  Nr.90000050975</w:t>
      </w:r>
    </w:p>
    <w:p w:rsidR="00AB6ABB" w:rsidRPr="00AB6ABB" w:rsidRDefault="00AB6ABB" w:rsidP="00AB6ABB">
      <w:pPr>
        <w:suppressAutoHyphens/>
        <w:jc w:val="center"/>
        <w:rPr>
          <w:rFonts w:eastAsia="Times New Roman" w:cs="Times New Roman"/>
          <w:color w:val="1C1C1C"/>
          <w:sz w:val="20"/>
          <w:szCs w:val="20"/>
          <w:lang w:val="it-IT" w:eastAsia="lv-LV"/>
        </w:rPr>
      </w:pPr>
      <w:r w:rsidRPr="00AB6ABB">
        <w:rPr>
          <w:rFonts w:eastAsia="Times New Roman" w:cs="Times New Roman"/>
          <w:color w:val="1C1C1C"/>
          <w:sz w:val="20"/>
          <w:szCs w:val="20"/>
          <w:lang w:val="it-IT" w:eastAsia="lv-LV"/>
        </w:rPr>
        <w:t xml:space="preserve">Talsu ielā 4, Tukumā, Tukuma novadā, LV-3101, </w:t>
      </w:r>
    </w:p>
    <w:p w:rsidR="00AB6ABB" w:rsidRPr="00AB6ABB" w:rsidRDefault="00AB6ABB" w:rsidP="00AB6ABB">
      <w:pPr>
        <w:suppressAutoHyphens/>
        <w:jc w:val="center"/>
        <w:rPr>
          <w:rFonts w:eastAsia="Times New Roman" w:cs="Times New Roman"/>
          <w:color w:val="1C1C1C"/>
          <w:sz w:val="20"/>
          <w:szCs w:val="20"/>
          <w:lang w:val="it-IT" w:eastAsia="lv-LV"/>
        </w:rPr>
      </w:pPr>
      <w:r w:rsidRPr="00AB6ABB">
        <w:rPr>
          <w:rFonts w:eastAsia="Times New Roman" w:cs="Times New Roman"/>
          <w:color w:val="1C1C1C"/>
          <w:sz w:val="20"/>
          <w:szCs w:val="20"/>
          <w:lang w:val="it-IT" w:eastAsia="lv-LV"/>
        </w:rPr>
        <w:t>tālrunis 63122707, fakss 63107243, mobilais tālrunis 26603299, 29288876</w:t>
      </w:r>
    </w:p>
    <w:p w:rsidR="00AB6ABB" w:rsidRPr="00AB6ABB" w:rsidRDefault="002F564E" w:rsidP="00AB6ABB">
      <w:pPr>
        <w:suppressAutoHyphens/>
        <w:jc w:val="center"/>
        <w:rPr>
          <w:rFonts w:eastAsia="Times New Roman" w:cs="Times New Roman"/>
          <w:color w:val="1C1C1C"/>
          <w:sz w:val="20"/>
          <w:szCs w:val="20"/>
          <w:lang w:val="it-IT" w:eastAsia="lv-LV"/>
        </w:rPr>
      </w:pPr>
      <w:hyperlink r:id="rId23" w:history="1">
        <w:r w:rsidR="00AB6ABB" w:rsidRPr="00AB6ABB">
          <w:rPr>
            <w:rFonts w:eastAsia="Times New Roman" w:cs="Times New Roman"/>
            <w:color w:val="1C1C1C"/>
            <w:sz w:val="20"/>
            <w:szCs w:val="20"/>
            <w:u w:val="single"/>
            <w:lang w:val="fr-FR" w:eastAsia="lv-LV"/>
          </w:rPr>
          <w:t>www.tukums.lv</w:t>
        </w:r>
      </w:hyperlink>
      <w:r w:rsidR="00AB6ABB" w:rsidRPr="00AB6ABB">
        <w:rPr>
          <w:rFonts w:eastAsia="Times New Roman" w:cs="Times New Roman"/>
          <w:color w:val="1C1C1C"/>
          <w:sz w:val="20"/>
          <w:szCs w:val="20"/>
          <w:u w:val="single"/>
          <w:lang w:val="fr-FR" w:eastAsia="lv-LV"/>
        </w:rPr>
        <w:t xml:space="preserve"> </w:t>
      </w:r>
      <w:r w:rsidR="00AB6ABB" w:rsidRPr="00AB6ABB">
        <w:rPr>
          <w:rFonts w:eastAsia="Times New Roman" w:cs="Times New Roman"/>
          <w:color w:val="1C1C1C"/>
          <w:sz w:val="20"/>
          <w:szCs w:val="20"/>
          <w:lang w:eastAsia="lv-LV"/>
        </w:rPr>
        <w:t xml:space="preserve">     </w:t>
      </w:r>
      <w:r w:rsidR="00AB6ABB" w:rsidRPr="00AB6ABB">
        <w:rPr>
          <w:rFonts w:eastAsia="Times New Roman" w:cs="Times New Roman"/>
          <w:color w:val="1C1C1C"/>
          <w:sz w:val="20"/>
          <w:szCs w:val="20"/>
          <w:lang w:val="fr-FR" w:eastAsia="lv-LV"/>
        </w:rPr>
        <w:t xml:space="preserve">e-pasts : </w:t>
      </w:r>
      <w:hyperlink r:id="rId24" w:history="1">
        <w:r w:rsidR="00AB6ABB" w:rsidRPr="00AB6ABB">
          <w:rPr>
            <w:rFonts w:eastAsia="Times New Roman" w:cs="Times New Roman"/>
            <w:color w:val="0000FF"/>
            <w:sz w:val="20"/>
            <w:szCs w:val="20"/>
            <w:u w:val="single"/>
            <w:lang w:val="fr-FR" w:eastAsia="lv-LV"/>
          </w:rPr>
          <w:t>dome@tukums.lv</w:t>
        </w:r>
      </w:hyperlink>
      <w:r w:rsidR="00AB6ABB" w:rsidRPr="00AB6ABB">
        <w:rPr>
          <w:rFonts w:eastAsia="Times New Roman" w:cs="Times New Roman"/>
          <w:color w:val="1C1C1C"/>
          <w:sz w:val="20"/>
          <w:szCs w:val="20"/>
          <w:lang w:val="fr-FR" w:eastAsia="lv-LV"/>
        </w:rPr>
        <w:t xml:space="preserve">         </w:t>
      </w:r>
    </w:p>
    <w:p w:rsidR="00AB6ABB" w:rsidRPr="00AB6ABB" w:rsidRDefault="00AB6ABB" w:rsidP="00AB6ABB">
      <w:pPr>
        <w:suppressAutoHyphens/>
        <w:jc w:val="left"/>
        <w:rPr>
          <w:rFonts w:eastAsia="Times New Roman" w:cs="Times New Roman"/>
          <w:sz w:val="16"/>
          <w:szCs w:val="16"/>
          <w:lang w:val="fr-FR" w:eastAsia="lv-LV"/>
        </w:rPr>
      </w:pPr>
      <w:r w:rsidRPr="00AB6ABB">
        <w:rPr>
          <w:rFonts w:eastAsia="Times New Roman" w:cs="Times New Roman"/>
          <w:noProof/>
          <w:sz w:val="20"/>
          <w:szCs w:val="20"/>
          <w:lang w:eastAsia="lv-LV"/>
        </w:rPr>
        <mc:AlternateContent>
          <mc:Choice Requires="wps">
            <w:drawing>
              <wp:anchor distT="0" distB="0" distL="114300" distR="114300" simplePos="0" relativeHeight="251659264" behindDoc="0" locked="0" layoutInCell="1" allowOverlap="1" wp14:anchorId="56621862" wp14:editId="0C4E5C45">
                <wp:simplePos x="0" y="0"/>
                <wp:positionH relativeFrom="column">
                  <wp:posOffset>1600200</wp:posOffset>
                </wp:positionH>
                <wp:positionV relativeFrom="paragraph">
                  <wp:posOffset>3657600</wp:posOffset>
                </wp:positionV>
                <wp:extent cx="0" cy="0"/>
                <wp:effectExtent l="0" t="0" r="0" b="0"/>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21E7F0B" id="Straight Connector 1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2SxGAIAADQEAAAOAAAAZHJzL2Uyb0RvYy54bWysU8GO2jAQvVfqP1i5QxI2U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DVf2SxGAIAADQEAAAOAAAAAAAAAAAAAAAAAC4CAABkcnMvZTJvRG9jLnhtbFBLAQItABQABgAI&#10;AAAAIQD34Ycz3AAAAAsBAAAPAAAAAAAAAAAAAAAAAHIEAABkcnMvZG93bnJldi54bWxQSwUGAAAA&#10;AAQABADzAAAAewUAAAAA&#10;"/>
            </w:pict>
          </mc:Fallback>
        </mc:AlternateContent>
      </w:r>
      <w:r w:rsidRPr="00AB6ABB">
        <w:rPr>
          <w:rFonts w:eastAsia="Times New Roman" w:cs="Times New Roman"/>
          <w:noProof/>
          <w:sz w:val="20"/>
          <w:szCs w:val="20"/>
          <w:lang w:eastAsia="lv-LV"/>
        </w:rPr>
        <mc:AlternateContent>
          <mc:Choice Requires="wps">
            <w:drawing>
              <wp:anchor distT="0" distB="0" distL="114300" distR="114300" simplePos="0" relativeHeight="251660288" behindDoc="0" locked="0" layoutInCell="1" allowOverlap="1" wp14:anchorId="35366F6D" wp14:editId="045D7075">
                <wp:simplePos x="0" y="0"/>
                <wp:positionH relativeFrom="column">
                  <wp:posOffset>1600200</wp:posOffset>
                </wp:positionH>
                <wp:positionV relativeFrom="paragraph">
                  <wp:posOffset>3657600</wp:posOffset>
                </wp:positionV>
                <wp:extent cx="0" cy="0"/>
                <wp:effectExtent l="0" t="0" r="0" b="0"/>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C98D032" id="Straight Connector 1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hDGAIAADQ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BCSShDGAIAADQEAAAOAAAAAAAAAAAAAAAAAC4CAABkcnMvZTJvRG9jLnhtbFBLAQItABQABgAI&#10;AAAAIQD34Ycz3AAAAAsBAAAPAAAAAAAAAAAAAAAAAHIEAABkcnMvZG93bnJldi54bWxQSwUGAAAA&#10;AAQABADzAAAAewUAAAAA&#10;"/>
            </w:pict>
          </mc:Fallback>
        </mc:AlternateContent>
      </w:r>
      <w:r w:rsidRPr="00AB6ABB">
        <w:rPr>
          <w:rFonts w:eastAsia="Times New Roman" w:cs="Times New Roman"/>
          <w:noProof/>
          <w:sz w:val="20"/>
          <w:szCs w:val="20"/>
          <w:lang w:eastAsia="lv-LV"/>
        </w:rPr>
        <mc:AlternateContent>
          <mc:Choice Requires="wps">
            <w:drawing>
              <wp:anchor distT="0" distB="0" distL="114300" distR="114300" simplePos="0" relativeHeight="251661312" behindDoc="0" locked="0" layoutInCell="1" allowOverlap="1" wp14:anchorId="0FAFF367" wp14:editId="6C19610D">
                <wp:simplePos x="0" y="0"/>
                <wp:positionH relativeFrom="column">
                  <wp:posOffset>1600200</wp:posOffset>
                </wp:positionH>
                <wp:positionV relativeFrom="paragraph">
                  <wp:posOffset>3657600</wp:posOffset>
                </wp:positionV>
                <wp:extent cx="0" cy="0"/>
                <wp:effectExtent l="0" t="0" r="0" b="0"/>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7CE3524" id="Straight Connector 12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aJkhIBYCAAA0BAAADgAAAAAAAAAAAAAAAAAuAgAAZHJzL2Uyb0RvYy54bWxQSwECLQAUAAYACAAA&#10;ACEA9+GHM9wAAAALAQAADwAAAAAAAAAAAAAAAABwBAAAZHJzL2Rvd25yZXYueG1sUEsFBgAAAAAE&#10;AAQA8wAAAHkFAAAAAA==&#10;"/>
            </w:pict>
          </mc:Fallback>
        </mc:AlternateContent>
      </w:r>
      <w:r w:rsidRPr="00AB6ABB">
        <w:rPr>
          <w:rFonts w:eastAsia="Times New Roman" w:cs="Times New Roman"/>
          <w:noProof/>
          <w:sz w:val="20"/>
          <w:szCs w:val="20"/>
          <w:lang w:eastAsia="lv-LV"/>
        </w:rPr>
        <mc:AlternateContent>
          <mc:Choice Requires="wps">
            <w:drawing>
              <wp:anchor distT="0" distB="0" distL="114300" distR="114300" simplePos="0" relativeHeight="251662336" behindDoc="0" locked="0" layoutInCell="1" allowOverlap="1" wp14:anchorId="24AD1720" wp14:editId="1F5CF394">
                <wp:simplePos x="0" y="0"/>
                <wp:positionH relativeFrom="column">
                  <wp:posOffset>-180975</wp:posOffset>
                </wp:positionH>
                <wp:positionV relativeFrom="paragraph">
                  <wp:posOffset>134620</wp:posOffset>
                </wp:positionV>
                <wp:extent cx="6127115" cy="0"/>
                <wp:effectExtent l="0" t="19050" r="6985" b="1905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35B0C7C" id="Straight Connector 12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" strokeweight="3.25pt">
                <v:stroke linestyle="thickThin"/>
              </v:line>
            </w:pict>
          </mc:Fallback>
        </mc:AlternateContent>
      </w:r>
    </w:p>
    <w:p w:rsidR="00AB6ABB" w:rsidRPr="00AB6ABB" w:rsidRDefault="00AB6ABB" w:rsidP="00AB6ABB">
      <w:pPr>
        <w:suppressAutoHyphens/>
        <w:jc w:val="left"/>
        <w:rPr>
          <w:rFonts w:eastAsia="Times New Roman" w:cs="Times New Roman"/>
          <w:sz w:val="20"/>
          <w:szCs w:val="36"/>
          <w:lang w:val="fr-FR" w:eastAsia="lv-LV"/>
        </w:rPr>
      </w:pPr>
    </w:p>
    <w:p w:rsidR="00AB6ABB" w:rsidRPr="00AB6ABB" w:rsidRDefault="00AB6ABB" w:rsidP="00AB6ABB">
      <w:pPr>
        <w:suppressAutoHyphens/>
        <w:ind w:left="5760" w:right="-625" w:firstLine="720"/>
        <w:rPr>
          <w:rFonts w:eastAsia="Times New Roman" w:cs="Times New Roman"/>
          <w:sz w:val="20"/>
          <w:szCs w:val="20"/>
          <w:lang w:val="de-DE" w:eastAsia="lv-LV"/>
        </w:rPr>
      </w:pPr>
      <w:r w:rsidRPr="00AB6ABB">
        <w:rPr>
          <w:rFonts w:eastAsia="Times New Roman" w:cs="Times New Roman"/>
          <w:sz w:val="20"/>
          <w:szCs w:val="20"/>
          <w:lang w:val="de-DE" w:eastAsia="lv-LV"/>
        </w:rPr>
        <w:t>APSTIPRINĀTI</w:t>
      </w:r>
    </w:p>
    <w:p w:rsidR="00AB6ABB" w:rsidRPr="00AB6ABB" w:rsidRDefault="00AB6ABB" w:rsidP="00AB6ABB">
      <w:pPr>
        <w:suppressAutoHyphens/>
        <w:ind w:left="6480" w:right="-625"/>
        <w:jc w:val="left"/>
        <w:rPr>
          <w:rFonts w:eastAsia="Times New Roman" w:cs="Times New Roman"/>
          <w:sz w:val="20"/>
          <w:szCs w:val="24"/>
          <w:lang w:eastAsia="lv-LV"/>
        </w:rPr>
      </w:pPr>
      <w:r w:rsidRPr="00AB6ABB">
        <w:rPr>
          <w:rFonts w:eastAsia="Times New Roman" w:cs="Times New Roman"/>
          <w:sz w:val="20"/>
          <w:szCs w:val="24"/>
          <w:lang w:eastAsia="lv-LV"/>
        </w:rPr>
        <w:t>ar Tukuma novada Domes 23.10.2014.</w:t>
      </w:r>
    </w:p>
    <w:p w:rsidR="00AB6ABB" w:rsidRPr="00AB6ABB" w:rsidRDefault="00AB6ABB" w:rsidP="00AB6ABB">
      <w:pPr>
        <w:suppressAutoHyphens/>
        <w:ind w:left="5760" w:right="-625" w:firstLine="720"/>
        <w:rPr>
          <w:rFonts w:eastAsia="Times New Roman" w:cs="Times New Roman"/>
          <w:sz w:val="20"/>
          <w:szCs w:val="20"/>
          <w:lang w:val="de-DE" w:eastAsia="lv-LV"/>
        </w:rPr>
      </w:pPr>
      <w:r w:rsidRPr="00AB6ABB">
        <w:rPr>
          <w:rFonts w:eastAsia="Times New Roman" w:cs="Times New Roman"/>
          <w:sz w:val="20"/>
          <w:szCs w:val="20"/>
          <w:lang w:val="de-DE" w:eastAsia="lv-LV"/>
        </w:rPr>
        <w:t>lēmumu (prot.Nr. 12,2.§.).</w:t>
      </w:r>
    </w:p>
    <w:p w:rsidR="00AB6ABB" w:rsidRPr="00AB6ABB" w:rsidRDefault="00AB6ABB" w:rsidP="00AB6ABB">
      <w:pPr>
        <w:suppressAutoHyphens/>
        <w:ind w:left="5760" w:right="-625" w:firstLine="720"/>
        <w:rPr>
          <w:rFonts w:eastAsia="Times New Roman" w:cs="Times New Roman"/>
          <w:sz w:val="20"/>
          <w:szCs w:val="20"/>
          <w:lang w:val="de-DE" w:eastAsia="lv-LV"/>
        </w:rPr>
      </w:pPr>
    </w:p>
    <w:p w:rsidR="00AB6ABB" w:rsidRPr="00AB6ABB" w:rsidRDefault="00AB6ABB" w:rsidP="00AB6ABB">
      <w:pPr>
        <w:suppressAutoHyphens/>
        <w:ind w:left="6480" w:right="-625"/>
        <w:rPr>
          <w:rFonts w:eastAsia="Times New Roman" w:cs="Times New Roman"/>
          <w:sz w:val="20"/>
          <w:szCs w:val="20"/>
          <w:lang w:eastAsia="lv-LV"/>
        </w:rPr>
      </w:pPr>
      <w:r w:rsidRPr="00AB6ABB">
        <w:rPr>
          <w:rFonts w:eastAsia="Times New Roman" w:cs="Times New Roman"/>
          <w:sz w:val="20"/>
          <w:szCs w:val="20"/>
          <w:lang w:eastAsia="lv-LV"/>
        </w:rPr>
        <w:t xml:space="preserve">Ar grozījumiem, kas izdarīti ar </w:t>
      </w:r>
    </w:p>
    <w:p w:rsidR="00AB6ABB" w:rsidRPr="00AB6ABB" w:rsidRDefault="00AB6ABB" w:rsidP="00AB6ABB">
      <w:pPr>
        <w:suppressAutoHyphens/>
        <w:ind w:left="6480" w:right="-625"/>
        <w:rPr>
          <w:rFonts w:eastAsia="Times New Roman" w:cs="Times New Roman"/>
          <w:sz w:val="20"/>
          <w:szCs w:val="20"/>
          <w:lang w:eastAsia="lv-LV"/>
        </w:rPr>
      </w:pPr>
      <w:r w:rsidRPr="00AB6ABB">
        <w:rPr>
          <w:rFonts w:eastAsia="Times New Roman" w:cs="Times New Roman"/>
          <w:sz w:val="20"/>
          <w:szCs w:val="20"/>
          <w:lang w:eastAsia="lv-LV"/>
        </w:rPr>
        <w:t>Tukuma novada Domes lēmumu:</w:t>
      </w:r>
    </w:p>
    <w:p w:rsidR="00AB6ABB" w:rsidRPr="00AB6ABB" w:rsidRDefault="00AB6ABB" w:rsidP="00AB6ABB">
      <w:pPr>
        <w:suppressAutoHyphens/>
        <w:ind w:left="5760" w:right="43" w:firstLine="720"/>
        <w:rPr>
          <w:rFonts w:eastAsia="Times New Roman" w:cs="Times New Roman"/>
          <w:sz w:val="20"/>
          <w:szCs w:val="20"/>
          <w:lang w:eastAsia="lv-LV"/>
        </w:rPr>
      </w:pPr>
      <w:r w:rsidRPr="00AB6ABB">
        <w:rPr>
          <w:rFonts w:eastAsia="Times New Roman" w:cs="Times New Roman"/>
          <w:sz w:val="20"/>
          <w:szCs w:val="20"/>
          <w:lang w:eastAsia="lv-LV"/>
        </w:rPr>
        <w:t>- 02.07.2015. (prot. Nr.7,8.§.)</w:t>
      </w:r>
    </w:p>
    <w:p w:rsidR="00AB6ABB" w:rsidRDefault="00AB6ABB" w:rsidP="00AB6ABB">
      <w:pPr>
        <w:suppressAutoHyphens/>
        <w:ind w:left="5760" w:right="43" w:firstLine="720"/>
        <w:rPr>
          <w:rFonts w:eastAsia="Times New Roman" w:cs="Times New Roman"/>
          <w:color w:val="FF0000"/>
          <w:sz w:val="20"/>
          <w:szCs w:val="20"/>
          <w:lang w:eastAsia="lv-LV"/>
        </w:rPr>
      </w:pPr>
      <w:r w:rsidRPr="00AB6ABB">
        <w:rPr>
          <w:rFonts w:eastAsia="Times New Roman" w:cs="Times New Roman"/>
          <w:color w:val="FF0000"/>
          <w:sz w:val="20"/>
          <w:szCs w:val="20"/>
          <w:lang w:eastAsia="lv-LV"/>
        </w:rPr>
        <w:t>- </w:t>
      </w:r>
      <w:r w:rsidR="000A6A77">
        <w:rPr>
          <w:rFonts w:eastAsia="Times New Roman" w:cs="Times New Roman"/>
          <w:color w:val="FF0000"/>
          <w:sz w:val="20"/>
          <w:szCs w:val="20"/>
          <w:lang w:eastAsia="lv-LV"/>
        </w:rPr>
        <w:t>22.</w:t>
      </w:r>
      <w:r w:rsidRPr="00AB6ABB">
        <w:rPr>
          <w:rFonts w:eastAsia="Times New Roman" w:cs="Times New Roman"/>
          <w:color w:val="FF0000"/>
          <w:sz w:val="20"/>
          <w:szCs w:val="20"/>
          <w:lang w:eastAsia="lv-LV"/>
        </w:rPr>
        <w:t>12.2016. (prot.Nr.</w:t>
      </w:r>
      <w:r w:rsidR="005D2BC6">
        <w:rPr>
          <w:rFonts w:eastAsia="Times New Roman" w:cs="Times New Roman"/>
          <w:color w:val="FF0000"/>
          <w:sz w:val="20"/>
          <w:szCs w:val="20"/>
          <w:lang w:eastAsia="lv-LV"/>
        </w:rPr>
        <w:t>18</w:t>
      </w:r>
      <w:r w:rsidRPr="00AB6ABB">
        <w:rPr>
          <w:rFonts w:eastAsia="Times New Roman" w:cs="Times New Roman"/>
          <w:color w:val="FF0000"/>
          <w:sz w:val="20"/>
          <w:szCs w:val="20"/>
          <w:lang w:eastAsia="lv-LV"/>
        </w:rPr>
        <w:t>,</w:t>
      </w:r>
      <w:r w:rsidR="005D2BC6">
        <w:rPr>
          <w:rFonts w:eastAsia="Times New Roman" w:cs="Times New Roman"/>
          <w:color w:val="FF0000"/>
          <w:sz w:val="20"/>
          <w:szCs w:val="20"/>
          <w:lang w:eastAsia="lv-LV"/>
        </w:rPr>
        <w:t xml:space="preserve"> 3</w:t>
      </w:r>
      <w:r w:rsidRPr="00AB6ABB">
        <w:rPr>
          <w:rFonts w:eastAsia="Times New Roman" w:cs="Times New Roman"/>
          <w:color w:val="FF0000"/>
          <w:sz w:val="20"/>
          <w:szCs w:val="20"/>
          <w:lang w:eastAsia="lv-LV"/>
        </w:rPr>
        <w:t>.§.)</w:t>
      </w:r>
    </w:p>
    <w:p w:rsidR="00600EAD" w:rsidRPr="00AB6ABB" w:rsidRDefault="00600EAD" w:rsidP="00AB6ABB">
      <w:pPr>
        <w:suppressAutoHyphens/>
        <w:ind w:left="5760" w:right="43" w:firstLine="720"/>
        <w:rPr>
          <w:rFonts w:eastAsia="Times New Roman" w:cs="Times New Roman"/>
          <w:color w:val="FF0000"/>
          <w:sz w:val="20"/>
          <w:szCs w:val="20"/>
          <w:lang w:eastAsia="lv-LV"/>
        </w:rPr>
      </w:pPr>
    </w:p>
    <w:p w:rsidR="00AB6ABB" w:rsidRPr="00AB6ABB" w:rsidRDefault="00AB6ABB" w:rsidP="00AB6ABB">
      <w:pPr>
        <w:suppressAutoHyphens/>
        <w:ind w:left="5760" w:firstLine="720"/>
        <w:rPr>
          <w:rFonts w:eastAsia="Times New Roman" w:cs="Times New Roman"/>
          <w:sz w:val="20"/>
          <w:szCs w:val="20"/>
          <w:lang w:val="de-DE" w:eastAsia="lv-LV"/>
        </w:rPr>
      </w:pPr>
    </w:p>
    <w:p w:rsidR="00AB6ABB" w:rsidRPr="00600EAD" w:rsidRDefault="00AB6ABB" w:rsidP="00AB6ABB">
      <w:pPr>
        <w:suppressAutoHyphens/>
        <w:jc w:val="center"/>
        <w:rPr>
          <w:rFonts w:eastAsia="Times New Roman" w:cs="Times New Roman"/>
          <w:b/>
          <w:szCs w:val="24"/>
          <w:lang w:val="de-DE" w:eastAsia="lv-LV"/>
        </w:rPr>
      </w:pPr>
      <w:r w:rsidRPr="00600EAD">
        <w:rPr>
          <w:rFonts w:eastAsia="Times New Roman" w:cs="Times New Roman"/>
          <w:b/>
          <w:szCs w:val="24"/>
          <w:lang w:val="de-DE" w:eastAsia="lv-LV"/>
        </w:rPr>
        <w:t>SAISTOŠIE NOTEIKUMI</w:t>
      </w:r>
    </w:p>
    <w:p w:rsidR="00AB6ABB" w:rsidRDefault="00AB6ABB" w:rsidP="00AB6ABB">
      <w:pPr>
        <w:suppressAutoHyphens/>
        <w:jc w:val="center"/>
        <w:rPr>
          <w:rFonts w:eastAsia="Times New Roman" w:cs="Times New Roman"/>
          <w:szCs w:val="24"/>
          <w:lang w:val="de-DE" w:eastAsia="lv-LV"/>
        </w:rPr>
      </w:pPr>
      <w:r w:rsidRPr="00600EAD">
        <w:rPr>
          <w:rFonts w:eastAsia="Times New Roman" w:cs="Times New Roman"/>
          <w:szCs w:val="24"/>
          <w:lang w:val="de-DE" w:eastAsia="lv-LV"/>
        </w:rPr>
        <w:t>Tukumā</w:t>
      </w:r>
    </w:p>
    <w:p w:rsidR="00AB6ABB" w:rsidRPr="00AB6ABB" w:rsidRDefault="00AB6ABB" w:rsidP="00AB6ABB">
      <w:pPr>
        <w:suppressAutoHyphens/>
        <w:jc w:val="left"/>
        <w:rPr>
          <w:rFonts w:eastAsia="Times New Roman" w:cs="Times New Roman"/>
          <w:b/>
          <w:szCs w:val="24"/>
          <w:lang w:val="de-DE" w:eastAsia="lv-LV"/>
        </w:rPr>
      </w:pPr>
      <w:r w:rsidRPr="00AB6ABB">
        <w:rPr>
          <w:rFonts w:eastAsia="Times New Roman" w:cs="Times New Roman"/>
          <w:szCs w:val="24"/>
          <w:lang w:val="de-DE" w:eastAsia="lv-LV"/>
        </w:rPr>
        <w:t>2014.gada 23.oktobrī</w:t>
      </w:r>
      <w:r w:rsidRPr="00AB6ABB">
        <w:rPr>
          <w:rFonts w:eastAsia="Times New Roman" w:cs="Times New Roman"/>
          <w:szCs w:val="24"/>
          <w:lang w:val="de-DE" w:eastAsia="lv-LV"/>
        </w:rPr>
        <w:tab/>
      </w:r>
      <w:r w:rsidRPr="00AB6ABB">
        <w:rPr>
          <w:rFonts w:eastAsia="Times New Roman" w:cs="Times New Roman"/>
          <w:szCs w:val="24"/>
          <w:lang w:val="de-DE" w:eastAsia="lv-LV"/>
        </w:rPr>
        <w:tab/>
      </w:r>
      <w:r w:rsidRPr="00AB6ABB">
        <w:rPr>
          <w:rFonts w:eastAsia="Times New Roman" w:cs="Times New Roman"/>
          <w:szCs w:val="24"/>
          <w:lang w:val="de-DE" w:eastAsia="lv-LV"/>
        </w:rPr>
        <w:tab/>
      </w:r>
      <w:r w:rsidRPr="00AB6ABB">
        <w:rPr>
          <w:rFonts w:eastAsia="Times New Roman" w:cs="Times New Roman"/>
          <w:szCs w:val="24"/>
          <w:lang w:val="de-DE" w:eastAsia="lv-LV"/>
        </w:rPr>
        <w:tab/>
        <w:t xml:space="preserve">                                                                 </w:t>
      </w:r>
      <w:r w:rsidRPr="00AB6ABB">
        <w:rPr>
          <w:rFonts w:eastAsia="Times New Roman" w:cs="Times New Roman"/>
          <w:b/>
          <w:szCs w:val="24"/>
          <w:lang w:val="de-DE" w:eastAsia="lv-LV"/>
        </w:rPr>
        <w:t>Nr.20</w:t>
      </w:r>
    </w:p>
    <w:p w:rsidR="00AB6ABB" w:rsidRDefault="00AB6ABB" w:rsidP="00AB6ABB">
      <w:pPr>
        <w:suppressAutoHyphens/>
        <w:jc w:val="right"/>
        <w:rPr>
          <w:rFonts w:eastAsia="Times New Roman" w:cs="Times New Roman"/>
          <w:szCs w:val="24"/>
          <w:lang w:val="de-DE" w:eastAsia="lv-LV"/>
        </w:rPr>
      </w:pPr>
      <w:r w:rsidRPr="00AB6ABB">
        <w:rPr>
          <w:rFonts w:eastAsia="Times New Roman" w:cs="Times New Roman"/>
          <w:szCs w:val="24"/>
          <w:lang w:val="de-DE" w:eastAsia="lv-LV"/>
        </w:rPr>
        <w:t>(prot.Nr.12, 2.§.)</w:t>
      </w:r>
    </w:p>
    <w:p w:rsidR="000A6A77" w:rsidRPr="00AB6ABB" w:rsidRDefault="000A6A77" w:rsidP="00AB6ABB">
      <w:pPr>
        <w:suppressAutoHyphens/>
        <w:jc w:val="right"/>
        <w:rPr>
          <w:rFonts w:eastAsia="Times New Roman" w:cs="Times New Roman"/>
          <w:b/>
          <w:szCs w:val="24"/>
          <w:lang w:val="de-DE" w:eastAsia="lv-LV"/>
        </w:rPr>
      </w:pPr>
    </w:p>
    <w:p w:rsidR="00AB6ABB" w:rsidRPr="00AB6ABB" w:rsidRDefault="00AB6ABB" w:rsidP="00AB6ABB">
      <w:pPr>
        <w:suppressAutoHyphens/>
        <w:ind w:left="284" w:hanging="284"/>
        <w:rPr>
          <w:rFonts w:eastAsia="Times New Roman" w:cs="Times New Roman"/>
          <w:b/>
          <w:szCs w:val="24"/>
          <w:lang w:val="de-DE" w:eastAsia="lv-LV"/>
        </w:rPr>
      </w:pPr>
      <w:r w:rsidRPr="00AB6ABB">
        <w:rPr>
          <w:rFonts w:eastAsia="Times New Roman" w:cs="Times New Roman"/>
          <w:b/>
          <w:szCs w:val="24"/>
          <w:lang w:val="de-DE" w:eastAsia="lv-LV"/>
        </w:rPr>
        <w:t xml:space="preserve">Par nekustamā īpašuma nodokli </w:t>
      </w:r>
    </w:p>
    <w:p w:rsidR="00AB6ABB" w:rsidRDefault="00AB6ABB" w:rsidP="00AB6ABB">
      <w:pPr>
        <w:suppressAutoHyphens/>
        <w:ind w:left="284" w:hanging="284"/>
        <w:rPr>
          <w:rFonts w:eastAsia="Times New Roman" w:cs="Times New Roman"/>
          <w:b/>
          <w:szCs w:val="24"/>
          <w:lang w:val="de-DE" w:eastAsia="lv-LV"/>
        </w:rPr>
      </w:pPr>
      <w:r w:rsidRPr="00AB6ABB">
        <w:rPr>
          <w:rFonts w:eastAsia="Times New Roman" w:cs="Times New Roman"/>
          <w:b/>
          <w:szCs w:val="24"/>
          <w:lang w:val="de-DE" w:eastAsia="lv-LV"/>
        </w:rPr>
        <w:t>Tukuma novadā</w:t>
      </w:r>
    </w:p>
    <w:p w:rsidR="000A6A77" w:rsidRDefault="000A6A77" w:rsidP="00AB6ABB">
      <w:pPr>
        <w:suppressAutoHyphens/>
        <w:ind w:left="284" w:hanging="284"/>
        <w:rPr>
          <w:rFonts w:eastAsia="Times New Roman" w:cs="Times New Roman"/>
          <w:b/>
          <w:szCs w:val="24"/>
          <w:lang w:val="de-DE" w:eastAsia="lv-LV"/>
        </w:rPr>
      </w:pPr>
    </w:p>
    <w:p w:rsidR="009271A1" w:rsidRPr="007D1F37" w:rsidRDefault="009271A1" w:rsidP="009271A1">
      <w:pPr>
        <w:ind w:left="4320"/>
        <w:rPr>
          <w:sz w:val="20"/>
          <w:szCs w:val="20"/>
          <w:lang w:val="de-DE" w:eastAsia="lv-LV"/>
        </w:rPr>
      </w:pPr>
      <w:r w:rsidRPr="007D1F37">
        <w:rPr>
          <w:sz w:val="20"/>
          <w:szCs w:val="20"/>
          <w:lang w:val="de-DE" w:eastAsia="lv-LV"/>
        </w:rPr>
        <w:t>Izdoti saskaņā ar likuma</w:t>
      </w:r>
      <w:r w:rsidRPr="007D1F37">
        <w:rPr>
          <w:color w:val="FF0000"/>
          <w:sz w:val="20"/>
          <w:szCs w:val="20"/>
          <w:lang w:val="de-DE" w:eastAsia="lv-LV"/>
        </w:rPr>
        <w:t xml:space="preserve"> </w:t>
      </w:r>
      <w:hyperlink r:id="rId25" w:history="1">
        <w:r w:rsidRPr="00A23754">
          <w:rPr>
            <w:strike/>
            <w:color w:val="FF0000"/>
            <w:sz w:val="20"/>
            <w:szCs w:val="20"/>
            <w:lang w:val="de-DE" w:eastAsia="lv-LV"/>
          </w:rPr>
          <w:t>„Par pašvaldībām”</w:t>
        </w:r>
      </w:hyperlink>
      <w:r w:rsidRPr="00A23754">
        <w:rPr>
          <w:strike/>
          <w:color w:val="FF0000"/>
          <w:sz w:val="20"/>
          <w:szCs w:val="20"/>
          <w:lang w:val="de-DE" w:eastAsia="lv-LV"/>
        </w:rPr>
        <w:t xml:space="preserve"> </w:t>
      </w:r>
      <w:r w:rsidRPr="007D1F37">
        <w:rPr>
          <w:strike/>
          <w:color w:val="FF0000"/>
          <w:sz w:val="20"/>
          <w:szCs w:val="20"/>
          <w:lang w:val="de-DE" w:eastAsia="lv-LV"/>
        </w:rPr>
        <w:t xml:space="preserve">14.panta trešo daļu, 43.panta trešo daļu un 46.pantu un likuma </w:t>
      </w:r>
      <w:r w:rsidRPr="007D1F37">
        <w:rPr>
          <w:sz w:val="20"/>
          <w:szCs w:val="20"/>
          <w:lang w:val="de-DE" w:eastAsia="lv-LV"/>
        </w:rPr>
        <w:t>„</w:t>
      </w:r>
      <w:hyperlink r:id="rId26" w:history="1">
        <w:r w:rsidRPr="00A23754">
          <w:rPr>
            <w:sz w:val="20"/>
            <w:szCs w:val="20"/>
            <w:lang w:val="de-DE" w:eastAsia="lv-LV"/>
          </w:rPr>
          <w:t>Par nekustamā īpašuma nodokli</w:t>
        </w:r>
      </w:hyperlink>
      <w:r w:rsidRPr="006A689B">
        <w:rPr>
          <w:sz w:val="20"/>
          <w:szCs w:val="20"/>
          <w:lang w:val="de-DE" w:eastAsia="lv-LV"/>
        </w:rPr>
        <w:t>” 1.panta otrās daļas 9.</w:t>
      </w:r>
      <w:r w:rsidRPr="006A689B">
        <w:rPr>
          <w:sz w:val="20"/>
          <w:szCs w:val="20"/>
          <w:vertAlign w:val="superscript"/>
          <w:lang w:val="de-DE" w:eastAsia="lv-LV"/>
        </w:rPr>
        <w:t>1</w:t>
      </w:r>
      <w:r w:rsidRPr="006A689B">
        <w:rPr>
          <w:sz w:val="20"/>
          <w:szCs w:val="20"/>
          <w:lang w:val="de-DE" w:eastAsia="lv-LV"/>
        </w:rPr>
        <w:t>punktu, 3.panta 1.</w:t>
      </w:r>
      <w:r w:rsidRPr="006A689B">
        <w:rPr>
          <w:sz w:val="20"/>
          <w:szCs w:val="20"/>
          <w:vertAlign w:val="superscript"/>
          <w:lang w:val="de-DE" w:eastAsia="lv-LV"/>
        </w:rPr>
        <w:t>4</w:t>
      </w:r>
      <w:r w:rsidRPr="006A689B">
        <w:rPr>
          <w:sz w:val="20"/>
          <w:szCs w:val="20"/>
          <w:lang w:val="de-DE" w:eastAsia="lv-LV"/>
        </w:rPr>
        <w:t xml:space="preserve">daļu, 2.panta astoto prim daļu, </w:t>
      </w:r>
      <w:r w:rsidRPr="007D1F37">
        <w:rPr>
          <w:strike/>
          <w:color w:val="FF0000"/>
          <w:sz w:val="20"/>
          <w:szCs w:val="20"/>
          <w:lang w:val="de-DE" w:eastAsia="lv-LV"/>
        </w:rPr>
        <w:t>5.panta ceturto daļu un Pārejas noteikumu 63.punktu</w:t>
      </w:r>
      <w:r w:rsidRPr="007D1F37">
        <w:rPr>
          <w:strike/>
          <w:sz w:val="20"/>
          <w:szCs w:val="20"/>
          <w:lang w:val="de-DE" w:eastAsia="lv-LV"/>
        </w:rPr>
        <w:t>.</w:t>
      </w:r>
      <w:r w:rsidRPr="007D1F37">
        <w:rPr>
          <w:sz w:val="20"/>
          <w:szCs w:val="20"/>
          <w:lang w:val="de-DE" w:eastAsia="lv-LV"/>
        </w:rPr>
        <w:t xml:space="preserve"> 5.panta trešo daļu un 9.panta otro daļu</w:t>
      </w:r>
    </w:p>
    <w:p w:rsidR="000A6A77" w:rsidRPr="00AB6ABB" w:rsidRDefault="000A6A77" w:rsidP="00AB6ABB">
      <w:pPr>
        <w:suppressAutoHyphens/>
        <w:ind w:left="284" w:hanging="284"/>
        <w:rPr>
          <w:rFonts w:eastAsia="Times New Roman" w:cs="Times New Roman"/>
          <w:b/>
          <w:szCs w:val="24"/>
          <w:lang w:val="de-DE" w:eastAsia="lv-LV"/>
        </w:rPr>
      </w:pPr>
    </w:p>
    <w:p w:rsidR="00AB6ABB" w:rsidRPr="00AB6ABB" w:rsidRDefault="00AB6ABB" w:rsidP="00AB6ABB">
      <w:pPr>
        <w:suppressAutoHyphens/>
        <w:ind w:left="4320"/>
        <w:rPr>
          <w:rFonts w:eastAsia="Times New Roman" w:cs="Times New Roman"/>
          <w:sz w:val="20"/>
          <w:szCs w:val="20"/>
          <w:lang w:eastAsia="ar-SA"/>
        </w:rPr>
      </w:pPr>
      <w:r w:rsidRPr="00AB6ABB">
        <w:rPr>
          <w:rFonts w:eastAsia="Times New Roman" w:cs="Times New Roman"/>
          <w:sz w:val="20"/>
          <w:szCs w:val="20"/>
          <w:lang w:val="de-DE" w:eastAsia="lv-LV"/>
        </w:rPr>
        <w:t>Izdoti saskaņā ar likuma „</w:t>
      </w:r>
      <w:hyperlink r:id="rId27" w:history="1">
        <w:r w:rsidRPr="00AB6ABB">
          <w:rPr>
            <w:rFonts w:eastAsia="Times New Roman" w:cs="Times New Roman"/>
            <w:sz w:val="20"/>
            <w:szCs w:val="20"/>
            <w:lang w:val="de-DE" w:eastAsia="lv-LV"/>
          </w:rPr>
          <w:t>Par nekustamā īpašuma nodokli</w:t>
        </w:r>
      </w:hyperlink>
      <w:r w:rsidRPr="00AB6ABB">
        <w:rPr>
          <w:rFonts w:eastAsia="Times New Roman" w:cs="Times New Roman"/>
          <w:sz w:val="20"/>
          <w:szCs w:val="20"/>
          <w:lang w:val="de-DE" w:eastAsia="lv-LV"/>
        </w:rPr>
        <w:t>” 1.panta otrās daļas 9.</w:t>
      </w:r>
      <w:r w:rsidRPr="00AB6ABB">
        <w:rPr>
          <w:rFonts w:eastAsia="Times New Roman" w:cs="Times New Roman"/>
          <w:sz w:val="20"/>
          <w:szCs w:val="20"/>
          <w:vertAlign w:val="superscript"/>
          <w:lang w:val="de-DE" w:eastAsia="lv-LV"/>
        </w:rPr>
        <w:t>1</w:t>
      </w:r>
      <w:r w:rsidRPr="00AB6ABB">
        <w:rPr>
          <w:rFonts w:eastAsia="Times New Roman" w:cs="Times New Roman"/>
          <w:sz w:val="20"/>
          <w:szCs w:val="20"/>
          <w:lang w:val="de-DE" w:eastAsia="lv-LV"/>
        </w:rPr>
        <w:t>punktu, 3.panta 1.</w:t>
      </w:r>
      <w:r w:rsidRPr="00AB6ABB">
        <w:rPr>
          <w:rFonts w:eastAsia="Times New Roman" w:cs="Times New Roman"/>
          <w:sz w:val="20"/>
          <w:szCs w:val="20"/>
          <w:vertAlign w:val="superscript"/>
          <w:lang w:val="de-DE" w:eastAsia="lv-LV"/>
        </w:rPr>
        <w:t>4</w:t>
      </w:r>
      <w:r w:rsidRPr="00AB6ABB">
        <w:rPr>
          <w:rFonts w:eastAsia="Times New Roman" w:cs="Times New Roman"/>
          <w:sz w:val="20"/>
          <w:szCs w:val="20"/>
          <w:lang w:val="de-DE" w:eastAsia="lv-LV"/>
        </w:rPr>
        <w:t>daļu, 2.panta astoto prim daļu, 5.panta trešo daļu, ceturto daļu</w:t>
      </w:r>
      <w:r w:rsidR="006A689B">
        <w:rPr>
          <w:rFonts w:eastAsia="Times New Roman" w:cs="Times New Roman"/>
          <w:sz w:val="20"/>
          <w:szCs w:val="20"/>
          <w:lang w:val="de-DE" w:eastAsia="lv-LV"/>
        </w:rPr>
        <w:t xml:space="preserve"> un</w:t>
      </w:r>
      <w:r w:rsidRPr="00AB6ABB">
        <w:rPr>
          <w:rFonts w:eastAsia="Times New Roman" w:cs="Times New Roman"/>
          <w:sz w:val="20"/>
          <w:szCs w:val="20"/>
          <w:lang w:val="de-DE" w:eastAsia="lv-LV"/>
        </w:rPr>
        <w:t xml:space="preserve"> 9.panta otro daļu </w:t>
      </w:r>
    </w:p>
    <w:p w:rsidR="00AB6ABB" w:rsidRPr="00AB6ABB" w:rsidRDefault="00AB6ABB" w:rsidP="00AB6ABB">
      <w:pPr>
        <w:suppressAutoHyphens/>
        <w:ind w:left="284" w:hanging="284"/>
        <w:rPr>
          <w:rFonts w:eastAsia="Times New Roman" w:cs="Times New Roman"/>
          <w:szCs w:val="24"/>
          <w:lang w:val="de-DE" w:eastAsia="lv-LV"/>
        </w:rPr>
      </w:pPr>
      <w:r w:rsidRPr="00AB6ABB">
        <w:rPr>
          <w:rFonts w:eastAsia="Times New Roman" w:cs="Times New Roman"/>
          <w:szCs w:val="24"/>
          <w:lang w:val="de-DE" w:eastAsia="lv-LV"/>
        </w:rPr>
        <w:t> </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 xml:space="preserve">1. Saistošie noteikumi nosaka kārtību, kādā Tukuma novada administratīvajā teritorijā var piešķirt nekustamā īpašuma nodokļa atvieglojumus atsevišķām maksātāju kategorijām, kā tiek klasificētas vidi degradējošās būves, sagruvušas un cilvēku drošību apdraudošas būves un </w:t>
      </w:r>
      <w:r w:rsidRPr="00AB6ABB">
        <w:rPr>
          <w:rFonts w:eastAsia="Times New Roman" w:cs="Times New Roman"/>
          <w:color w:val="FF0000"/>
          <w:szCs w:val="24"/>
          <w:lang w:val="de-DE" w:eastAsia="lv-LV" w:bidi="lo-L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AB6ABB">
        <w:rPr>
          <w:rFonts w:eastAsia="Times New Roman" w:cs="Times New Roman"/>
          <w:color w:val="FF0000"/>
          <w:szCs w:val="24"/>
          <w:lang w:val="de-DE" w:eastAsia="lv-LV" w:bidi="lo-LA"/>
          <w14:textOutline w14:w="0" w14:cap="flat" w14:cmpd="sng" w14:algn="ctr">
            <w14:noFill/>
            <w14:prstDash w14:val="solid"/>
            <w14:round/>
          </w14:textOutline>
        </w:rPr>
        <w:t>būves, kuru būvniecībā pārsniegts normatīvajos aktos noteiktais kopējais būvdarbu veikšanas ilgums, inženierbūvēm-laukumiem, kuri tiek izmantoti kā transportlīdzekļu maksas stāvlaukumi,</w:t>
      </w:r>
      <w:r w:rsidRPr="00AB6ABB">
        <w:rPr>
          <w:rFonts w:eastAsia="Times New Roman" w:cs="Times New Roman"/>
          <w:szCs w:val="24"/>
          <w:lang w:val="de-DE" w:eastAsia="lv-LV" w:bidi="lo-LA"/>
        </w:rPr>
        <w:t xml:space="preserve"> kā arī nosaka nekustamā īpašuma nodokļa maksāšanas kārtību un nekustamā īpašuma nodokļa maksāšanas paziņojumu piespiedu izpildes termiņu.</w:t>
      </w:r>
    </w:p>
    <w:p w:rsidR="00AB6ABB" w:rsidRPr="00AB6ABB" w:rsidRDefault="00AB6ABB" w:rsidP="00AB6ABB">
      <w:pPr>
        <w:suppressAutoHyphens/>
        <w:ind w:right="43" w:firstLine="720"/>
        <w:jc w:val="right"/>
        <w:rPr>
          <w:rFonts w:eastAsia="Times New Roman" w:cs="Times New Roman"/>
          <w:i/>
          <w:color w:val="FF0000"/>
          <w:sz w:val="20"/>
          <w:szCs w:val="20"/>
          <w:lang w:eastAsia="lv-LV"/>
        </w:rPr>
      </w:pPr>
      <w:r w:rsidRPr="00AB6ABB">
        <w:rPr>
          <w:rFonts w:eastAsia="Times New Roman" w:cs="Times New Roman"/>
          <w:i/>
          <w:color w:val="FF0000"/>
          <w:sz w:val="20"/>
          <w:szCs w:val="20"/>
          <w:lang w:eastAsia="lv-LV"/>
        </w:rPr>
        <w:t xml:space="preserve">Ar grozījumiem, kas izdarīti ar Tukuma novada Domes </w:t>
      </w:r>
      <w:r w:rsidR="005D2BC6">
        <w:rPr>
          <w:rFonts w:eastAsia="Times New Roman" w:cs="Times New Roman"/>
          <w:i/>
          <w:color w:val="FF0000"/>
          <w:sz w:val="20"/>
          <w:szCs w:val="20"/>
          <w:lang w:eastAsia="lv-LV"/>
        </w:rPr>
        <w:t>22.12.2016. lēmumu (prot. Nr.18</w:t>
      </w:r>
      <w:r w:rsidRPr="00AB6ABB">
        <w:rPr>
          <w:rFonts w:eastAsia="Times New Roman" w:cs="Times New Roman"/>
          <w:i/>
          <w:color w:val="FF0000"/>
          <w:sz w:val="20"/>
          <w:szCs w:val="20"/>
          <w:lang w:eastAsia="lv-LV"/>
        </w:rPr>
        <w:t xml:space="preserve">, </w:t>
      </w:r>
      <w:r w:rsidR="005D2BC6">
        <w:rPr>
          <w:rFonts w:eastAsia="Times New Roman" w:cs="Times New Roman"/>
          <w:i/>
          <w:color w:val="FF0000"/>
          <w:sz w:val="20"/>
          <w:szCs w:val="20"/>
          <w:lang w:eastAsia="lv-LV"/>
        </w:rPr>
        <w:t>3.</w:t>
      </w:r>
      <w:r w:rsidRPr="00AB6ABB">
        <w:rPr>
          <w:rFonts w:eastAsia="Times New Roman" w:cs="Times New Roman"/>
          <w:i/>
          <w:color w:val="FF0000"/>
          <w:sz w:val="20"/>
          <w:szCs w:val="20"/>
          <w:lang w:eastAsia="lv-LV"/>
        </w:rPr>
        <w:t>§.)</w:t>
      </w:r>
    </w:p>
    <w:p w:rsidR="00AB6ABB" w:rsidRPr="00AB6ABB" w:rsidRDefault="00AB6ABB" w:rsidP="00AB6ABB">
      <w:pPr>
        <w:suppressAutoHyphens/>
        <w:ind w:firstLine="720"/>
        <w:rPr>
          <w:rFonts w:eastAsia="Times New Roman" w:cs="Times New Roman"/>
          <w:szCs w:val="24"/>
          <w:lang w:val="de-DE" w:eastAsia="lv-LV" w:bidi="lo-LA"/>
        </w:rPr>
      </w:pPr>
    </w:p>
    <w:p w:rsidR="00AB6ABB" w:rsidRPr="00AB6ABB" w:rsidRDefault="00AB6ABB" w:rsidP="00AB6ABB">
      <w:pPr>
        <w:suppressAutoHyphens/>
        <w:ind w:firstLine="720"/>
        <w:rPr>
          <w:rFonts w:eastAsia="Times New Roman" w:cs="Times New Roman"/>
          <w:szCs w:val="24"/>
          <w:lang w:val="de-DE" w:eastAsia="lv-LV"/>
        </w:rPr>
      </w:pPr>
      <w:r w:rsidRPr="00AB6ABB">
        <w:rPr>
          <w:rFonts w:eastAsia="Times New Roman" w:cs="Times New Roman"/>
          <w:szCs w:val="24"/>
          <w:lang w:val="de-DE" w:eastAsia="lv-LV" w:bidi="lo-LA"/>
        </w:rPr>
        <w:t>2.</w:t>
      </w:r>
      <w:r w:rsidRPr="00AB6ABB">
        <w:rPr>
          <w:rFonts w:eastAsia="Times New Roman" w:cs="Times New Roman"/>
          <w:szCs w:val="24"/>
          <w:lang w:val="de-DE" w:eastAsia="lv-LV"/>
        </w:rPr>
        <w:t xml:space="preserve"> Atvieglojumu saņēmēji ir fiziskas vai juridiskas personas, kuru īpašumā, valdījumā vai lietošanā ir nekustamais īpašums Tukuma novadā. Nekustamā īpašuma nodokļa atvieglojumus piešķir personām, kurām par viena nekustamā īpašuma objektu (tā daļu) aprēķinātā nekustamā īpašuma nodokļa apmērs taksācijas gadā </w:t>
      </w:r>
      <w:r w:rsidRPr="00AB6ABB">
        <w:rPr>
          <w:rFonts w:eastAsia="Times New Roman" w:cs="Times New Roman"/>
          <w:color w:val="000000"/>
          <w:szCs w:val="24"/>
          <w:lang w:val="de-DE" w:eastAsia="lv-LV"/>
        </w:rPr>
        <w:t xml:space="preserve">pārsniedz 14,29 </w:t>
      </w:r>
      <w:r w:rsidRPr="00AB6ABB">
        <w:rPr>
          <w:rFonts w:eastAsia="Times New Roman" w:cs="Times New Roman"/>
          <w:i/>
          <w:color w:val="000000"/>
          <w:szCs w:val="24"/>
          <w:lang w:val="de-DE" w:eastAsia="lv-LV"/>
        </w:rPr>
        <w:t>euro</w:t>
      </w:r>
      <w:r w:rsidRPr="00AB6ABB">
        <w:rPr>
          <w:rFonts w:eastAsia="Times New Roman" w:cs="Times New Roman"/>
          <w:color w:val="FF0000"/>
          <w:szCs w:val="24"/>
          <w:lang w:val="de-DE" w:eastAsia="lv-LV"/>
        </w:rPr>
        <w:t xml:space="preserve"> </w:t>
      </w:r>
      <w:r w:rsidRPr="00AB6ABB">
        <w:rPr>
          <w:rFonts w:eastAsia="Times New Roman" w:cs="Times New Roman"/>
          <w:szCs w:val="24"/>
          <w:lang w:val="de-DE" w:eastAsia="lv-LV"/>
        </w:rPr>
        <w:t>(minimālais ierobežojums neattiecas uz maznodrošinātām personām).</w:t>
      </w:r>
    </w:p>
    <w:p w:rsidR="00AB6ABB" w:rsidRPr="00AB6ABB" w:rsidRDefault="00AB6ABB" w:rsidP="00AB6ABB">
      <w:pPr>
        <w:suppressAutoHyphens/>
        <w:ind w:firstLine="720"/>
        <w:rPr>
          <w:rFonts w:eastAsia="Times New Roman" w:cs="Times New Roman"/>
          <w:szCs w:val="24"/>
          <w:lang w:val="de-DE" w:eastAsia="lv-LV"/>
        </w:rPr>
      </w:pPr>
    </w:p>
    <w:p w:rsidR="00AB6ABB" w:rsidRPr="00AB6ABB" w:rsidRDefault="00AB6ABB" w:rsidP="00AB6ABB">
      <w:pPr>
        <w:suppressAutoHyphens/>
        <w:ind w:firstLine="720"/>
        <w:rPr>
          <w:rFonts w:eastAsia="Times New Roman" w:cs="Times New Roman"/>
          <w:szCs w:val="24"/>
          <w:lang w:val="de-DE" w:eastAsia="lv-LV"/>
        </w:rPr>
      </w:pPr>
      <w:r w:rsidRPr="00AB6ABB">
        <w:rPr>
          <w:rFonts w:eastAsia="Times New Roman" w:cs="Times New Roman"/>
          <w:szCs w:val="24"/>
          <w:lang w:val="de-DE" w:eastAsia="lv-LV"/>
        </w:rPr>
        <w:t xml:space="preserve">3. Ja nodokļu maksātājam ir tiesības saņemt atvieglojumus saskaņā ar likumu „Par nekustamā īpašuma nodokli” un Tukuma novada Domes </w:t>
      </w:r>
      <w:r w:rsidRPr="00AB6ABB">
        <w:rPr>
          <w:rFonts w:eastAsia="Times New Roman" w:cs="Times New Roman"/>
          <w:szCs w:val="24"/>
          <w:lang w:eastAsia="lv-LV"/>
        </w:rPr>
        <w:t>23.10.2014</w:t>
      </w:r>
      <w:r w:rsidRPr="00AB6ABB">
        <w:rPr>
          <w:rFonts w:eastAsia="Times New Roman" w:cs="Times New Roman"/>
          <w:szCs w:val="24"/>
          <w:lang w:val="de-DE" w:eastAsia="lv-LV"/>
        </w:rPr>
        <w:t xml:space="preserve"> saistošajiem noteikumiem Nr.20  „Par nekustamā īpašuma nodokli Tukuma novadā” uz vairākiem nosacījumiem, atvieglojumu piešķir par vienu – personai vislabvēlīgāko nosacījumu.</w:t>
      </w:r>
    </w:p>
    <w:p w:rsidR="00AB6ABB" w:rsidRPr="00AB6ABB" w:rsidRDefault="00AB6ABB" w:rsidP="00AB6ABB">
      <w:pPr>
        <w:suppressAutoHyphens/>
        <w:ind w:firstLine="720"/>
        <w:rPr>
          <w:rFonts w:eastAsia="Times New Roman" w:cs="Times New Roman"/>
          <w:szCs w:val="24"/>
          <w:lang w:val="de-DE" w:eastAsia="lv-LV"/>
        </w:rPr>
      </w:pPr>
    </w:p>
    <w:p w:rsidR="00AB6ABB" w:rsidRPr="00AB6ABB" w:rsidRDefault="00AB6ABB" w:rsidP="00AB6ABB">
      <w:pPr>
        <w:suppressAutoHyphens/>
        <w:ind w:firstLine="720"/>
        <w:rPr>
          <w:rFonts w:eastAsia="Times New Roman" w:cs="Times New Roman"/>
          <w:color w:val="000000"/>
          <w:szCs w:val="24"/>
          <w:lang w:eastAsia="ar-SA"/>
        </w:rPr>
      </w:pPr>
      <w:r w:rsidRPr="00AB6ABB">
        <w:rPr>
          <w:rFonts w:eastAsia="Times New Roman" w:cs="Times New Roman"/>
          <w:color w:val="000000"/>
          <w:szCs w:val="24"/>
          <w:lang w:eastAsia="ar-SA"/>
        </w:rPr>
        <w:t xml:space="preserve">4. Nodokļa maksātājiem, kuriem ir nekustamā īpašuma nodokļa parāds Tukuma novada pašvaldībai, nodokļa atlaide netiek piešķirta (neattiecas uz saistošo noteikumu 11.1.apakšpunktu). </w:t>
      </w:r>
    </w:p>
    <w:p w:rsidR="00AB6ABB" w:rsidRPr="00AB6ABB" w:rsidRDefault="00AB6ABB" w:rsidP="00AB6ABB">
      <w:pPr>
        <w:suppressAutoHyphens/>
        <w:ind w:firstLine="720"/>
        <w:jc w:val="left"/>
        <w:rPr>
          <w:rFonts w:eastAsia="Times New Roman" w:cs="Times New Roman"/>
          <w:szCs w:val="24"/>
          <w:lang w:eastAsia="ar-SA"/>
        </w:rPr>
      </w:pPr>
    </w:p>
    <w:p w:rsidR="00AB6ABB" w:rsidRPr="00AB6ABB" w:rsidRDefault="00AB6ABB" w:rsidP="00AB6ABB">
      <w:pPr>
        <w:shd w:val="clear" w:color="auto" w:fill="FFFFFF"/>
        <w:suppressAutoHyphens/>
        <w:ind w:firstLine="720"/>
        <w:rPr>
          <w:rFonts w:eastAsia="Times New Roman" w:cs="Times New Roman"/>
          <w:szCs w:val="24"/>
          <w:lang w:eastAsia="lv-LV"/>
        </w:rPr>
      </w:pPr>
      <w:r w:rsidRPr="00AB6ABB">
        <w:rPr>
          <w:rFonts w:eastAsia="Times New Roman" w:cs="Times New Roman"/>
          <w:szCs w:val="24"/>
          <w:lang w:eastAsia="lv-LV"/>
        </w:rPr>
        <w:t>4</w:t>
      </w:r>
      <w:r w:rsidRPr="00AB6ABB">
        <w:rPr>
          <w:rFonts w:eastAsia="Times New Roman" w:cs="Times New Roman"/>
          <w:szCs w:val="24"/>
          <w:vertAlign w:val="superscript"/>
          <w:lang w:eastAsia="lv-LV"/>
        </w:rPr>
        <w:t>1</w:t>
      </w:r>
      <w:r w:rsidRPr="00AB6ABB">
        <w:rPr>
          <w:rFonts w:eastAsia="Times New Roman" w:cs="Times New Roman"/>
          <w:szCs w:val="24"/>
          <w:lang w:eastAsia="lv-LV"/>
        </w:rPr>
        <w:t>. Nodokļa maksātājiem, kuri ir saimnieciskas darbības veicēji, nodokļa atvieglojumi piešķirami saskaņā ar Komisijas 2013. gada 18. decembra Regulu (ES) </w:t>
      </w:r>
      <w:hyperlink r:id="rId28" w:tooltip="Komisijas Regula (ES) Nr. 1407/2013 ( 2013. gada 18. decembris ) par Līguma par Eiropas Savienības darbību 107. un 108. panta piemērošanu de minimis atbalstam  Dokuments attiecas uz EEZ | Pieņemts: 01.01.2014 | Publicēts: 24.12.2013" w:history="1">
        <w:r w:rsidRPr="00AB6ABB">
          <w:rPr>
            <w:rFonts w:eastAsia="Times New Roman" w:cs="Times New Roman"/>
            <w:szCs w:val="24"/>
            <w:u w:val="single"/>
            <w:lang w:eastAsia="lv-LV"/>
          </w:rPr>
          <w:t>Nr. 1407/2013</w:t>
        </w:r>
      </w:hyperlink>
      <w:r w:rsidRPr="00AB6ABB">
        <w:rPr>
          <w:rFonts w:eastAsia="Times New Roman" w:cs="Times New Roman"/>
          <w:szCs w:val="24"/>
          <w:lang w:eastAsia="lv-LV"/>
        </w:rPr>
        <w:t> par </w:t>
      </w:r>
      <w:hyperlink r:id="rId29" w:history="1">
        <w:r w:rsidRPr="00AB6ABB">
          <w:rPr>
            <w:rFonts w:eastAsia="Times New Roman" w:cs="Times New Roman"/>
            <w:szCs w:val="24"/>
            <w:u w:val="single"/>
            <w:lang w:eastAsia="lv-LV"/>
          </w:rPr>
          <w:t>Līguma par Eiropas Savienības darbību</w:t>
        </w:r>
      </w:hyperlink>
      <w:r w:rsidRPr="00AB6ABB">
        <w:rPr>
          <w:rFonts w:eastAsia="Times New Roman" w:cs="Times New Roman"/>
          <w:szCs w:val="24"/>
          <w:u w:val="single"/>
          <w:lang w:eastAsia="lv-LV"/>
        </w:rPr>
        <w:t xml:space="preserve"> </w:t>
      </w:r>
      <w:hyperlink r:id="rId30" w:anchor="pants107" w:history="1">
        <w:r w:rsidRPr="00AB6ABB">
          <w:rPr>
            <w:rFonts w:eastAsia="Times New Roman" w:cs="Times New Roman"/>
            <w:szCs w:val="24"/>
            <w:u w:val="single"/>
            <w:lang w:eastAsia="lv-LV"/>
          </w:rPr>
          <w:t>107.</w:t>
        </w:r>
      </w:hyperlink>
      <w:r w:rsidRPr="00AB6ABB">
        <w:rPr>
          <w:rFonts w:eastAsia="Times New Roman" w:cs="Times New Roman"/>
          <w:szCs w:val="24"/>
          <w:lang w:eastAsia="lv-LV"/>
        </w:rPr>
        <w:t> un </w:t>
      </w:r>
      <w:hyperlink r:id="rId31" w:anchor="pants108" w:history="1">
        <w:r w:rsidRPr="00AB6ABB">
          <w:rPr>
            <w:rFonts w:eastAsia="Times New Roman" w:cs="Times New Roman"/>
            <w:szCs w:val="24"/>
            <w:u w:val="single"/>
            <w:lang w:eastAsia="lv-LV"/>
          </w:rPr>
          <w:t>108.</w:t>
        </w:r>
      </w:hyperlink>
      <w:r w:rsidRPr="00AB6ABB">
        <w:rPr>
          <w:rFonts w:eastAsia="Times New Roman" w:cs="Times New Roman"/>
          <w:szCs w:val="24"/>
          <w:lang w:eastAsia="lv-LV"/>
        </w:rPr>
        <w:t> panta piemērošanu </w:t>
      </w:r>
      <w:hyperlink r:id="rId32" w:history="1">
        <w:r w:rsidRPr="00AB6ABB">
          <w:rPr>
            <w:rFonts w:eastAsia="Times New Roman" w:cs="Times New Roman"/>
            <w:i/>
            <w:iCs/>
            <w:szCs w:val="24"/>
            <w:u w:val="single"/>
            <w:lang w:eastAsia="lv-LV"/>
          </w:rPr>
          <w:t>de minimis</w:t>
        </w:r>
      </w:hyperlink>
      <w:r w:rsidRPr="00AB6ABB">
        <w:rPr>
          <w:rFonts w:eastAsia="Times New Roman" w:cs="Times New Roman"/>
          <w:szCs w:val="24"/>
          <w:lang w:eastAsia="lv-LV"/>
        </w:rPr>
        <w:t> atbalstam (</w:t>
      </w:r>
      <w:hyperlink r:id="rId33" w:history="1">
        <w:r w:rsidRPr="00AB6ABB">
          <w:rPr>
            <w:rFonts w:eastAsia="Times New Roman" w:cs="Times New Roman"/>
            <w:szCs w:val="24"/>
            <w:u w:val="single"/>
            <w:lang w:eastAsia="lv-LV"/>
          </w:rPr>
          <w:t>Eiropas Savienības</w:t>
        </w:r>
      </w:hyperlink>
      <w:r w:rsidRPr="00AB6ABB">
        <w:rPr>
          <w:rFonts w:eastAsia="Times New Roman" w:cs="Times New Roman"/>
          <w:szCs w:val="24"/>
          <w:lang w:eastAsia="lv-LV"/>
        </w:rPr>
        <w:t> Oficiālais Vēstnesis, 2013. gada 24. decembris, Nr. L 352/1) (turpmāk – Komisijas regula </w:t>
      </w:r>
      <w:hyperlink r:id="rId34" w:tooltip="Komisijas Regula (ES) Nr. 1407/2013 ( 2013. gada 18. decembris ) par Līguma par Eiropas Savienības darbību 107. un 108. panta piemērošanu de minimis atbalstam  Dokuments attiecas uz EEZ | Pieņemts: 01.01.2014 | Publicēts: 24.12.2013" w:history="1">
        <w:r w:rsidRPr="00AB6ABB">
          <w:rPr>
            <w:rFonts w:eastAsia="Times New Roman" w:cs="Times New Roman"/>
            <w:szCs w:val="24"/>
            <w:u w:val="single"/>
            <w:lang w:eastAsia="lv-LV"/>
          </w:rPr>
          <w:t>Nr. 1407/2013</w:t>
        </w:r>
      </w:hyperlink>
      <w:r w:rsidRPr="00AB6ABB">
        <w:rPr>
          <w:rFonts w:eastAsia="Times New Roman" w:cs="Times New Roman"/>
          <w:szCs w:val="24"/>
          <w:lang w:eastAsia="lv-LV"/>
        </w:rPr>
        <w:t>), ievērojot, ka:</w:t>
      </w:r>
    </w:p>
    <w:p w:rsidR="00AB6ABB" w:rsidRPr="00AB6ABB" w:rsidRDefault="00AB6ABB" w:rsidP="00AB6ABB">
      <w:pPr>
        <w:suppressAutoHyphens/>
        <w:ind w:left="1276" w:hanging="556"/>
        <w:rPr>
          <w:rFonts w:eastAsia="Times New Roman" w:cs="Times New Roman"/>
          <w:szCs w:val="24"/>
          <w:lang w:eastAsia="lv-LV"/>
        </w:rPr>
      </w:pPr>
      <w:r w:rsidRPr="00AB6ABB">
        <w:rPr>
          <w:rFonts w:eastAsia="Times New Roman" w:cs="Times New Roman"/>
          <w:szCs w:val="24"/>
          <w:lang w:eastAsia="lv-LV"/>
        </w:rPr>
        <w:t>4</w:t>
      </w:r>
      <w:r w:rsidRPr="00AB6ABB">
        <w:rPr>
          <w:rFonts w:eastAsia="Times New Roman" w:cs="Times New Roman"/>
          <w:szCs w:val="24"/>
          <w:vertAlign w:val="superscript"/>
          <w:lang w:eastAsia="lv-LV"/>
        </w:rPr>
        <w:t>1</w:t>
      </w:r>
      <w:r w:rsidRPr="00AB6ABB">
        <w:rPr>
          <w:rFonts w:eastAsia="Times New Roman" w:cs="Times New Roman"/>
          <w:szCs w:val="24"/>
          <w:lang w:eastAsia="lv-LV"/>
        </w:rPr>
        <w:t>.1. atbalstu nekustamā īpašuma nodokļu atvieglojuma veidā nevar piemērot, ja nodokļu maksātājam ar tiesas spriedumu ir pasludināts maksātnespējas process vai ar tiesas spriedumu tiek īstenots tiesiskās aizsardzības process, vai ar tiesas lēmumu tiek īstenots ārpustiesas tiesiskās aizsardzības process, tam uzsākta bankrota procedūra, piemērota sanācija vai mierizlīgums vai tā saimnieciskā darbība ir izbeigta;</w:t>
      </w:r>
    </w:p>
    <w:p w:rsidR="00AB6ABB" w:rsidRPr="00AB6ABB" w:rsidRDefault="00AB6ABB" w:rsidP="00AB6ABB">
      <w:pPr>
        <w:suppressAutoHyphens/>
        <w:ind w:left="1276" w:hanging="556"/>
        <w:rPr>
          <w:rFonts w:eastAsia="Times New Roman" w:cs="Times New Roman"/>
          <w:szCs w:val="24"/>
          <w:lang w:eastAsia="lv-LV"/>
        </w:rPr>
      </w:pPr>
      <w:r w:rsidRPr="00AB6ABB">
        <w:rPr>
          <w:rFonts w:eastAsia="Times New Roman" w:cs="Times New Roman"/>
          <w:szCs w:val="24"/>
          <w:lang w:eastAsia="lv-LV"/>
        </w:rPr>
        <w:t>4</w:t>
      </w:r>
      <w:r w:rsidRPr="00AB6ABB">
        <w:rPr>
          <w:rFonts w:eastAsia="Times New Roman" w:cs="Times New Roman"/>
          <w:szCs w:val="24"/>
          <w:vertAlign w:val="superscript"/>
          <w:lang w:eastAsia="lv-LV"/>
        </w:rPr>
        <w:t>1</w:t>
      </w:r>
      <w:r w:rsidRPr="00AB6ABB">
        <w:rPr>
          <w:rFonts w:eastAsia="Times New Roman" w:cs="Times New Roman"/>
          <w:szCs w:val="24"/>
          <w:lang w:eastAsia="lv-LV"/>
        </w:rPr>
        <w:t xml:space="preserve">.2. </w:t>
      </w:r>
      <w:hyperlink r:id="rId35" w:history="1">
        <w:r w:rsidRPr="00AB6ABB">
          <w:rPr>
            <w:rFonts w:eastAsia="Times New Roman" w:cs="Times New Roman"/>
            <w:i/>
            <w:iCs/>
            <w:szCs w:val="24"/>
            <w:u w:val="single"/>
            <w:lang w:eastAsia="lv-LV"/>
          </w:rPr>
          <w:t>de minimis</w:t>
        </w:r>
      </w:hyperlink>
      <w:r w:rsidRPr="00AB6ABB">
        <w:rPr>
          <w:rFonts w:eastAsia="Times New Roman" w:cs="Times New Roman"/>
          <w:szCs w:val="24"/>
          <w:lang w:eastAsia="lv-LV"/>
        </w:rPr>
        <w:t> atbalstu piešķir, ievērojot Komisijas regulas </w:t>
      </w:r>
      <w:hyperlink r:id="rId36" w:tooltip="Komisijas Regula (ES) Nr. 1407/2013 ( 2013. gada 18. decembris ) par Līguma par Eiropas Savienības darbību 107. un 108. panta piemērošanu de minimis atbalstam  Dokuments attiecas uz EEZ | Pieņemts: 01.01.2014 | Publicēts: 24.12.2013" w:history="1">
        <w:r w:rsidRPr="00AB6ABB">
          <w:rPr>
            <w:rFonts w:eastAsia="Times New Roman" w:cs="Times New Roman"/>
            <w:szCs w:val="24"/>
            <w:u w:val="single"/>
            <w:lang w:eastAsia="lv-LV"/>
          </w:rPr>
          <w:t>Nr. 1407/2013</w:t>
        </w:r>
      </w:hyperlink>
      <w:r w:rsidRPr="00AB6ABB">
        <w:rPr>
          <w:rFonts w:eastAsia="Times New Roman" w:cs="Times New Roman"/>
          <w:szCs w:val="24"/>
          <w:lang w:eastAsia="lv-LV"/>
        </w:rPr>
        <w:t> </w:t>
      </w:r>
      <w:hyperlink r:id="rId37" w:anchor="pants1" w:history="1">
        <w:r w:rsidRPr="00AB6ABB">
          <w:rPr>
            <w:rFonts w:eastAsia="Times New Roman" w:cs="Times New Roman"/>
            <w:szCs w:val="24"/>
            <w:u w:val="single"/>
            <w:lang w:eastAsia="lv-LV"/>
          </w:rPr>
          <w:t>1.</w:t>
        </w:r>
      </w:hyperlink>
      <w:r w:rsidRPr="00AB6ABB">
        <w:rPr>
          <w:rFonts w:eastAsia="Times New Roman" w:cs="Times New Roman"/>
          <w:szCs w:val="24"/>
          <w:lang w:eastAsia="lv-LV"/>
        </w:rPr>
        <w:t>panta </w:t>
      </w:r>
      <w:hyperlink r:id="rId38" w:anchor="pants1punkts1" w:history="1">
        <w:r w:rsidRPr="000A6A77">
          <w:rPr>
            <w:rFonts w:eastAsia="Times New Roman" w:cs="Times New Roman"/>
            <w:szCs w:val="24"/>
            <w:lang w:eastAsia="lv-LV"/>
          </w:rPr>
          <w:t>1.</w:t>
        </w:r>
      </w:hyperlink>
      <w:r w:rsidRPr="00AB6ABB">
        <w:rPr>
          <w:rFonts w:eastAsia="Times New Roman" w:cs="Times New Roman"/>
          <w:szCs w:val="24"/>
          <w:lang w:eastAsia="lv-LV"/>
        </w:rPr>
        <w:t>punktā, minētos nozaru un darbības ierobežojumus;</w:t>
      </w:r>
    </w:p>
    <w:p w:rsidR="00AB6ABB" w:rsidRPr="00AB6ABB" w:rsidRDefault="00AB6ABB" w:rsidP="00AB6ABB">
      <w:pPr>
        <w:suppressAutoHyphens/>
        <w:ind w:left="1276" w:hanging="556"/>
        <w:rPr>
          <w:rFonts w:eastAsia="Times New Roman" w:cs="Times New Roman"/>
          <w:szCs w:val="24"/>
          <w:lang w:eastAsia="lv-LV"/>
        </w:rPr>
      </w:pPr>
      <w:r w:rsidRPr="00AB6ABB">
        <w:rPr>
          <w:rFonts w:eastAsia="Times New Roman" w:cs="Times New Roman"/>
          <w:szCs w:val="24"/>
          <w:lang w:eastAsia="lv-LV"/>
        </w:rPr>
        <w:t>4</w:t>
      </w:r>
      <w:r w:rsidRPr="00AB6ABB">
        <w:rPr>
          <w:rFonts w:eastAsia="Times New Roman" w:cs="Times New Roman"/>
          <w:szCs w:val="24"/>
          <w:vertAlign w:val="superscript"/>
          <w:lang w:eastAsia="lv-LV"/>
        </w:rPr>
        <w:t>1</w:t>
      </w:r>
      <w:r w:rsidRPr="00AB6ABB">
        <w:rPr>
          <w:rFonts w:eastAsia="Times New Roman" w:cs="Times New Roman"/>
          <w:szCs w:val="24"/>
          <w:lang w:eastAsia="lv-LV"/>
        </w:rPr>
        <w:t>.3. saņemto atbalstu var apvienot ar citu atbalsta programmu vai individuālā atbalsta projekta ietvaros saņemto </w:t>
      </w:r>
      <w:r w:rsidRPr="00AB6ABB">
        <w:rPr>
          <w:rFonts w:eastAsia="Times New Roman" w:cs="Times New Roman"/>
          <w:i/>
          <w:iCs/>
          <w:szCs w:val="24"/>
          <w:lang w:eastAsia="lv-LV"/>
        </w:rPr>
        <w:t>de minimis</w:t>
      </w:r>
      <w:r w:rsidRPr="00AB6ABB">
        <w:rPr>
          <w:rFonts w:eastAsia="Times New Roman" w:cs="Times New Roman"/>
          <w:szCs w:val="24"/>
          <w:lang w:eastAsia="lv-LV"/>
        </w:rPr>
        <w:t> atbalstu, nepārsniedzot Komisijas regulas Nr. </w:t>
      </w:r>
      <w:hyperlink r:id="rId39" w:tgtFrame="_blank" w:history="1">
        <w:r w:rsidRPr="00AB6ABB">
          <w:rPr>
            <w:rFonts w:eastAsia="Times New Roman" w:cs="Times New Roman"/>
            <w:szCs w:val="24"/>
            <w:u w:val="single"/>
            <w:lang w:eastAsia="lv-LV"/>
          </w:rPr>
          <w:t>1407/2013</w:t>
        </w:r>
      </w:hyperlink>
      <w:r w:rsidRPr="00AB6ABB">
        <w:rPr>
          <w:rFonts w:eastAsia="Times New Roman" w:cs="Times New Roman"/>
          <w:szCs w:val="24"/>
          <w:lang w:eastAsia="lv-LV"/>
        </w:rPr>
        <w:t> 3.panta 2.punktā noteiktos ierobežojumus triju fiskālo gadu periodā viena vienota uzņēmuma līmenī. Viens vienots uzņēmums atbilst Komisijas Regulas Nr. </w:t>
      </w:r>
      <w:hyperlink r:id="rId40" w:tgtFrame="_blank" w:history="1">
        <w:r w:rsidRPr="00AB6ABB">
          <w:rPr>
            <w:rFonts w:eastAsia="Times New Roman" w:cs="Times New Roman"/>
            <w:szCs w:val="24"/>
            <w:u w:val="single"/>
            <w:lang w:eastAsia="lv-LV"/>
          </w:rPr>
          <w:t>1407/2013</w:t>
        </w:r>
      </w:hyperlink>
      <w:r w:rsidRPr="00AB6ABB">
        <w:rPr>
          <w:rFonts w:eastAsia="Times New Roman" w:cs="Times New Roman"/>
          <w:szCs w:val="24"/>
          <w:lang w:eastAsia="lv-LV"/>
        </w:rPr>
        <w:t> 2.panta 2.punktā, noteiktajai “viena vienota uzņēmuma” definīcijai;</w:t>
      </w:r>
    </w:p>
    <w:p w:rsidR="00AB6ABB" w:rsidRPr="00AB6ABB" w:rsidRDefault="00AB6ABB" w:rsidP="00AB6ABB">
      <w:pPr>
        <w:suppressAutoHyphens/>
        <w:ind w:left="1276" w:hanging="556"/>
        <w:rPr>
          <w:rFonts w:eastAsia="Times New Roman" w:cs="Times New Roman"/>
          <w:szCs w:val="24"/>
          <w:lang w:eastAsia="lv-LV"/>
        </w:rPr>
      </w:pPr>
      <w:r w:rsidRPr="00AB6ABB">
        <w:rPr>
          <w:rFonts w:eastAsia="Times New Roman" w:cs="Times New Roman"/>
          <w:szCs w:val="24"/>
          <w:lang w:eastAsia="lv-LV"/>
        </w:rPr>
        <w:t>4</w:t>
      </w:r>
      <w:r w:rsidRPr="00AB6ABB">
        <w:rPr>
          <w:rFonts w:eastAsia="Times New Roman" w:cs="Times New Roman"/>
          <w:szCs w:val="24"/>
          <w:vertAlign w:val="superscript"/>
          <w:lang w:eastAsia="lv-LV"/>
        </w:rPr>
        <w:t>1</w:t>
      </w:r>
      <w:r w:rsidRPr="00AB6ABB">
        <w:rPr>
          <w:rFonts w:eastAsia="Times New Roman" w:cs="Times New Roman"/>
          <w:szCs w:val="24"/>
          <w:lang w:eastAsia="lv-LV"/>
        </w:rPr>
        <w:t>.4. ja nodokļu maksātājs, kuram piemēro atbalstu nodokļu atvieglojuma veidā, darbojas arī nozarēs, kas minētas Komisijas regulas Nr. </w:t>
      </w:r>
      <w:hyperlink r:id="rId41" w:tgtFrame="_blank" w:history="1">
        <w:r w:rsidRPr="00AB6ABB">
          <w:rPr>
            <w:rFonts w:eastAsia="Times New Roman" w:cs="Times New Roman"/>
            <w:szCs w:val="24"/>
            <w:u w:val="single"/>
            <w:lang w:eastAsia="lv-LV"/>
          </w:rPr>
          <w:t>1407/2013</w:t>
        </w:r>
      </w:hyperlink>
      <w:r w:rsidRPr="00AB6ABB">
        <w:rPr>
          <w:rFonts w:eastAsia="Times New Roman" w:cs="Times New Roman"/>
          <w:szCs w:val="24"/>
          <w:lang w:eastAsia="lv-LV"/>
        </w:rPr>
        <w:t> 1.panta 1.punkta “a”, “b” vai “c” apakšpunktā,  tas nodrošina šo nozaru darbību vai izmaksu nodalīšanu no tām darbībām, kurām piešķirts </w:t>
      </w:r>
      <w:r w:rsidRPr="00AB6ABB">
        <w:rPr>
          <w:rFonts w:eastAsia="Times New Roman" w:cs="Times New Roman"/>
          <w:i/>
          <w:iCs/>
          <w:szCs w:val="24"/>
          <w:lang w:eastAsia="lv-LV"/>
        </w:rPr>
        <w:t>de minimis</w:t>
      </w:r>
      <w:r w:rsidRPr="00AB6ABB">
        <w:rPr>
          <w:rFonts w:eastAsia="Times New Roman" w:cs="Times New Roman"/>
          <w:szCs w:val="24"/>
          <w:lang w:eastAsia="lv-LV"/>
        </w:rPr>
        <w:t> atbalsts nodokļu atvieglojuma veidā.</w:t>
      </w:r>
    </w:p>
    <w:p w:rsidR="00AB6ABB" w:rsidRPr="00AB6ABB" w:rsidRDefault="00AB6ABB" w:rsidP="00AB6ABB">
      <w:pPr>
        <w:suppressAutoHyphens/>
        <w:ind w:left="1276" w:hanging="556"/>
        <w:rPr>
          <w:rFonts w:eastAsia="Times New Roman" w:cs="Times New Roman"/>
          <w:szCs w:val="24"/>
          <w:lang w:eastAsia="lv-LV"/>
        </w:rPr>
      </w:pPr>
      <w:r w:rsidRPr="00AB6ABB">
        <w:rPr>
          <w:rFonts w:eastAsia="Times New Roman" w:cs="Times New Roman"/>
          <w:szCs w:val="24"/>
          <w:lang w:eastAsia="lv-LV"/>
        </w:rPr>
        <w:t>4</w:t>
      </w:r>
      <w:r w:rsidRPr="00AB6ABB">
        <w:rPr>
          <w:rFonts w:eastAsia="Times New Roman" w:cs="Times New Roman"/>
          <w:szCs w:val="24"/>
          <w:vertAlign w:val="superscript"/>
          <w:lang w:eastAsia="lv-LV"/>
        </w:rPr>
        <w:t>1</w:t>
      </w:r>
      <w:r w:rsidRPr="00AB6ABB">
        <w:rPr>
          <w:rFonts w:eastAsia="Times New Roman" w:cs="Times New Roman"/>
          <w:szCs w:val="24"/>
          <w:lang w:eastAsia="lv-LV"/>
        </w:rPr>
        <w:t>.5. Lēmumu par atbalsta piešķiršanu saskaņā ar Komisijas regulu </w:t>
      </w:r>
      <w:hyperlink r:id="rId42" w:tooltip="Komisijas Regula (ES) Nr. 1407/2013 ( 2013. gada 18. decembris ) par Līguma par Eiropas Savienības darbību 107. un 108. panta piemērošanu de minimis atbalstam  Dokuments attiecas uz EEZ | Pieņemts: 01.01.2014 | Publicēts: 24.12.2013" w:history="1">
        <w:r w:rsidRPr="00AB6ABB">
          <w:rPr>
            <w:rFonts w:eastAsia="Times New Roman" w:cs="Times New Roman"/>
            <w:szCs w:val="24"/>
            <w:u w:val="single"/>
            <w:lang w:eastAsia="lv-LV"/>
          </w:rPr>
          <w:t>Nr. 1407/2013</w:t>
        </w:r>
      </w:hyperlink>
      <w:r w:rsidRPr="00AB6ABB">
        <w:rPr>
          <w:rFonts w:eastAsia="Times New Roman" w:cs="Times New Roman"/>
          <w:szCs w:val="24"/>
          <w:lang w:eastAsia="lv-LV"/>
        </w:rPr>
        <w:t> var pieņemt līdz šīs regulas darbības beigām jeb līdz 2021. gada 30. jūnijam.</w:t>
      </w:r>
    </w:p>
    <w:p w:rsidR="00AB6ABB" w:rsidRPr="00AB6ABB" w:rsidRDefault="00AB6ABB" w:rsidP="00AB6ABB">
      <w:pPr>
        <w:suppressAutoHyphens/>
        <w:ind w:right="43" w:firstLine="720"/>
        <w:jc w:val="right"/>
        <w:rPr>
          <w:rFonts w:eastAsia="Times New Roman" w:cs="Times New Roman"/>
          <w:i/>
          <w:sz w:val="20"/>
          <w:szCs w:val="20"/>
          <w:lang w:eastAsia="lv-LV"/>
        </w:rPr>
      </w:pPr>
      <w:r w:rsidRPr="00AB6ABB">
        <w:rPr>
          <w:rFonts w:eastAsia="Times New Roman" w:cs="Times New Roman"/>
          <w:i/>
          <w:sz w:val="20"/>
          <w:szCs w:val="20"/>
          <w:lang w:eastAsia="lv-LV"/>
        </w:rPr>
        <w:t>Ar grozījumiem, kas izdarīti ar Tukuma novada Domes 02.07.2015. lēmumu (prot. Nr.7,8.§.)</w:t>
      </w:r>
    </w:p>
    <w:p w:rsidR="00AB6ABB" w:rsidRPr="00AB6ABB" w:rsidRDefault="00AB6ABB" w:rsidP="00AB6ABB">
      <w:pPr>
        <w:tabs>
          <w:tab w:val="left" w:pos="8430"/>
        </w:tabs>
        <w:suppressAutoHyphens/>
        <w:ind w:right="-2"/>
        <w:rPr>
          <w:rFonts w:eastAsia="Times New Roman" w:cs="Times New Roman"/>
          <w:i/>
          <w:noProof/>
          <w:kern w:val="32"/>
          <w:szCs w:val="24"/>
          <w:lang w:val="de-DE" w:eastAsia="lv-LV"/>
        </w:rPr>
      </w:pPr>
      <w:r w:rsidRPr="00AB6ABB">
        <w:rPr>
          <w:rFonts w:eastAsia="Times New Roman" w:cs="Times New Roman"/>
          <w:i/>
          <w:noProof/>
          <w:kern w:val="32"/>
          <w:szCs w:val="24"/>
          <w:lang w:val="de-DE" w:eastAsia="lv-LV"/>
        </w:rPr>
        <w:tab/>
      </w:r>
    </w:p>
    <w:p w:rsidR="00AB6ABB" w:rsidRPr="00AB6ABB" w:rsidRDefault="00AB6ABB" w:rsidP="00AB6ABB">
      <w:pPr>
        <w:suppressAutoHyphens/>
        <w:ind w:firstLine="720"/>
        <w:rPr>
          <w:rFonts w:eastAsia="Times New Roman" w:cs="Times New Roman"/>
          <w:szCs w:val="24"/>
          <w:lang w:eastAsia="ar-SA"/>
        </w:rPr>
      </w:pPr>
      <w:r w:rsidRPr="00AB6ABB">
        <w:rPr>
          <w:rFonts w:eastAsia="Times New Roman" w:cs="Times New Roman"/>
          <w:szCs w:val="24"/>
          <w:lang w:eastAsia="ar-SA"/>
        </w:rPr>
        <w:t>5. Atvieglojuma piešķiršanas pamats, kārtējam taksācijas gadam, ir motivēts maksātāja iesniegums, kurā norādīts (neattiecas uz saistošo noteikumu 11.1.apakšpunktu):</w:t>
      </w:r>
    </w:p>
    <w:p w:rsidR="00AB6ABB" w:rsidRPr="00AB6ABB" w:rsidRDefault="00AB6ABB" w:rsidP="00AB6ABB">
      <w:pPr>
        <w:suppressAutoHyphens/>
        <w:ind w:firstLine="720"/>
        <w:jc w:val="left"/>
        <w:rPr>
          <w:rFonts w:eastAsia="Times New Roman" w:cs="Times New Roman"/>
          <w:szCs w:val="24"/>
          <w:lang w:eastAsia="ar-SA"/>
        </w:rPr>
      </w:pPr>
      <w:r w:rsidRPr="00AB6ABB">
        <w:rPr>
          <w:rFonts w:eastAsia="Times New Roman" w:cs="Times New Roman"/>
          <w:szCs w:val="24"/>
          <w:lang w:eastAsia="ar-SA"/>
        </w:rPr>
        <w:t>5.1. maksātāja vārds, uzvārds, personas kods / nosaukums, reģistrācijas numurs;</w:t>
      </w:r>
    </w:p>
    <w:p w:rsidR="00AB6ABB" w:rsidRPr="00AB6ABB" w:rsidRDefault="00AB6ABB" w:rsidP="00AB6ABB">
      <w:pPr>
        <w:suppressAutoHyphens/>
        <w:ind w:firstLine="720"/>
        <w:jc w:val="left"/>
        <w:rPr>
          <w:rFonts w:eastAsia="Times New Roman" w:cs="Times New Roman"/>
          <w:szCs w:val="24"/>
          <w:lang w:eastAsia="ar-SA"/>
        </w:rPr>
      </w:pPr>
      <w:r w:rsidRPr="00AB6ABB">
        <w:rPr>
          <w:rFonts w:eastAsia="Times New Roman" w:cs="Times New Roman"/>
          <w:szCs w:val="24"/>
          <w:lang w:eastAsia="ar-SA"/>
        </w:rPr>
        <w:t>5.2. maksātāja dzīvesvietas adrese/ juridiskā adrese;</w:t>
      </w:r>
    </w:p>
    <w:p w:rsidR="00AB6ABB" w:rsidRPr="00AB6ABB" w:rsidRDefault="00AB6ABB" w:rsidP="00AB6ABB">
      <w:pPr>
        <w:suppressAutoHyphens/>
        <w:ind w:firstLine="720"/>
        <w:jc w:val="left"/>
        <w:rPr>
          <w:rFonts w:eastAsia="Times New Roman" w:cs="Times New Roman"/>
          <w:szCs w:val="24"/>
          <w:lang w:eastAsia="ar-SA"/>
        </w:rPr>
      </w:pPr>
      <w:r w:rsidRPr="00AB6ABB">
        <w:rPr>
          <w:rFonts w:eastAsia="Times New Roman" w:cs="Times New Roman"/>
          <w:szCs w:val="24"/>
          <w:lang w:eastAsia="ar-SA"/>
        </w:rPr>
        <w:t>5.3. īpašuma atrašanās vieta;</w:t>
      </w:r>
    </w:p>
    <w:p w:rsidR="00AB6ABB" w:rsidRPr="00AB6ABB" w:rsidRDefault="00AB6ABB" w:rsidP="00AB6ABB">
      <w:pPr>
        <w:suppressAutoHyphens/>
        <w:ind w:firstLine="720"/>
        <w:rPr>
          <w:rFonts w:eastAsia="Times New Roman" w:cs="Times New Roman"/>
          <w:szCs w:val="24"/>
          <w:lang w:eastAsia="ar-SA"/>
        </w:rPr>
      </w:pPr>
      <w:r w:rsidRPr="00AB6ABB">
        <w:rPr>
          <w:rFonts w:eastAsia="Times New Roman" w:cs="Times New Roman"/>
          <w:szCs w:val="24"/>
          <w:lang w:eastAsia="ar-SA"/>
        </w:rPr>
        <w:t>5.4. pievienots atvieglojuma saņemšanas nosacījuma apliecinošs dokuments;</w:t>
      </w:r>
    </w:p>
    <w:p w:rsidR="00AB6ABB" w:rsidRPr="00AB6ABB" w:rsidRDefault="00AB6ABB" w:rsidP="00AB6ABB">
      <w:pPr>
        <w:suppressAutoHyphens/>
        <w:ind w:left="1134" w:hanging="414"/>
        <w:rPr>
          <w:rFonts w:eastAsia="Times New Roman" w:cs="Times New Roman"/>
          <w:szCs w:val="24"/>
          <w:lang w:eastAsia="ar-SA"/>
        </w:rPr>
      </w:pPr>
      <w:r w:rsidRPr="00AB6ABB">
        <w:rPr>
          <w:rFonts w:eastAsia="Times New Roman" w:cs="Times New Roman"/>
          <w:szCs w:val="24"/>
          <w:lang w:eastAsia="ar-SA"/>
        </w:rPr>
        <w:t>5.5. Nodokļu maksātāju kategorijām, kuri ir saimnieciskās darbības veicēji un pretendē uz nekustamā īpašuma nodokļa atvieglojumiem, i</w:t>
      </w:r>
      <w:r w:rsidRPr="00AB6ABB">
        <w:rPr>
          <w:rFonts w:eastAsia="Times New Roman" w:cs="Times New Roman"/>
          <w:szCs w:val="24"/>
          <w:shd w:val="clear" w:color="auto" w:fill="FFFFFF"/>
          <w:lang w:eastAsia="ar-SA"/>
        </w:rPr>
        <w:t>esniedzot iesniegumu par nodokļa atvieglojuma piešķiršanu, iesniegumam jāpievieno ar Ministru kabineta 2014.gada 2.decembra noteikumiem Nr.740 “De minimis atbalsta uzskaites un piešķiršanas kārtība un uzskaites veidlapu paraugi” apstiprināto uzskaites veidlapu par saņemto </w:t>
      </w:r>
      <w:r w:rsidRPr="00AB6ABB">
        <w:rPr>
          <w:rFonts w:eastAsia="Times New Roman" w:cs="Times New Roman"/>
          <w:i/>
          <w:iCs/>
          <w:szCs w:val="24"/>
          <w:shd w:val="clear" w:color="auto" w:fill="FFFFFF"/>
          <w:lang w:eastAsia="ar-SA"/>
        </w:rPr>
        <w:t>de minimis</w:t>
      </w:r>
      <w:r w:rsidRPr="00AB6ABB">
        <w:rPr>
          <w:rFonts w:eastAsia="Times New Roman" w:cs="Times New Roman"/>
          <w:szCs w:val="24"/>
          <w:shd w:val="clear" w:color="auto" w:fill="FFFFFF"/>
          <w:lang w:eastAsia="ar-SA"/>
        </w:rPr>
        <w:t> atbalstu.</w:t>
      </w:r>
    </w:p>
    <w:p w:rsidR="00AB6ABB" w:rsidRPr="00AB6ABB" w:rsidRDefault="00AB6ABB" w:rsidP="00AB6ABB">
      <w:pPr>
        <w:suppressAutoHyphens/>
        <w:ind w:right="43" w:firstLine="720"/>
        <w:jc w:val="right"/>
        <w:rPr>
          <w:rFonts w:eastAsia="Times New Roman" w:cs="Times New Roman"/>
          <w:i/>
          <w:sz w:val="20"/>
          <w:szCs w:val="20"/>
          <w:lang w:eastAsia="lv-LV"/>
        </w:rPr>
      </w:pPr>
      <w:r w:rsidRPr="00AB6ABB">
        <w:rPr>
          <w:rFonts w:eastAsia="Times New Roman" w:cs="Times New Roman"/>
          <w:i/>
          <w:sz w:val="20"/>
          <w:szCs w:val="20"/>
          <w:lang w:eastAsia="lv-LV"/>
        </w:rPr>
        <w:t>Ar grozījumiem, kas izdarīti ar Tukuma novada Domes 02.07.2015. lēmumu (prot. Nr.7,8.§.)</w:t>
      </w:r>
    </w:p>
    <w:p w:rsidR="00AB6ABB" w:rsidRPr="00AB6ABB" w:rsidRDefault="00AB6ABB" w:rsidP="00AB6ABB">
      <w:pPr>
        <w:suppressAutoHyphens/>
        <w:ind w:firstLine="720"/>
        <w:rPr>
          <w:rFonts w:eastAsia="Times New Roman" w:cs="Times New Roman"/>
          <w:szCs w:val="24"/>
          <w:lang w:eastAsia="ar-SA"/>
        </w:rPr>
      </w:pPr>
      <w:r w:rsidRPr="00AB6ABB">
        <w:rPr>
          <w:rFonts w:eastAsia="Times New Roman" w:cs="Times New Roman"/>
          <w:i/>
          <w:noProof/>
          <w:kern w:val="32"/>
          <w:szCs w:val="24"/>
          <w:lang w:val="de-DE" w:eastAsia="lv-LV"/>
        </w:rPr>
        <w:tab/>
      </w:r>
    </w:p>
    <w:p w:rsidR="00AB6ABB" w:rsidRPr="00AB6ABB" w:rsidRDefault="00AB6ABB" w:rsidP="00AB6ABB">
      <w:pPr>
        <w:suppressAutoHyphens/>
        <w:ind w:firstLine="720"/>
        <w:rPr>
          <w:rFonts w:eastAsia="Times New Roman" w:cs="Times New Roman"/>
          <w:szCs w:val="24"/>
          <w:lang w:eastAsia="ar-SA"/>
        </w:rPr>
      </w:pPr>
      <w:r w:rsidRPr="00AB6ABB">
        <w:rPr>
          <w:rFonts w:eastAsia="Times New Roman" w:cs="Times New Roman"/>
          <w:szCs w:val="24"/>
          <w:lang w:eastAsia="ar-SA"/>
        </w:rPr>
        <w:t xml:space="preserve">6. Iesniegumi par nodokļa atvieglojuma piešķiršanu no taksācijas gada 1.janvāra iesniedzami Tukuma novada pašvaldībā līdz taksācijas gada 1.jūlijam. Iesniedzot dokumentus pēc 1.jūlija, atvieglojumi tiek piemēroti no nākamā mēneša. </w:t>
      </w:r>
    </w:p>
    <w:p w:rsidR="00AB6ABB" w:rsidRPr="00AB6ABB" w:rsidRDefault="00AB6ABB" w:rsidP="00AB6ABB">
      <w:pPr>
        <w:suppressAutoHyphens/>
        <w:ind w:firstLine="720"/>
        <w:rPr>
          <w:rFonts w:eastAsia="Times New Roman" w:cs="Times New Roman"/>
          <w:color w:val="000000"/>
          <w:szCs w:val="24"/>
          <w:lang w:eastAsia="ar-SA"/>
        </w:rPr>
      </w:pPr>
    </w:p>
    <w:p w:rsidR="00AB6ABB" w:rsidRPr="00AB6ABB" w:rsidRDefault="00AB6ABB" w:rsidP="00AB6ABB">
      <w:pPr>
        <w:suppressAutoHyphens/>
        <w:ind w:firstLine="720"/>
        <w:rPr>
          <w:rFonts w:eastAsia="Times New Roman" w:cs="Times New Roman"/>
          <w:color w:val="000000"/>
          <w:szCs w:val="24"/>
          <w:lang w:eastAsia="ar-SA"/>
        </w:rPr>
      </w:pPr>
      <w:r w:rsidRPr="00AB6ABB">
        <w:rPr>
          <w:rFonts w:eastAsia="Times New Roman" w:cs="Times New Roman"/>
          <w:color w:val="000000"/>
          <w:szCs w:val="24"/>
          <w:lang w:eastAsia="ar-SA"/>
        </w:rPr>
        <w:t>7. Nodokļu maksātājiem atvieglojuma piešķiršanai saskaņā ar šo saistošo noteikumu 11.3., 11.4. un 11.5. apakšpunktu jāiesniedz:</w:t>
      </w:r>
    </w:p>
    <w:p w:rsidR="00AB6ABB" w:rsidRPr="00AB6ABB" w:rsidRDefault="00AB6ABB" w:rsidP="00AB6ABB">
      <w:pPr>
        <w:suppressAutoHyphens/>
        <w:ind w:firstLine="720"/>
        <w:rPr>
          <w:rFonts w:eastAsia="Times New Roman" w:cs="Times New Roman"/>
          <w:color w:val="000000"/>
          <w:szCs w:val="24"/>
          <w:lang w:eastAsia="ar-SA"/>
        </w:rPr>
      </w:pPr>
      <w:r w:rsidRPr="00AB6ABB">
        <w:rPr>
          <w:rFonts w:eastAsia="Times New Roman" w:cs="Times New Roman"/>
          <w:color w:val="000000"/>
          <w:szCs w:val="24"/>
          <w:lang w:eastAsia="ar-SA"/>
        </w:rPr>
        <w:t>7.1. motivēts iesniegums par nekustamā īpašuma nodokļa atvieglojumu, norādot īpašuma kadastra numuru;</w:t>
      </w:r>
    </w:p>
    <w:p w:rsidR="00AB6ABB" w:rsidRPr="00AB6ABB" w:rsidRDefault="00AB6ABB" w:rsidP="00AB6ABB">
      <w:pPr>
        <w:suppressAutoHyphens/>
        <w:ind w:firstLine="720"/>
        <w:jc w:val="left"/>
        <w:rPr>
          <w:rFonts w:eastAsia="Times New Roman" w:cs="Times New Roman"/>
          <w:color w:val="000000"/>
          <w:szCs w:val="24"/>
          <w:lang w:eastAsia="ar-SA"/>
        </w:rPr>
      </w:pPr>
      <w:r w:rsidRPr="00AB6ABB">
        <w:rPr>
          <w:rFonts w:eastAsia="Times New Roman" w:cs="Times New Roman"/>
          <w:color w:val="000000"/>
          <w:szCs w:val="24"/>
          <w:lang w:eastAsia="ar-SA"/>
        </w:rPr>
        <w:t>7.2. Tukuma novada Būvvaldē apstiprināta tāme par veiktajiem ieguldījumiem;</w:t>
      </w:r>
    </w:p>
    <w:p w:rsidR="00AB6ABB" w:rsidRPr="00AB6ABB" w:rsidRDefault="00AB6ABB" w:rsidP="00AB6ABB">
      <w:pPr>
        <w:suppressAutoHyphens/>
        <w:ind w:firstLine="720"/>
        <w:jc w:val="left"/>
        <w:rPr>
          <w:rFonts w:eastAsia="Times New Roman" w:cs="Times New Roman"/>
          <w:color w:val="000000"/>
          <w:szCs w:val="24"/>
          <w:lang w:eastAsia="ar-SA"/>
        </w:rPr>
      </w:pPr>
      <w:r w:rsidRPr="00AB6ABB">
        <w:rPr>
          <w:rFonts w:eastAsia="Times New Roman" w:cs="Times New Roman"/>
          <w:color w:val="000000"/>
          <w:szCs w:val="24"/>
          <w:lang w:eastAsia="ar-SA"/>
        </w:rPr>
        <w:t>7.3. akts par ēku un būvju nodošanu ekspluatācijā.</w:t>
      </w:r>
    </w:p>
    <w:p w:rsidR="00AB6ABB" w:rsidRPr="00AB6ABB" w:rsidRDefault="00AB6ABB" w:rsidP="00AB6ABB">
      <w:pPr>
        <w:suppressAutoHyphens/>
        <w:ind w:firstLine="720"/>
        <w:jc w:val="left"/>
        <w:rPr>
          <w:rFonts w:eastAsia="Times New Roman" w:cs="Times New Roman"/>
          <w:color w:val="000000"/>
          <w:szCs w:val="24"/>
          <w:lang w:eastAsia="ar-SA"/>
        </w:rPr>
      </w:pPr>
    </w:p>
    <w:p w:rsidR="00AB6ABB" w:rsidRPr="00AB6ABB" w:rsidRDefault="00AB6ABB" w:rsidP="00AB6ABB">
      <w:pPr>
        <w:suppressAutoHyphens/>
        <w:ind w:firstLine="720"/>
        <w:rPr>
          <w:rFonts w:eastAsia="Times New Roman" w:cs="Times New Roman"/>
          <w:color w:val="000000"/>
          <w:szCs w:val="24"/>
          <w:lang w:eastAsia="ar-SA"/>
        </w:rPr>
      </w:pPr>
      <w:r w:rsidRPr="00AB6ABB">
        <w:rPr>
          <w:rFonts w:eastAsia="Times New Roman" w:cs="Times New Roman"/>
          <w:color w:val="000000"/>
          <w:szCs w:val="24"/>
          <w:lang w:eastAsia="ar-SA"/>
        </w:rPr>
        <w:t>8. Nodokļu maksātājiem atvieglojuma piešķiršanai saskaņā ar šo saistošo noteikumu 11.6., 11.7. un 11.8. apakšpunktu jāiesniedz:</w:t>
      </w:r>
    </w:p>
    <w:p w:rsidR="00AB6ABB" w:rsidRPr="00AB6ABB" w:rsidRDefault="00AB6ABB" w:rsidP="00AB6ABB">
      <w:pPr>
        <w:suppressAutoHyphens/>
        <w:ind w:firstLine="720"/>
        <w:rPr>
          <w:rFonts w:eastAsia="Times New Roman" w:cs="Times New Roman"/>
          <w:color w:val="000000"/>
          <w:szCs w:val="24"/>
          <w:lang w:eastAsia="ar-SA"/>
        </w:rPr>
      </w:pPr>
      <w:r w:rsidRPr="00AB6ABB">
        <w:rPr>
          <w:rFonts w:eastAsia="Times New Roman" w:cs="Times New Roman"/>
          <w:color w:val="000000"/>
          <w:szCs w:val="24"/>
          <w:lang w:eastAsia="ar-SA"/>
        </w:rPr>
        <w:t>8.1. motivēts iesniegums par nekustamā īpašuma nodokļa atvieglojumu, norādot īpašuma kadastra numuru;</w:t>
      </w:r>
    </w:p>
    <w:p w:rsidR="00AB6ABB" w:rsidRPr="00AB6ABB" w:rsidRDefault="00AB6ABB" w:rsidP="00AB6ABB">
      <w:pPr>
        <w:suppressAutoHyphens/>
        <w:ind w:firstLine="720"/>
        <w:rPr>
          <w:rFonts w:eastAsia="Times New Roman" w:cs="Times New Roman"/>
          <w:color w:val="000000"/>
          <w:szCs w:val="24"/>
          <w:lang w:eastAsia="ar-SA"/>
        </w:rPr>
      </w:pPr>
      <w:r w:rsidRPr="00AB6ABB">
        <w:rPr>
          <w:rFonts w:eastAsia="Times New Roman" w:cs="Times New Roman"/>
          <w:color w:val="000000"/>
          <w:szCs w:val="24"/>
          <w:lang w:eastAsia="ar-SA"/>
        </w:rPr>
        <w:t>8.2. uzņēmuma vadītāja parakstīts apliecinājums, ka ražošanas ēkās ir saglabāta ražošana/uzņēmums veic pasažieru pārvadājumus/uzņēmums centralizēti piegādā siltumenerģiju un dzeramo ūdeni un saglabātas darbavietas;</w:t>
      </w:r>
    </w:p>
    <w:p w:rsidR="00AB6ABB" w:rsidRPr="00AB6ABB" w:rsidRDefault="00AB6ABB" w:rsidP="00AB6ABB">
      <w:pPr>
        <w:suppressAutoHyphens/>
        <w:ind w:firstLine="720"/>
        <w:rPr>
          <w:rFonts w:eastAsia="Times New Roman" w:cs="Times New Roman"/>
          <w:color w:val="000000"/>
          <w:szCs w:val="24"/>
          <w:lang w:eastAsia="ar-SA"/>
        </w:rPr>
      </w:pPr>
      <w:r w:rsidRPr="00AB6ABB">
        <w:rPr>
          <w:rFonts w:eastAsia="Times New Roman" w:cs="Times New Roman"/>
          <w:color w:val="000000"/>
          <w:szCs w:val="24"/>
          <w:lang w:eastAsia="ar-SA"/>
        </w:rPr>
        <w:t>8.3. izziņa no Valsts ieņēmumu dienesta par vidējo strādājošo skaitu.</w:t>
      </w:r>
    </w:p>
    <w:p w:rsidR="00AB6ABB" w:rsidRPr="00AB6ABB" w:rsidRDefault="00AB6ABB" w:rsidP="00AB6ABB">
      <w:pPr>
        <w:suppressAutoHyphens/>
        <w:ind w:firstLine="720"/>
        <w:rPr>
          <w:rFonts w:eastAsia="Times New Roman" w:cs="Times New Roman"/>
          <w:szCs w:val="24"/>
          <w:lang w:val="de-DE" w:eastAsia="lv-LV"/>
        </w:rPr>
      </w:pPr>
    </w:p>
    <w:p w:rsidR="00AB6ABB" w:rsidRPr="00AB6ABB" w:rsidRDefault="00AB6ABB" w:rsidP="00AB6ABB">
      <w:pPr>
        <w:suppressAutoHyphens/>
        <w:ind w:firstLine="720"/>
        <w:rPr>
          <w:rFonts w:eastAsia="Times New Roman" w:cs="Times New Roman"/>
          <w:szCs w:val="24"/>
          <w:lang w:val="de-DE" w:eastAsia="lv-LV"/>
        </w:rPr>
      </w:pPr>
      <w:r w:rsidRPr="00AB6ABB">
        <w:rPr>
          <w:rFonts w:eastAsia="Times New Roman" w:cs="Times New Roman"/>
          <w:szCs w:val="24"/>
          <w:lang w:val="de-DE" w:eastAsia="lv-LV"/>
        </w:rPr>
        <w:t xml:space="preserve">9. Nodokļa atvieglojumus 11.1. , 11.2. </w:t>
      </w:r>
      <w:r w:rsidRPr="00AB6ABB">
        <w:rPr>
          <w:rFonts w:eastAsia="Times New Roman" w:cs="Times New Roman"/>
          <w:color w:val="FF0000"/>
          <w:szCs w:val="24"/>
          <w:lang w:val="de-DE" w:eastAsia="lv-LV"/>
        </w:rPr>
        <w:t>un 11.2</w:t>
      </w:r>
      <w:r w:rsidRPr="00AB6ABB">
        <w:rPr>
          <w:rFonts w:eastAsia="Times New Roman" w:cs="Times New Roman"/>
          <w:color w:val="FF0000"/>
          <w:szCs w:val="24"/>
          <w:vertAlign w:val="superscript"/>
          <w:lang w:val="de-DE" w:eastAsia="lv-LV"/>
        </w:rPr>
        <w:t>1</w:t>
      </w:r>
      <w:r w:rsidRPr="00AB6ABB">
        <w:rPr>
          <w:rFonts w:eastAsia="Times New Roman" w:cs="Times New Roman"/>
          <w:color w:val="FF0000"/>
          <w:szCs w:val="24"/>
          <w:lang w:val="de-DE" w:eastAsia="lv-LV"/>
        </w:rPr>
        <w:t xml:space="preserve">. </w:t>
      </w:r>
      <w:r w:rsidRPr="00AB6ABB">
        <w:rPr>
          <w:rFonts w:eastAsia="Times New Roman" w:cs="Times New Roman"/>
          <w:szCs w:val="24"/>
          <w:lang w:val="de-DE" w:eastAsia="lv-LV"/>
        </w:rPr>
        <w:t>apakšpunktā minētajām personām aprēķina Domes Īpašumu nodaļa, bet par 11.3. – 11.19.apakšpunktos minēto atvieglojumu piešķiršanu lēmumu pieņem Dome.</w:t>
      </w:r>
    </w:p>
    <w:p w:rsidR="005D2BC6" w:rsidRPr="00AB6ABB" w:rsidRDefault="005D2BC6" w:rsidP="005D2BC6">
      <w:pPr>
        <w:suppressAutoHyphens/>
        <w:ind w:right="43" w:firstLine="720"/>
        <w:jc w:val="right"/>
        <w:rPr>
          <w:rFonts w:eastAsia="Times New Roman" w:cs="Times New Roman"/>
          <w:i/>
          <w:color w:val="FF0000"/>
          <w:sz w:val="20"/>
          <w:szCs w:val="20"/>
          <w:lang w:eastAsia="lv-LV"/>
        </w:rPr>
      </w:pPr>
      <w:r w:rsidRPr="00AB6ABB">
        <w:rPr>
          <w:rFonts w:eastAsia="Times New Roman" w:cs="Times New Roman"/>
          <w:i/>
          <w:color w:val="FF0000"/>
          <w:sz w:val="20"/>
          <w:szCs w:val="20"/>
          <w:lang w:eastAsia="lv-LV"/>
        </w:rPr>
        <w:t xml:space="preserve">Ar grozījumiem, kas izdarīti ar Tukuma novada Domes </w:t>
      </w:r>
      <w:r>
        <w:rPr>
          <w:rFonts w:eastAsia="Times New Roman" w:cs="Times New Roman"/>
          <w:i/>
          <w:color w:val="FF0000"/>
          <w:sz w:val="20"/>
          <w:szCs w:val="20"/>
          <w:lang w:eastAsia="lv-LV"/>
        </w:rPr>
        <w:t>22.12.2016. lēmumu (prot. Nr.18</w:t>
      </w:r>
      <w:r w:rsidRPr="00AB6ABB">
        <w:rPr>
          <w:rFonts w:eastAsia="Times New Roman" w:cs="Times New Roman"/>
          <w:i/>
          <w:color w:val="FF0000"/>
          <w:sz w:val="20"/>
          <w:szCs w:val="20"/>
          <w:lang w:eastAsia="lv-LV"/>
        </w:rPr>
        <w:t xml:space="preserve">, </w:t>
      </w:r>
      <w:r>
        <w:rPr>
          <w:rFonts w:eastAsia="Times New Roman" w:cs="Times New Roman"/>
          <w:i/>
          <w:color w:val="FF0000"/>
          <w:sz w:val="20"/>
          <w:szCs w:val="20"/>
          <w:lang w:eastAsia="lv-LV"/>
        </w:rPr>
        <w:t>3.</w:t>
      </w:r>
      <w:r w:rsidRPr="00AB6ABB">
        <w:rPr>
          <w:rFonts w:eastAsia="Times New Roman" w:cs="Times New Roman"/>
          <w:i/>
          <w:color w:val="FF0000"/>
          <w:sz w:val="20"/>
          <w:szCs w:val="20"/>
          <w:lang w:eastAsia="lv-LV"/>
        </w:rPr>
        <w:t>§.)</w:t>
      </w:r>
    </w:p>
    <w:p w:rsidR="00AB6ABB" w:rsidRPr="00AB6ABB" w:rsidRDefault="00AB6ABB" w:rsidP="00AB6ABB">
      <w:pPr>
        <w:suppressAutoHyphens/>
        <w:ind w:firstLine="720"/>
        <w:rPr>
          <w:rFonts w:eastAsia="Times New Roman" w:cs="Times New Roman"/>
          <w:szCs w:val="24"/>
          <w:lang w:val="de-DE" w:eastAsia="lv-LV"/>
        </w:rPr>
      </w:pPr>
    </w:p>
    <w:p w:rsidR="00AB6ABB" w:rsidRPr="00AB6ABB" w:rsidRDefault="00AB6ABB" w:rsidP="00AB6ABB">
      <w:pPr>
        <w:suppressAutoHyphens/>
        <w:ind w:firstLine="720"/>
        <w:rPr>
          <w:rFonts w:eastAsia="Times New Roman" w:cs="Times New Roman"/>
          <w:szCs w:val="24"/>
          <w:lang w:val="de-DE" w:eastAsia="lv-LV"/>
        </w:rPr>
      </w:pPr>
      <w:r w:rsidRPr="00AB6ABB">
        <w:rPr>
          <w:rFonts w:eastAsia="Times New Roman" w:cs="Times New Roman"/>
          <w:szCs w:val="24"/>
          <w:lang w:val="de-DE" w:eastAsia="lv-LV"/>
        </w:rPr>
        <w:t>10. 11.10., 11.12., 11.13., 11.14.apakšpunktos minētie atvieglojumi tiek piešķirti, ja saņemts iesniegums, kam pievienota inventarizācijas lietas kopija, kurā norādītas telpas, kuras tiek izmantotas attiecīgajam komercdarbības veidam.</w:t>
      </w:r>
    </w:p>
    <w:p w:rsidR="00AB6ABB" w:rsidRPr="00AB6ABB" w:rsidRDefault="00AB6ABB" w:rsidP="00AB6ABB">
      <w:pPr>
        <w:suppressAutoHyphens/>
        <w:ind w:firstLine="720"/>
        <w:rPr>
          <w:rFonts w:eastAsia="Times New Roman" w:cs="Times New Roman"/>
          <w:color w:val="000000"/>
          <w:szCs w:val="24"/>
          <w:lang w:val="de-DE" w:eastAsia="ar-SA"/>
        </w:rPr>
      </w:pP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11. Nekustamā īpašuma nodokļa atvieglojumi tiek piešķirti:</w:t>
      </w:r>
    </w:p>
    <w:p w:rsidR="00AB6ABB" w:rsidRPr="00AB6ABB" w:rsidRDefault="00AB6ABB" w:rsidP="00AB6ABB">
      <w:pPr>
        <w:suppressAutoHyphens/>
        <w:ind w:firstLine="720"/>
        <w:rPr>
          <w:rFonts w:eastAsia="Times New Roman" w:cs="Times New Roman"/>
          <w:szCs w:val="24"/>
          <w:lang w:val="de-DE" w:eastAsia="lv-LV"/>
        </w:rPr>
      </w:pPr>
      <w:r w:rsidRPr="00AB6ABB">
        <w:rPr>
          <w:rFonts w:eastAsia="Times New Roman" w:cs="Times New Roman"/>
          <w:szCs w:val="24"/>
          <w:lang w:val="de-DE" w:eastAsia="lv-LV"/>
        </w:rPr>
        <w:t>11.1. nodokļa maksātājiem, kuriem pašvaldība piešķīrusi maznodrošinātas personas (ģimenes) statusu – 70 % apmērā no aprēķinātās nodokļu summas par to periodu, kurā nodokļu maksātājs atbilst maznodrošinātās personas (ģimenes) statusam, attiecībā uz dzīvojamām mājām neatkarīgi no tā, vai tās ir vai nav sadalītas dzīvokļu īpašumos, dzīvojamo māju daļām, telpu grupām nedzīvojamās ēkās, kuru funkcionālā izmantošana ir dzīvošana, un tām piekritīgo zemi, dzīvojamo māju palīgēkām, ja tās netiek izmantotas saimnieciskās darbības veikšanai;</w:t>
      </w:r>
    </w:p>
    <w:p w:rsidR="00AB6ABB" w:rsidRPr="00AB6ABB" w:rsidRDefault="00AB6ABB" w:rsidP="00AB6ABB">
      <w:pPr>
        <w:suppressAutoHyphens/>
        <w:ind w:firstLine="720"/>
        <w:rPr>
          <w:rFonts w:eastAsia="Times New Roman" w:cs="Times New Roman"/>
          <w:szCs w:val="24"/>
          <w:lang w:val="de-DE" w:eastAsia="lv-LV"/>
        </w:rPr>
      </w:pPr>
    </w:p>
    <w:p w:rsidR="00AB6ABB" w:rsidRPr="00AB6ABB" w:rsidRDefault="00AB6ABB" w:rsidP="00AB6ABB">
      <w:pPr>
        <w:suppressAutoHyphens/>
        <w:ind w:firstLine="720"/>
        <w:rPr>
          <w:rFonts w:eastAsia="Times New Roman" w:cs="Times New Roman"/>
          <w:szCs w:val="24"/>
          <w:lang w:val="de-DE" w:eastAsia="lv-LV"/>
        </w:rPr>
      </w:pPr>
      <w:r w:rsidRPr="00AB6ABB">
        <w:rPr>
          <w:rFonts w:eastAsia="Times New Roman" w:cs="Times New Roman"/>
          <w:szCs w:val="24"/>
          <w:lang w:val="de-DE" w:eastAsia="lv-LV"/>
        </w:rPr>
        <w:t xml:space="preserve">11.2. nodokļa maksātājiem, ģimenēs, kurās aug bērns-invalīds un 1. Un 2.grupas invalīdiem par nekustamo īpašumu attiecībā uz dzīvojamām mājām neatkarīgi no tā, vai tās ir vai nav sadalītas dzīvokļu īpašumos, dzīvojamo māju daļām, telpu grupām nedzīvojamās ēkās, kuru funkcionālā izmantošana ir dzīvošana, un tām piekritīgo zemi, dzīvojamo māju palīgēkām, ja tās netiek izmantotas saimnieciskās darbības veikšanai, ja tajā ir </w:t>
      </w:r>
      <w:r w:rsidRPr="00AB6ABB">
        <w:rPr>
          <w:rFonts w:eastAsia="Times New Roman" w:cs="Times New Roman"/>
          <w:strike/>
          <w:color w:val="FF0000"/>
          <w:szCs w:val="24"/>
          <w:lang w:val="de-DE" w:eastAsia="lv-LV"/>
        </w:rPr>
        <w:t>reģistrēta</w:t>
      </w:r>
      <w:r w:rsidRPr="00AB6ABB">
        <w:rPr>
          <w:rFonts w:eastAsia="Times New Roman" w:cs="Times New Roman"/>
          <w:szCs w:val="24"/>
          <w:lang w:val="de-DE" w:eastAsia="lv-LV"/>
        </w:rPr>
        <w:t xml:space="preserve"> </w:t>
      </w:r>
      <w:r w:rsidRPr="00AB6ABB">
        <w:rPr>
          <w:rFonts w:eastAsia="Times New Roman" w:cs="Times New Roman"/>
          <w:color w:val="FF0000"/>
          <w:szCs w:val="24"/>
          <w:lang w:val="de-DE" w:eastAsia="lv-LV"/>
        </w:rPr>
        <w:t>deklarēta</w:t>
      </w:r>
      <w:r w:rsidRPr="00AB6ABB">
        <w:rPr>
          <w:rFonts w:eastAsia="Times New Roman" w:cs="Times New Roman"/>
          <w:szCs w:val="24"/>
          <w:lang w:val="de-DE" w:eastAsia="lv-LV"/>
        </w:rPr>
        <w:t xml:space="preserve"> nodokļa maksātāja dzīvesvieta un personai nav citu nekustamu īpašumu, </w:t>
      </w:r>
      <w:r w:rsidRPr="00AB6ABB">
        <w:rPr>
          <w:rFonts w:eastAsia="Times New Roman" w:cs="Times New Roman"/>
          <w:szCs w:val="24"/>
          <w:lang w:val="de-DE" w:eastAsia="lv-LV" w:bidi="lo-LA"/>
        </w:rPr>
        <w:t xml:space="preserve">nodokļa summa šim īpašumam samazināma par </w:t>
      </w:r>
      <w:r w:rsidRPr="00AB6ABB">
        <w:rPr>
          <w:rFonts w:eastAsia="Times New Roman" w:cs="Times New Roman"/>
          <w:szCs w:val="24"/>
          <w:lang w:val="de-DE" w:eastAsia="lv-LV"/>
        </w:rPr>
        <w:t>50%;</w:t>
      </w:r>
    </w:p>
    <w:p w:rsidR="005D2BC6" w:rsidRPr="00AB6ABB" w:rsidRDefault="005D2BC6" w:rsidP="005D2BC6">
      <w:pPr>
        <w:suppressAutoHyphens/>
        <w:ind w:right="43" w:firstLine="720"/>
        <w:jc w:val="right"/>
        <w:rPr>
          <w:rFonts w:eastAsia="Times New Roman" w:cs="Times New Roman"/>
          <w:i/>
          <w:color w:val="FF0000"/>
          <w:sz w:val="20"/>
          <w:szCs w:val="20"/>
          <w:lang w:eastAsia="lv-LV"/>
        </w:rPr>
      </w:pPr>
      <w:r w:rsidRPr="00AB6ABB">
        <w:rPr>
          <w:rFonts w:eastAsia="Times New Roman" w:cs="Times New Roman"/>
          <w:i/>
          <w:color w:val="FF0000"/>
          <w:sz w:val="20"/>
          <w:szCs w:val="20"/>
          <w:lang w:eastAsia="lv-LV"/>
        </w:rPr>
        <w:t xml:space="preserve">Ar grozījumiem, kas izdarīti ar Tukuma novada Domes </w:t>
      </w:r>
      <w:r>
        <w:rPr>
          <w:rFonts w:eastAsia="Times New Roman" w:cs="Times New Roman"/>
          <w:i/>
          <w:color w:val="FF0000"/>
          <w:sz w:val="20"/>
          <w:szCs w:val="20"/>
          <w:lang w:eastAsia="lv-LV"/>
        </w:rPr>
        <w:t>22.12.2016. lēmumu (prot. Nr.18</w:t>
      </w:r>
      <w:r w:rsidRPr="00AB6ABB">
        <w:rPr>
          <w:rFonts w:eastAsia="Times New Roman" w:cs="Times New Roman"/>
          <w:i/>
          <w:color w:val="FF0000"/>
          <w:sz w:val="20"/>
          <w:szCs w:val="20"/>
          <w:lang w:eastAsia="lv-LV"/>
        </w:rPr>
        <w:t xml:space="preserve">, </w:t>
      </w:r>
      <w:r>
        <w:rPr>
          <w:rFonts w:eastAsia="Times New Roman" w:cs="Times New Roman"/>
          <w:i/>
          <w:color w:val="FF0000"/>
          <w:sz w:val="20"/>
          <w:szCs w:val="20"/>
          <w:lang w:eastAsia="lv-LV"/>
        </w:rPr>
        <w:t>3.</w:t>
      </w:r>
      <w:r w:rsidRPr="00AB6ABB">
        <w:rPr>
          <w:rFonts w:eastAsia="Times New Roman" w:cs="Times New Roman"/>
          <w:i/>
          <w:color w:val="FF0000"/>
          <w:sz w:val="20"/>
          <w:szCs w:val="20"/>
          <w:lang w:eastAsia="lv-LV"/>
        </w:rPr>
        <w:t>§.)</w:t>
      </w:r>
    </w:p>
    <w:p w:rsidR="00AB6ABB" w:rsidRPr="00AB6ABB" w:rsidRDefault="00AB6ABB" w:rsidP="00AB6ABB">
      <w:pPr>
        <w:suppressAutoHyphens/>
        <w:ind w:right="43" w:firstLine="720"/>
        <w:jc w:val="left"/>
        <w:rPr>
          <w:rFonts w:eastAsia="Times New Roman" w:cs="Times New Roman"/>
          <w:i/>
          <w:color w:val="FF0000"/>
          <w:szCs w:val="24"/>
          <w:lang w:eastAsia="lv-LV"/>
        </w:rPr>
      </w:pPr>
    </w:p>
    <w:p w:rsidR="00AB6ABB" w:rsidRPr="00AB6ABB" w:rsidRDefault="00AB6ABB" w:rsidP="00AB6ABB">
      <w:pPr>
        <w:suppressAutoHyphens/>
        <w:ind w:left="360" w:firstLine="360"/>
        <w:contextualSpacing/>
        <w:rPr>
          <w:rFonts w:eastAsia="Times New Roman" w:cs="Times New Roman"/>
          <w:color w:val="FF0000"/>
          <w:szCs w:val="24"/>
          <w:lang w:eastAsia="ar-SA"/>
          <w14:textOutline w14:w="0" w14:cap="flat" w14:cmpd="sng" w14:algn="ctr">
            <w14:noFill/>
            <w14:prstDash w14:val="solid"/>
            <w14:round/>
          </w14:textOutline>
        </w:rPr>
      </w:pPr>
      <w:r w:rsidRPr="00AB6ABB">
        <w:rPr>
          <w:rFonts w:eastAsia="Times New Roman" w:cs="Times New Roman"/>
          <w:color w:val="FF0000"/>
          <w:szCs w:val="24"/>
          <w:lang w:eastAsia="lv-LV"/>
        </w:rPr>
        <w:t>11.2</w:t>
      </w:r>
      <w:r w:rsidRPr="00AB6ABB">
        <w:rPr>
          <w:rFonts w:eastAsia="Times New Roman" w:cs="Times New Roman"/>
          <w:color w:val="FF0000"/>
          <w:szCs w:val="24"/>
          <w:vertAlign w:val="superscript"/>
          <w:lang w:eastAsia="lv-LV"/>
        </w:rPr>
        <w:t>1</w:t>
      </w:r>
      <w:r w:rsidRPr="00AB6ABB">
        <w:rPr>
          <w:rFonts w:eastAsia="Times New Roman" w:cs="Times New Roman"/>
          <w:color w:val="FF0000"/>
          <w:szCs w:val="24"/>
          <w:lang w:eastAsia="lv-LV"/>
        </w:rPr>
        <w:t>.</w:t>
      </w:r>
      <w:r w:rsidRPr="00AB6ABB">
        <w:rPr>
          <w:rFonts w:eastAsia="Times New Roman" w:cs="Times New Roman"/>
          <w:bCs/>
          <w:color w:val="FF0000"/>
          <w:szCs w:val="24"/>
        </w:rPr>
        <w:t>daudzbērnu ģimenēm</w:t>
      </w:r>
      <w:r w:rsidRPr="00AB6ABB">
        <w:rPr>
          <w:rFonts w:eastAsia="Times New Roman" w:cs="Times New Roman"/>
          <w:b/>
          <w:bCs/>
          <w:color w:val="FF0000"/>
          <w:szCs w:val="24"/>
        </w:rPr>
        <w:t xml:space="preserve"> </w:t>
      </w:r>
      <w:r w:rsidRPr="00AB6ABB">
        <w:rPr>
          <w:rFonts w:eastAsia="Times New Roman" w:cs="Times New Roman"/>
          <w:color w:val="FF0000"/>
          <w:szCs w:val="24"/>
        </w:rPr>
        <w:t xml:space="preserve">-, kuru aprūpē ir vismaz trīs bērni, to skaitā audžuģimenē ievietoti un aizbildnībā esoši bērni ( par daudzbērnu ģimenes bērnu uzskatāma arī pilngadīga persona, kas nav sasniegusi 24 gadu vecumu, ja tā iegūst vispārējo, profesionālo vai augstāko izglītību), par </w:t>
      </w:r>
      <w:r w:rsidRPr="00AB6ABB">
        <w:rPr>
          <w:rFonts w:eastAsia="Times New Roman" w:cs="Times New Roman"/>
          <w:color w:val="FF0000"/>
          <w:szCs w:val="24"/>
          <w:shd w:val="clear" w:color="auto" w:fill="F1F1F1"/>
          <w:lang w:eastAsia="ar-SA"/>
        </w:rPr>
        <w:t>dzīvojamām mājām neatkarīgi no tā, vai tās ir vai nav sadalītas dzīvokļu īpašumos, dzīvojamo māju daļām, telpu grupām nedzīvojamās ēkās, kuru lietošanas veids ir dzīvošana, un tām piekritīgo zemi personai, ja šai šajā objektā ir deklarētā dzīvesvieta, nekustamā īpašuma nodokļa summa ir samazināma par 50 procentiem no aprēķinātās nodokļa summas, bet ne vairāk par 427 </w:t>
      </w:r>
      <w:r w:rsidRPr="00AB6ABB">
        <w:rPr>
          <w:rFonts w:eastAsia="Times New Roman" w:cs="Times New Roman"/>
          <w:i/>
          <w:iCs/>
          <w:color w:val="FF0000"/>
          <w:szCs w:val="24"/>
          <w:shd w:val="clear" w:color="auto" w:fill="F1F1F1"/>
          <w:lang w:eastAsia="ar-SA"/>
        </w:rPr>
        <w:t>euro.</w:t>
      </w:r>
    </w:p>
    <w:p w:rsidR="005D2BC6" w:rsidRPr="00AB6ABB" w:rsidRDefault="005D2BC6" w:rsidP="005D2BC6">
      <w:pPr>
        <w:suppressAutoHyphens/>
        <w:ind w:right="43" w:firstLine="720"/>
        <w:jc w:val="right"/>
        <w:rPr>
          <w:rFonts w:eastAsia="Times New Roman" w:cs="Times New Roman"/>
          <w:i/>
          <w:color w:val="FF0000"/>
          <w:sz w:val="20"/>
          <w:szCs w:val="20"/>
          <w:lang w:eastAsia="lv-LV"/>
        </w:rPr>
      </w:pPr>
      <w:r w:rsidRPr="00AB6ABB">
        <w:rPr>
          <w:rFonts w:eastAsia="Times New Roman" w:cs="Times New Roman"/>
          <w:i/>
          <w:color w:val="FF0000"/>
          <w:sz w:val="20"/>
          <w:szCs w:val="20"/>
          <w:lang w:eastAsia="lv-LV"/>
        </w:rPr>
        <w:t xml:space="preserve">Ar grozījumiem, kas izdarīti ar Tukuma novada Domes </w:t>
      </w:r>
      <w:r>
        <w:rPr>
          <w:rFonts w:eastAsia="Times New Roman" w:cs="Times New Roman"/>
          <w:i/>
          <w:color w:val="FF0000"/>
          <w:sz w:val="20"/>
          <w:szCs w:val="20"/>
          <w:lang w:eastAsia="lv-LV"/>
        </w:rPr>
        <w:t>22.12.2016. lēmumu (prot. Nr.18</w:t>
      </w:r>
      <w:r w:rsidRPr="00AB6ABB">
        <w:rPr>
          <w:rFonts w:eastAsia="Times New Roman" w:cs="Times New Roman"/>
          <w:i/>
          <w:color w:val="FF0000"/>
          <w:sz w:val="20"/>
          <w:szCs w:val="20"/>
          <w:lang w:eastAsia="lv-LV"/>
        </w:rPr>
        <w:t xml:space="preserve">, </w:t>
      </w:r>
      <w:r>
        <w:rPr>
          <w:rFonts w:eastAsia="Times New Roman" w:cs="Times New Roman"/>
          <w:i/>
          <w:color w:val="FF0000"/>
          <w:sz w:val="20"/>
          <w:szCs w:val="20"/>
          <w:lang w:eastAsia="lv-LV"/>
        </w:rPr>
        <w:t>3.</w:t>
      </w:r>
      <w:r w:rsidRPr="00AB6ABB">
        <w:rPr>
          <w:rFonts w:eastAsia="Times New Roman" w:cs="Times New Roman"/>
          <w:i/>
          <w:color w:val="FF0000"/>
          <w:sz w:val="20"/>
          <w:szCs w:val="20"/>
          <w:lang w:eastAsia="lv-LV"/>
        </w:rPr>
        <w:t>§.)</w:t>
      </w:r>
    </w:p>
    <w:p w:rsidR="00AB6ABB" w:rsidRPr="00AB6ABB" w:rsidRDefault="00AB6ABB" w:rsidP="00AB6ABB">
      <w:pPr>
        <w:suppressAutoHyphens/>
        <w:ind w:right="43" w:firstLine="720"/>
        <w:jc w:val="left"/>
        <w:rPr>
          <w:rFonts w:eastAsia="Times New Roman" w:cs="Times New Roman"/>
          <w:color w:val="FF0000"/>
          <w:szCs w:val="24"/>
          <w:lang w:eastAsia="lv-LV"/>
        </w:rPr>
      </w:pPr>
    </w:p>
    <w:p w:rsidR="00AB6ABB" w:rsidRPr="00AB6ABB" w:rsidRDefault="00AB6ABB" w:rsidP="00AB6ABB">
      <w:pPr>
        <w:suppressAutoHyphens/>
        <w:ind w:left="360" w:firstLine="360"/>
        <w:contextualSpacing/>
        <w:rPr>
          <w:rFonts w:eastAsia="Times New Roman" w:cs="Times New Roman"/>
          <w:color w:val="FF0000"/>
          <w:szCs w:val="24"/>
          <w:lang w:eastAsia="ar-SA"/>
          <w14:textOutline w14:w="0" w14:cap="flat" w14:cmpd="sng" w14:algn="ctr">
            <w14:noFill/>
            <w14:prstDash w14:val="solid"/>
            <w14:round/>
          </w14:textOutline>
        </w:rPr>
      </w:pPr>
      <w:r w:rsidRPr="00AB6ABB">
        <w:rPr>
          <w:rFonts w:eastAsia="Times New Roman" w:cs="Times New Roman"/>
          <w:bCs/>
          <w:color w:val="FF0000"/>
          <w:szCs w:val="24"/>
        </w:rPr>
        <w:t>11.2</w:t>
      </w:r>
      <w:r w:rsidRPr="00AB6ABB">
        <w:rPr>
          <w:rFonts w:eastAsia="Times New Roman" w:cs="Times New Roman"/>
          <w:bCs/>
          <w:color w:val="FF0000"/>
          <w:szCs w:val="24"/>
          <w:vertAlign w:val="superscript"/>
        </w:rPr>
        <w:t>2</w:t>
      </w:r>
      <w:r w:rsidRPr="00AB6ABB">
        <w:rPr>
          <w:rFonts w:eastAsia="Times New Roman" w:cs="Times New Roman"/>
          <w:bCs/>
          <w:color w:val="FF0000"/>
          <w:szCs w:val="24"/>
        </w:rPr>
        <w:t>. ja daudzbērnu ģimenes status tiek iegūts pēc taksācijas gada 1.janvāra, nodokļa atlaide piemērojama ar nākamo kalendāro mēnesi pēc statusa iegūšanas, ja iesniegums  par nekustamā īpašuma nodokļa atlaidi tiek iesniegts līdz taksācijas gada beigām;</w:t>
      </w:r>
    </w:p>
    <w:p w:rsidR="005D2BC6" w:rsidRPr="00AB6ABB" w:rsidRDefault="005D2BC6" w:rsidP="005D2BC6">
      <w:pPr>
        <w:suppressAutoHyphens/>
        <w:ind w:right="43" w:firstLine="720"/>
        <w:jc w:val="right"/>
        <w:rPr>
          <w:rFonts w:eastAsia="Times New Roman" w:cs="Times New Roman"/>
          <w:i/>
          <w:color w:val="FF0000"/>
          <w:sz w:val="20"/>
          <w:szCs w:val="20"/>
          <w:lang w:eastAsia="lv-LV"/>
        </w:rPr>
      </w:pPr>
      <w:r w:rsidRPr="00AB6ABB">
        <w:rPr>
          <w:rFonts w:eastAsia="Times New Roman" w:cs="Times New Roman"/>
          <w:i/>
          <w:color w:val="FF0000"/>
          <w:sz w:val="20"/>
          <w:szCs w:val="20"/>
          <w:lang w:eastAsia="lv-LV"/>
        </w:rPr>
        <w:t xml:space="preserve">Ar grozījumiem, kas izdarīti ar Tukuma novada Domes </w:t>
      </w:r>
      <w:r>
        <w:rPr>
          <w:rFonts w:eastAsia="Times New Roman" w:cs="Times New Roman"/>
          <w:i/>
          <w:color w:val="FF0000"/>
          <w:sz w:val="20"/>
          <w:szCs w:val="20"/>
          <w:lang w:eastAsia="lv-LV"/>
        </w:rPr>
        <w:t>22.12.2016. lēmumu (prot. Nr.18</w:t>
      </w:r>
      <w:r w:rsidRPr="00AB6ABB">
        <w:rPr>
          <w:rFonts w:eastAsia="Times New Roman" w:cs="Times New Roman"/>
          <w:i/>
          <w:color w:val="FF0000"/>
          <w:sz w:val="20"/>
          <w:szCs w:val="20"/>
          <w:lang w:eastAsia="lv-LV"/>
        </w:rPr>
        <w:t xml:space="preserve">, </w:t>
      </w:r>
      <w:r>
        <w:rPr>
          <w:rFonts w:eastAsia="Times New Roman" w:cs="Times New Roman"/>
          <w:i/>
          <w:color w:val="FF0000"/>
          <w:sz w:val="20"/>
          <w:szCs w:val="20"/>
          <w:lang w:eastAsia="lv-LV"/>
        </w:rPr>
        <w:t>3.</w:t>
      </w:r>
      <w:r w:rsidRPr="00AB6ABB">
        <w:rPr>
          <w:rFonts w:eastAsia="Times New Roman" w:cs="Times New Roman"/>
          <w:i/>
          <w:color w:val="FF0000"/>
          <w:sz w:val="20"/>
          <w:szCs w:val="20"/>
          <w:lang w:eastAsia="lv-LV"/>
        </w:rPr>
        <w:t>§.)</w:t>
      </w:r>
    </w:p>
    <w:p w:rsidR="00AB6ABB" w:rsidRPr="00AB6ABB" w:rsidRDefault="00AB6ABB" w:rsidP="00AB6ABB">
      <w:pPr>
        <w:suppressAutoHyphens/>
        <w:ind w:firstLine="720"/>
        <w:rPr>
          <w:rFonts w:eastAsia="Times New Roman" w:cs="Times New Roman"/>
          <w:szCs w:val="24"/>
          <w:lang w:val="de-DE" w:eastAsia="lv-LV" w:bidi="lo-LA"/>
        </w:rPr>
      </w:pP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11.3. n</w:t>
      </w:r>
      <w:r w:rsidRPr="00AB6ABB">
        <w:rPr>
          <w:rFonts w:eastAsia="Times New Roman" w:cs="Times New Roman"/>
          <w:szCs w:val="24"/>
          <w:lang w:val="de-DE" w:eastAsia="lv-LV"/>
        </w:rPr>
        <w:t>odokļa maksātājiem</w:t>
      </w:r>
      <w:r w:rsidRPr="00AB6ABB">
        <w:rPr>
          <w:rFonts w:eastAsia="Times New Roman" w:cs="Times New Roman"/>
          <w:szCs w:val="24"/>
          <w:lang w:val="de-DE" w:eastAsia="lv-LV" w:bidi="lo-LA"/>
        </w:rPr>
        <w:t>, kuri iepriekšējā taksācijas periodā ieguldījuši līdzekļus novada attīstībā (ūdensvada, kanalizācijas sistēmas izbūvē, ielu, ietvju izveidošanā vai labiekārtošanā ārpus piederošā īpašuma robežām) bez pašvaldības līdzfinansējuma:</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lastRenderedPageBreak/>
        <w:t xml:space="preserve">11.3.1. </w:t>
      </w:r>
      <w:r w:rsidRPr="00AB6ABB">
        <w:rPr>
          <w:rFonts w:eastAsia="Times New Roman" w:cs="Times New Roman"/>
          <w:color w:val="000000"/>
          <w:szCs w:val="24"/>
          <w:lang w:val="de-DE" w:eastAsia="lv-LV" w:bidi="lo-LA"/>
        </w:rPr>
        <w:t xml:space="preserve">ne mazāk kā 1422,87 </w:t>
      </w:r>
      <w:r w:rsidRPr="00AB6ABB">
        <w:rPr>
          <w:rFonts w:eastAsia="Times New Roman" w:cs="Times New Roman"/>
          <w:i/>
          <w:color w:val="000000"/>
          <w:szCs w:val="24"/>
          <w:lang w:val="de-DE" w:eastAsia="lv-LV"/>
        </w:rPr>
        <w:t>euro</w:t>
      </w:r>
      <w:r w:rsidRPr="00AB6ABB">
        <w:rPr>
          <w:rFonts w:eastAsia="Times New Roman" w:cs="Times New Roman"/>
          <w:szCs w:val="24"/>
          <w:lang w:val="de-DE" w:eastAsia="lv-LV" w:bidi="lo-LA"/>
        </w:rPr>
        <w:t xml:space="preserve"> pirmajā gadā pēc objekta nodošanas ekspluatācijā nodokļu summa šim īpašuma samazināma par 25%;</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11.3.2</w:t>
      </w:r>
      <w:r w:rsidRPr="00AB6ABB">
        <w:rPr>
          <w:rFonts w:eastAsia="Times New Roman" w:cs="Times New Roman"/>
          <w:color w:val="FF0000"/>
          <w:szCs w:val="24"/>
          <w:lang w:val="de-DE" w:eastAsia="lv-LV" w:bidi="lo-LA"/>
        </w:rPr>
        <w:t xml:space="preserve">. </w:t>
      </w:r>
      <w:r w:rsidRPr="00AB6ABB">
        <w:rPr>
          <w:rFonts w:eastAsia="Times New Roman" w:cs="Times New Roman"/>
          <w:color w:val="000000"/>
          <w:szCs w:val="24"/>
          <w:lang w:val="de-DE" w:eastAsia="lv-LV" w:bidi="lo-LA"/>
        </w:rPr>
        <w:t xml:space="preserve">ne mazāk kā 7114,36 </w:t>
      </w:r>
      <w:r w:rsidRPr="00AB6ABB">
        <w:rPr>
          <w:rFonts w:eastAsia="Times New Roman" w:cs="Times New Roman"/>
          <w:i/>
          <w:color w:val="000000"/>
          <w:szCs w:val="24"/>
          <w:lang w:val="de-DE" w:eastAsia="lv-LV"/>
        </w:rPr>
        <w:t>euro</w:t>
      </w:r>
      <w:r w:rsidRPr="00AB6ABB">
        <w:rPr>
          <w:rFonts w:eastAsia="Times New Roman" w:cs="Times New Roman"/>
          <w:color w:val="FF0000"/>
          <w:szCs w:val="24"/>
          <w:lang w:val="de-DE" w:eastAsia="lv-LV" w:bidi="lo-LA"/>
        </w:rPr>
        <w:t xml:space="preserve"> </w:t>
      </w:r>
      <w:r w:rsidRPr="00AB6ABB">
        <w:rPr>
          <w:rFonts w:eastAsia="Times New Roman" w:cs="Times New Roman"/>
          <w:szCs w:val="24"/>
          <w:lang w:val="de-DE" w:eastAsia="lv-LV" w:bidi="lo-LA"/>
        </w:rPr>
        <w:t>nodokļu summa samazināma:</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11.3.2.1. pirmajā gadā pēc objekta nodošanas ekspluatācijā nodokļu summa šim īpašumam samazināma par 50%,</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11.3.2.2. otrajā gadā pēc objekta nodošanas ekspluatācijā nodokļu summa šim īpašumam samazināma par 25%;</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 xml:space="preserve">11.3.3. </w:t>
      </w:r>
      <w:r w:rsidRPr="00AB6ABB">
        <w:rPr>
          <w:rFonts w:eastAsia="Times New Roman" w:cs="Times New Roman"/>
          <w:color w:val="000000"/>
          <w:szCs w:val="24"/>
          <w:lang w:val="de-DE" w:eastAsia="lv-LV" w:bidi="lo-LA"/>
        </w:rPr>
        <w:t xml:space="preserve">ne mazāk kā 14228,72 </w:t>
      </w:r>
      <w:r w:rsidRPr="00AB6ABB">
        <w:rPr>
          <w:rFonts w:eastAsia="Times New Roman" w:cs="Times New Roman"/>
          <w:i/>
          <w:color w:val="000000"/>
          <w:szCs w:val="24"/>
          <w:lang w:val="de-DE" w:eastAsia="lv-LV"/>
        </w:rPr>
        <w:t>euro</w:t>
      </w:r>
      <w:r w:rsidRPr="00AB6ABB">
        <w:rPr>
          <w:rFonts w:eastAsia="Times New Roman" w:cs="Times New Roman"/>
          <w:color w:val="FF0000"/>
          <w:szCs w:val="24"/>
          <w:lang w:val="de-DE" w:eastAsia="lv-LV" w:bidi="lo-LA"/>
        </w:rPr>
        <w:t xml:space="preserve"> </w:t>
      </w:r>
      <w:r w:rsidRPr="00AB6ABB">
        <w:rPr>
          <w:rFonts w:eastAsia="Times New Roman" w:cs="Times New Roman"/>
          <w:szCs w:val="24"/>
          <w:lang w:val="de-DE" w:eastAsia="lv-LV" w:bidi="lo-LA"/>
        </w:rPr>
        <w:t>nodokļu summa samazināma:</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11.3.3.1. pirmajā gadā pēc objekta nodošanas ekspluatācijā nodokļu summa šim īpašumam samazināma par 70%,</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11.3.3.2. otrajā gadā pēc objekta nodošanas ekspluatācijā nodokļu summa šim īpašumam samazināma par 50%,</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11.3.3.3. trešajā gadā pēc objekta nodošanas ekspluatācijā nodokļu summa šim īpašumam samazināma par 25%;</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 xml:space="preserve">11.3.4. </w:t>
      </w:r>
      <w:r w:rsidRPr="00AB6ABB">
        <w:rPr>
          <w:rFonts w:eastAsia="Times New Roman" w:cs="Times New Roman"/>
          <w:color w:val="000000"/>
          <w:szCs w:val="24"/>
          <w:lang w:val="de-DE" w:eastAsia="lv-LV" w:bidi="lo-LA"/>
        </w:rPr>
        <w:t xml:space="preserve">ne mazāk kā 35571,79 </w:t>
      </w:r>
      <w:r w:rsidRPr="00AB6ABB">
        <w:rPr>
          <w:rFonts w:eastAsia="Times New Roman" w:cs="Times New Roman"/>
          <w:i/>
          <w:color w:val="000000"/>
          <w:szCs w:val="24"/>
          <w:lang w:val="de-DE" w:eastAsia="lv-LV"/>
        </w:rPr>
        <w:t>euro</w:t>
      </w:r>
      <w:r w:rsidRPr="00AB6ABB">
        <w:rPr>
          <w:rFonts w:eastAsia="Times New Roman" w:cs="Times New Roman"/>
          <w:color w:val="FF0000"/>
          <w:szCs w:val="24"/>
          <w:lang w:val="de-DE" w:eastAsia="lv-LV" w:bidi="lo-LA"/>
        </w:rPr>
        <w:t xml:space="preserve"> </w:t>
      </w:r>
      <w:r w:rsidRPr="00AB6ABB">
        <w:rPr>
          <w:rFonts w:eastAsia="Times New Roman" w:cs="Times New Roman"/>
          <w:szCs w:val="24"/>
          <w:lang w:val="de-DE" w:eastAsia="lv-LV" w:bidi="lo-LA"/>
        </w:rPr>
        <w:t>nodokļu summa samazināma:</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11.3.4.1. pirmajā gadā pēc objekta nodošanas ekspluatācijā nodokļu summa šim īpašumam samazināma par 90%,</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11.3.4.2. otrajā gadā pēc objekta nodošanas ekspluatācijā nodokļu summa šim īpašumam samazināma par 70%,</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11.3.4.3. trešajā gadā pēc objekta nodošanas ekspluatācijā nodokļu summa šim īpašumam samazināma par 50%,</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11.3.4.4. ceturtajā gadā pēc objekta nodošanas ekspluatācijā nodokļu summa šim īpašumam samazināma par 25%;</w:t>
      </w:r>
    </w:p>
    <w:p w:rsidR="00AB6ABB" w:rsidRPr="00AB6ABB" w:rsidRDefault="00AB6ABB" w:rsidP="00AB6ABB">
      <w:pPr>
        <w:suppressAutoHyphens/>
        <w:ind w:firstLine="720"/>
        <w:rPr>
          <w:rFonts w:eastAsia="Times New Roman" w:cs="Times New Roman"/>
          <w:szCs w:val="24"/>
          <w:lang w:val="de-DE" w:eastAsia="lv-LV" w:bidi="lo-LA"/>
        </w:rPr>
      </w:pP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 xml:space="preserve">11.4. nodokļu maksātājiem, kuri iepriekšējā taksācijas periodā novadā palielinājuši jaunu daudzdzīvokļu dzīvojamo fondu un ieguldījuši līdzekļus bez pašvaldības līdzfinansējuma: </w:t>
      </w:r>
    </w:p>
    <w:p w:rsidR="00AB6ABB" w:rsidRPr="00AB6ABB" w:rsidRDefault="00AB6ABB" w:rsidP="00AB6ABB">
      <w:pPr>
        <w:suppressAutoHyphens/>
        <w:ind w:left="360" w:firstLine="360"/>
        <w:rPr>
          <w:rFonts w:eastAsia="Times New Roman" w:cs="Times New Roman"/>
          <w:szCs w:val="24"/>
          <w:lang w:val="de-DE" w:eastAsia="lv-LV" w:bidi="lo-LA"/>
        </w:rPr>
      </w:pPr>
      <w:r w:rsidRPr="00AB6ABB">
        <w:rPr>
          <w:rFonts w:eastAsia="Times New Roman" w:cs="Times New Roman"/>
          <w:szCs w:val="24"/>
          <w:lang w:val="de-DE" w:eastAsia="lv-LV" w:bidi="lo-LA"/>
        </w:rPr>
        <w:t xml:space="preserve">11.4.1. </w:t>
      </w:r>
      <w:r w:rsidRPr="00AB6ABB">
        <w:rPr>
          <w:rFonts w:eastAsia="Times New Roman" w:cs="Times New Roman"/>
          <w:color w:val="000000"/>
          <w:szCs w:val="24"/>
          <w:lang w:val="de-DE" w:eastAsia="lv-LV" w:bidi="lo-LA"/>
        </w:rPr>
        <w:t xml:space="preserve">ne mazāk kā 142287,18 </w:t>
      </w:r>
      <w:r w:rsidRPr="00AB6ABB">
        <w:rPr>
          <w:rFonts w:eastAsia="Times New Roman" w:cs="Times New Roman"/>
          <w:i/>
          <w:color w:val="000000"/>
          <w:szCs w:val="24"/>
          <w:lang w:val="de-DE" w:eastAsia="lv-LV"/>
        </w:rPr>
        <w:t>euro</w:t>
      </w:r>
      <w:r w:rsidRPr="00AB6ABB">
        <w:rPr>
          <w:rFonts w:eastAsia="Times New Roman" w:cs="Times New Roman"/>
          <w:color w:val="FF0000"/>
          <w:szCs w:val="24"/>
          <w:lang w:val="de-DE" w:eastAsia="lv-LV" w:bidi="lo-LA"/>
        </w:rPr>
        <w:t xml:space="preserve"> </w:t>
      </w:r>
      <w:r w:rsidRPr="00AB6ABB">
        <w:rPr>
          <w:rFonts w:eastAsia="Times New Roman" w:cs="Times New Roman"/>
          <w:szCs w:val="24"/>
          <w:lang w:val="de-DE" w:eastAsia="lv-LV" w:bidi="lo-LA"/>
        </w:rPr>
        <w:t>nodokļu summa samazināma:</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 xml:space="preserve">11.4.1.1. </w:t>
      </w:r>
      <w:r w:rsidRPr="00AB6ABB">
        <w:rPr>
          <w:rFonts w:eastAsia="Times New Roman" w:cs="Times New Roman"/>
          <w:strike/>
          <w:color w:val="FF0000"/>
          <w:szCs w:val="24"/>
          <w:lang w:val="de-DE" w:eastAsia="lv-LV" w:bidi="lo-LA"/>
        </w:rPr>
        <w:t>otrajā</w:t>
      </w:r>
      <w:r w:rsidRPr="00AB6ABB">
        <w:rPr>
          <w:rFonts w:eastAsia="Times New Roman" w:cs="Times New Roman"/>
          <w:szCs w:val="24"/>
          <w:lang w:val="de-DE" w:eastAsia="lv-LV" w:bidi="lo-LA"/>
        </w:rPr>
        <w:t xml:space="preserve"> </w:t>
      </w:r>
      <w:r w:rsidRPr="00AB6ABB">
        <w:rPr>
          <w:rFonts w:eastAsia="Times New Roman" w:cs="Times New Roman"/>
          <w:color w:val="FF0000"/>
          <w:szCs w:val="24"/>
          <w:lang w:val="de-DE" w:eastAsia="lv-LV" w:bidi="lo-LA"/>
        </w:rPr>
        <w:t>pirmajā</w:t>
      </w:r>
      <w:r w:rsidRPr="00AB6ABB">
        <w:rPr>
          <w:rFonts w:eastAsia="Times New Roman" w:cs="Times New Roman"/>
          <w:szCs w:val="24"/>
          <w:lang w:val="de-DE" w:eastAsia="lv-LV" w:bidi="lo-LA"/>
        </w:rPr>
        <w:t xml:space="preserve"> gadā pēc objekta nodošanas ekspluatācijā nodokļu summa šim īpašumam samazināma par 90%,</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 xml:space="preserve">11.4.1.2. </w:t>
      </w:r>
      <w:r w:rsidRPr="00AB6ABB">
        <w:rPr>
          <w:rFonts w:eastAsia="Times New Roman" w:cs="Times New Roman"/>
          <w:strike/>
          <w:color w:val="FF0000"/>
          <w:szCs w:val="24"/>
          <w:lang w:val="de-DE" w:eastAsia="lv-LV" w:bidi="lo-LA"/>
        </w:rPr>
        <w:t>trešajā</w:t>
      </w:r>
      <w:r w:rsidRPr="00AB6ABB">
        <w:rPr>
          <w:rFonts w:eastAsia="Times New Roman" w:cs="Times New Roman"/>
          <w:szCs w:val="24"/>
          <w:lang w:val="de-DE" w:eastAsia="lv-LV" w:bidi="lo-LA"/>
        </w:rPr>
        <w:t xml:space="preserve"> </w:t>
      </w:r>
      <w:r w:rsidRPr="00AB6ABB">
        <w:rPr>
          <w:rFonts w:eastAsia="Times New Roman" w:cs="Times New Roman"/>
          <w:color w:val="FF0000"/>
          <w:szCs w:val="24"/>
          <w:lang w:val="de-DE" w:eastAsia="lv-LV" w:bidi="lo-LA"/>
        </w:rPr>
        <w:t>otrajā</w:t>
      </w:r>
      <w:r w:rsidRPr="00AB6ABB">
        <w:rPr>
          <w:rFonts w:eastAsia="Times New Roman" w:cs="Times New Roman"/>
          <w:szCs w:val="24"/>
          <w:lang w:val="de-DE" w:eastAsia="lv-LV" w:bidi="lo-LA"/>
        </w:rPr>
        <w:t xml:space="preserve"> gadā pēc objekta nodošanas ekspluatācijā nodokļu summa šim īpašumam samazināma par 70%,</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 xml:space="preserve">11.4.1.3. </w:t>
      </w:r>
      <w:r w:rsidRPr="00AB6ABB">
        <w:rPr>
          <w:rFonts w:eastAsia="Times New Roman" w:cs="Times New Roman"/>
          <w:strike/>
          <w:color w:val="FF0000"/>
          <w:szCs w:val="24"/>
          <w:lang w:val="de-DE" w:eastAsia="lv-LV" w:bidi="lo-LA"/>
        </w:rPr>
        <w:t>ceturtajā</w:t>
      </w:r>
      <w:r w:rsidRPr="00AB6ABB">
        <w:rPr>
          <w:rFonts w:eastAsia="Times New Roman" w:cs="Times New Roman"/>
          <w:szCs w:val="24"/>
          <w:lang w:val="de-DE" w:eastAsia="lv-LV" w:bidi="lo-LA"/>
        </w:rPr>
        <w:t xml:space="preserve">  </w:t>
      </w:r>
      <w:r w:rsidRPr="00AB6ABB">
        <w:rPr>
          <w:rFonts w:eastAsia="Times New Roman" w:cs="Times New Roman"/>
          <w:color w:val="FF0000"/>
          <w:szCs w:val="24"/>
          <w:lang w:val="de-DE" w:eastAsia="lv-LV" w:bidi="lo-LA"/>
        </w:rPr>
        <w:t>trešajā</w:t>
      </w:r>
      <w:r w:rsidRPr="00AB6ABB">
        <w:rPr>
          <w:rFonts w:eastAsia="Times New Roman" w:cs="Times New Roman"/>
          <w:szCs w:val="24"/>
          <w:lang w:val="de-DE" w:eastAsia="lv-LV" w:bidi="lo-LA"/>
        </w:rPr>
        <w:t xml:space="preserve"> gadā pēc objekta nodošanas ekspluatācijā nodokļu summa šim īpašumam samazināma par 50%;</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 xml:space="preserve">11.4.2. </w:t>
      </w:r>
      <w:r w:rsidRPr="00AB6ABB">
        <w:rPr>
          <w:rFonts w:eastAsia="Times New Roman" w:cs="Times New Roman"/>
          <w:color w:val="000000"/>
          <w:szCs w:val="24"/>
          <w:lang w:val="de-DE" w:eastAsia="lv-LV" w:bidi="lo-LA"/>
        </w:rPr>
        <w:t xml:space="preserve">ne mazāk kā 711435,90 </w:t>
      </w:r>
      <w:r w:rsidRPr="00AB6ABB">
        <w:rPr>
          <w:rFonts w:eastAsia="Times New Roman" w:cs="Times New Roman"/>
          <w:i/>
          <w:color w:val="000000"/>
          <w:szCs w:val="24"/>
          <w:lang w:val="de-DE" w:eastAsia="lv-LV"/>
        </w:rPr>
        <w:t>euro</w:t>
      </w:r>
      <w:r w:rsidRPr="00AB6ABB">
        <w:rPr>
          <w:rFonts w:eastAsia="Times New Roman" w:cs="Times New Roman"/>
          <w:color w:val="FF0000"/>
          <w:szCs w:val="24"/>
          <w:lang w:val="de-DE" w:eastAsia="lv-LV" w:bidi="lo-LA"/>
        </w:rPr>
        <w:t xml:space="preserve"> </w:t>
      </w:r>
      <w:r w:rsidRPr="00AB6ABB">
        <w:rPr>
          <w:rFonts w:eastAsia="Times New Roman" w:cs="Times New Roman"/>
          <w:szCs w:val="24"/>
          <w:lang w:val="de-DE" w:eastAsia="lv-LV" w:bidi="lo-LA"/>
        </w:rPr>
        <w:t>nodokļu summa samazināma:</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 xml:space="preserve">11.4.2.1. </w:t>
      </w:r>
      <w:r w:rsidRPr="00AB6ABB">
        <w:rPr>
          <w:rFonts w:eastAsia="Times New Roman" w:cs="Times New Roman"/>
          <w:strike/>
          <w:color w:val="FF0000"/>
          <w:szCs w:val="24"/>
          <w:lang w:val="de-DE" w:eastAsia="lv-LV" w:bidi="lo-LA"/>
        </w:rPr>
        <w:t>otrajā</w:t>
      </w:r>
      <w:r w:rsidRPr="00AB6ABB">
        <w:rPr>
          <w:rFonts w:eastAsia="Times New Roman" w:cs="Times New Roman"/>
          <w:color w:val="FF0000"/>
          <w:szCs w:val="24"/>
          <w:lang w:val="de-DE" w:eastAsia="lv-LV" w:bidi="lo-LA"/>
        </w:rPr>
        <w:t xml:space="preserve"> pirmajā </w:t>
      </w:r>
      <w:r w:rsidRPr="00AB6ABB">
        <w:rPr>
          <w:rFonts w:eastAsia="Times New Roman" w:cs="Times New Roman"/>
          <w:szCs w:val="24"/>
          <w:lang w:val="de-DE" w:eastAsia="lv-LV" w:bidi="lo-LA"/>
        </w:rPr>
        <w:t>gadā pēc objekta nodošanas ekspluatācijā nodokļu summa šim īpašumam samazināma par 90%,</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 xml:space="preserve">11.4.2.2. </w:t>
      </w:r>
      <w:r w:rsidRPr="00AB6ABB">
        <w:rPr>
          <w:rFonts w:eastAsia="Times New Roman" w:cs="Times New Roman"/>
          <w:strike/>
          <w:color w:val="FF0000"/>
          <w:szCs w:val="24"/>
          <w:lang w:val="de-DE" w:eastAsia="lv-LV" w:bidi="lo-LA"/>
        </w:rPr>
        <w:t>trešajā</w:t>
      </w:r>
      <w:r w:rsidRPr="00AB6ABB">
        <w:rPr>
          <w:rFonts w:eastAsia="Times New Roman" w:cs="Times New Roman"/>
          <w:color w:val="FF0000"/>
          <w:szCs w:val="24"/>
          <w:lang w:val="de-DE" w:eastAsia="lv-LV" w:bidi="lo-LA"/>
        </w:rPr>
        <w:t xml:space="preserve"> otrajā </w:t>
      </w:r>
      <w:r w:rsidRPr="00AB6ABB">
        <w:rPr>
          <w:rFonts w:eastAsia="Times New Roman" w:cs="Times New Roman"/>
          <w:szCs w:val="24"/>
          <w:lang w:val="de-DE" w:eastAsia="lv-LV" w:bidi="lo-LA"/>
        </w:rPr>
        <w:t>gadā pēc objekta nodošanas ekspluatācijā nodokļu summa šim īpašumam samazināma par 70%,</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 xml:space="preserve">11.4.2.3. </w:t>
      </w:r>
      <w:r w:rsidRPr="00AB6ABB">
        <w:rPr>
          <w:rFonts w:eastAsia="Times New Roman" w:cs="Times New Roman"/>
          <w:strike/>
          <w:color w:val="FF0000"/>
          <w:szCs w:val="24"/>
          <w:lang w:val="de-DE" w:eastAsia="lv-LV" w:bidi="lo-LA"/>
        </w:rPr>
        <w:t>ceturtajā</w:t>
      </w:r>
      <w:r w:rsidRPr="00AB6ABB">
        <w:rPr>
          <w:rFonts w:eastAsia="Times New Roman" w:cs="Times New Roman"/>
          <w:color w:val="FF0000"/>
          <w:szCs w:val="24"/>
          <w:lang w:val="de-DE" w:eastAsia="lv-LV" w:bidi="lo-LA"/>
        </w:rPr>
        <w:t xml:space="preserve"> trešajā </w:t>
      </w:r>
      <w:r w:rsidRPr="00AB6ABB">
        <w:rPr>
          <w:rFonts w:eastAsia="Times New Roman" w:cs="Times New Roman"/>
          <w:szCs w:val="24"/>
          <w:lang w:val="de-DE" w:eastAsia="lv-LV" w:bidi="lo-LA"/>
        </w:rPr>
        <w:t>gadā pēc objekta nodošanas ekspluatācijā nodokļu summa šim īpašumam samazināma par 50%,</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 xml:space="preserve">11.4.2.4. </w:t>
      </w:r>
      <w:r w:rsidRPr="00AB6ABB">
        <w:rPr>
          <w:rFonts w:eastAsia="Times New Roman" w:cs="Times New Roman"/>
          <w:strike/>
          <w:color w:val="FF0000"/>
          <w:szCs w:val="24"/>
          <w:lang w:val="de-DE" w:eastAsia="lv-LV" w:bidi="lo-LA"/>
        </w:rPr>
        <w:t>piektajā</w:t>
      </w:r>
      <w:r w:rsidRPr="00AB6ABB">
        <w:rPr>
          <w:rFonts w:eastAsia="Times New Roman" w:cs="Times New Roman"/>
          <w:color w:val="FF0000"/>
          <w:szCs w:val="24"/>
          <w:lang w:val="de-DE" w:eastAsia="lv-LV" w:bidi="lo-LA"/>
        </w:rPr>
        <w:t xml:space="preserve"> ceturtajā </w:t>
      </w:r>
      <w:r w:rsidRPr="00AB6ABB">
        <w:rPr>
          <w:rFonts w:eastAsia="Times New Roman" w:cs="Times New Roman"/>
          <w:szCs w:val="24"/>
          <w:lang w:val="de-DE" w:eastAsia="lv-LV" w:bidi="lo-LA"/>
        </w:rPr>
        <w:t>gadā pēc objekta nodošanas ekspluatācijā nodokļu summa šim īpašumam samazināma par 25%;</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 xml:space="preserve">11.4.3. </w:t>
      </w:r>
      <w:r w:rsidRPr="00AB6ABB">
        <w:rPr>
          <w:rFonts w:eastAsia="Times New Roman" w:cs="Times New Roman"/>
          <w:color w:val="000000"/>
          <w:szCs w:val="24"/>
          <w:lang w:val="de-DE" w:eastAsia="lv-LV" w:bidi="lo-LA"/>
        </w:rPr>
        <w:t xml:space="preserve">ne mazāk kā 1422871,81 </w:t>
      </w:r>
      <w:r w:rsidRPr="00AB6ABB">
        <w:rPr>
          <w:rFonts w:eastAsia="Times New Roman" w:cs="Times New Roman"/>
          <w:i/>
          <w:color w:val="000000"/>
          <w:szCs w:val="24"/>
          <w:lang w:val="de-DE" w:eastAsia="lv-LV"/>
        </w:rPr>
        <w:t>euro</w:t>
      </w:r>
      <w:r w:rsidRPr="00AB6ABB">
        <w:rPr>
          <w:rFonts w:eastAsia="Times New Roman" w:cs="Times New Roman"/>
          <w:color w:val="FF0000"/>
          <w:szCs w:val="24"/>
          <w:lang w:val="de-DE" w:eastAsia="lv-LV" w:bidi="lo-LA"/>
        </w:rPr>
        <w:t xml:space="preserve"> </w:t>
      </w:r>
      <w:r w:rsidRPr="00AB6ABB">
        <w:rPr>
          <w:rFonts w:eastAsia="Times New Roman" w:cs="Times New Roman"/>
          <w:szCs w:val="24"/>
          <w:lang w:val="de-DE" w:eastAsia="lv-LV" w:bidi="lo-LA"/>
        </w:rPr>
        <w:t>nodokļu summa samazināma:</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 xml:space="preserve">11.4.3.1. </w:t>
      </w:r>
      <w:r w:rsidRPr="00AB6ABB">
        <w:rPr>
          <w:rFonts w:eastAsia="Times New Roman" w:cs="Times New Roman"/>
          <w:strike/>
          <w:color w:val="FF0000"/>
          <w:szCs w:val="24"/>
          <w:lang w:val="de-DE" w:eastAsia="lv-LV" w:bidi="lo-LA"/>
        </w:rPr>
        <w:t>otrajā</w:t>
      </w:r>
      <w:r w:rsidRPr="00AB6ABB">
        <w:rPr>
          <w:rFonts w:eastAsia="Times New Roman" w:cs="Times New Roman"/>
          <w:color w:val="FF0000"/>
          <w:szCs w:val="24"/>
          <w:lang w:val="de-DE" w:eastAsia="lv-LV" w:bidi="lo-LA"/>
        </w:rPr>
        <w:t xml:space="preserve"> pirmajā </w:t>
      </w:r>
      <w:r w:rsidRPr="00AB6ABB">
        <w:rPr>
          <w:rFonts w:eastAsia="Times New Roman" w:cs="Times New Roman"/>
          <w:szCs w:val="24"/>
          <w:lang w:val="de-DE" w:eastAsia="lv-LV" w:bidi="lo-LA"/>
        </w:rPr>
        <w:t>gadā pēc objekta nodošanas ekspluatācijā nodokļu summa šim īpašumam samazināma par 90%,</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 xml:space="preserve">11.4.3.2. </w:t>
      </w:r>
      <w:r w:rsidRPr="00AB6ABB">
        <w:rPr>
          <w:rFonts w:eastAsia="Times New Roman" w:cs="Times New Roman"/>
          <w:strike/>
          <w:color w:val="FF0000"/>
          <w:szCs w:val="24"/>
          <w:lang w:val="de-DE" w:eastAsia="lv-LV" w:bidi="lo-LA"/>
        </w:rPr>
        <w:t>trešajā</w:t>
      </w:r>
      <w:r w:rsidRPr="00AB6ABB">
        <w:rPr>
          <w:rFonts w:eastAsia="Times New Roman" w:cs="Times New Roman"/>
          <w:color w:val="FF0000"/>
          <w:szCs w:val="24"/>
          <w:lang w:val="de-DE" w:eastAsia="lv-LV" w:bidi="lo-LA"/>
        </w:rPr>
        <w:t xml:space="preserve"> otrajā </w:t>
      </w:r>
      <w:r w:rsidRPr="00AB6ABB">
        <w:rPr>
          <w:rFonts w:eastAsia="Times New Roman" w:cs="Times New Roman"/>
          <w:szCs w:val="24"/>
          <w:lang w:val="de-DE" w:eastAsia="lv-LV" w:bidi="lo-LA"/>
        </w:rPr>
        <w:t>gadā pēc objekta nodošanas ekspluatācijā nodokļu summa šim īpašumam samazināma par 90%,</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 xml:space="preserve">11.4.3.3. </w:t>
      </w:r>
      <w:r w:rsidRPr="00AB6ABB">
        <w:rPr>
          <w:rFonts w:eastAsia="Times New Roman" w:cs="Times New Roman"/>
          <w:strike/>
          <w:color w:val="FF0000"/>
          <w:szCs w:val="24"/>
          <w:lang w:val="de-DE" w:eastAsia="lv-LV" w:bidi="lo-LA"/>
        </w:rPr>
        <w:t>ceturtajā</w:t>
      </w:r>
      <w:r w:rsidRPr="00AB6ABB">
        <w:rPr>
          <w:rFonts w:eastAsia="Times New Roman" w:cs="Times New Roman"/>
          <w:color w:val="FF0000"/>
          <w:szCs w:val="24"/>
          <w:lang w:val="de-DE" w:eastAsia="lv-LV" w:bidi="lo-LA"/>
        </w:rPr>
        <w:t xml:space="preserve"> trešajā  </w:t>
      </w:r>
      <w:r w:rsidRPr="00AB6ABB">
        <w:rPr>
          <w:rFonts w:eastAsia="Times New Roman" w:cs="Times New Roman"/>
          <w:szCs w:val="24"/>
          <w:lang w:val="de-DE" w:eastAsia="lv-LV" w:bidi="lo-LA"/>
        </w:rPr>
        <w:t>gadā pēc objekta nodošanas ekspluatācijā nodokļu summa šim īpašumam samazināma par 70%,</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 xml:space="preserve">11.4.3.4. </w:t>
      </w:r>
      <w:r w:rsidRPr="00AB6ABB">
        <w:rPr>
          <w:rFonts w:eastAsia="Times New Roman" w:cs="Times New Roman"/>
          <w:strike/>
          <w:color w:val="FF0000"/>
          <w:szCs w:val="24"/>
          <w:lang w:val="de-DE" w:eastAsia="lv-LV" w:bidi="lo-LA"/>
        </w:rPr>
        <w:t>piektajā</w:t>
      </w:r>
      <w:r w:rsidRPr="00AB6ABB">
        <w:rPr>
          <w:rFonts w:eastAsia="Times New Roman" w:cs="Times New Roman"/>
          <w:color w:val="FF0000"/>
          <w:szCs w:val="24"/>
          <w:lang w:val="de-DE" w:eastAsia="lv-LV" w:bidi="lo-LA"/>
        </w:rPr>
        <w:t xml:space="preserve"> ceturtajā </w:t>
      </w:r>
      <w:r w:rsidRPr="00AB6ABB">
        <w:rPr>
          <w:rFonts w:eastAsia="Times New Roman" w:cs="Times New Roman"/>
          <w:szCs w:val="24"/>
          <w:lang w:val="de-DE" w:eastAsia="lv-LV" w:bidi="lo-LA"/>
        </w:rPr>
        <w:t>gadā pēc objekta nodošanas ekspluatācijā nodokļu summa šim īpašumam samazināma par 50%,</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lastRenderedPageBreak/>
        <w:t xml:space="preserve">11.4.3.5. </w:t>
      </w:r>
      <w:r w:rsidRPr="00AB6ABB">
        <w:rPr>
          <w:rFonts w:eastAsia="Times New Roman" w:cs="Times New Roman"/>
          <w:strike/>
          <w:color w:val="FF0000"/>
          <w:szCs w:val="24"/>
          <w:lang w:val="de-DE" w:eastAsia="lv-LV" w:bidi="lo-LA"/>
        </w:rPr>
        <w:t>sestajā</w:t>
      </w:r>
      <w:r w:rsidRPr="00AB6ABB">
        <w:rPr>
          <w:rFonts w:eastAsia="Times New Roman" w:cs="Times New Roman"/>
          <w:color w:val="FF0000"/>
          <w:szCs w:val="24"/>
          <w:lang w:val="de-DE" w:eastAsia="lv-LV" w:bidi="lo-LA"/>
        </w:rPr>
        <w:t xml:space="preserve"> piektajā </w:t>
      </w:r>
      <w:r w:rsidRPr="00AB6ABB">
        <w:rPr>
          <w:rFonts w:eastAsia="Times New Roman" w:cs="Times New Roman"/>
          <w:szCs w:val="24"/>
          <w:lang w:val="de-DE" w:eastAsia="lv-LV" w:bidi="lo-LA"/>
        </w:rPr>
        <w:t>gadā pēc objekta nodošanas ekspluatācijā nodokļu summa šim īpašumam samazināma par 25%;</w:t>
      </w:r>
    </w:p>
    <w:p w:rsidR="00AB6ABB" w:rsidRPr="00AB6ABB" w:rsidRDefault="00AB6ABB" w:rsidP="00AB6ABB">
      <w:pPr>
        <w:suppressAutoHyphens/>
        <w:ind w:right="43" w:firstLine="720"/>
        <w:jc w:val="right"/>
        <w:rPr>
          <w:rFonts w:eastAsia="Times New Roman" w:cs="Times New Roman"/>
          <w:i/>
          <w:color w:val="FF0000"/>
          <w:sz w:val="20"/>
          <w:szCs w:val="20"/>
          <w:lang w:eastAsia="lv-LV"/>
        </w:rPr>
      </w:pPr>
      <w:r w:rsidRPr="00AB6ABB">
        <w:rPr>
          <w:rFonts w:eastAsia="Times New Roman" w:cs="Times New Roman"/>
          <w:i/>
          <w:color w:val="FF0000"/>
          <w:sz w:val="20"/>
          <w:szCs w:val="20"/>
          <w:lang w:eastAsia="lv-LV"/>
        </w:rPr>
        <w:t xml:space="preserve">No 11.4.1.1. līdz 11.4.3.5.punktam ar grozījumiem, kas izdarīti ar Tukuma novada Domes </w:t>
      </w:r>
      <w:r w:rsidR="005D2BC6">
        <w:rPr>
          <w:rFonts w:eastAsia="Times New Roman" w:cs="Times New Roman"/>
          <w:i/>
          <w:color w:val="FF0000"/>
          <w:sz w:val="20"/>
          <w:szCs w:val="20"/>
          <w:lang w:eastAsia="lv-LV"/>
        </w:rPr>
        <w:t>22.</w:t>
      </w:r>
      <w:r w:rsidRPr="00AB6ABB">
        <w:rPr>
          <w:rFonts w:eastAsia="Times New Roman" w:cs="Times New Roman"/>
          <w:i/>
          <w:color w:val="FF0000"/>
          <w:sz w:val="20"/>
          <w:szCs w:val="20"/>
          <w:lang w:eastAsia="lv-LV"/>
        </w:rPr>
        <w:t>12.2016. lēmumu (prot. Nr</w:t>
      </w:r>
      <w:r w:rsidR="005D2BC6">
        <w:rPr>
          <w:rFonts w:eastAsia="Times New Roman" w:cs="Times New Roman"/>
          <w:i/>
          <w:color w:val="FF0000"/>
          <w:sz w:val="20"/>
          <w:szCs w:val="20"/>
          <w:lang w:eastAsia="lv-LV"/>
        </w:rPr>
        <w:t>.18</w:t>
      </w:r>
      <w:r w:rsidRPr="00AB6ABB">
        <w:rPr>
          <w:rFonts w:eastAsia="Times New Roman" w:cs="Times New Roman"/>
          <w:i/>
          <w:color w:val="FF0000"/>
          <w:sz w:val="20"/>
          <w:szCs w:val="20"/>
          <w:lang w:eastAsia="lv-LV"/>
        </w:rPr>
        <w:t xml:space="preserve">, </w:t>
      </w:r>
      <w:r w:rsidR="005D2BC6">
        <w:rPr>
          <w:rFonts w:eastAsia="Times New Roman" w:cs="Times New Roman"/>
          <w:i/>
          <w:color w:val="FF0000"/>
          <w:sz w:val="20"/>
          <w:szCs w:val="20"/>
          <w:lang w:eastAsia="lv-LV"/>
        </w:rPr>
        <w:t>3.</w:t>
      </w:r>
      <w:r w:rsidRPr="00AB6ABB">
        <w:rPr>
          <w:rFonts w:eastAsia="Times New Roman" w:cs="Times New Roman"/>
          <w:i/>
          <w:color w:val="FF0000"/>
          <w:sz w:val="20"/>
          <w:szCs w:val="20"/>
          <w:lang w:eastAsia="lv-LV"/>
        </w:rPr>
        <w:t>§.)</w:t>
      </w:r>
    </w:p>
    <w:p w:rsidR="00AB6ABB" w:rsidRPr="00AB6ABB" w:rsidRDefault="00AB6ABB" w:rsidP="00AB6ABB">
      <w:pPr>
        <w:suppressAutoHyphens/>
        <w:ind w:firstLine="720"/>
        <w:rPr>
          <w:rFonts w:eastAsia="Times New Roman" w:cs="Times New Roman"/>
          <w:szCs w:val="24"/>
          <w:lang w:val="de-DE" w:eastAsia="lv-LV" w:bidi="lo-LA"/>
        </w:rPr>
      </w:pP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11.5. n</w:t>
      </w:r>
      <w:r w:rsidRPr="00AB6ABB">
        <w:rPr>
          <w:rFonts w:eastAsia="Times New Roman" w:cs="Times New Roman"/>
          <w:szCs w:val="24"/>
          <w:lang w:val="de-DE" w:eastAsia="lv-LV"/>
        </w:rPr>
        <w:t>odokļa maksātājiem</w:t>
      </w:r>
      <w:r w:rsidRPr="00AB6ABB">
        <w:rPr>
          <w:rFonts w:eastAsia="Times New Roman" w:cs="Times New Roman"/>
          <w:szCs w:val="24"/>
          <w:lang w:val="de-DE" w:eastAsia="lv-LV" w:bidi="lo-LA"/>
        </w:rPr>
        <w:t>, kuri iepriekšējā taksācijas periodā renovējuši ēkas vai remontējuši ēkas fasādi Tukuma pilsētas vēsturiskajā centrā un tās aizsardzības zonā bez pašvaldības līdzfinansējuma:</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 xml:space="preserve">11.5.1. </w:t>
      </w:r>
      <w:r w:rsidRPr="00AB6ABB">
        <w:rPr>
          <w:rFonts w:eastAsia="Times New Roman" w:cs="Times New Roman"/>
          <w:color w:val="000000"/>
          <w:szCs w:val="24"/>
          <w:lang w:val="de-DE" w:eastAsia="lv-LV" w:bidi="lo-LA"/>
        </w:rPr>
        <w:t xml:space="preserve">ne mazāk kā 1422,87 </w:t>
      </w:r>
      <w:r w:rsidRPr="00AB6ABB">
        <w:rPr>
          <w:rFonts w:eastAsia="Times New Roman" w:cs="Times New Roman"/>
          <w:i/>
          <w:color w:val="000000"/>
          <w:szCs w:val="24"/>
          <w:lang w:val="de-DE" w:eastAsia="lv-LV"/>
        </w:rPr>
        <w:t>euro</w:t>
      </w:r>
      <w:r w:rsidRPr="00AB6ABB">
        <w:rPr>
          <w:rFonts w:eastAsia="Times New Roman" w:cs="Times New Roman"/>
          <w:color w:val="FF0000"/>
          <w:szCs w:val="24"/>
          <w:lang w:val="de-DE" w:eastAsia="lv-LV" w:bidi="lo-LA"/>
        </w:rPr>
        <w:t xml:space="preserve"> </w:t>
      </w:r>
      <w:r w:rsidRPr="00AB6ABB">
        <w:rPr>
          <w:rFonts w:eastAsia="Times New Roman" w:cs="Times New Roman"/>
          <w:szCs w:val="24"/>
          <w:lang w:val="de-DE" w:eastAsia="lv-LV" w:bidi="lo-LA"/>
        </w:rPr>
        <w:t>pirmajā gadā pēc remonta pabeigšanas nodokļu summa šim īpašuma samazināma par 25%;</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 xml:space="preserve">11.5.2. </w:t>
      </w:r>
      <w:r w:rsidRPr="00AB6ABB">
        <w:rPr>
          <w:rFonts w:eastAsia="Times New Roman" w:cs="Times New Roman"/>
          <w:color w:val="000000"/>
          <w:szCs w:val="24"/>
          <w:lang w:val="de-DE" w:eastAsia="lv-LV" w:bidi="lo-LA"/>
        </w:rPr>
        <w:t xml:space="preserve">ne mazāk kā 7114,36 </w:t>
      </w:r>
      <w:r w:rsidRPr="00AB6ABB">
        <w:rPr>
          <w:rFonts w:eastAsia="Times New Roman" w:cs="Times New Roman"/>
          <w:i/>
          <w:color w:val="000000"/>
          <w:szCs w:val="24"/>
          <w:lang w:val="de-DE" w:eastAsia="lv-LV"/>
        </w:rPr>
        <w:t>euro</w:t>
      </w:r>
      <w:r w:rsidRPr="00AB6ABB">
        <w:rPr>
          <w:rFonts w:eastAsia="Times New Roman" w:cs="Times New Roman"/>
          <w:color w:val="FF0000"/>
          <w:szCs w:val="24"/>
          <w:lang w:val="de-DE" w:eastAsia="lv-LV" w:bidi="lo-LA"/>
        </w:rPr>
        <w:t xml:space="preserve"> </w:t>
      </w:r>
      <w:r w:rsidRPr="00AB6ABB">
        <w:rPr>
          <w:rFonts w:eastAsia="Times New Roman" w:cs="Times New Roman"/>
          <w:szCs w:val="24"/>
          <w:lang w:val="de-DE" w:eastAsia="lv-LV" w:bidi="lo-LA"/>
        </w:rPr>
        <w:t>nodokļu summa samazināma:</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11.5.2.1. pirmajā gadā pēc objekta nodošanas ekspluatācijā nodokļu summa šim īpašumam samazināma par 50%,</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11.5.2.2. otrajā gadā pēc objekta nodošanas ekspluatācijā nodokļu summa šim īpašumam samazināma par 25%;</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 xml:space="preserve">11.5.3. </w:t>
      </w:r>
      <w:r w:rsidRPr="00AB6ABB">
        <w:rPr>
          <w:rFonts w:eastAsia="Times New Roman" w:cs="Times New Roman"/>
          <w:color w:val="000000"/>
          <w:szCs w:val="24"/>
          <w:lang w:val="de-DE" w:eastAsia="lv-LV" w:bidi="lo-LA"/>
        </w:rPr>
        <w:t xml:space="preserve">ne mazāk kā 14228,72 </w:t>
      </w:r>
      <w:r w:rsidRPr="00AB6ABB">
        <w:rPr>
          <w:rFonts w:eastAsia="Times New Roman" w:cs="Times New Roman"/>
          <w:i/>
          <w:color w:val="000000"/>
          <w:szCs w:val="24"/>
          <w:lang w:val="de-DE" w:eastAsia="lv-LV"/>
        </w:rPr>
        <w:t>euro</w:t>
      </w:r>
      <w:r w:rsidRPr="00AB6ABB">
        <w:rPr>
          <w:rFonts w:eastAsia="Times New Roman" w:cs="Times New Roman"/>
          <w:szCs w:val="24"/>
          <w:lang w:val="de-DE" w:eastAsia="lv-LV" w:bidi="lo-LA"/>
        </w:rPr>
        <w:t xml:space="preserve"> nodokļu summa samazināma:</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11.5.3.1. pirmajā gadā pēc objekta nodošanas ekspluatācijā nodokļu summa šim īpašumam samazināma par 70%,</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11.5.3.2. otrajā gadā pēc objekta nodošanas ekspluatācijā nodokļu summa šim īpašumam samazināma par 50%,</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11.5.3.3. trešajā gadā pēc objekta nodošanas ekspluatācijā nodokļu summa šim īpašumam samazināma par 25%;</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 xml:space="preserve">11.5.4. </w:t>
      </w:r>
      <w:r w:rsidRPr="00AB6ABB">
        <w:rPr>
          <w:rFonts w:eastAsia="Times New Roman" w:cs="Times New Roman"/>
          <w:color w:val="000000"/>
          <w:szCs w:val="24"/>
          <w:lang w:val="de-DE" w:eastAsia="lv-LV" w:bidi="lo-LA"/>
        </w:rPr>
        <w:t xml:space="preserve">ne mazāk kā 35571,79 </w:t>
      </w:r>
      <w:r w:rsidRPr="00AB6ABB">
        <w:rPr>
          <w:rFonts w:eastAsia="Times New Roman" w:cs="Times New Roman"/>
          <w:i/>
          <w:color w:val="000000"/>
          <w:szCs w:val="24"/>
          <w:lang w:val="de-DE" w:eastAsia="lv-LV"/>
        </w:rPr>
        <w:t>euro</w:t>
      </w:r>
      <w:r w:rsidRPr="00AB6ABB">
        <w:rPr>
          <w:rFonts w:eastAsia="Times New Roman" w:cs="Times New Roman"/>
          <w:color w:val="FF0000"/>
          <w:szCs w:val="24"/>
          <w:lang w:val="de-DE" w:eastAsia="lv-LV" w:bidi="lo-LA"/>
        </w:rPr>
        <w:t xml:space="preserve"> </w:t>
      </w:r>
      <w:r w:rsidRPr="00AB6ABB">
        <w:rPr>
          <w:rFonts w:eastAsia="Times New Roman" w:cs="Times New Roman"/>
          <w:szCs w:val="24"/>
          <w:lang w:val="de-DE" w:eastAsia="lv-LV" w:bidi="lo-LA"/>
        </w:rPr>
        <w:t>nodokļu summa samazināma:</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11.5.4.1. pirmajā gadā pēc objekta nodošanas ekspluatācijā nodokļu summa šim īpašumam samazināma par 90%,</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11.5.4.2. otrajā gadā pēc objekta nodošanas ekspluatācijā nodokļu summa šim īpašumam samazināma par 70%,</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11.5.4.3. trešajā gadā pēc objekta nodošanas ekspluatācijā nodokļu summa šim īpašumam samazināma par 50%,</w:t>
      </w: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val="de-DE" w:eastAsia="lv-LV" w:bidi="lo-LA"/>
        </w:rPr>
        <w:t>11.5.4.4. ceturtajā gadā pēc objekta nodošanas ekspluatācijā nodokļu summa šim īpašumam samazināma par 25%;</w:t>
      </w:r>
    </w:p>
    <w:p w:rsidR="00AB6ABB" w:rsidRPr="00AB6ABB" w:rsidRDefault="00AB6ABB" w:rsidP="00AB6ABB">
      <w:pPr>
        <w:suppressAutoHyphens/>
        <w:ind w:firstLine="720"/>
        <w:rPr>
          <w:rFonts w:eastAsia="Times New Roman" w:cs="Times New Roman"/>
          <w:szCs w:val="24"/>
          <w:lang w:val="de-DE" w:eastAsia="lv-LV" w:bidi="lo-LA"/>
        </w:rPr>
      </w:pPr>
    </w:p>
    <w:p w:rsidR="00AB6ABB" w:rsidRPr="00AB6ABB" w:rsidRDefault="00AB6ABB" w:rsidP="00AB6ABB">
      <w:pPr>
        <w:suppressAutoHyphens/>
        <w:ind w:firstLine="720"/>
        <w:rPr>
          <w:rFonts w:eastAsia="Times New Roman" w:cs="Times New Roman"/>
          <w:color w:val="000000"/>
          <w:szCs w:val="24"/>
          <w:lang w:eastAsia="ar-SA"/>
        </w:rPr>
      </w:pPr>
      <w:r w:rsidRPr="00AB6ABB">
        <w:rPr>
          <w:rFonts w:eastAsia="Times New Roman" w:cs="Times New Roman"/>
          <w:color w:val="000000"/>
          <w:szCs w:val="24"/>
          <w:lang w:val="de-DE" w:eastAsia="ar-SA"/>
        </w:rPr>
        <w:t>11</w:t>
      </w:r>
      <w:r w:rsidRPr="00AB6ABB">
        <w:rPr>
          <w:rFonts w:eastAsia="Times New Roman" w:cs="Times New Roman"/>
          <w:color w:val="000000"/>
          <w:szCs w:val="24"/>
          <w:lang w:eastAsia="ar-SA"/>
        </w:rPr>
        <w:t>.6. nodokļu maksātājiem:</w:t>
      </w:r>
    </w:p>
    <w:p w:rsidR="00AB6ABB" w:rsidRPr="00AB6ABB" w:rsidRDefault="00AB6ABB" w:rsidP="00AB6ABB">
      <w:pPr>
        <w:suppressAutoHyphens/>
        <w:ind w:firstLine="720"/>
        <w:rPr>
          <w:rFonts w:eastAsia="Times New Roman" w:cs="Times New Roman"/>
          <w:color w:val="000000"/>
          <w:szCs w:val="24"/>
          <w:lang w:eastAsia="ar-SA" w:bidi="lo-LA"/>
        </w:rPr>
      </w:pPr>
      <w:r w:rsidRPr="00AB6ABB">
        <w:rPr>
          <w:rFonts w:eastAsia="Times New Roman" w:cs="Times New Roman"/>
          <w:color w:val="000000"/>
          <w:szCs w:val="24"/>
          <w:lang w:eastAsia="ar-SA"/>
        </w:rPr>
        <w:t xml:space="preserve">11.6.1. kuru īpašumā ir ražošanas ēkas (izņemot elektrības pārvades), ja tajās notiek pamatdarbība, ar noteikumu, ka uz taksācijas gada 30.jūniju ir saglabāta pamatdarbība un darba vietas ne mazāk kā 95% attiecībā pret iepriekšējo taksācijas gadu, </w:t>
      </w:r>
      <w:r w:rsidRPr="00AB6ABB">
        <w:rPr>
          <w:rFonts w:eastAsia="Times New Roman" w:cs="Times New Roman"/>
          <w:color w:val="000000"/>
          <w:szCs w:val="24"/>
          <w:lang w:eastAsia="ar-SA" w:bidi="lo-LA"/>
        </w:rPr>
        <w:t>nodokļa summa šim īpašumam samazināma par 25%;</w:t>
      </w:r>
    </w:p>
    <w:p w:rsidR="00AB6ABB" w:rsidRPr="00AB6ABB" w:rsidRDefault="00AB6ABB" w:rsidP="00AB6ABB">
      <w:pPr>
        <w:suppressAutoHyphens/>
        <w:ind w:firstLine="720"/>
        <w:rPr>
          <w:rFonts w:eastAsia="Times New Roman" w:cs="Times New Roman"/>
          <w:color w:val="000000"/>
          <w:szCs w:val="24"/>
          <w:lang w:eastAsia="ar-SA" w:bidi="lo-LA"/>
        </w:rPr>
      </w:pPr>
      <w:r w:rsidRPr="00AB6ABB">
        <w:rPr>
          <w:rFonts w:eastAsia="Times New Roman" w:cs="Times New Roman"/>
          <w:color w:val="000000"/>
          <w:szCs w:val="24"/>
          <w:lang w:eastAsia="ar-SA" w:bidi="lo-LA"/>
        </w:rPr>
        <w:t xml:space="preserve">11.6.2. kuru īpašumā ir zeme, uz kuras veic lauksaimniecisko ražošanu, ja tajā notiek pamatdarbība, ar noteikumu, ka uz taksācijas gada 30.jūniju ir saglabāta pamatdarbība, darba samaksa uz vienu nodarbināto ir 70% no vidējās darba algas lauksaimniecības nozarē </w:t>
      </w:r>
      <w:r w:rsidRPr="00AB6ABB">
        <w:rPr>
          <w:rFonts w:eastAsia="Times New Roman" w:cs="Times New Roman"/>
          <w:color w:val="000000"/>
          <w:szCs w:val="24"/>
          <w:lang w:eastAsia="ar-SA"/>
        </w:rPr>
        <w:t>attiecībā pret iepriekšējo taksācijas gadu</w:t>
      </w:r>
      <w:r w:rsidRPr="00AB6ABB">
        <w:rPr>
          <w:rFonts w:eastAsia="Times New Roman" w:cs="Times New Roman"/>
          <w:i/>
          <w:color w:val="000000"/>
          <w:szCs w:val="24"/>
          <w:lang w:eastAsia="ar-SA"/>
        </w:rPr>
        <w:t xml:space="preserve"> </w:t>
      </w:r>
      <w:r w:rsidRPr="00AB6ABB">
        <w:rPr>
          <w:rFonts w:eastAsia="Times New Roman" w:cs="Times New Roman"/>
          <w:color w:val="000000"/>
          <w:szCs w:val="24"/>
          <w:lang w:eastAsia="ar-SA"/>
        </w:rPr>
        <w:t xml:space="preserve">un ieņēmumi no lauksaimnieciskās ražošanas pēc Valsts ieņēmuma dienesta datiem ir ne mazāk par 355,72 </w:t>
      </w:r>
      <w:r w:rsidRPr="00AB6ABB">
        <w:rPr>
          <w:rFonts w:eastAsia="Times New Roman" w:cs="Times New Roman"/>
          <w:i/>
          <w:color w:val="000000"/>
          <w:szCs w:val="24"/>
          <w:lang w:eastAsia="ar-SA"/>
        </w:rPr>
        <w:t>euro</w:t>
      </w:r>
      <w:r w:rsidRPr="00AB6ABB">
        <w:rPr>
          <w:rFonts w:eastAsia="Times New Roman" w:cs="Times New Roman"/>
          <w:color w:val="FF0000"/>
          <w:szCs w:val="24"/>
          <w:lang w:eastAsia="ar-SA"/>
        </w:rPr>
        <w:t xml:space="preserve"> </w:t>
      </w:r>
      <w:r w:rsidRPr="00AB6ABB">
        <w:rPr>
          <w:rFonts w:eastAsia="Times New Roman" w:cs="Times New Roman"/>
          <w:color w:val="000000"/>
          <w:szCs w:val="24"/>
          <w:lang w:eastAsia="ar-SA"/>
        </w:rPr>
        <w:t xml:space="preserve">uz katru lauksaimniecībā izmantojamās zemes hektāru, </w:t>
      </w:r>
      <w:r w:rsidRPr="00AB6ABB">
        <w:rPr>
          <w:rFonts w:eastAsia="Times New Roman" w:cs="Times New Roman"/>
          <w:color w:val="000000"/>
          <w:szCs w:val="24"/>
          <w:lang w:eastAsia="ar-SA" w:bidi="lo-LA"/>
        </w:rPr>
        <w:t>nodokļa summa šim īpašumam samazināma par 25%.”;</w:t>
      </w:r>
    </w:p>
    <w:p w:rsidR="00AB6ABB" w:rsidRPr="00AB6ABB" w:rsidRDefault="00AB6ABB" w:rsidP="00AB6ABB">
      <w:pPr>
        <w:suppressAutoHyphens/>
        <w:ind w:firstLine="720"/>
        <w:rPr>
          <w:rFonts w:eastAsia="Times New Roman" w:cs="Times New Roman"/>
          <w:color w:val="FF0000"/>
          <w:szCs w:val="24"/>
          <w:lang w:eastAsia="ar-SA" w:bidi="lo-LA"/>
        </w:rPr>
      </w:pPr>
      <w:r w:rsidRPr="00AB6ABB">
        <w:rPr>
          <w:rFonts w:eastAsia="Times New Roman" w:cs="Times New Roman"/>
          <w:color w:val="FF0000"/>
          <w:szCs w:val="24"/>
          <w:lang w:eastAsia="ar-SA" w:bidi="lo-LA"/>
        </w:rPr>
        <w:t>11.6.3. kuru īpašumā ir zeme, uz kuras veic  bioloģisko lauksaimniecisko ražošanu, ja tajā notiek pamatdarbība, ar noteikumu, ka uz taksācijas gada 30.jūniju ir saglabāta pamatdarbība, darba samaksa uz vienu nodarbināto ir 70% no vidējās darba algas lauksaimniecības nozarē attiecībā pret iepriekšējo taksācijas gadu un ieņēmumi no lauksaimnieciskās ražošanas pēc Valsts ieņēmuma dienesta datiem ir ne mazāk par 200,- euro uz katru lauksaimniecībā izmantojamās zemes hektāru, nodokļa summa šim īpašumam samazināma par 25%.”;</w:t>
      </w:r>
    </w:p>
    <w:p w:rsidR="005D2BC6" w:rsidRPr="00AB6ABB" w:rsidRDefault="005D2BC6" w:rsidP="005D2BC6">
      <w:pPr>
        <w:suppressAutoHyphens/>
        <w:ind w:right="43" w:firstLine="720"/>
        <w:jc w:val="right"/>
        <w:rPr>
          <w:rFonts w:eastAsia="Times New Roman" w:cs="Times New Roman"/>
          <w:i/>
          <w:color w:val="FF0000"/>
          <w:sz w:val="20"/>
          <w:szCs w:val="20"/>
          <w:lang w:eastAsia="lv-LV"/>
        </w:rPr>
      </w:pPr>
      <w:r w:rsidRPr="00AB6ABB">
        <w:rPr>
          <w:rFonts w:eastAsia="Times New Roman" w:cs="Times New Roman"/>
          <w:i/>
          <w:color w:val="FF0000"/>
          <w:sz w:val="20"/>
          <w:szCs w:val="20"/>
          <w:lang w:eastAsia="lv-LV"/>
        </w:rPr>
        <w:t xml:space="preserve">Ar grozījumiem, kas izdarīti ar Tukuma novada Domes </w:t>
      </w:r>
      <w:r>
        <w:rPr>
          <w:rFonts w:eastAsia="Times New Roman" w:cs="Times New Roman"/>
          <w:i/>
          <w:color w:val="FF0000"/>
          <w:sz w:val="20"/>
          <w:szCs w:val="20"/>
          <w:lang w:eastAsia="lv-LV"/>
        </w:rPr>
        <w:t>22.12.2016. lēmumu (prot. Nr.18</w:t>
      </w:r>
      <w:r w:rsidRPr="00AB6ABB">
        <w:rPr>
          <w:rFonts w:eastAsia="Times New Roman" w:cs="Times New Roman"/>
          <w:i/>
          <w:color w:val="FF0000"/>
          <w:sz w:val="20"/>
          <w:szCs w:val="20"/>
          <w:lang w:eastAsia="lv-LV"/>
        </w:rPr>
        <w:t xml:space="preserve">, </w:t>
      </w:r>
      <w:r>
        <w:rPr>
          <w:rFonts w:eastAsia="Times New Roman" w:cs="Times New Roman"/>
          <w:i/>
          <w:color w:val="FF0000"/>
          <w:sz w:val="20"/>
          <w:szCs w:val="20"/>
          <w:lang w:eastAsia="lv-LV"/>
        </w:rPr>
        <w:t>3.</w:t>
      </w:r>
      <w:r w:rsidRPr="00AB6ABB">
        <w:rPr>
          <w:rFonts w:eastAsia="Times New Roman" w:cs="Times New Roman"/>
          <w:i/>
          <w:color w:val="FF0000"/>
          <w:sz w:val="20"/>
          <w:szCs w:val="20"/>
          <w:lang w:eastAsia="lv-LV"/>
        </w:rPr>
        <w:t>§.)</w:t>
      </w:r>
    </w:p>
    <w:p w:rsidR="00AB6ABB" w:rsidRPr="00AB6ABB" w:rsidRDefault="00AB6ABB" w:rsidP="00AB6ABB">
      <w:pPr>
        <w:suppressAutoHyphens/>
        <w:ind w:firstLine="720"/>
        <w:rPr>
          <w:rFonts w:eastAsia="Times New Roman" w:cs="Times New Roman"/>
          <w:color w:val="FF0000"/>
          <w:szCs w:val="24"/>
          <w:lang w:eastAsia="ar-SA" w:bidi="lo-LA"/>
        </w:rPr>
      </w:pPr>
    </w:p>
    <w:p w:rsidR="00AB6ABB" w:rsidRPr="00AB6ABB" w:rsidRDefault="00AB6ABB" w:rsidP="00AB6ABB">
      <w:pPr>
        <w:suppressAutoHyphens/>
        <w:ind w:firstLine="720"/>
        <w:rPr>
          <w:rFonts w:eastAsia="Times New Roman" w:cs="Times New Roman"/>
          <w:color w:val="000000"/>
          <w:szCs w:val="24"/>
          <w:lang w:eastAsia="ar-SA" w:bidi="lo-LA"/>
        </w:rPr>
      </w:pPr>
      <w:r w:rsidRPr="00AB6ABB">
        <w:rPr>
          <w:rFonts w:eastAsia="Times New Roman" w:cs="Times New Roman"/>
          <w:color w:val="000000"/>
          <w:szCs w:val="24"/>
          <w:lang w:eastAsia="ar-SA"/>
        </w:rPr>
        <w:t xml:space="preserve">11.7. nodokļu maksātājiem, kuri veic sabiedriskos pasažieru pārvadājumus ar noteikumu, ka uz taksācijas gada 30.jūniju ir saglabāta pamatdarbība un darba vietas ne mazāk kā 95% attiecībā pret </w:t>
      </w:r>
      <w:r w:rsidRPr="00AB6ABB">
        <w:rPr>
          <w:rFonts w:eastAsia="Times New Roman" w:cs="Times New Roman"/>
          <w:color w:val="000000"/>
          <w:szCs w:val="24"/>
          <w:lang w:eastAsia="ar-SA"/>
        </w:rPr>
        <w:lastRenderedPageBreak/>
        <w:t xml:space="preserve">iepriekšējo taksācijas gadu, </w:t>
      </w:r>
      <w:r w:rsidRPr="00AB6ABB">
        <w:rPr>
          <w:rFonts w:eastAsia="Times New Roman" w:cs="Times New Roman"/>
          <w:color w:val="000000"/>
          <w:szCs w:val="24"/>
          <w:lang w:eastAsia="ar-SA" w:bidi="lo-LA"/>
        </w:rPr>
        <w:t>nodokļa summa ar pasažieru pārvadāšanu tieši saistītam īpašumam samazināma par 25 %;</w:t>
      </w:r>
    </w:p>
    <w:p w:rsidR="00AB6ABB" w:rsidRPr="00AB6ABB" w:rsidRDefault="00AB6ABB" w:rsidP="00AB6ABB">
      <w:pPr>
        <w:suppressAutoHyphens/>
        <w:ind w:firstLine="720"/>
        <w:rPr>
          <w:rFonts w:eastAsia="Times New Roman" w:cs="Times New Roman"/>
          <w:color w:val="000000"/>
          <w:szCs w:val="24"/>
          <w:lang w:eastAsia="ar-SA" w:bidi="lo-LA"/>
        </w:rPr>
      </w:pPr>
    </w:p>
    <w:p w:rsidR="00AB6ABB" w:rsidRPr="00AB6ABB" w:rsidRDefault="00AB6ABB" w:rsidP="00AB6ABB">
      <w:pPr>
        <w:suppressAutoHyphens/>
        <w:ind w:firstLine="720"/>
        <w:rPr>
          <w:rFonts w:eastAsia="Times New Roman" w:cs="Times New Roman"/>
          <w:szCs w:val="24"/>
          <w:lang w:val="de-DE" w:eastAsia="lv-LV" w:bidi="lo-LA"/>
        </w:rPr>
      </w:pPr>
      <w:r w:rsidRPr="00AB6ABB">
        <w:rPr>
          <w:rFonts w:eastAsia="Times New Roman" w:cs="Times New Roman"/>
          <w:szCs w:val="24"/>
          <w:lang w:eastAsia="lv-LV" w:bidi="lo-LA"/>
        </w:rPr>
        <w:t>11</w:t>
      </w:r>
      <w:r w:rsidRPr="00AB6ABB">
        <w:rPr>
          <w:rFonts w:eastAsia="Times New Roman" w:cs="Times New Roman"/>
          <w:szCs w:val="24"/>
          <w:lang w:val="de-DE" w:eastAsia="lv-LV" w:bidi="lo-LA"/>
        </w:rPr>
        <w:t>.8. n</w:t>
      </w:r>
      <w:r w:rsidRPr="00AB6ABB">
        <w:rPr>
          <w:rFonts w:eastAsia="Times New Roman" w:cs="Times New Roman"/>
          <w:szCs w:val="24"/>
          <w:lang w:val="de-DE" w:eastAsia="lv-LV"/>
        </w:rPr>
        <w:t>odokļa maksātājiem</w:t>
      </w:r>
      <w:r w:rsidRPr="00AB6ABB">
        <w:rPr>
          <w:rFonts w:eastAsia="Times New Roman" w:cs="Times New Roman"/>
          <w:szCs w:val="24"/>
          <w:lang w:val="de-DE" w:eastAsia="lv-LV" w:bidi="lo-LA"/>
        </w:rPr>
        <w:t>, kuri centralizēti piegādā siltumenerģiju un / vai dzeramā ūdens resursus iedzīvotājiem, nodokļa summa šim īpašumam samazināma par 70%. Ja īpašuma sastāvā ietilpst citas – ar siltumenerģiju un / vai dzeramā ūdens apgādi nesaistītas ēkas un būves, tad šīm ēkām un būvēm un proporcionāli aizņemtai zemes daļai atlaide netiek piemērota;</w:t>
      </w:r>
    </w:p>
    <w:p w:rsidR="00AB6ABB" w:rsidRPr="00AB6ABB" w:rsidRDefault="00AB6ABB" w:rsidP="00AB6ABB">
      <w:pPr>
        <w:suppressAutoHyphens/>
        <w:ind w:firstLine="720"/>
        <w:rPr>
          <w:rFonts w:eastAsia="Times New Roman" w:cs="Times New Roman"/>
          <w:szCs w:val="24"/>
          <w:lang w:val="de-DE" w:eastAsia="lv-LV" w:bidi="lo-LA"/>
        </w:rPr>
      </w:pPr>
    </w:p>
    <w:p w:rsidR="00AB6ABB" w:rsidRPr="00AB6ABB" w:rsidRDefault="00AB6ABB" w:rsidP="00AB6ABB">
      <w:pPr>
        <w:suppressAutoHyphens/>
        <w:ind w:firstLine="720"/>
        <w:rPr>
          <w:rFonts w:eastAsia="Times New Roman" w:cs="Times New Roman"/>
          <w:iCs/>
          <w:szCs w:val="24"/>
          <w:lang w:val="de-DE" w:eastAsia="lv-LV" w:bidi="lo-LA"/>
        </w:rPr>
      </w:pPr>
      <w:r w:rsidRPr="00AB6ABB">
        <w:rPr>
          <w:rFonts w:eastAsia="Times New Roman" w:cs="Times New Roman"/>
          <w:szCs w:val="24"/>
          <w:lang w:val="de-DE" w:eastAsia="lv-LV" w:bidi="lo-LA"/>
        </w:rPr>
        <w:t>11.9. n</w:t>
      </w:r>
      <w:r w:rsidRPr="00AB6ABB">
        <w:rPr>
          <w:rFonts w:eastAsia="Times New Roman" w:cs="Times New Roman"/>
          <w:szCs w:val="24"/>
          <w:lang w:val="de-DE" w:eastAsia="lv-LV"/>
        </w:rPr>
        <w:t>odokļa maksātājiem – fiziskām personām</w:t>
      </w:r>
      <w:r w:rsidRPr="00AB6ABB">
        <w:rPr>
          <w:rFonts w:eastAsia="Times New Roman" w:cs="Times New Roman"/>
          <w:i/>
          <w:iCs/>
          <w:szCs w:val="24"/>
          <w:lang w:val="de-DE" w:eastAsia="lv-LV" w:bidi="lo-LA"/>
        </w:rPr>
        <w:t xml:space="preserve">, </w:t>
      </w:r>
      <w:r w:rsidRPr="00AB6ABB">
        <w:rPr>
          <w:rFonts w:eastAsia="Times New Roman" w:cs="Times New Roman"/>
          <w:iCs/>
          <w:szCs w:val="24"/>
          <w:lang w:val="de-DE" w:eastAsia="lv-LV" w:bidi="lo-LA"/>
        </w:rPr>
        <w:t>kurām</w:t>
      </w:r>
      <w:r w:rsidRPr="00AB6ABB">
        <w:rPr>
          <w:rFonts w:eastAsia="Times New Roman" w:cs="Times New Roman"/>
          <w:i/>
          <w:iCs/>
          <w:szCs w:val="24"/>
          <w:lang w:val="de-DE" w:eastAsia="lv-LV" w:bidi="lo-LA"/>
        </w:rPr>
        <w:t xml:space="preserve"> </w:t>
      </w:r>
      <w:r w:rsidRPr="00AB6ABB">
        <w:rPr>
          <w:rFonts w:eastAsia="Times New Roman" w:cs="Times New Roman"/>
          <w:szCs w:val="24"/>
          <w:lang w:val="de-DE" w:eastAsia="lv-LV"/>
        </w:rPr>
        <w:t>vienģimenes un divģimeņu dzīvojamo māju</w:t>
      </w:r>
      <w:r w:rsidRPr="00AB6ABB">
        <w:rPr>
          <w:rFonts w:eastAsia="Times New Roman" w:cs="Times New Roman"/>
          <w:i/>
          <w:iCs/>
          <w:szCs w:val="24"/>
          <w:lang w:val="de-DE" w:eastAsia="lv-LV" w:bidi="lo-LA"/>
        </w:rPr>
        <w:t xml:space="preserve"> </w:t>
      </w:r>
      <w:r w:rsidRPr="00AB6ABB">
        <w:rPr>
          <w:rFonts w:eastAsia="Times New Roman" w:cs="Times New Roman"/>
          <w:iCs/>
          <w:szCs w:val="24"/>
          <w:lang w:val="de-DE" w:eastAsia="lv-LV" w:bidi="lo-LA"/>
        </w:rPr>
        <w:t>apbūvei paredzētie neapbūvēti zemesgabali piekļaujas projektētām pašvaldības ielām, kurām nav izbūvēts pagaidu segums, nodokļa summa šim īpašumam samazināma par 50%, ja viss zemes gabala lietošanas mērķis noteikts kā apbūves zeme;</w:t>
      </w:r>
    </w:p>
    <w:p w:rsidR="00AB6ABB" w:rsidRPr="00AB6ABB" w:rsidRDefault="00AB6ABB" w:rsidP="00AB6ABB">
      <w:pPr>
        <w:suppressAutoHyphens/>
        <w:ind w:firstLine="720"/>
        <w:rPr>
          <w:rFonts w:eastAsia="Times New Roman" w:cs="Times New Roman"/>
          <w:iCs/>
          <w:szCs w:val="24"/>
          <w:lang w:val="de-DE" w:eastAsia="lv-LV" w:bidi="lo-LA"/>
        </w:rPr>
      </w:pPr>
    </w:p>
    <w:p w:rsidR="00AB6ABB" w:rsidRPr="00AB6ABB" w:rsidRDefault="00AB6ABB" w:rsidP="00AB6ABB">
      <w:pPr>
        <w:suppressAutoHyphens/>
        <w:ind w:firstLine="720"/>
        <w:rPr>
          <w:rFonts w:eastAsia="Times New Roman" w:cs="Times New Roman"/>
          <w:szCs w:val="24"/>
          <w:lang w:val="de-DE" w:eastAsia="lv-LV"/>
        </w:rPr>
      </w:pPr>
      <w:r w:rsidRPr="00AB6ABB">
        <w:rPr>
          <w:rFonts w:eastAsia="Times New Roman" w:cs="Times New Roman"/>
          <w:szCs w:val="24"/>
          <w:lang w:val="de-DE" w:eastAsia="lv-LV"/>
        </w:rPr>
        <w:t xml:space="preserve">11.10. nodokļu maksātājiem, kuri nodrošina viesnīcu, sabiedriskās ēdināšanas pakalpojumu sniegšanu vai </w:t>
      </w:r>
      <w:r w:rsidRPr="00AB6ABB">
        <w:rPr>
          <w:rFonts w:eastAsia="Times New Roman" w:cs="Times New Roman"/>
          <w:iCs/>
          <w:szCs w:val="24"/>
          <w:lang w:val="de-DE" w:eastAsia="lv-LV"/>
        </w:rPr>
        <w:t>lauku tūrisma pakalpojumus,</w:t>
      </w:r>
      <w:r w:rsidRPr="00AB6ABB">
        <w:rPr>
          <w:rFonts w:eastAsia="Times New Roman" w:cs="Times New Roman"/>
          <w:szCs w:val="24"/>
          <w:lang w:val="de-DE" w:eastAsia="lv-LV"/>
        </w:rPr>
        <w:t xml:space="preserve"> nodokļa summa samazināma 50% apmērā no nekustamā īpašuma nodokļa summas nekustamā īpašuma daļai, kas tiek izmantota attiecīgo pakalpojumu sniegšanai;</w:t>
      </w:r>
    </w:p>
    <w:p w:rsidR="00AB6ABB" w:rsidRPr="00AB6ABB" w:rsidRDefault="00AB6ABB" w:rsidP="00AB6ABB">
      <w:pPr>
        <w:suppressAutoHyphens/>
        <w:ind w:firstLine="720"/>
        <w:rPr>
          <w:rFonts w:eastAsia="Times New Roman" w:cs="Times New Roman"/>
          <w:szCs w:val="24"/>
          <w:lang w:val="de-DE" w:eastAsia="lv-LV"/>
        </w:rPr>
      </w:pPr>
    </w:p>
    <w:p w:rsidR="00AB6ABB" w:rsidRPr="00AB6ABB" w:rsidRDefault="00AB6ABB" w:rsidP="00AB6ABB">
      <w:pPr>
        <w:suppressAutoHyphens/>
        <w:ind w:firstLine="709"/>
        <w:rPr>
          <w:rFonts w:eastAsia="Times New Roman" w:cs="Times New Roman"/>
          <w:szCs w:val="24"/>
          <w:lang w:eastAsia="lv-LV" w:bidi="lo-LA"/>
        </w:rPr>
      </w:pPr>
      <w:r w:rsidRPr="00AB6ABB">
        <w:rPr>
          <w:rFonts w:eastAsia="Times New Roman" w:cs="Times New Roman"/>
          <w:szCs w:val="24"/>
          <w:lang w:val="de-DE" w:eastAsia="lv-LV"/>
        </w:rPr>
        <w:t>11</w:t>
      </w:r>
      <w:r w:rsidRPr="00AB6ABB">
        <w:rPr>
          <w:rFonts w:eastAsia="Times New Roman" w:cs="Times New Roman"/>
          <w:szCs w:val="24"/>
          <w:lang w:eastAsia="lv-LV"/>
        </w:rPr>
        <w:t xml:space="preserve">.11. nodokļu maksātājiem, kuri atver ražotnes Tukuma novadā ar ne mazāk par desmit darbiniekiem vai, kuri ražotnēs ik gadu palielina darba vietu skaitu ar ne mazāk par desmit darbiniekiem,  </w:t>
      </w:r>
      <w:r w:rsidRPr="00AB6ABB">
        <w:rPr>
          <w:rFonts w:eastAsia="Times New Roman" w:cs="Times New Roman"/>
          <w:szCs w:val="24"/>
          <w:lang w:eastAsia="lv-LV" w:bidi="lo-LA"/>
        </w:rPr>
        <w:t>nodokļa summa šim īpašumam samazināma par 70%;</w:t>
      </w:r>
    </w:p>
    <w:p w:rsidR="00AB6ABB" w:rsidRPr="00AB6ABB" w:rsidRDefault="00AB6ABB" w:rsidP="00AB6ABB">
      <w:pPr>
        <w:suppressAutoHyphens/>
        <w:ind w:firstLine="709"/>
        <w:rPr>
          <w:rFonts w:eastAsia="Times New Roman" w:cs="Times New Roman"/>
          <w:szCs w:val="24"/>
          <w:lang w:eastAsia="lv-LV"/>
        </w:rPr>
      </w:pPr>
    </w:p>
    <w:p w:rsidR="00AB6ABB" w:rsidRPr="00AB6ABB" w:rsidRDefault="00AB6ABB" w:rsidP="00AB6ABB">
      <w:pPr>
        <w:suppressAutoHyphens/>
        <w:ind w:firstLine="709"/>
        <w:rPr>
          <w:rFonts w:eastAsia="Times New Roman" w:cs="Times New Roman"/>
          <w:szCs w:val="24"/>
          <w:lang w:val="de-DE" w:eastAsia="lv-LV"/>
        </w:rPr>
      </w:pPr>
      <w:r w:rsidRPr="00AB6ABB">
        <w:rPr>
          <w:rFonts w:eastAsia="Times New Roman" w:cs="Times New Roman"/>
          <w:szCs w:val="24"/>
          <w:lang w:eastAsia="lv-LV"/>
        </w:rPr>
        <w:t>11</w:t>
      </w:r>
      <w:r w:rsidRPr="00AB6ABB">
        <w:rPr>
          <w:rFonts w:eastAsia="Times New Roman" w:cs="Times New Roman"/>
          <w:szCs w:val="24"/>
          <w:lang w:val="de-DE" w:eastAsia="lv-LV"/>
        </w:rPr>
        <w:t xml:space="preserve">.12. nodokļu maksātājiem, kuri iznomā telpas un attiecīgi tai pieguļošo zemes īpašumu jaunizveidotam mazam vai vidējam uzņēmumam, kurā nodarbināti vairāk nekā pieci darbinieki un kuru deklarētā dzīvesvieta Tukuma novadā ir ne mazāk kā pusei darbinieku, </w:t>
      </w:r>
      <w:r w:rsidRPr="00AB6ABB">
        <w:rPr>
          <w:rFonts w:eastAsia="Times New Roman" w:cs="Times New Roman"/>
          <w:szCs w:val="24"/>
          <w:lang w:val="de-DE" w:eastAsia="lv-LV" w:bidi="lo-LA"/>
        </w:rPr>
        <w:t xml:space="preserve">nodokļa summa šim īpašumam samazināma </w:t>
      </w:r>
      <w:r w:rsidRPr="00AB6ABB">
        <w:rPr>
          <w:rFonts w:eastAsia="Times New Roman" w:cs="Times New Roman"/>
          <w:szCs w:val="24"/>
          <w:lang w:val="de-DE" w:eastAsia="lv-LV"/>
        </w:rPr>
        <w:t>pirmos piecus gadus</w:t>
      </w:r>
      <w:r w:rsidRPr="00AB6ABB">
        <w:rPr>
          <w:rFonts w:eastAsia="Times New Roman" w:cs="Times New Roman"/>
          <w:szCs w:val="24"/>
          <w:lang w:val="de-DE" w:eastAsia="lv-LV" w:bidi="lo-LA"/>
        </w:rPr>
        <w:t xml:space="preserve"> par </w:t>
      </w:r>
      <w:r w:rsidRPr="00AB6ABB">
        <w:rPr>
          <w:rFonts w:eastAsia="Times New Roman" w:cs="Times New Roman"/>
          <w:b/>
          <w:szCs w:val="24"/>
          <w:lang w:val="de-DE" w:eastAsia="lv-LV"/>
        </w:rPr>
        <w:t>90%</w:t>
      </w:r>
      <w:r w:rsidRPr="00AB6ABB">
        <w:rPr>
          <w:rFonts w:eastAsia="Times New Roman" w:cs="Times New Roman"/>
          <w:szCs w:val="24"/>
          <w:lang w:val="de-DE" w:eastAsia="lv-LV"/>
        </w:rPr>
        <w:t>. Ja tiek iznomāta tikai daļa no nekustamā īpašuma, nodokļa summa samazināma tikai šai nekustamā īpašuma daļai;</w:t>
      </w:r>
    </w:p>
    <w:p w:rsidR="00AB6ABB" w:rsidRPr="00AB6ABB" w:rsidRDefault="00AB6ABB" w:rsidP="00AB6ABB">
      <w:pPr>
        <w:suppressAutoHyphens/>
        <w:ind w:firstLine="709"/>
        <w:rPr>
          <w:rFonts w:eastAsia="Times New Roman" w:cs="Times New Roman"/>
          <w:szCs w:val="24"/>
          <w:lang w:val="de-DE" w:eastAsia="lv-LV"/>
        </w:rPr>
      </w:pPr>
    </w:p>
    <w:p w:rsidR="00AB6ABB" w:rsidRPr="00AB6ABB" w:rsidRDefault="00AB6ABB" w:rsidP="00AB6ABB">
      <w:pPr>
        <w:suppressAutoHyphens/>
        <w:ind w:left="142" w:firstLine="567"/>
        <w:rPr>
          <w:rFonts w:eastAsia="Times New Roman" w:cs="Times New Roman"/>
          <w:szCs w:val="24"/>
          <w:lang w:val="de-DE" w:eastAsia="lv-LV"/>
        </w:rPr>
      </w:pPr>
      <w:r w:rsidRPr="00AB6ABB">
        <w:rPr>
          <w:rFonts w:eastAsia="Times New Roman" w:cs="Times New Roman"/>
          <w:szCs w:val="24"/>
          <w:lang w:val="de-DE" w:eastAsia="lv-LV"/>
        </w:rPr>
        <w:t xml:space="preserve">11.13. nodokļu maksātājiem, kuri savu īpašumu nodevuši ilgāk kā divus gadus tādiem komercsantiem, kas nodarbojas ar bērnu un jauniešu interešu izglītību, kā arī sportisko sagatavošanu, </w:t>
      </w:r>
      <w:r w:rsidRPr="00AB6ABB">
        <w:rPr>
          <w:rFonts w:eastAsia="Times New Roman" w:cs="Times New Roman"/>
          <w:szCs w:val="24"/>
          <w:lang w:val="de-DE" w:eastAsia="lv-LV" w:bidi="lo-LA"/>
        </w:rPr>
        <w:t xml:space="preserve">nodokļa summa šim īpašumam samazināma par </w:t>
      </w:r>
      <w:r w:rsidRPr="00AB6ABB">
        <w:rPr>
          <w:rFonts w:eastAsia="Times New Roman" w:cs="Times New Roman"/>
          <w:b/>
          <w:szCs w:val="24"/>
          <w:lang w:val="de-DE" w:eastAsia="lv-LV"/>
        </w:rPr>
        <w:t xml:space="preserve">50%. </w:t>
      </w:r>
      <w:r w:rsidRPr="00AB6ABB">
        <w:rPr>
          <w:rFonts w:eastAsia="Times New Roman" w:cs="Times New Roman"/>
          <w:szCs w:val="24"/>
          <w:lang w:val="de-DE" w:eastAsia="lv-LV"/>
        </w:rPr>
        <w:t>Ja tiek nodota tikai daļa no nekustamā īpašuma, nodokļa summa samazināma tikai šai nekustamā īpašuma daļai;</w:t>
      </w:r>
    </w:p>
    <w:p w:rsidR="00AB6ABB" w:rsidRPr="00AB6ABB" w:rsidRDefault="00AB6ABB" w:rsidP="00AB6ABB">
      <w:pPr>
        <w:suppressAutoHyphens/>
        <w:ind w:left="142" w:firstLine="567"/>
        <w:rPr>
          <w:rFonts w:eastAsia="Times New Roman" w:cs="Times New Roman"/>
          <w:szCs w:val="24"/>
          <w:lang w:val="de-DE" w:eastAsia="lv-LV"/>
        </w:rPr>
      </w:pPr>
    </w:p>
    <w:p w:rsidR="00AB6ABB" w:rsidRPr="00AB6ABB" w:rsidRDefault="00AB6ABB" w:rsidP="00AB6ABB">
      <w:pPr>
        <w:suppressAutoHyphens/>
        <w:ind w:left="142" w:firstLine="567"/>
        <w:rPr>
          <w:rFonts w:eastAsia="Times New Roman" w:cs="Times New Roman"/>
          <w:szCs w:val="24"/>
          <w:lang w:val="de-DE" w:eastAsia="lv-LV"/>
        </w:rPr>
      </w:pPr>
      <w:r w:rsidRPr="00AB6ABB">
        <w:rPr>
          <w:rFonts w:eastAsia="Times New Roman" w:cs="Times New Roman"/>
          <w:szCs w:val="24"/>
          <w:lang w:val="de-DE" w:eastAsia="lv-LV"/>
        </w:rPr>
        <w:t xml:space="preserve">11.14. nodokļu maksātājiem, kuri iznomā telpas un attiecīgi tai pieguļošo zemes īpašumu jaunizveidotam uzņēmumam vai uzņēmumam, kurš atbilst mikrouzņēmuma vai MVU komersanta statusam saskaņā ar Eiropas Komisijas 2008.gada 6.augusta regulas Nr.800/2008 pirmā pielikumā sniegto definīciju, un atbilst ražošanas uzņēmumam ar ne vairāk kā pieciem darbiniekiem, kuru deklarētā dzīvesvieta Tukuma novadā ir ne mazāk kā pusei darbinieku, uz vienu strādājošo gadā valsts budžetā iemaksā vismaz 1422,87 </w:t>
      </w:r>
      <w:r w:rsidRPr="00AB6ABB">
        <w:rPr>
          <w:rFonts w:eastAsia="Times New Roman" w:cs="Times New Roman"/>
          <w:i/>
          <w:szCs w:val="24"/>
          <w:lang w:val="de-DE" w:eastAsia="lv-LV"/>
        </w:rPr>
        <w:t>euro</w:t>
      </w:r>
      <w:r w:rsidRPr="00AB6ABB">
        <w:rPr>
          <w:rFonts w:eastAsia="Times New Roman" w:cs="Times New Roman"/>
          <w:szCs w:val="24"/>
          <w:lang w:val="de-DE" w:eastAsia="lv-LV"/>
        </w:rPr>
        <w:t xml:space="preserve">, </w:t>
      </w:r>
      <w:r w:rsidRPr="00AB6ABB">
        <w:rPr>
          <w:rFonts w:eastAsia="Times New Roman" w:cs="Times New Roman"/>
          <w:szCs w:val="24"/>
          <w:lang w:val="de-DE" w:eastAsia="lv-LV" w:bidi="lo-LA"/>
        </w:rPr>
        <w:t xml:space="preserve">nodokļa summa šim īpašumam samazināma par </w:t>
      </w:r>
      <w:r w:rsidRPr="00AB6ABB">
        <w:rPr>
          <w:rFonts w:eastAsia="Times New Roman" w:cs="Times New Roman"/>
          <w:b/>
          <w:szCs w:val="24"/>
          <w:lang w:val="de-DE" w:eastAsia="lv-LV"/>
        </w:rPr>
        <w:t xml:space="preserve">50%. </w:t>
      </w:r>
      <w:r w:rsidRPr="00AB6ABB">
        <w:rPr>
          <w:rFonts w:eastAsia="Times New Roman" w:cs="Times New Roman"/>
          <w:szCs w:val="24"/>
          <w:lang w:val="de-DE" w:eastAsia="lv-LV"/>
        </w:rPr>
        <w:t>Ja tiek iznomāta tikai daļa no nekustamā īpašuma, nodokļa summa samazināma tikai šai nekustamā īpašuma daļai;</w:t>
      </w:r>
    </w:p>
    <w:p w:rsidR="00AB6ABB" w:rsidRPr="00AB6ABB" w:rsidRDefault="00AB6ABB" w:rsidP="00AB6ABB">
      <w:pPr>
        <w:suppressAutoHyphens/>
        <w:ind w:left="142" w:firstLine="567"/>
        <w:rPr>
          <w:rFonts w:eastAsia="Times New Roman" w:cs="Times New Roman"/>
          <w:color w:val="FF0000"/>
          <w:szCs w:val="24"/>
          <w:lang w:val="de-DE" w:eastAsia="lv-LV"/>
        </w:rPr>
      </w:pPr>
    </w:p>
    <w:p w:rsidR="00AB6ABB" w:rsidRPr="00AB6ABB" w:rsidRDefault="00AB6ABB" w:rsidP="00AB6ABB">
      <w:pPr>
        <w:suppressAutoHyphens/>
        <w:ind w:firstLine="709"/>
        <w:rPr>
          <w:rFonts w:eastAsia="Times New Roman" w:cs="Times New Roman"/>
          <w:strike/>
          <w:color w:val="FF0000"/>
          <w:szCs w:val="24"/>
          <w:lang w:val="de-DE" w:eastAsia="lv-LV"/>
        </w:rPr>
      </w:pPr>
      <w:r w:rsidRPr="00AB6ABB">
        <w:rPr>
          <w:rFonts w:eastAsia="Times New Roman" w:cs="Times New Roman"/>
          <w:strike/>
          <w:color w:val="FF0000"/>
          <w:szCs w:val="24"/>
          <w:lang w:val="de-DE" w:eastAsia="lv-LV"/>
        </w:rPr>
        <w:t xml:space="preserve">11.15. krīzes skartajiem nodokļu maksātājiem – mikro, mazajiem vai vidējiem uzņēmumiem, kuru valdījumā vai īpašumā ir zeme/ēkas, kas pēc 2008.gada piecus gadus turpina strādāt novadā neatkarīgi no tā, ka krasi samazinājies apgrozījums, nekustamā īpašuma nodoklis samazināms 2014., 2015. Un 2016.taksācijas gadā par </w:t>
      </w:r>
      <w:r w:rsidRPr="00AB6ABB">
        <w:rPr>
          <w:rFonts w:eastAsia="Times New Roman" w:cs="Times New Roman"/>
          <w:b/>
          <w:strike/>
          <w:color w:val="FF0000"/>
          <w:szCs w:val="24"/>
          <w:lang w:val="de-DE" w:eastAsia="lv-LV"/>
        </w:rPr>
        <w:t xml:space="preserve">25%. </w:t>
      </w:r>
      <w:r w:rsidRPr="00AB6ABB">
        <w:rPr>
          <w:rFonts w:eastAsia="Times New Roman" w:cs="Times New Roman"/>
          <w:strike/>
          <w:color w:val="FF0000"/>
          <w:szCs w:val="24"/>
          <w:lang w:val="de-DE" w:eastAsia="lv-LV"/>
        </w:rPr>
        <w:t>Atvieglojumu piešķiršana neattiecas uz nekustamiem īpašumiem, kuri tiek iznomāti citiem komersantiem.</w:t>
      </w:r>
    </w:p>
    <w:p w:rsidR="00AB6ABB" w:rsidRPr="00AB6ABB" w:rsidRDefault="00AB6ABB" w:rsidP="00AB6ABB">
      <w:pPr>
        <w:suppressAutoHyphens/>
        <w:ind w:firstLine="709"/>
        <w:jc w:val="right"/>
        <w:rPr>
          <w:rFonts w:eastAsia="Times New Roman" w:cs="Times New Roman"/>
          <w:i/>
          <w:color w:val="FF0000"/>
          <w:szCs w:val="24"/>
          <w:lang w:val="de-DE" w:eastAsia="lv-LV"/>
        </w:rPr>
      </w:pPr>
      <w:r w:rsidRPr="00AB6ABB">
        <w:rPr>
          <w:rFonts w:eastAsia="Times New Roman" w:cs="Times New Roman"/>
          <w:i/>
          <w:color w:val="FF0000"/>
          <w:szCs w:val="24"/>
          <w:lang w:val="de-DE" w:eastAsia="lv-LV"/>
        </w:rPr>
        <w:t>Svītrots ar Tukuma novada Domes 22.12.2016. lēmumu (prot.Nr.</w:t>
      </w:r>
      <w:r w:rsidR="005D2BC6">
        <w:rPr>
          <w:rFonts w:eastAsia="Times New Roman" w:cs="Times New Roman"/>
          <w:i/>
          <w:color w:val="FF0000"/>
          <w:szCs w:val="24"/>
          <w:lang w:val="de-DE" w:eastAsia="lv-LV"/>
        </w:rPr>
        <w:t>18</w:t>
      </w:r>
      <w:r w:rsidRPr="00AB6ABB">
        <w:rPr>
          <w:rFonts w:eastAsia="Times New Roman" w:cs="Times New Roman"/>
          <w:i/>
          <w:color w:val="FF0000"/>
          <w:szCs w:val="24"/>
          <w:lang w:val="de-DE" w:eastAsia="lv-LV"/>
        </w:rPr>
        <w:t>,</w:t>
      </w:r>
      <w:r w:rsidR="005D2BC6">
        <w:rPr>
          <w:rFonts w:eastAsia="Times New Roman" w:cs="Times New Roman"/>
          <w:i/>
          <w:color w:val="FF0000"/>
          <w:szCs w:val="24"/>
          <w:lang w:val="de-DE" w:eastAsia="lv-LV"/>
        </w:rPr>
        <w:t xml:space="preserve"> 3</w:t>
      </w:r>
      <w:r w:rsidRPr="00AB6ABB">
        <w:rPr>
          <w:rFonts w:eastAsia="Times New Roman" w:cs="Times New Roman"/>
          <w:i/>
          <w:color w:val="FF0000"/>
          <w:szCs w:val="24"/>
          <w:lang w:val="de-DE" w:eastAsia="lv-LV"/>
        </w:rPr>
        <w:t>.§.)</w:t>
      </w:r>
    </w:p>
    <w:p w:rsidR="00AB6ABB" w:rsidRPr="00AB6ABB" w:rsidRDefault="00AB6ABB" w:rsidP="00AB6ABB">
      <w:pPr>
        <w:suppressAutoHyphens/>
        <w:ind w:left="142" w:firstLine="567"/>
        <w:rPr>
          <w:rFonts w:eastAsia="Times New Roman" w:cs="Times New Roman"/>
          <w:szCs w:val="24"/>
          <w:lang w:val="de-DE" w:eastAsia="lv-LV"/>
        </w:rPr>
      </w:pPr>
      <w:r w:rsidRPr="00AB6ABB">
        <w:rPr>
          <w:rFonts w:eastAsia="Times New Roman" w:cs="Times New Roman"/>
          <w:szCs w:val="24"/>
          <w:lang w:val="de-DE" w:eastAsia="lv-LV"/>
        </w:rPr>
        <w:t>11.16. nodokļu maksātājiem, kuru nekustamais īpašums saskaņā ar Tukuma novada teritorijas plānojumu atrodas upju applūstošajās teritorijās, nekustamā īpašuma nodoklis samazināms par 50 % zemei un 90% ēkām un būvēm. Ja applūstoša ir tikai daļa no nekustamā īpašuma, nodokļa summa samazināma tikai šai nekustamā īpašuma daļai;</w:t>
      </w:r>
    </w:p>
    <w:p w:rsidR="00AB6ABB" w:rsidRPr="00AB6ABB" w:rsidRDefault="00AB6ABB" w:rsidP="00AB6ABB">
      <w:pPr>
        <w:suppressAutoHyphens/>
        <w:ind w:firstLine="709"/>
        <w:rPr>
          <w:rFonts w:eastAsia="Times New Roman" w:cs="Times New Roman"/>
          <w:szCs w:val="24"/>
          <w:lang w:val="de-DE" w:eastAsia="lv-LV"/>
        </w:rPr>
      </w:pPr>
      <w:r w:rsidRPr="00AB6ABB">
        <w:rPr>
          <w:rFonts w:eastAsia="Times New Roman" w:cs="Times New Roman"/>
          <w:szCs w:val="24"/>
          <w:lang w:val="de-DE" w:eastAsia="lv-LV"/>
        </w:rPr>
        <w:lastRenderedPageBreak/>
        <w:t>11.17. daudzdzīvokļu dzīvojamām mājām, kurās veikti energoefektivitātes pasākumi bez pašvaldības finansējuma, dzīvokļu īpašniekiem piešķirams NĪN atvieglojums (gan zemei, gan mājoklim):</w:t>
      </w:r>
    </w:p>
    <w:p w:rsidR="00AB6ABB" w:rsidRPr="00AB6ABB" w:rsidRDefault="00AB6ABB" w:rsidP="00AB6ABB">
      <w:pPr>
        <w:suppressAutoHyphens/>
        <w:spacing w:before="120"/>
        <w:ind w:firstLine="720"/>
        <w:rPr>
          <w:rFonts w:eastAsia="Calibri" w:cs="Times New Roman"/>
          <w:szCs w:val="24"/>
          <w:lang w:val="de-DE" w:eastAsia="lv-LV" w:bidi="lo-LA"/>
        </w:rPr>
      </w:pPr>
      <w:r w:rsidRPr="00AB6ABB">
        <w:rPr>
          <w:rFonts w:eastAsia="Calibri" w:cs="Times New Roman"/>
          <w:szCs w:val="24"/>
          <w:lang w:val="de-DE" w:eastAsia="lv-LV" w:bidi="lo-LA"/>
        </w:rPr>
        <w:t xml:space="preserve">11.17.1. ne mazāk kā 1400,- </w:t>
      </w:r>
      <w:r w:rsidRPr="00AB6ABB">
        <w:rPr>
          <w:rFonts w:eastAsia="Calibri" w:cs="Times New Roman"/>
          <w:i/>
          <w:szCs w:val="24"/>
          <w:lang w:val="de-DE" w:eastAsia="lv-LV" w:bidi="lo-LA"/>
        </w:rPr>
        <w:t>euro</w:t>
      </w:r>
      <w:r w:rsidRPr="00AB6ABB">
        <w:rPr>
          <w:rFonts w:eastAsia="Calibri" w:cs="Times New Roman"/>
          <w:szCs w:val="24"/>
          <w:lang w:val="de-DE" w:eastAsia="lv-LV" w:bidi="lo-LA"/>
        </w:rPr>
        <w:t xml:space="preserve"> pirmajā gadā pēc remonta pabeigšanas nodokļu summa šim īpašuma samazināma par 25%,</w:t>
      </w:r>
    </w:p>
    <w:p w:rsidR="00AB6ABB" w:rsidRPr="00AB6ABB" w:rsidRDefault="00AB6ABB" w:rsidP="00AB6ABB">
      <w:pPr>
        <w:suppressAutoHyphens/>
        <w:spacing w:before="120"/>
        <w:ind w:firstLine="720"/>
        <w:rPr>
          <w:rFonts w:eastAsia="Calibri" w:cs="Times New Roman"/>
          <w:szCs w:val="24"/>
          <w:lang w:val="de-DE" w:eastAsia="lv-LV" w:bidi="lo-LA"/>
        </w:rPr>
      </w:pPr>
      <w:r w:rsidRPr="00AB6ABB">
        <w:rPr>
          <w:rFonts w:eastAsia="Calibri" w:cs="Times New Roman"/>
          <w:szCs w:val="24"/>
          <w:lang w:val="de-DE" w:eastAsia="lv-LV" w:bidi="lo-LA"/>
        </w:rPr>
        <w:t xml:space="preserve">11.17.2. ne mazāk 7000,- </w:t>
      </w:r>
      <w:r w:rsidRPr="00AB6ABB">
        <w:rPr>
          <w:rFonts w:eastAsia="Calibri" w:cs="Times New Roman"/>
          <w:i/>
          <w:szCs w:val="24"/>
          <w:lang w:val="de-DE" w:eastAsia="lv-LV" w:bidi="lo-LA"/>
        </w:rPr>
        <w:t>euro</w:t>
      </w:r>
      <w:r w:rsidRPr="00AB6ABB">
        <w:rPr>
          <w:rFonts w:eastAsia="Calibri" w:cs="Times New Roman"/>
          <w:szCs w:val="24"/>
          <w:lang w:val="de-DE" w:eastAsia="lv-LV" w:bidi="lo-LA"/>
        </w:rPr>
        <w:t xml:space="preserve"> nodokļu summa samazināma:</w:t>
      </w:r>
    </w:p>
    <w:p w:rsidR="00AB6ABB" w:rsidRPr="00AB6ABB" w:rsidRDefault="00AB6ABB" w:rsidP="00AB6ABB">
      <w:pPr>
        <w:suppressAutoHyphens/>
        <w:ind w:firstLine="720"/>
        <w:rPr>
          <w:rFonts w:eastAsia="Calibri" w:cs="Times New Roman"/>
          <w:szCs w:val="24"/>
          <w:lang w:val="de-DE" w:eastAsia="lv-LV" w:bidi="lo-LA"/>
        </w:rPr>
      </w:pPr>
      <w:r w:rsidRPr="00AB6ABB">
        <w:rPr>
          <w:rFonts w:eastAsia="Calibri" w:cs="Times New Roman"/>
          <w:szCs w:val="24"/>
          <w:lang w:val="de-DE" w:eastAsia="lv-LV" w:bidi="lo-LA"/>
        </w:rPr>
        <w:t>11.17.2.1. pirmajā gadā pēc objekta nodošanas ekspluatācijā nodokļu summa šim īpašumam samazināma par 50%,</w:t>
      </w:r>
    </w:p>
    <w:p w:rsidR="00AB6ABB" w:rsidRPr="00AB6ABB" w:rsidRDefault="00AB6ABB" w:rsidP="00AB6ABB">
      <w:pPr>
        <w:suppressAutoHyphens/>
        <w:ind w:firstLine="720"/>
        <w:rPr>
          <w:rFonts w:eastAsia="Calibri" w:cs="Times New Roman"/>
          <w:szCs w:val="24"/>
          <w:lang w:val="de-DE" w:eastAsia="lv-LV" w:bidi="lo-LA"/>
        </w:rPr>
      </w:pPr>
      <w:r w:rsidRPr="00AB6ABB">
        <w:rPr>
          <w:rFonts w:eastAsia="Calibri" w:cs="Times New Roman"/>
          <w:szCs w:val="24"/>
          <w:lang w:val="de-DE" w:eastAsia="lv-LV" w:bidi="lo-LA"/>
        </w:rPr>
        <w:t>11.17.2.2. otrajā gadā pēc objekta nodošanas ekspluatācijā nodokļu summa šim īpašumam samazināma par 25%,</w:t>
      </w:r>
    </w:p>
    <w:p w:rsidR="00AB6ABB" w:rsidRPr="00AB6ABB" w:rsidRDefault="00AB6ABB" w:rsidP="00AB6ABB">
      <w:pPr>
        <w:suppressAutoHyphens/>
        <w:spacing w:before="120"/>
        <w:ind w:firstLine="720"/>
        <w:rPr>
          <w:rFonts w:eastAsia="Calibri" w:cs="Times New Roman"/>
          <w:szCs w:val="24"/>
          <w:lang w:val="de-DE" w:eastAsia="lv-LV" w:bidi="lo-LA"/>
        </w:rPr>
      </w:pPr>
      <w:r w:rsidRPr="00AB6ABB">
        <w:rPr>
          <w:rFonts w:eastAsia="Calibri" w:cs="Times New Roman"/>
          <w:szCs w:val="24"/>
          <w:lang w:val="de-DE" w:eastAsia="lv-LV" w:bidi="lo-LA"/>
        </w:rPr>
        <w:t xml:space="preserve">11.17.3. ne mazāk kā 14000,- </w:t>
      </w:r>
      <w:r w:rsidRPr="00AB6ABB">
        <w:rPr>
          <w:rFonts w:eastAsia="Calibri" w:cs="Times New Roman"/>
          <w:i/>
          <w:szCs w:val="24"/>
          <w:lang w:val="de-DE" w:eastAsia="lv-LV" w:bidi="lo-LA"/>
        </w:rPr>
        <w:t>euro</w:t>
      </w:r>
      <w:r w:rsidRPr="00AB6ABB">
        <w:rPr>
          <w:rFonts w:eastAsia="Calibri" w:cs="Times New Roman"/>
          <w:szCs w:val="24"/>
          <w:lang w:val="de-DE" w:eastAsia="lv-LV" w:bidi="lo-LA"/>
        </w:rPr>
        <w:t xml:space="preserve"> nodokļu summa samazināma:</w:t>
      </w:r>
    </w:p>
    <w:p w:rsidR="00AB6ABB" w:rsidRPr="00AB6ABB" w:rsidRDefault="00AB6ABB" w:rsidP="00AB6ABB">
      <w:pPr>
        <w:suppressAutoHyphens/>
        <w:ind w:firstLine="720"/>
        <w:rPr>
          <w:rFonts w:eastAsia="Calibri" w:cs="Times New Roman"/>
          <w:szCs w:val="24"/>
          <w:lang w:val="de-DE" w:eastAsia="lv-LV" w:bidi="lo-LA"/>
        </w:rPr>
      </w:pPr>
      <w:r w:rsidRPr="00AB6ABB">
        <w:rPr>
          <w:rFonts w:eastAsia="Calibri" w:cs="Times New Roman"/>
          <w:szCs w:val="24"/>
          <w:lang w:val="de-DE" w:eastAsia="lv-LV" w:bidi="lo-LA"/>
        </w:rPr>
        <w:t>11.17.3.1. pirmajā gadā pēc objekta nodošanas ekspluatācijā nodokļu summa šim īpašumam samazināma par 70%,</w:t>
      </w:r>
    </w:p>
    <w:p w:rsidR="00AB6ABB" w:rsidRPr="00AB6ABB" w:rsidRDefault="00AB6ABB" w:rsidP="00AB6ABB">
      <w:pPr>
        <w:suppressAutoHyphens/>
        <w:ind w:firstLine="720"/>
        <w:rPr>
          <w:rFonts w:eastAsia="Calibri" w:cs="Times New Roman"/>
          <w:szCs w:val="24"/>
          <w:lang w:val="de-DE" w:eastAsia="lv-LV" w:bidi="lo-LA"/>
        </w:rPr>
      </w:pPr>
      <w:r w:rsidRPr="00AB6ABB">
        <w:rPr>
          <w:rFonts w:eastAsia="Calibri" w:cs="Times New Roman"/>
          <w:szCs w:val="24"/>
          <w:lang w:val="de-DE" w:eastAsia="lv-LV" w:bidi="lo-LA"/>
        </w:rPr>
        <w:t>11.17.3.2. otrajā gadā pēc objekta nodošanas ekspluatācijā nodokļu summa šim īpašumam samazināma par 50%,</w:t>
      </w:r>
    </w:p>
    <w:p w:rsidR="00AB6ABB" w:rsidRPr="00AB6ABB" w:rsidRDefault="00AB6ABB" w:rsidP="00AB6ABB">
      <w:pPr>
        <w:suppressAutoHyphens/>
        <w:ind w:firstLine="720"/>
        <w:rPr>
          <w:rFonts w:eastAsia="Calibri" w:cs="Times New Roman"/>
          <w:szCs w:val="24"/>
          <w:lang w:val="de-DE" w:eastAsia="lv-LV" w:bidi="lo-LA"/>
        </w:rPr>
      </w:pPr>
      <w:r w:rsidRPr="00AB6ABB">
        <w:rPr>
          <w:rFonts w:eastAsia="Calibri" w:cs="Times New Roman"/>
          <w:szCs w:val="24"/>
          <w:lang w:val="de-DE" w:eastAsia="lv-LV" w:bidi="lo-LA"/>
        </w:rPr>
        <w:t>11.17.3.3. trešajā gadā pēc objekta nodošanas ekspluatācijā nodokļu summa šim īpašumam samazināma par 25%,</w:t>
      </w:r>
    </w:p>
    <w:p w:rsidR="00AB6ABB" w:rsidRPr="00AB6ABB" w:rsidRDefault="00AB6ABB" w:rsidP="00AB6ABB">
      <w:pPr>
        <w:suppressAutoHyphens/>
        <w:spacing w:before="120"/>
        <w:ind w:firstLine="720"/>
        <w:rPr>
          <w:rFonts w:eastAsia="Calibri" w:cs="Times New Roman"/>
          <w:szCs w:val="24"/>
          <w:lang w:val="de-DE" w:eastAsia="lv-LV" w:bidi="lo-LA"/>
        </w:rPr>
      </w:pPr>
      <w:r w:rsidRPr="00AB6ABB">
        <w:rPr>
          <w:rFonts w:eastAsia="Calibri" w:cs="Times New Roman"/>
          <w:szCs w:val="24"/>
          <w:lang w:val="de-DE" w:eastAsia="lv-LV" w:bidi="lo-LA"/>
        </w:rPr>
        <w:t xml:space="preserve">11.17.4. ne mazāk kā 35 000,- </w:t>
      </w:r>
      <w:r w:rsidRPr="00AB6ABB">
        <w:rPr>
          <w:rFonts w:eastAsia="Calibri" w:cs="Times New Roman"/>
          <w:i/>
          <w:szCs w:val="24"/>
          <w:lang w:val="de-DE" w:eastAsia="lv-LV" w:bidi="lo-LA"/>
        </w:rPr>
        <w:t>euro</w:t>
      </w:r>
      <w:r w:rsidRPr="00AB6ABB">
        <w:rPr>
          <w:rFonts w:eastAsia="Calibri" w:cs="Times New Roman"/>
          <w:szCs w:val="24"/>
          <w:lang w:val="de-DE" w:eastAsia="lv-LV" w:bidi="lo-LA"/>
        </w:rPr>
        <w:t xml:space="preserve"> nodokļu summa samazināma:</w:t>
      </w:r>
    </w:p>
    <w:p w:rsidR="00AB6ABB" w:rsidRPr="00AB6ABB" w:rsidRDefault="00AB6ABB" w:rsidP="00AB6ABB">
      <w:pPr>
        <w:suppressAutoHyphens/>
        <w:ind w:firstLine="720"/>
        <w:rPr>
          <w:rFonts w:eastAsia="Calibri" w:cs="Times New Roman"/>
          <w:szCs w:val="24"/>
          <w:lang w:val="de-DE" w:eastAsia="lv-LV" w:bidi="lo-LA"/>
        </w:rPr>
      </w:pPr>
      <w:r w:rsidRPr="00AB6ABB">
        <w:rPr>
          <w:rFonts w:eastAsia="Calibri" w:cs="Times New Roman"/>
          <w:szCs w:val="24"/>
          <w:lang w:val="de-DE" w:eastAsia="lv-LV" w:bidi="lo-LA"/>
        </w:rPr>
        <w:t>11.17.4.1. pirmajā gadā pēc objekta nodošanas ekspluatācijā nodokļu summa šim īpašumam samazināma par 90%,</w:t>
      </w:r>
    </w:p>
    <w:p w:rsidR="00AB6ABB" w:rsidRPr="00AB6ABB" w:rsidRDefault="00AB6ABB" w:rsidP="00AB6ABB">
      <w:pPr>
        <w:suppressAutoHyphens/>
        <w:ind w:firstLine="720"/>
        <w:rPr>
          <w:rFonts w:eastAsia="Calibri" w:cs="Times New Roman"/>
          <w:szCs w:val="24"/>
          <w:lang w:val="de-DE" w:eastAsia="lv-LV" w:bidi="lo-LA"/>
        </w:rPr>
      </w:pPr>
      <w:r w:rsidRPr="00AB6ABB">
        <w:rPr>
          <w:rFonts w:eastAsia="Calibri" w:cs="Times New Roman"/>
          <w:szCs w:val="24"/>
          <w:lang w:val="de-DE" w:eastAsia="lv-LV" w:bidi="lo-LA"/>
        </w:rPr>
        <w:t>11.17.4.2. otrajā gadā pēc objekta nodošanas ekspluatācijā nodokļu summa šim īpašumam samazināma par 70%,</w:t>
      </w:r>
    </w:p>
    <w:p w:rsidR="00AB6ABB" w:rsidRPr="00AB6ABB" w:rsidRDefault="00AB6ABB" w:rsidP="00AB6ABB">
      <w:pPr>
        <w:suppressAutoHyphens/>
        <w:ind w:firstLine="720"/>
        <w:rPr>
          <w:rFonts w:eastAsia="Calibri" w:cs="Times New Roman"/>
          <w:szCs w:val="24"/>
          <w:lang w:val="de-DE" w:eastAsia="lv-LV" w:bidi="lo-LA"/>
        </w:rPr>
      </w:pPr>
      <w:r w:rsidRPr="00AB6ABB">
        <w:rPr>
          <w:rFonts w:eastAsia="Calibri" w:cs="Times New Roman"/>
          <w:szCs w:val="24"/>
          <w:lang w:val="de-DE" w:eastAsia="lv-LV" w:bidi="lo-LA"/>
        </w:rPr>
        <w:t>11.17.4.3. trešajā gadā pēc objekta nodošanas ekspluatācijā nodokļu summa šim īpašumam samazināma par 50%,</w:t>
      </w:r>
    </w:p>
    <w:p w:rsidR="00AB6ABB" w:rsidRPr="00AB6ABB" w:rsidRDefault="00AB6ABB" w:rsidP="00AB6ABB">
      <w:pPr>
        <w:suppressAutoHyphens/>
        <w:ind w:firstLine="720"/>
        <w:rPr>
          <w:rFonts w:eastAsia="Calibri" w:cs="Times New Roman"/>
          <w:szCs w:val="24"/>
          <w:lang w:val="de-DE" w:eastAsia="lv-LV" w:bidi="lo-LA"/>
        </w:rPr>
      </w:pPr>
      <w:r w:rsidRPr="00AB6ABB">
        <w:rPr>
          <w:rFonts w:eastAsia="Calibri" w:cs="Times New Roman"/>
          <w:szCs w:val="24"/>
          <w:lang w:val="de-DE" w:eastAsia="lv-LV" w:bidi="lo-LA"/>
        </w:rPr>
        <w:t>11.17.4.4. ceturtajā gadā pēc objekta nodošanas ekspluatācijā nodokļu summa šim īpašumam samazināma par 25%,</w:t>
      </w:r>
    </w:p>
    <w:p w:rsidR="00AB6ABB" w:rsidRPr="00AB6ABB" w:rsidRDefault="00AB6ABB" w:rsidP="00AB6ABB">
      <w:pPr>
        <w:suppressAutoHyphens/>
        <w:spacing w:before="120"/>
        <w:ind w:firstLine="720"/>
        <w:rPr>
          <w:rFonts w:eastAsia="Calibri" w:cs="Times New Roman"/>
          <w:szCs w:val="24"/>
          <w:lang w:val="de-DE" w:eastAsia="lv-LV" w:bidi="lo-LA"/>
        </w:rPr>
      </w:pPr>
      <w:r w:rsidRPr="00AB6ABB">
        <w:rPr>
          <w:rFonts w:eastAsia="Calibri" w:cs="Times New Roman"/>
          <w:szCs w:val="24"/>
          <w:lang w:val="de-DE" w:eastAsia="lv-LV" w:bidi="lo-LA"/>
        </w:rPr>
        <w:t xml:space="preserve">11.17.5. ne mazāk kā 70 000,- </w:t>
      </w:r>
      <w:r w:rsidRPr="00AB6ABB">
        <w:rPr>
          <w:rFonts w:eastAsia="Calibri" w:cs="Times New Roman"/>
          <w:i/>
          <w:szCs w:val="24"/>
          <w:lang w:val="de-DE" w:eastAsia="lv-LV" w:bidi="lo-LA"/>
        </w:rPr>
        <w:t>euro</w:t>
      </w:r>
      <w:r w:rsidRPr="00AB6ABB">
        <w:rPr>
          <w:rFonts w:eastAsia="Calibri" w:cs="Times New Roman"/>
          <w:szCs w:val="24"/>
          <w:lang w:val="de-DE" w:eastAsia="lv-LV" w:bidi="lo-LA"/>
        </w:rPr>
        <w:t xml:space="preserve"> nodokļu summa samazināma:</w:t>
      </w:r>
    </w:p>
    <w:p w:rsidR="00AB6ABB" w:rsidRPr="00AB6ABB" w:rsidRDefault="00AB6ABB" w:rsidP="00AB6ABB">
      <w:pPr>
        <w:suppressAutoHyphens/>
        <w:ind w:firstLine="720"/>
        <w:rPr>
          <w:rFonts w:eastAsia="Calibri" w:cs="Times New Roman"/>
          <w:szCs w:val="24"/>
          <w:lang w:val="de-DE" w:eastAsia="lv-LV" w:bidi="lo-LA"/>
        </w:rPr>
      </w:pPr>
      <w:r w:rsidRPr="00AB6ABB">
        <w:rPr>
          <w:rFonts w:eastAsia="Calibri" w:cs="Times New Roman"/>
          <w:szCs w:val="24"/>
          <w:lang w:val="de-DE" w:eastAsia="lv-LV" w:bidi="lo-LA"/>
        </w:rPr>
        <w:t>11.17.5.1. pirmajā gadā pēc objekta nodošanas ekspluatācijā nodokļu summa šim īpašumam samazināma par 90%,</w:t>
      </w:r>
    </w:p>
    <w:p w:rsidR="00AB6ABB" w:rsidRPr="00AB6ABB" w:rsidRDefault="00AB6ABB" w:rsidP="00AB6ABB">
      <w:pPr>
        <w:suppressAutoHyphens/>
        <w:ind w:firstLine="720"/>
        <w:rPr>
          <w:rFonts w:eastAsia="Calibri" w:cs="Times New Roman"/>
          <w:szCs w:val="24"/>
          <w:lang w:val="de-DE" w:eastAsia="lv-LV" w:bidi="lo-LA"/>
        </w:rPr>
      </w:pPr>
      <w:r w:rsidRPr="00AB6ABB">
        <w:rPr>
          <w:rFonts w:eastAsia="Calibri" w:cs="Times New Roman"/>
          <w:szCs w:val="24"/>
          <w:lang w:val="de-DE" w:eastAsia="lv-LV" w:bidi="lo-LA"/>
        </w:rPr>
        <w:t>11.17.5.2. otrajā gadā pēc objekta nodošanas ekspluatācijā nodokļu summa šim īpašumam samazināma par 90%,</w:t>
      </w:r>
    </w:p>
    <w:p w:rsidR="00AB6ABB" w:rsidRPr="00AB6ABB" w:rsidRDefault="00AB6ABB" w:rsidP="00AB6ABB">
      <w:pPr>
        <w:suppressAutoHyphens/>
        <w:ind w:firstLine="720"/>
        <w:rPr>
          <w:rFonts w:eastAsia="Calibri" w:cs="Times New Roman"/>
          <w:szCs w:val="24"/>
          <w:lang w:val="de-DE" w:eastAsia="lv-LV" w:bidi="lo-LA"/>
        </w:rPr>
      </w:pPr>
      <w:r w:rsidRPr="00AB6ABB">
        <w:rPr>
          <w:rFonts w:eastAsia="Calibri" w:cs="Times New Roman"/>
          <w:szCs w:val="24"/>
          <w:lang w:val="de-DE" w:eastAsia="lv-LV" w:bidi="lo-LA"/>
        </w:rPr>
        <w:t>11.17.5.3. trešajā gadā pēc objekta nodošanas ekspluatācijā nodokļu summa šim īpašumam samazināma par 70%,</w:t>
      </w:r>
    </w:p>
    <w:p w:rsidR="00AB6ABB" w:rsidRPr="00AB6ABB" w:rsidRDefault="00AB6ABB" w:rsidP="00AB6ABB">
      <w:pPr>
        <w:suppressAutoHyphens/>
        <w:ind w:firstLine="720"/>
        <w:rPr>
          <w:rFonts w:eastAsia="Calibri" w:cs="Times New Roman"/>
          <w:szCs w:val="24"/>
          <w:lang w:val="de-DE" w:eastAsia="lv-LV" w:bidi="lo-LA"/>
        </w:rPr>
      </w:pPr>
      <w:r w:rsidRPr="00AB6ABB">
        <w:rPr>
          <w:rFonts w:eastAsia="Calibri" w:cs="Times New Roman"/>
          <w:szCs w:val="24"/>
          <w:lang w:val="de-DE" w:eastAsia="lv-LV" w:bidi="lo-LA"/>
        </w:rPr>
        <w:t>11.17.5.4. ceturtajā gadā pēc objekta nodošanas ekspluatācijā nodokļu summa šim īpašumam samazināma par 50%,</w:t>
      </w:r>
    </w:p>
    <w:p w:rsidR="00AB6ABB" w:rsidRPr="00AB6ABB" w:rsidRDefault="00AB6ABB" w:rsidP="00AB6ABB">
      <w:pPr>
        <w:suppressAutoHyphens/>
        <w:ind w:firstLine="720"/>
        <w:rPr>
          <w:rFonts w:eastAsia="Calibri" w:cs="Times New Roman"/>
          <w:szCs w:val="24"/>
          <w:lang w:val="de-DE" w:eastAsia="lv-LV" w:bidi="lo-LA"/>
        </w:rPr>
      </w:pPr>
      <w:r w:rsidRPr="00AB6ABB">
        <w:rPr>
          <w:rFonts w:eastAsia="Calibri" w:cs="Times New Roman"/>
          <w:szCs w:val="24"/>
          <w:lang w:val="de-DE" w:eastAsia="lv-LV" w:bidi="lo-LA"/>
        </w:rPr>
        <w:t>11.17.5.5. piektajā gadā pēc objekta nodošanas ekspluatācijā nodokļu summa šim īpašumam samazināma par 25%,</w:t>
      </w:r>
    </w:p>
    <w:p w:rsidR="00AB6ABB" w:rsidRPr="00AB6ABB" w:rsidRDefault="00AB6ABB" w:rsidP="00AB6ABB">
      <w:pPr>
        <w:suppressAutoHyphens/>
        <w:spacing w:before="120"/>
        <w:ind w:firstLine="720"/>
        <w:rPr>
          <w:rFonts w:eastAsia="Calibri" w:cs="Times New Roman"/>
          <w:szCs w:val="24"/>
          <w:lang w:val="de-DE" w:eastAsia="lv-LV" w:bidi="lo-LA"/>
        </w:rPr>
      </w:pPr>
      <w:r w:rsidRPr="00AB6ABB">
        <w:rPr>
          <w:rFonts w:eastAsia="Calibri" w:cs="Times New Roman"/>
          <w:szCs w:val="24"/>
          <w:lang w:val="de-DE" w:eastAsia="lv-LV" w:bidi="lo-LA"/>
        </w:rPr>
        <w:t xml:space="preserve">11.17.6. ne mazāk kā 105 000,- </w:t>
      </w:r>
      <w:r w:rsidRPr="00AB6ABB">
        <w:rPr>
          <w:rFonts w:eastAsia="Calibri" w:cs="Times New Roman"/>
          <w:i/>
          <w:szCs w:val="24"/>
          <w:lang w:val="de-DE" w:eastAsia="lv-LV" w:bidi="lo-LA"/>
        </w:rPr>
        <w:t>euro</w:t>
      </w:r>
      <w:r w:rsidRPr="00AB6ABB">
        <w:rPr>
          <w:rFonts w:eastAsia="Calibri" w:cs="Times New Roman"/>
          <w:szCs w:val="24"/>
          <w:lang w:val="de-DE" w:eastAsia="lv-LV" w:bidi="lo-LA"/>
        </w:rPr>
        <w:t xml:space="preserve"> nodokļu summa samazināma:</w:t>
      </w:r>
    </w:p>
    <w:p w:rsidR="00AB6ABB" w:rsidRPr="00AB6ABB" w:rsidRDefault="00AB6ABB" w:rsidP="00AB6ABB">
      <w:pPr>
        <w:suppressAutoHyphens/>
        <w:ind w:firstLine="720"/>
        <w:rPr>
          <w:rFonts w:eastAsia="Calibri" w:cs="Times New Roman"/>
          <w:szCs w:val="24"/>
          <w:lang w:val="de-DE" w:eastAsia="lv-LV" w:bidi="lo-LA"/>
        </w:rPr>
      </w:pPr>
      <w:r w:rsidRPr="00AB6ABB">
        <w:rPr>
          <w:rFonts w:eastAsia="Calibri" w:cs="Times New Roman"/>
          <w:szCs w:val="24"/>
          <w:lang w:val="de-DE" w:eastAsia="lv-LV" w:bidi="lo-LA"/>
        </w:rPr>
        <w:t>11.17.6.1. pirmajā gadā pēc objekta nodošanas ekspluatācijā nodokļu summa šim īpašumam samazināma par 90%,</w:t>
      </w:r>
    </w:p>
    <w:p w:rsidR="00AB6ABB" w:rsidRPr="00AB6ABB" w:rsidRDefault="00AB6ABB" w:rsidP="00AB6ABB">
      <w:pPr>
        <w:suppressAutoHyphens/>
        <w:ind w:firstLine="720"/>
        <w:rPr>
          <w:rFonts w:eastAsia="Calibri" w:cs="Times New Roman"/>
          <w:szCs w:val="24"/>
          <w:lang w:val="de-DE" w:eastAsia="lv-LV" w:bidi="lo-LA"/>
        </w:rPr>
      </w:pPr>
      <w:r w:rsidRPr="00AB6ABB">
        <w:rPr>
          <w:rFonts w:eastAsia="Calibri" w:cs="Times New Roman"/>
          <w:szCs w:val="24"/>
          <w:lang w:val="de-DE" w:eastAsia="lv-LV" w:bidi="lo-LA"/>
        </w:rPr>
        <w:t>11.17.6.2. otrajā gadā pēc objekta nodošanas ekspluatācijā nodokļu summa šim īpašumam samazināma par 90%,</w:t>
      </w:r>
    </w:p>
    <w:p w:rsidR="00AB6ABB" w:rsidRPr="00AB6ABB" w:rsidRDefault="00AB6ABB" w:rsidP="00AB6ABB">
      <w:pPr>
        <w:suppressAutoHyphens/>
        <w:ind w:firstLine="720"/>
        <w:rPr>
          <w:rFonts w:eastAsia="Calibri" w:cs="Times New Roman"/>
          <w:szCs w:val="24"/>
          <w:lang w:val="de-DE" w:eastAsia="lv-LV" w:bidi="lo-LA"/>
        </w:rPr>
      </w:pPr>
      <w:r w:rsidRPr="00AB6ABB">
        <w:rPr>
          <w:rFonts w:eastAsia="Calibri" w:cs="Times New Roman"/>
          <w:szCs w:val="24"/>
          <w:lang w:val="de-DE" w:eastAsia="lv-LV" w:bidi="lo-LA"/>
        </w:rPr>
        <w:t>11.17.6.3. trešajā gadā pēc objekta nodošanas ekspluatācijā nodokļu summa šim īpašumam samazināma par 90%,</w:t>
      </w:r>
    </w:p>
    <w:p w:rsidR="00AB6ABB" w:rsidRPr="00AB6ABB" w:rsidRDefault="00AB6ABB" w:rsidP="00AB6ABB">
      <w:pPr>
        <w:suppressAutoHyphens/>
        <w:ind w:firstLine="720"/>
        <w:rPr>
          <w:rFonts w:eastAsia="Calibri" w:cs="Times New Roman"/>
          <w:szCs w:val="24"/>
          <w:lang w:val="de-DE" w:eastAsia="lv-LV" w:bidi="lo-LA"/>
        </w:rPr>
      </w:pPr>
      <w:r w:rsidRPr="00AB6ABB">
        <w:rPr>
          <w:rFonts w:eastAsia="Calibri" w:cs="Times New Roman"/>
          <w:szCs w:val="24"/>
          <w:lang w:val="de-DE" w:eastAsia="lv-LV" w:bidi="lo-LA"/>
        </w:rPr>
        <w:t>11.17.6.4. ceturtajā gadā pēc objekta nodošanas ekspluatācijā nodokļu summa šim īpašumam samazināma par 70%,</w:t>
      </w:r>
    </w:p>
    <w:p w:rsidR="00AB6ABB" w:rsidRPr="00AB6ABB" w:rsidRDefault="00AB6ABB" w:rsidP="00AB6ABB">
      <w:pPr>
        <w:suppressAutoHyphens/>
        <w:ind w:firstLine="720"/>
        <w:rPr>
          <w:rFonts w:eastAsia="Calibri" w:cs="Times New Roman"/>
          <w:szCs w:val="24"/>
          <w:lang w:val="de-DE" w:eastAsia="lv-LV" w:bidi="lo-LA"/>
        </w:rPr>
      </w:pPr>
      <w:r w:rsidRPr="00AB6ABB">
        <w:rPr>
          <w:rFonts w:eastAsia="Calibri" w:cs="Times New Roman"/>
          <w:szCs w:val="24"/>
          <w:lang w:val="de-DE" w:eastAsia="lv-LV" w:bidi="lo-LA"/>
        </w:rPr>
        <w:t>11.17.6.5. piektajā gadā pēc objekta nodošanas ekspluatācijā nodokļu summa šim īpašumam samazināma par 50%,</w:t>
      </w:r>
    </w:p>
    <w:p w:rsidR="00AB6ABB" w:rsidRPr="00AB6ABB" w:rsidRDefault="00AB6ABB" w:rsidP="00AB6ABB">
      <w:pPr>
        <w:suppressAutoHyphens/>
        <w:ind w:firstLine="720"/>
        <w:rPr>
          <w:rFonts w:eastAsia="Calibri" w:cs="Times New Roman"/>
          <w:szCs w:val="24"/>
          <w:lang w:val="de-DE" w:eastAsia="lv-LV" w:bidi="lo-LA"/>
        </w:rPr>
      </w:pPr>
      <w:r w:rsidRPr="00AB6ABB">
        <w:rPr>
          <w:rFonts w:eastAsia="Calibri" w:cs="Times New Roman"/>
          <w:szCs w:val="24"/>
          <w:lang w:val="de-DE" w:eastAsia="lv-LV" w:bidi="lo-LA"/>
        </w:rPr>
        <w:t>11.17.6.6. sestajā gadā pēc objekta nodošanas ekspluatācijā nodokļu summa šim īpašumam samazināma par 25%,</w:t>
      </w:r>
    </w:p>
    <w:p w:rsidR="00AB6ABB" w:rsidRPr="00AB6ABB" w:rsidRDefault="00AB6ABB" w:rsidP="00AB6ABB">
      <w:pPr>
        <w:suppressAutoHyphens/>
        <w:spacing w:before="120"/>
        <w:ind w:firstLine="720"/>
        <w:rPr>
          <w:rFonts w:eastAsia="Calibri" w:cs="Times New Roman"/>
          <w:szCs w:val="24"/>
          <w:lang w:val="de-DE" w:eastAsia="lv-LV" w:bidi="lo-LA"/>
        </w:rPr>
      </w:pPr>
      <w:r w:rsidRPr="00AB6ABB">
        <w:rPr>
          <w:rFonts w:eastAsia="Calibri" w:cs="Times New Roman"/>
          <w:szCs w:val="24"/>
          <w:lang w:val="de-DE" w:eastAsia="lv-LV" w:bidi="lo-LA"/>
        </w:rPr>
        <w:lastRenderedPageBreak/>
        <w:t xml:space="preserve">11.17.7. ne mazāk kā 140 000,- </w:t>
      </w:r>
      <w:r w:rsidRPr="00AB6ABB">
        <w:rPr>
          <w:rFonts w:eastAsia="Calibri" w:cs="Times New Roman"/>
          <w:i/>
          <w:szCs w:val="24"/>
          <w:lang w:val="de-DE" w:eastAsia="lv-LV" w:bidi="lo-LA"/>
        </w:rPr>
        <w:t>euro</w:t>
      </w:r>
      <w:r w:rsidRPr="00AB6ABB">
        <w:rPr>
          <w:rFonts w:eastAsia="Calibri" w:cs="Times New Roman"/>
          <w:szCs w:val="24"/>
          <w:lang w:val="de-DE" w:eastAsia="lv-LV" w:bidi="lo-LA"/>
        </w:rPr>
        <w:t xml:space="preserve"> nodokļu summa samazināma:</w:t>
      </w:r>
    </w:p>
    <w:p w:rsidR="00AB6ABB" w:rsidRPr="00AB6ABB" w:rsidRDefault="00AB6ABB" w:rsidP="00AB6ABB">
      <w:pPr>
        <w:suppressAutoHyphens/>
        <w:ind w:firstLine="720"/>
        <w:rPr>
          <w:rFonts w:eastAsia="Calibri" w:cs="Times New Roman"/>
          <w:szCs w:val="24"/>
          <w:lang w:val="de-DE" w:eastAsia="lv-LV" w:bidi="lo-LA"/>
        </w:rPr>
      </w:pPr>
      <w:r w:rsidRPr="00AB6ABB">
        <w:rPr>
          <w:rFonts w:eastAsia="Calibri" w:cs="Times New Roman"/>
          <w:szCs w:val="24"/>
          <w:lang w:val="de-DE" w:eastAsia="lv-LV" w:bidi="lo-LA"/>
        </w:rPr>
        <w:t>11.17.7.1. pirmajā gadā pēc objekta nodošanas ekspluatācijā nodokļu summa šim īpašumam samazināma par 90%,</w:t>
      </w:r>
    </w:p>
    <w:p w:rsidR="00AB6ABB" w:rsidRPr="00AB6ABB" w:rsidRDefault="00AB6ABB" w:rsidP="00AB6ABB">
      <w:pPr>
        <w:suppressAutoHyphens/>
        <w:ind w:firstLine="720"/>
        <w:rPr>
          <w:rFonts w:eastAsia="Calibri" w:cs="Times New Roman"/>
          <w:szCs w:val="24"/>
          <w:lang w:val="de-DE" w:eastAsia="lv-LV" w:bidi="lo-LA"/>
        </w:rPr>
      </w:pPr>
      <w:r w:rsidRPr="00AB6ABB">
        <w:rPr>
          <w:rFonts w:eastAsia="Calibri" w:cs="Times New Roman"/>
          <w:szCs w:val="24"/>
          <w:lang w:val="de-DE" w:eastAsia="lv-LV" w:bidi="lo-LA"/>
        </w:rPr>
        <w:t>11.17.7.2. otrajā gadā pēc objekta nodošanas ekspluatācijā nodokļu summa šim īpašumam samazināma par 90%,</w:t>
      </w:r>
    </w:p>
    <w:p w:rsidR="00AB6ABB" w:rsidRPr="00AB6ABB" w:rsidRDefault="00AB6ABB" w:rsidP="00AB6ABB">
      <w:pPr>
        <w:suppressAutoHyphens/>
        <w:ind w:firstLine="720"/>
        <w:rPr>
          <w:rFonts w:eastAsia="Calibri" w:cs="Times New Roman"/>
          <w:szCs w:val="24"/>
          <w:lang w:val="de-DE" w:eastAsia="lv-LV" w:bidi="lo-LA"/>
        </w:rPr>
      </w:pPr>
      <w:r w:rsidRPr="00AB6ABB">
        <w:rPr>
          <w:rFonts w:eastAsia="Calibri" w:cs="Times New Roman"/>
          <w:szCs w:val="24"/>
          <w:lang w:val="de-DE" w:eastAsia="lv-LV" w:bidi="lo-LA"/>
        </w:rPr>
        <w:t>11.17.7.3. trešajā gadā pēc objekta nodošanas ekspluatācijā nodokļu summa šim īpašumam samazināma par 90%,</w:t>
      </w:r>
    </w:p>
    <w:p w:rsidR="00AB6ABB" w:rsidRPr="00AB6ABB" w:rsidRDefault="00AB6ABB" w:rsidP="00AB6ABB">
      <w:pPr>
        <w:suppressAutoHyphens/>
        <w:ind w:firstLine="720"/>
        <w:rPr>
          <w:rFonts w:eastAsia="Calibri" w:cs="Times New Roman"/>
          <w:szCs w:val="24"/>
          <w:lang w:val="de-DE" w:eastAsia="lv-LV" w:bidi="lo-LA"/>
        </w:rPr>
      </w:pPr>
      <w:r w:rsidRPr="00AB6ABB">
        <w:rPr>
          <w:rFonts w:eastAsia="Calibri" w:cs="Times New Roman"/>
          <w:szCs w:val="24"/>
          <w:lang w:val="de-DE" w:eastAsia="lv-LV" w:bidi="lo-LA"/>
        </w:rPr>
        <w:t>11.17.7.4. ceturtajā gadā pēc objekta nodošanas ekspluatācijā nodokļu summa šim īpašumam samazināma par 90%,</w:t>
      </w:r>
    </w:p>
    <w:p w:rsidR="00AB6ABB" w:rsidRPr="00AB6ABB" w:rsidRDefault="00AB6ABB" w:rsidP="00AB6ABB">
      <w:pPr>
        <w:suppressAutoHyphens/>
        <w:ind w:firstLine="720"/>
        <w:rPr>
          <w:rFonts w:eastAsia="Calibri" w:cs="Times New Roman"/>
          <w:szCs w:val="24"/>
          <w:lang w:val="de-DE" w:eastAsia="lv-LV" w:bidi="lo-LA"/>
        </w:rPr>
      </w:pPr>
      <w:r w:rsidRPr="00AB6ABB">
        <w:rPr>
          <w:rFonts w:eastAsia="Calibri" w:cs="Times New Roman"/>
          <w:szCs w:val="24"/>
          <w:lang w:val="de-DE" w:eastAsia="lv-LV" w:bidi="lo-LA"/>
        </w:rPr>
        <w:t>11.17.7.5. piektajā gadā pēc objekta nodošanas ekspluatācijā nodokļu summa šim īpašumam samazināma par 70%,</w:t>
      </w:r>
    </w:p>
    <w:p w:rsidR="00AB6ABB" w:rsidRPr="00AB6ABB" w:rsidRDefault="00AB6ABB" w:rsidP="00AB6ABB">
      <w:pPr>
        <w:suppressAutoHyphens/>
        <w:ind w:firstLine="720"/>
        <w:rPr>
          <w:rFonts w:eastAsia="Calibri" w:cs="Times New Roman"/>
          <w:szCs w:val="24"/>
          <w:lang w:val="de-DE" w:eastAsia="lv-LV" w:bidi="lo-LA"/>
        </w:rPr>
      </w:pPr>
      <w:r w:rsidRPr="00AB6ABB">
        <w:rPr>
          <w:rFonts w:eastAsia="Calibri" w:cs="Times New Roman"/>
          <w:szCs w:val="24"/>
          <w:lang w:val="de-DE" w:eastAsia="lv-LV" w:bidi="lo-LA"/>
        </w:rPr>
        <w:t>11.17.7.6. sestajā gadā pēc objekta nodošanas ekspluatācijā nodokļu summa šim īpašumam samazināma par 50%,</w:t>
      </w:r>
    </w:p>
    <w:p w:rsidR="00AB6ABB" w:rsidRPr="00AB6ABB" w:rsidRDefault="00AB6ABB" w:rsidP="00AB6ABB">
      <w:pPr>
        <w:suppressAutoHyphens/>
        <w:ind w:firstLine="720"/>
        <w:rPr>
          <w:rFonts w:eastAsia="Calibri" w:cs="Times New Roman"/>
          <w:szCs w:val="24"/>
          <w:lang w:val="de-DE" w:eastAsia="lv-LV" w:bidi="lo-LA"/>
        </w:rPr>
      </w:pPr>
      <w:r w:rsidRPr="00AB6ABB">
        <w:rPr>
          <w:rFonts w:eastAsia="Calibri" w:cs="Times New Roman"/>
          <w:szCs w:val="24"/>
          <w:lang w:val="de-DE" w:eastAsia="lv-LV" w:bidi="lo-LA"/>
        </w:rPr>
        <w:t>11.17.7.7. septītajā gadā pēc objekta nodošanas ekspluatācijā nodokļu summa šim īpašumam samazināma par 25%;”;</w:t>
      </w:r>
    </w:p>
    <w:p w:rsidR="00AB6ABB" w:rsidRPr="00AB6ABB" w:rsidRDefault="00AB6ABB" w:rsidP="00AB6ABB">
      <w:pPr>
        <w:suppressAutoHyphens/>
        <w:ind w:firstLine="720"/>
        <w:rPr>
          <w:rFonts w:eastAsia="Calibri" w:cs="Times New Roman"/>
          <w:szCs w:val="24"/>
          <w:lang w:val="de-DE" w:eastAsia="lv-LV" w:bidi="lo-LA"/>
        </w:rPr>
      </w:pPr>
    </w:p>
    <w:p w:rsidR="00AB6ABB" w:rsidRPr="00AB6ABB" w:rsidRDefault="00AB6ABB" w:rsidP="00AB6ABB">
      <w:pPr>
        <w:suppressAutoHyphens/>
        <w:ind w:left="142" w:firstLine="578"/>
        <w:rPr>
          <w:rFonts w:eastAsia="Times New Roman" w:cs="Times New Roman"/>
          <w:szCs w:val="24"/>
          <w:lang w:val="de-DE" w:eastAsia="lv-LV"/>
        </w:rPr>
      </w:pPr>
      <w:r w:rsidRPr="00AB6ABB">
        <w:rPr>
          <w:rFonts w:eastAsia="Times New Roman" w:cs="Times New Roman"/>
          <w:szCs w:val="24"/>
          <w:lang w:val="de-DE" w:eastAsia="lv-LV"/>
        </w:rPr>
        <w:t xml:space="preserve">11.18. nodokļa maksātājiem, </w:t>
      </w:r>
      <w:r w:rsidRPr="00AB6ABB">
        <w:rPr>
          <w:rFonts w:eastAsia="Times New Roman" w:cs="Times New Roman"/>
          <w:color w:val="FF0000"/>
          <w:szCs w:val="24"/>
          <w:lang w:val="de-DE" w:eastAsia="lv-LV"/>
        </w:rPr>
        <w:t xml:space="preserve">kuri nekustamo īpašumu </w:t>
      </w:r>
      <w:r w:rsidRPr="00AB6ABB">
        <w:rPr>
          <w:rFonts w:eastAsia="Times New Roman" w:cs="Times New Roman"/>
          <w:szCs w:val="24"/>
          <w:lang w:val="de-DE" w:eastAsia="lv-LV"/>
        </w:rPr>
        <w:t xml:space="preserve">izmanto publiskām sporta aktivitātēm, nodokļa summa </w:t>
      </w:r>
      <w:r w:rsidRPr="00AB6ABB">
        <w:rPr>
          <w:rFonts w:eastAsia="Times New Roman" w:cs="Times New Roman"/>
          <w:color w:val="FF0000"/>
          <w:szCs w:val="24"/>
          <w:lang w:val="de-DE" w:eastAsia="lv-LV"/>
        </w:rPr>
        <w:t>šim īpašumam</w:t>
      </w:r>
      <w:r w:rsidRPr="00AB6ABB">
        <w:rPr>
          <w:rFonts w:eastAsia="Times New Roman" w:cs="Times New Roman"/>
          <w:szCs w:val="24"/>
          <w:lang w:val="de-DE" w:eastAsia="lv-LV"/>
        </w:rPr>
        <w:t xml:space="preserve"> samazināma 90% apmērā no nekustamā īpašuma nodokļa summas nekustamā īpašuma daļai, kas tiek izmantota sporta aktivitātēm.</w:t>
      </w:r>
    </w:p>
    <w:p w:rsidR="005D2BC6" w:rsidRPr="00AB6ABB" w:rsidRDefault="005D2BC6" w:rsidP="005D2BC6">
      <w:pPr>
        <w:suppressAutoHyphens/>
        <w:ind w:right="43" w:firstLine="720"/>
        <w:jc w:val="right"/>
        <w:rPr>
          <w:rFonts w:eastAsia="Times New Roman" w:cs="Times New Roman"/>
          <w:i/>
          <w:color w:val="FF0000"/>
          <w:sz w:val="20"/>
          <w:szCs w:val="20"/>
          <w:lang w:eastAsia="lv-LV"/>
        </w:rPr>
      </w:pPr>
      <w:r w:rsidRPr="00AB6ABB">
        <w:rPr>
          <w:rFonts w:eastAsia="Times New Roman" w:cs="Times New Roman"/>
          <w:i/>
          <w:color w:val="FF0000"/>
          <w:sz w:val="20"/>
          <w:szCs w:val="20"/>
          <w:lang w:eastAsia="lv-LV"/>
        </w:rPr>
        <w:t xml:space="preserve">Ar grozījumiem, kas izdarīti ar Tukuma novada Domes </w:t>
      </w:r>
      <w:r>
        <w:rPr>
          <w:rFonts w:eastAsia="Times New Roman" w:cs="Times New Roman"/>
          <w:i/>
          <w:color w:val="FF0000"/>
          <w:sz w:val="20"/>
          <w:szCs w:val="20"/>
          <w:lang w:eastAsia="lv-LV"/>
        </w:rPr>
        <w:t>22.12.2016. lēmumu (prot. Nr.18</w:t>
      </w:r>
      <w:r w:rsidRPr="00AB6ABB">
        <w:rPr>
          <w:rFonts w:eastAsia="Times New Roman" w:cs="Times New Roman"/>
          <w:i/>
          <w:color w:val="FF0000"/>
          <w:sz w:val="20"/>
          <w:szCs w:val="20"/>
          <w:lang w:eastAsia="lv-LV"/>
        </w:rPr>
        <w:t xml:space="preserve">, </w:t>
      </w:r>
      <w:r>
        <w:rPr>
          <w:rFonts w:eastAsia="Times New Roman" w:cs="Times New Roman"/>
          <w:i/>
          <w:color w:val="FF0000"/>
          <w:sz w:val="20"/>
          <w:szCs w:val="20"/>
          <w:lang w:eastAsia="lv-LV"/>
        </w:rPr>
        <w:t>3.</w:t>
      </w:r>
      <w:r w:rsidRPr="00AB6ABB">
        <w:rPr>
          <w:rFonts w:eastAsia="Times New Roman" w:cs="Times New Roman"/>
          <w:i/>
          <w:color w:val="FF0000"/>
          <w:sz w:val="20"/>
          <w:szCs w:val="20"/>
          <w:lang w:eastAsia="lv-LV"/>
        </w:rPr>
        <w:t>§.)</w:t>
      </w:r>
    </w:p>
    <w:p w:rsidR="00AB6ABB" w:rsidRPr="00AB6ABB" w:rsidRDefault="00AB6ABB" w:rsidP="00AB6ABB">
      <w:pPr>
        <w:suppressAutoHyphens/>
        <w:ind w:left="142" w:firstLine="578"/>
        <w:rPr>
          <w:rFonts w:eastAsia="Times New Roman" w:cs="Times New Roman"/>
          <w:szCs w:val="24"/>
          <w:lang w:val="de-DE" w:eastAsia="lv-LV"/>
        </w:rPr>
      </w:pPr>
    </w:p>
    <w:p w:rsidR="00AB6ABB" w:rsidRPr="00AB6ABB" w:rsidRDefault="00AB6ABB" w:rsidP="00AB6ABB">
      <w:pPr>
        <w:suppressAutoHyphens/>
        <w:ind w:left="142" w:firstLine="578"/>
        <w:rPr>
          <w:rFonts w:eastAsia="Times New Roman" w:cs="Times New Roman"/>
          <w:szCs w:val="24"/>
          <w:lang w:val="de-DE" w:eastAsia="lv-LV"/>
        </w:rPr>
      </w:pPr>
      <w:r w:rsidRPr="00AB6ABB">
        <w:rPr>
          <w:rFonts w:eastAsia="Times New Roman" w:cs="Times New Roman"/>
          <w:szCs w:val="24"/>
          <w:lang w:val="de-DE" w:eastAsia="lv-LV"/>
        </w:rPr>
        <w:t>11.19.  daudzdzīvokļu dzīvojamām mājām, kurās veikti ēkas energoefektivitātes pasākumi, piesaistot Eiropas savienības struktūrfondu līdzekļus, dzīvokļu īpašniekiem piešķirams nekustamā īpašuma nodokļa atvieglojums (gan zemei, gan mājoklim) uz 10 gadiem un nodokļa summa šajā periodā samazināma par 90%.</w:t>
      </w:r>
    </w:p>
    <w:p w:rsidR="00AB6ABB" w:rsidRPr="00AB6ABB" w:rsidRDefault="00AB6ABB" w:rsidP="00AB6ABB">
      <w:pPr>
        <w:suppressAutoHyphens/>
        <w:ind w:right="6"/>
        <w:jc w:val="left"/>
        <w:rPr>
          <w:rFonts w:eastAsia="Times New Roman" w:cs="Times New Roman"/>
          <w:i/>
          <w:szCs w:val="24"/>
          <w:lang w:val="de-DE" w:eastAsia="lv-LV"/>
        </w:rPr>
      </w:pPr>
    </w:p>
    <w:p w:rsidR="00AB6ABB" w:rsidRPr="00AB6ABB" w:rsidRDefault="00AB6ABB" w:rsidP="00AB6ABB">
      <w:pPr>
        <w:suppressAutoHyphens/>
        <w:ind w:firstLine="720"/>
        <w:rPr>
          <w:rFonts w:eastAsia="Times New Roman" w:cs="Times New Roman"/>
          <w:szCs w:val="24"/>
          <w:lang w:val="de-DE" w:eastAsia="lv-LV"/>
        </w:rPr>
      </w:pPr>
      <w:r w:rsidRPr="00AB6ABB">
        <w:rPr>
          <w:rFonts w:eastAsia="Times New Roman" w:cs="Times New Roman"/>
          <w:szCs w:val="24"/>
          <w:lang w:val="de-DE" w:eastAsia="lv-LV"/>
        </w:rPr>
        <w:t>12. Vidi degradējošu, sagruvušu vai cilvēku drošību apdraudošu būvi apliek ar nekustamā īpašuma nodokļa likmi 3 % apmērā no lielākās kadastrālās vērtības:</w:t>
      </w:r>
    </w:p>
    <w:p w:rsidR="00AB6ABB" w:rsidRPr="00AB6ABB" w:rsidRDefault="00AB6ABB" w:rsidP="00AB6ABB">
      <w:pPr>
        <w:suppressAutoHyphens/>
        <w:ind w:firstLine="720"/>
        <w:rPr>
          <w:rFonts w:eastAsia="Times New Roman" w:cs="Times New Roman"/>
          <w:szCs w:val="24"/>
          <w:lang w:val="de-DE" w:eastAsia="lv-LV"/>
        </w:rPr>
      </w:pPr>
      <w:r w:rsidRPr="00AB6ABB">
        <w:rPr>
          <w:rFonts w:eastAsia="Times New Roman" w:cs="Times New Roman"/>
          <w:szCs w:val="24"/>
          <w:lang w:val="de-DE" w:eastAsia="lv-LV"/>
        </w:rPr>
        <w:t>1) būvei piekritīgās zemes kadastrālās vērtības;</w:t>
      </w:r>
    </w:p>
    <w:p w:rsidR="00AB6ABB" w:rsidRPr="00AB6ABB" w:rsidRDefault="00AB6ABB" w:rsidP="00AB6ABB">
      <w:pPr>
        <w:suppressAutoHyphens/>
        <w:ind w:firstLine="720"/>
        <w:rPr>
          <w:rFonts w:eastAsia="Times New Roman" w:cs="Times New Roman"/>
          <w:szCs w:val="24"/>
          <w:lang w:val="de-DE" w:eastAsia="lv-LV"/>
        </w:rPr>
      </w:pPr>
      <w:r w:rsidRPr="00AB6ABB">
        <w:rPr>
          <w:rFonts w:eastAsia="Times New Roman" w:cs="Times New Roman"/>
          <w:szCs w:val="24"/>
          <w:lang w:val="de-DE" w:eastAsia="lv-LV"/>
        </w:rPr>
        <w:t>2) būves kadastrālās vērtības.</w:t>
      </w:r>
    </w:p>
    <w:p w:rsidR="00AB6ABB" w:rsidRPr="00AB6ABB" w:rsidRDefault="00AB6ABB" w:rsidP="00AB6ABB">
      <w:pPr>
        <w:suppressAutoHyphens/>
        <w:rPr>
          <w:rFonts w:eastAsia="Times New Roman" w:cs="Times New Roman"/>
          <w:szCs w:val="24"/>
          <w:lang w:val="de-DE" w:eastAsia="lv-LV"/>
        </w:rPr>
      </w:pPr>
      <w:r w:rsidRPr="00AB6ABB">
        <w:rPr>
          <w:rFonts w:eastAsia="Times New Roman" w:cs="Times New Roman"/>
          <w:szCs w:val="24"/>
          <w:lang w:val="de-DE" w:eastAsia="lv-LV"/>
        </w:rPr>
        <w:t>Nekustamā īpašuma nodokli aprēķina ar nākamo mēnesi pēc būves klasificēšanas par vidi degradējošu, sagruvušu vai cilvēku drošību apdraudošu.</w:t>
      </w:r>
    </w:p>
    <w:p w:rsidR="00AB6ABB" w:rsidRPr="00AB6ABB" w:rsidRDefault="00AB6ABB" w:rsidP="00AB6ABB">
      <w:pPr>
        <w:suppressAutoHyphens/>
        <w:ind w:firstLine="720"/>
        <w:rPr>
          <w:rFonts w:eastAsia="Times New Roman" w:cs="Times New Roman"/>
          <w:szCs w:val="24"/>
          <w:lang w:val="de-DE" w:eastAsia="lv-LV"/>
        </w:rPr>
      </w:pPr>
    </w:p>
    <w:p w:rsidR="00AB6ABB" w:rsidRPr="00AB6ABB" w:rsidRDefault="00AB6ABB" w:rsidP="00AB6ABB">
      <w:pPr>
        <w:suppressAutoHyphens/>
        <w:ind w:firstLine="720"/>
        <w:rPr>
          <w:rFonts w:eastAsia="Times New Roman" w:cs="Times New Roman"/>
          <w:szCs w:val="24"/>
          <w:lang w:val="de-DE" w:eastAsia="lv-LV"/>
        </w:rPr>
      </w:pPr>
      <w:r w:rsidRPr="00AB6ABB">
        <w:rPr>
          <w:rFonts w:eastAsia="Times New Roman" w:cs="Times New Roman"/>
          <w:szCs w:val="24"/>
          <w:lang w:val="de-DE" w:eastAsia="lv-LV"/>
        </w:rPr>
        <w:t>13. Lēmumu par būves klasificēšanu par vidi degradējošu, sagruvušu vai cilvēku drošību apdraudošu vai lēmumu par attiecīga statusa atcelšanu būvei pieņem Tukuma novada būvvalde.</w:t>
      </w:r>
    </w:p>
    <w:p w:rsidR="00AB6ABB" w:rsidRPr="00AB6ABB" w:rsidRDefault="00AB6ABB" w:rsidP="00AB6ABB">
      <w:pPr>
        <w:suppressAutoHyphens/>
        <w:ind w:firstLine="720"/>
        <w:rPr>
          <w:rFonts w:eastAsia="Times New Roman" w:cs="Times New Roman"/>
          <w:szCs w:val="24"/>
          <w:lang w:val="de-DE" w:eastAsia="lv-LV"/>
        </w:rPr>
      </w:pPr>
    </w:p>
    <w:p w:rsidR="00AB6ABB" w:rsidRPr="00AB6ABB" w:rsidRDefault="00AB6ABB" w:rsidP="00AB6ABB">
      <w:pPr>
        <w:suppressAutoHyphens/>
        <w:ind w:firstLine="720"/>
        <w:rPr>
          <w:rFonts w:eastAsia="Times New Roman" w:cs="Times New Roman"/>
          <w:szCs w:val="24"/>
          <w:lang w:val="de-DE" w:eastAsia="lv-LV"/>
        </w:rPr>
      </w:pPr>
      <w:r w:rsidRPr="00AB6ABB">
        <w:rPr>
          <w:rFonts w:eastAsia="Times New Roman" w:cs="Times New Roman"/>
          <w:szCs w:val="24"/>
          <w:lang w:val="de-DE" w:eastAsia="lv-LV"/>
        </w:rPr>
        <w:t>14. Būvei piekritīgo zemes platību nosaka Tukuma novada būvvalde Ministru kabineta 2006.gada 20.jūnija noteikumu Nr.496 „Nekustamā īpašuma lietošanas mērķu klasifikācijas un nekustamā īpašuma lietošanas mērķu noteikšanas un maiņas kārtība” 27. un 28.punktā noteiktajā kārtībā.</w:t>
      </w:r>
    </w:p>
    <w:p w:rsidR="00AB6ABB" w:rsidRPr="00AB6ABB" w:rsidRDefault="00AB6ABB" w:rsidP="00AB6ABB">
      <w:pPr>
        <w:suppressAutoHyphens/>
        <w:ind w:firstLine="720"/>
        <w:rPr>
          <w:rFonts w:eastAsia="Times New Roman" w:cs="Times New Roman"/>
          <w:szCs w:val="24"/>
          <w:lang w:val="de-DE" w:eastAsia="lv-LV"/>
        </w:rPr>
      </w:pPr>
      <w:r w:rsidRPr="00AB6ABB">
        <w:rPr>
          <w:rFonts w:eastAsia="Times New Roman" w:cs="Times New Roman"/>
          <w:szCs w:val="24"/>
          <w:lang w:val="de-DE" w:eastAsia="lv-LV"/>
        </w:rPr>
        <w:t>15. Maksāšanas paziņojumu par būvi, kas klasificēta kā vidi degradējoša, sagruvusi vai cilvēku drošību apdraudoša, nosūta nodokļu maksātājam viena mēneša laikā no dienas, kad administratīvais akts par būves klasificēšanu attiecīgajā kategorijā ir kļuvis neapstrīdams vai ir beidzies termiņš augstākās iestādes izdotā administratīvā akta, ar kuru atstāts spēkā sākotnējais lēmums, pārsūdzēšanai un tas nav pārsūdzēts.</w:t>
      </w:r>
    </w:p>
    <w:p w:rsidR="00AB6ABB" w:rsidRPr="00AB6ABB" w:rsidRDefault="00AB6ABB" w:rsidP="00AB6ABB">
      <w:pPr>
        <w:suppressAutoHyphens/>
        <w:ind w:firstLine="720"/>
        <w:rPr>
          <w:rFonts w:eastAsia="Times New Roman" w:cs="Times New Roman"/>
          <w:szCs w:val="24"/>
          <w:lang w:val="de-DE" w:eastAsia="lv-LV"/>
        </w:rPr>
      </w:pPr>
    </w:p>
    <w:p w:rsidR="00AB6ABB" w:rsidRPr="00AB6ABB" w:rsidRDefault="00AB6ABB" w:rsidP="00AB6ABB">
      <w:pPr>
        <w:suppressAutoHyphens/>
        <w:ind w:firstLine="720"/>
        <w:rPr>
          <w:rFonts w:eastAsia="Times New Roman" w:cs="Times New Roman"/>
          <w:szCs w:val="24"/>
          <w:lang w:val="de-DE" w:eastAsia="lv-LV"/>
        </w:rPr>
      </w:pPr>
      <w:r w:rsidRPr="00AB6ABB">
        <w:rPr>
          <w:rFonts w:eastAsia="Times New Roman" w:cs="Times New Roman"/>
          <w:szCs w:val="24"/>
          <w:lang w:val="de-DE" w:eastAsia="lv-LV"/>
        </w:rPr>
        <w:t>16. Nekustamā īpašuma nodokļa pārrēķinu par būvi likumā „Par nekustamā īpašuma nodokli” noteiktajā kārtībā veic, sākot ar nākamo mēnesi pēc lēmuma par šo noteikumu 13.punktā minētā būves statusa atcelšanu.</w:t>
      </w:r>
    </w:p>
    <w:p w:rsidR="00AB6ABB" w:rsidRPr="00AB6ABB" w:rsidRDefault="00AB6ABB" w:rsidP="00AB6ABB">
      <w:pPr>
        <w:suppressAutoHyphens/>
        <w:ind w:firstLine="720"/>
        <w:rPr>
          <w:rFonts w:eastAsia="Times New Roman" w:cs="Times New Roman"/>
          <w:szCs w:val="24"/>
          <w:lang w:val="de-DE" w:eastAsia="lv-LV"/>
        </w:rPr>
      </w:pPr>
    </w:p>
    <w:p w:rsidR="00AB6ABB" w:rsidRPr="00AB6ABB" w:rsidRDefault="00AB6ABB" w:rsidP="00AB6ABB">
      <w:pPr>
        <w:suppressAutoHyphens/>
        <w:ind w:firstLine="709"/>
        <w:rPr>
          <w:rFonts w:eastAsia="Times New Roman" w:cs="Times New Roman"/>
          <w:color w:val="FF0000"/>
          <w:szCs w:val="24"/>
          <w:lang w:eastAsia="ar-SA"/>
          <w14:textOutline w14:w="0" w14:cap="flat" w14:cmpd="sng" w14:algn="ctr">
            <w14:noFill/>
            <w14:prstDash w14:val="solid"/>
            <w14:round/>
          </w14:textOutline>
        </w:rPr>
      </w:pPr>
      <w:r w:rsidRPr="00AB6ABB">
        <w:rPr>
          <w:rFonts w:eastAsia="Times New Roman" w:cs="Times New Roman"/>
          <w:color w:val="FF0000"/>
          <w:szCs w:val="24"/>
          <w:lang w:eastAsia="ar-SA"/>
          <w14:textOutline w14:w="0" w14:cap="flat" w14:cmpd="sng" w14:algn="ctr">
            <w14:noFill/>
            <w14:prstDash w14:val="solid"/>
            <w14:round/>
          </w14:textOutline>
        </w:rPr>
        <w:t>16</w:t>
      </w:r>
      <w:r w:rsidRPr="00AB6ABB">
        <w:rPr>
          <w:rFonts w:eastAsia="Times New Roman" w:cs="Times New Roman"/>
          <w:color w:val="FF0000"/>
          <w:szCs w:val="24"/>
          <w:vertAlign w:val="superscript"/>
          <w:lang w:eastAsia="ar-SA"/>
          <w14:textOutline w14:w="0" w14:cap="flat" w14:cmpd="sng" w14:algn="ctr">
            <w14:noFill/>
            <w14:prstDash w14:val="solid"/>
            <w14:round/>
          </w14:textOutline>
        </w:rPr>
        <w:t>1</w:t>
      </w:r>
      <w:r w:rsidRPr="00AB6ABB">
        <w:rPr>
          <w:rFonts w:eastAsia="Times New Roman" w:cs="Times New Roman"/>
          <w:color w:val="FF0000"/>
          <w:szCs w:val="24"/>
          <w:lang w:eastAsia="ar-SA"/>
          <w14:textOutline w14:w="0" w14:cap="flat" w14:cmpd="sng" w14:algn="ctr">
            <w14:noFill/>
            <w14:prstDash w14:val="solid"/>
            <w14:round/>
          </w14:textOutline>
        </w:rPr>
        <w:t xml:space="preserve">. Būvi, kuras būvniecībā pārsniegts normatīvajos aktos noteiktais kopējais būvdarbu veikšanas ilgums, ar nākamo mēnesi pēc būvniecības termiņa izbeigšanās līdz mēnesim, kad </w:t>
      </w:r>
      <w:r w:rsidRPr="00AB6ABB">
        <w:rPr>
          <w:rFonts w:eastAsia="Times New Roman" w:cs="Times New Roman"/>
          <w:color w:val="FF0000"/>
          <w:szCs w:val="24"/>
          <w:lang w:eastAsia="ar-SA"/>
          <w14:textOutline w14:w="0" w14:cap="flat" w14:cmpd="sng" w14:algn="ctr">
            <w14:noFill/>
            <w14:prstDash w14:val="solid"/>
            <w14:round/>
          </w14:textOutline>
        </w:rPr>
        <w:lastRenderedPageBreak/>
        <w:t xml:space="preserve">parakstīts akts par būves pieņemšanu ekspluatācijā, apliek ar nekustamā īpašuma nodokļa likmi 3 procentu apmērā no lielākās kadastrālās vērtības: </w:t>
      </w:r>
    </w:p>
    <w:p w:rsidR="00AB6ABB" w:rsidRPr="00AB6ABB" w:rsidRDefault="00AB6ABB" w:rsidP="00AB6ABB">
      <w:pPr>
        <w:suppressAutoHyphens/>
        <w:ind w:firstLine="660"/>
        <w:rPr>
          <w:rFonts w:eastAsia="Times New Roman" w:cs="Times New Roman"/>
          <w:color w:val="FF0000"/>
          <w:szCs w:val="24"/>
          <w:lang w:eastAsia="ar-SA"/>
          <w14:textOutline w14:w="0" w14:cap="flat" w14:cmpd="sng" w14:algn="ctr">
            <w14:noFill/>
            <w14:prstDash w14:val="solid"/>
            <w14:round/>
          </w14:textOutline>
        </w:rPr>
      </w:pPr>
      <w:r w:rsidRPr="00AB6ABB">
        <w:rPr>
          <w:rFonts w:eastAsia="Times New Roman" w:cs="Times New Roman"/>
          <w:color w:val="FF0000"/>
          <w:szCs w:val="24"/>
          <w:lang w:eastAsia="ar-SA"/>
          <w14:textOutline w14:w="0" w14:cap="flat" w14:cmpd="sng" w14:algn="ctr">
            <w14:noFill/>
            <w14:prstDash w14:val="solid"/>
            <w14:round/>
          </w14:textOutline>
        </w:rPr>
        <w:t>16</w:t>
      </w:r>
      <w:r w:rsidRPr="00AB6ABB">
        <w:rPr>
          <w:rFonts w:eastAsia="Times New Roman" w:cs="Times New Roman"/>
          <w:color w:val="FF0000"/>
          <w:szCs w:val="24"/>
          <w:vertAlign w:val="superscript"/>
          <w:lang w:eastAsia="ar-SA"/>
          <w14:textOutline w14:w="0" w14:cap="flat" w14:cmpd="sng" w14:algn="ctr">
            <w14:noFill/>
            <w14:prstDash w14:val="solid"/>
            <w14:round/>
          </w14:textOutline>
        </w:rPr>
        <w:t>1</w:t>
      </w:r>
      <w:r w:rsidRPr="00AB6ABB">
        <w:rPr>
          <w:rFonts w:eastAsia="Times New Roman" w:cs="Times New Roman"/>
          <w:color w:val="FF0000"/>
          <w:szCs w:val="24"/>
          <w:lang w:eastAsia="ar-SA"/>
          <w14:textOutline w14:w="0" w14:cap="flat" w14:cmpd="sng" w14:algn="ctr">
            <w14:noFill/>
            <w14:prstDash w14:val="solid"/>
            <w14:round/>
          </w14:textOutline>
        </w:rPr>
        <w:t>.1. būvei piekritīgās zemes kadastrālās vērtības;</w:t>
      </w:r>
    </w:p>
    <w:p w:rsidR="00AB6ABB" w:rsidRPr="00AB6ABB" w:rsidRDefault="00AB6ABB" w:rsidP="00AB6ABB">
      <w:pPr>
        <w:suppressAutoHyphens/>
        <w:ind w:firstLine="660"/>
        <w:rPr>
          <w:rFonts w:eastAsia="Times New Roman" w:cs="Times New Roman"/>
          <w:color w:val="FF0000"/>
          <w:szCs w:val="24"/>
          <w:lang w:eastAsia="ar-SA"/>
          <w14:textOutline w14:w="0" w14:cap="flat" w14:cmpd="sng" w14:algn="ctr">
            <w14:noFill/>
            <w14:prstDash w14:val="solid"/>
            <w14:round/>
          </w14:textOutline>
        </w:rPr>
      </w:pPr>
      <w:r w:rsidRPr="00AB6ABB">
        <w:rPr>
          <w:rFonts w:eastAsia="Times New Roman" w:cs="Times New Roman"/>
          <w:color w:val="FF0000"/>
          <w:szCs w:val="24"/>
          <w:lang w:eastAsia="ar-SA"/>
          <w14:textOutline w14:w="0" w14:cap="flat" w14:cmpd="sng" w14:algn="ctr">
            <w14:noFill/>
            <w14:prstDash w14:val="solid"/>
            <w14:round/>
          </w14:textOutline>
        </w:rPr>
        <w:t>16</w:t>
      </w:r>
      <w:r w:rsidRPr="00AB6ABB">
        <w:rPr>
          <w:rFonts w:eastAsia="Times New Roman" w:cs="Times New Roman"/>
          <w:color w:val="FF0000"/>
          <w:szCs w:val="24"/>
          <w:vertAlign w:val="superscript"/>
          <w:lang w:eastAsia="ar-SA"/>
          <w14:textOutline w14:w="0" w14:cap="flat" w14:cmpd="sng" w14:algn="ctr">
            <w14:noFill/>
            <w14:prstDash w14:val="solid"/>
            <w14:round/>
          </w14:textOutline>
        </w:rPr>
        <w:t>1</w:t>
      </w:r>
      <w:r w:rsidRPr="00AB6ABB">
        <w:rPr>
          <w:rFonts w:eastAsia="Times New Roman" w:cs="Times New Roman"/>
          <w:color w:val="FF0000"/>
          <w:szCs w:val="24"/>
          <w:lang w:eastAsia="ar-SA"/>
          <w14:textOutline w14:w="0" w14:cap="flat" w14:cmpd="sng" w14:algn="ctr">
            <w14:noFill/>
            <w14:prstDash w14:val="solid"/>
            <w14:round/>
          </w14:textOutline>
        </w:rPr>
        <w:t>.2. būves kadastrālās vērtības.</w:t>
      </w:r>
    </w:p>
    <w:p w:rsidR="005D2BC6" w:rsidRPr="00AB6ABB" w:rsidRDefault="005D2BC6" w:rsidP="005D2BC6">
      <w:pPr>
        <w:suppressAutoHyphens/>
        <w:ind w:right="43" w:firstLine="720"/>
        <w:jc w:val="right"/>
        <w:rPr>
          <w:rFonts w:eastAsia="Times New Roman" w:cs="Times New Roman"/>
          <w:i/>
          <w:color w:val="FF0000"/>
          <w:sz w:val="20"/>
          <w:szCs w:val="20"/>
          <w:lang w:eastAsia="lv-LV"/>
        </w:rPr>
      </w:pPr>
      <w:r w:rsidRPr="00AB6ABB">
        <w:rPr>
          <w:rFonts w:eastAsia="Times New Roman" w:cs="Times New Roman"/>
          <w:i/>
          <w:color w:val="FF0000"/>
          <w:sz w:val="20"/>
          <w:szCs w:val="20"/>
          <w:lang w:eastAsia="lv-LV"/>
        </w:rPr>
        <w:t xml:space="preserve">Ar grozījumiem, kas izdarīti ar Tukuma novada Domes </w:t>
      </w:r>
      <w:r>
        <w:rPr>
          <w:rFonts w:eastAsia="Times New Roman" w:cs="Times New Roman"/>
          <w:i/>
          <w:color w:val="FF0000"/>
          <w:sz w:val="20"/>
          <w:szCs w:val="20"/>
          <w:lang w:eastAsia="lv-LV"/>
        </w:rPr>
        <w:t>22.12.2016. lēmumu (prot. Nr.18</w:t>
      </w:r>
      <w:r w:rsidRPr="00AB6ABB">
        <w:rPr>
          <w:rFonts w:eastAsia="Times New Roman" w:cs="Times New Roman"/>
          <w:i/>
          <w:color w:val="FF0000"/>
          <w:sz w:val="20"/>
          <w:szCs w:val="20"/>
          <w:lang w:eastAsia="lv-LV"/>
        </w:rPr>
        <w:t xml:space="preserve">, </w:t>
      </w:r>
      <w:r>
        <w:rPr>
          <w:rFonts w:eastAsia="Times New Roman" w:cs="Times New Roman"/>
          <w:i/>
          <w:color w:val="FF0000"/>
          <w:sz w:val="20"/>
          <w:szCs w:val="20"/>
          <w:lang w:eastAsia="lv-LV"/>
        </w:rPr>
        <w:t>3.</w:t>
      </w:r>
      <w:r w:rsidRPr="00AB6ABB">
        <w:rPr>
          <w:rFonts w:eastAsia="Times New Roman" w:cs="Times New Roman"/>
          <w:i/>
          <w:color w:val="FF0000"/>
          <w:sz w:val="20"/>
          <w:szCs w:val="20"/>
          <w:lang w:eastAsia="lv-LV"/>
        </w:rPr>
        <w:t>§.)</w:t>
      </w:r>
    </w:p>
    <w:p w:rsidR="00AB6ABB" w:rsidRPr="00AB6ABB" w:rsidRDefault="00AB6ABB" w:rsidP="00AB6ABB">
      <w:pPr>
        <w:suppressAutoHyphens/>
        <w:ind w:firstLine="660"/>
        <w:rPr>
          <w:rFonts w:eastAsia="Times New Roman" w:cs="Times New Roman"/>
          <w:color w:val="FF0000"/>
          <w:szCs w:val="24"/>
          <w:lang w:eastAsia="ar-SA"/>
          <w14:textOutline w14:w="0" w14:cap="flat" w14:cmpd="sng" w14:algn="ctr">
            <w14:noFill/>
            <w14:prstDash w14:val="solid"/>
            <w14:round/>
          </w14:textOutline>
        </w:rPr>
      </w:pPr>
    </w:p>
    <w:p w:rsidR="00AB6ABB" w:rsidRPr="00AB6ABB" w:rsidRDefault="00AB6ABB" w:rsidP="00AB6ABB">
      <w:pPr>
        <w:suppressAutoHyphens/>
        <w:ind w:firstLine="660"/>
        <w:rPr>
          <w:rFonts w:eastAsia="Times New Roman" w:cs="Times New Roman"/>
          <w:i/>
          <w:color w:val="FF0000"/>
          <w:szCs w:val="24"/>
          <w:lang w:eastAsia="ar-SA"/>
          <w14:textOutline w14:w="0" w14:cap="flat" w14:cmpd="sng" w14:algn="ctr">
            <w14:noFill/>
            <w14:prstDash w14:val="solid"/>
            <w14:round/>
          </w14:textOutline>
        </w:rPr>
      </w:pPr>
      <w:r w:rsidRPr="00AB6ABB">
        <w:rPr>
          <w:rFonts w:eastAsia="Times New Roman" w:cs="Times New Roman"/>
          <w:color w:val="FF0000"/>
          <w:szCs w:val="24"/>
          <w:lang w:eastAsia="ar-SA"/>
          <w14:textOutline w14:w="0" w14:cap="flat" w14:cmpd="sng" w14:algn="ctr">
            <w14:noFill/>
            <w14:prstDash w14:val="solid"/>
            <w14:round/>
          </w14:textOutline>
        </w:rPr>
        <w:t>16</w:t>
      </w:r>
      <w:r w:rsidRPr="00AB6ABB">
        <w:rPr>
          <w:rFonts w:eastAsia="Times New Roman" w:cs="Times New Roman"/>
          <w:color w:val="FF0000"/>
          <w:szCs w:val="24"/>
          <w:vertAlign w:val="superscript"/>
          <w:lang w:eastAsia="ar-SA"/>
          <w14:textOutline w14:w="0" w14:cap="flat" w14:cmpd="sng" w14:algn="ctr">
            <w14:noFill/>
            <w14:prstDash w14:val="solid"/>
            <w14:round/>
          </w14:textOutline>
        </w:rPr>
        <w:t>2</w:t>
      </w:r>
      <w:r w:rsidRPr="00AB6ABB">
        <w:rPr>
          <w:rFonts w:eastAsia="Times New Roman" w:cs="Times New Roman"/>
          <w:color w:val="FF0000"/>
          <w:szCs w:val="24"/>
          <w:lang w:eastAsia="ar-SA"/>
          <w14:textOutline w14:w="0" w14:cap="flat" w14:cmpd="sng" w14:algn="ctr">
            <w14:noFill/>
            <w14:prstDash w14:val="solid"/>
            <w14:round/>
          </w14:textOutline>
        </w:rPr>
        <w:t>. Atzinumu par 16</w:t>
      </w:r>
      <w:r w:rsidRPr="00AB6ABB">
        <w:rPr>
          <w:rFonts w:eastAsia="Times New Roman" w:cs="Times New Roman"/>
          <w:color w:val="FF0000"/>
          <w:szCs w:val="24"/>
          <w:vertAlign w:val="superscript"/>
          <w:lang w:eastAsia="ar-SA"/>
          <w14:textOutline w14:w="0" w14:cap="flat" w14:cmpd="sng" w14:algn="ctr">
            <w14:noFill/>
            <w14:prstDash w14:val="solid"/>
            <w14:round/>
          </w14:textOutline>
        </w:rPr>
        <w:t>1</w:t>
      </w:r>
      <w:r w:rsidRPr="00AB6ABB">
        <w:rPr>
          <w:rFonts w:eastAsia="Times New Roman" w:cs="Times New Roman"/>
          <w:color w:val="FF0000"/>
          <w:szCs w:val="24"/>
          <w:lang w:eastAsia="ar-SA"/>
          <w14:textOutline w14:w="0" w14:cap="flat" w14:cmpd="sng" w14:algn="ctr">
            <w14:noFill/>
            <w14:prstDash w14:val="solid"/>
            <w14:round/>
          </w14:textOutline>
        </w:rPr>
        <w:t xml:space="preserve"> punktā minētām būvēm pieņem Tukuma novada būvvalde</w:t>
      </w:r>
      <w:r w:rsidRPr="00AB6ABB">
        <w:rPr>
          <w:rFonts w:eastAsia="Times New Roman" w:cs="Times New Roman"/>
          <w:i/>
          <w:color w:val="FF0000"/>
          <w:szCs w:val="24"/>
          <w:lang w:eastAsia="ar-SA"/>
          <w14:textOutline w14:w="0" w14:cap="flat" w14:cmpd="sng" w14:algn="ctr">
            <w14:noFill/>
            <w14:prstDash w14:val="solid"/>
            <w14:round/>
          </w14:textOutline>
        </w:rPr>
        <w:t xml:space="preserve">. </w:t>
      </w:r>
    </w:p>
    <w:p w:rsidR="005D2BC6" w:rsidRPr="00AB6ABB" w:rsidRDefault="005D2BC6" w:rsidP="005D2BC6">
      <w:pPr>
        <w:suppressAutoHyphens/>
        <w:ind w:right="43" w:firstLine="720"/>
        <w:jc w:val="right"/>
        <w:rPr>
          <w:rFonts w:eastAsia="Times New Roman" w:cs="Times New Roman"/>
          <w:i/>
          <w:color w:val="FF0000"/>
          <w:sz w:val="20"/>
          <w:szCs w:val="20"/>
          <w:lang w:eastAsia="lv-LV"/>
        </w:rPr>
      </w:pPr>
      <w:r w:rsidRPr="00AB6ABB">
        <w:rPr>
          <w:rFonts w:eastAsia="Times New Roman" w:cs="Times New Roman"/>
          <w:i/>
          <w:color w:val="FF0000"/>
          <w:sz w:val="20"/>
          <w:szCs w:val="20"/>
          <w:lang w:eastAsia="lv-LV"/>
        </w:rPr>
        <w:t xml:space="preserve">Ar grozījumiem, kas izdarīti ar Tukuma novada Domes </w:t>
      </w:r>
      <w:r>
        <w:rPr>
          <w:rFonts w:eastAsia="Times New Roman" w:cs="Times New Roman"/>
          <w:i/>
          <w:color w:val="FF0000"/>
          <w:sz w:val="20"/>
          <w:szCs w:val="20"/>
          <w:lang w:eastAsia="lv-LV"/>
        </w:rPr>
        <w:t>22.12.2016. lēmumu (prot. Nr.18</w:t>
      </w:r>
      <w:r w:rsidRPr="00AB6ABB">
        <w:rPr>
          <w:rFonts w:eastAsia="Times New Roman" w:cs="Times New Roman"/>
          <w:i/>
          <w:color w:val="FF0000"/>
          <w:sz w:val="20"/>
          <w:szCs w:val="20"/>
          <w:lang w:eastAsia="lv-LV"/>
        </w:rPr>
        <w:t xml:space="preserve">, </w:t>
      </w:r>
      <w:r>
        <w:rPr>
          <w:rFonts w:eastAsia="Times New Roman" w:cs="Times New Roman"/>
          <w:i/>
          <w:color w:val="FF0000"/>
          <w:sz w:val="20"/>
          <w:szCs w:val="20"/>
          <w:lang w:eastAsia="lv-LV"/>
        </w:rPr>
        <w:t>3.</w:t>
      </w:r>
      <w:r w:rsidRPr="00AB6ABB">
        <w:rPr>
          <w:rFonts w:eastAsia="Times New Roman" w:cs="Times New Roman"/>
          <w:i/>
          <w:color w:val="FF0000"/>
          <w:sz w:val="20"/>
          <w:szCs w:val="20"/>
          <w:lang w:eastAsia="lv-LV"/>
        </w:rPr>
        <w:t>§.)</w:t>
      </w:r>
    </w:p>
    <w:p w:rsidR="00AB6ABB" w:rsidRPr="00AB6ABB" w:rsidRDefault="00AB6ABB" w:rsidP="00AB6ABB">
      <w:pPr>
        <w:suppressAutoHyphens/>
        <w:ind w:firstLine="720"/>
        <w:rPr>
          <w:rFonts w:eastAsia="Times New Roman" w:cs="Times New Roman"/>
          <w:color w:val="FF0000"/>
          <w:szCs w:val="24"/>
          <w:lang w:val="de-DE" w:eastAsia="lv-LV"/>
          <w14:textOutline w14:w="0" w14:cap="flat" w14:cmpd="sng" w14:algn="ctr">
            <w14:noFill/>
            <w14:prstDash w14:val="solid"/>
            <w14:round/>
          </w14:textOutline>
        </w:rPr>
      </w:pPr>
    </w:p>
    <w:p w:rsidR="00AB6ABB" w:rsidRPr="00AB6ABB" w:rsidRDefault="00AB6ABB" w:rsidP="00AB6ABB">
      <w:pPr>
        <w:suppressAutoHyphens/>
        <w:ind w:firstLine="720"/>
        <w:rPr>
          <w:rFonts w:eastAsia="Times New Roman" w:cs="Times New Roman"/>
          <w:color w:val="000000"/>
          <w:szCs w:val="24"/>
          <w:lang w:eastAsia="ar-SA"/>
        </w:rPr>
      </w:pPr>
      <w:r w:rsidRPr="00AB6ABB">
        <w:rPr>
          <w:rFonts w:eastAsia="Times New Roman" w:cs="Times New Roman"/>
          <w:szCs w:val="24"/>
          <w:lang w:eastAsia="ar-SA"/>
        </w:rPr>
        <w:t xml:space="preserve">17. </w:t>
      </w:r>
      <w:r w:rsidRPr="00AB6ABB">
        <w:rPr>
          <w:rFonts w:eastAsia="Times New Roman" w:cs="Times New Roman"/>
          <w:color w:val="000000"/>
          <w:szCs w:val="24"/>
          <w:lang w:eastAsia="ar-SA"/>
        </w:rPr>
        <w:t>Nekustamā īpašuma nodokli par daudzdzīvokļu dzīvojamo māju (tās daļu), kas ierakstīta zemesgrāmatā uz pašvaldības vārda, un pašvaldībai piederošo vai piekritīgo zemi, uz kuras šī māja atrodas, maksā pašvaldības daudzdzīvokļu dzīvojamā mājas (tās daļu):</w:t>
      </w:r>
    </w:p>
    <w:p w:rsidR="00AB6ABB" w:rsidRPr="00AB6ABB" w:rsidRDefault="00AB6ABB" w:rsidP="00AB6ABB">
      <w:pPr>
        <w:suppressAutoHyphens/>
        <w:overflowPunct w:val="0"/>
        <w:autoSpaceDE w:val="0"/>
        <w:autoSpaceDN w:val="0"/>
        <w:adjustRightInd w:val="0"/>
        <w:ind w:right="-1" w:firstLine="720"/>
        <w:contextualSpacing/>
        <w:textAlignment w:val="baseline"/>
        <w:rPr>
          <w:rFonts w:eastAsia="Times New Roman" w:cs="Times New Roman"/>
          <w:szCs w:val="24"/>
          <w:lang w:eastAsia="lv-LV"/>
        </w:rPr>
      </w:pPr>
      <w:r w:rsidRPr="00AB6ABB">
        <w:rPr>
          <w:rFonts w:eastAsia="Times New Roman" w:cs="Times New Roman"/>
          <w:szCs w:val="24"/>
          <w:lang w:eastAsia="lv-LV"/>
        </w:rPr>
        <w:t>17.1.  īrnieki un nomnieki, kuriem nomas līgumi slēgti ar pašvaldību vai tās pilnvaroto personu;</w:t>
      </w:r>
    </w:p>
    <w:p w:rsidR="00AB6ABB" w:rsidRPr="00AB6ABB" w:rsidRDefault="00AB6ABB" w:rsidP="00AB6ABB">
      <w:pPr>
        <w:suppressAutoHyphens/>
        <w:overflowPunct w:val="0"/>
        <w:autoSpaceDE w:val="0"/>
        <w:autoSpaceDN w:val="0"/>
        <w:adjustRightInd w:val="0"/>
        <w:ind w:right="-1" w:firstLine="720"/>
        <w:contextualSpacing/>
        <w:textAlignment w:val="baseline"/>
        <w:rPr>
          <w:rFonts w:eastAsia="Times New Roman" w:cs="Times New Roman"/>
          <w:szCs w:val="24"/>
          <w:lang w:eastAsia="lv-LV"/>
        </w:rPr>
      </w:pPr>
      <w:r w:rsidRPr="00AB6ABB">
        <w:rPr>
          <w:rFonts w:eastAsia="Times New Roman" w:cs="Times New Roman"/>
          <w:szCs w:val="24"/>
          <w:lang w:eastAsia="lv-LV"/>
        </w:rPr>
        <w:t>17.2. personas, kuras īpašuma tiesības uz dzīvojamo māju (tās daļu) ieguvušas līdz                                                                                                                                                                                                                                                                                                                                                                    dzīvojamās mājas privatizācijai;</w:t>
      </w:r>
    </w:p>
    <w:p w:rsidR="00AB6ABB" w:rsidRPr="00AB6ABB" w:rsidRDefault="00AB6ABB" w:rsidP="00AB6ABB">
      <w:pPr>
        <w:suppressAutoHyphens/>
        <w:overflowPunct w:val="0"/>
        <w:autoSpaceDE w:val="0"/>
        <w:autoSpaceDN w:val="0"/>
        <w:adjustRightInd w:val="0"/>
        <w:ind w:right="-1" w:firstLine="720"/>
        <w:contextualSpacing/>
        <w:textAlignment w:val="baseline"/>
        <w:rPr>
          <w:rFonts w:eastAsia="Times New Roman" w:cs="Times New Roman"/>
          <w:szCs w:val="24"/>
          <w:lang w:eastAsia="lv-LV"/>
        </w:rPr>
      </w:pPr>
      <w:r w:rsidRPr="00AB6ABB">
        <w:rPr>
          <w:rFonts w:eastAsia="Times New Roman" w:cs="Times New Roman"/>
          <w:szCs w:val="24"/>
          <w:lang w:eastAsia="lv-LV"/>
        </w:rPr>
        <w:t>17.3. dzīvokļu īpašumu tiesiskie valdītāji (līdz nekustamā īpašuma reģistrēšanai  zemesgrāmatā);</w:t>
      </w:r>
    </w:p>
    <w:p w:rsidR="00AB6ABB" w:rsidRPr="00AB6ABB" w:rsidRDefault="00AB6ABB" w:rsidP="00AB6ABB">
      <w:pPr>
        <w:suppressAutoHyphens/>
        <w:overflowPunct w:val="0"/>
        <w:autoSpaceDE w:val="0"/>
        <w:autoSpaceDN w:val="0"/>
        <w:adjustRightInd w:val="0"/>
        <w:ind w:right="-1" w:firstLine="720"/>
        <w:contextualSpacing/>
        <w:textAlignment w:val="baseline"/>
        <w:rPr>
          <w:rFonts w:eastAsia="Times New Roman" w:cs="Times New Roman"/>
          <w:szCs w:val="24"/>
          <w:lang w:eastAsia="lv-LV"/>
        </w:rPr>
      </w:pPr>
      <w:r w:rsidRPr="00AB6ABB">
        <w:rPr>
          <w:rFonts w:eastAsia="Times New Roman" w:cs="Times New Roman"/>
          <w:szCs w:val="24"/>
          <w:lang w:eastAsia="lv-LV"/>
        </w:rPr>
        <w:t>17.4. personas, kuras faktiski lieto nekustamo īpašumu.</w:t>
      </w:r>
    </w:p>
    <w:p w:rsidR="00AB6ABB" w:rsidRPr="00AB6ABB" w:rsidRDefault="00AB6ABB" w:rsidP="00AB6ABB">
      <w:pPr>
        <w:suppressAutoHyphens/>
        <w:overflowPunct w:val="0"/>
        <w:autoSpaceDE w:val="0"/>
        <w:autoSpaceDN w:val="0"/>
        <w:adjustRightInd w:val="0"/>
        <w:ind w:right="-1"/>
        <w:textAlignment w:val="baseline"/>
        <w:rPr>
          <w:rFonts w:eastAsia="Times New Roman" w:cs="Times New Roman"/>
          <w:color w:val="000000"/>
          <w:szCs w:val="24"/>
          <w:lang w:eastAsia="ar-SA"/>
        </w:rPr>
      </w:pPr>
    </w:p>
    <w:p w:rsidR="00AB6ABB" w:rsidRPr="00AB6ABB" w:rsidRDefault="00AB6ABB" w:rsidP="00AB6ABB">
      <w:pPr>
        <w:suppressAutoHyphens/>
        <w:overflowPunct w:val="0"/>
        <w:autoSpaceDE w:val="0"/>
        <w:autoSpaceDN w:val="0"/>
        <w:adjustRightInd w:val="0"/>
        <w:ind w:right="-1" w:firstLine="720"/>
        <w:textAlignment w:val="baseline"/>
        <w:rPr>
          <w:rFonts w:eastAsia="Times New Roman" w:cs="Times New Roman"/>
          <w:szCs w:val="24"/>
          <w:lang w:eastAsia="lv-LV"/>
        </w:rPr>
      </w:pPr>
      <w:r w:rsidRPr="00AB6ABB">
        <w:rPr>
          <w:rFonts w:eastAsia="Times New Roman" w:cs="Times New Roman"/>
          <w:szCs w:val="24"/>
          <w:lang w:eastAsia="ar-SA"/>
        </w:rPr>
        <w:t>18.</w:t>
      </w:r>
      <w:r w:rsidRPr="00AB6ABB">
        <w:rPr>
          <w:rFonts w:eastAsia="Times New Roman" w:cs="Times New Roman"/>
          <w:szCs w:val="24"/>
          <w:lang w:val="de-DE" w:eastAsia="lv-LV"/>
        </w:rPr>
        <w:t xml:space="preserve"> Nekustamā īpašuma nodokļa maksāšanas paziņojumu piespiedu izpilde tiek veikta septiņu gadu laikā no nodokļa samaksas termiņa iestāšanās brīža.</w:t>
      </w:r>
    </w:p>
    <w:p w:rsidR="00AB6ABB" w:rsidRPr="00AB6ABB" w:rsidRDefault="00AB6ABB" w:rsidP="00AB6ABB">
      <w:pPr>
        <w:suppressAutoHyphens/>
        <w:rPr>
          <w:rFonts w:eastAsia="Times New Roman" w:cs="Times New Roman"/>
          <w:color w:val="FF0000"/>
          <w:szCs w:val="24"/>
          <w:lang w:eastAsia="ar-SA"/>
          <w14:textOutline w14:w="0" w14:cap="flat" w14:cmpd="sng" w14:algn="ctr">
            <w14:noFill/>
            <w14:prstDash w14:val="solid"/>
            <w14:round/>
          </w14:textOutline>
        </w:rPr>
      </w:pPr>
    </w:p>
    <w:p w:rsidR="00AB6ABB" w:rsidRPr="00AB6ABB" w:rsidRDefault="00AB6ABB" w:rsidP="00AB6ABB">
      <w:pPr>
        <w:suppressAutoHyphens/>
        <w:ind w:firstLine="720"/>
        <w:rPr>
          <w:rFonts w:eastAsia="Times New Roman" w:cs="Times New Roman"/>
          <w:color w:val="FF0000"/>
          <w:szCs w:val="24"/>
          <w:lang w:val="de-DE" w:eastAsia="lv-LV"/>
          <w14:textOutline w14:w="0" w14:cap="flat" w14:cmpd="sng" w14:algn="ctr">
            <w14:noFill/>
            <w14:prstDash w14:val="solid"/>
            <w14:round/>
          </w14:textOutline>
        </w:rPr>
      </w:pPr>
      <w:r w:rsidRPr="00AB6ABB">
        <w:rPr>
          <w:rFonts w:eastAsia="Times New Roman" w:cs="Times New Roman"/>
          <w:color w:val="FF0000"/>
          <w:szCs w:val="24"/>
          <w:lang w:eastAsia="ar-SA"/>
          <w14:textOutline w14:w="0" w14:cap="flat" w14:cmpd="sng" w14:algn="ctr">
            <w14:noFill/>
            <w14:prstDash w14:val="solid"/>
            <w14:round/>
          </w14:textOutline>
        </w:rPr>
        <w:t>19. Nekustamā īpašuma nodokļa likmes – 0,2% no kadastrālās vērtības, kas nepārsniedz 56 915 euro, 0,4% no kadastrālās vērtības daļas, kas pārsniedz 56 915 euro, bet nepārsniedz 106 715 euro, un 0,6% no kadastrālās vērtības daļas, kas pārsniedz 106 715 euro – piemēro dzīvokļa īpašuma sastāvā esošai ēkas daļai, kuras lietošanas veids ir dzīvošana, un šai daļai piekrītošajai koplietošanas telpu platībai, viena dzīvokļa mājām, divu vai vairāku dzīvokļu mājām, kas nav sadalītas dzīvokļa īpašumos, kā arī telpu grupām nedzīvojamās ēkās, kuru lietošanas veids ir dzīvošana, ja šie nekustamā īpašuma nodokļa objekti (turpmāk – objekti) netiek izmantoti saimnieciskās darbības veikšanai:</w:t>
      </w:r>
    </w:p>
    <w:p w:rsidR="00AB6ABB" w:rsidRPr="00AB6ABB" w:rsidRDefault="00AB6ABB" w:rsidP="00AB6ABB">
      <w:pPr>
        <w:suppressAutoHyphens/>
        <w:ind w:firstLine="720"/>
        <w:rPr>
          <w:rFonts w:eastAsia="Times New Roman" w:cs="Times New Roman"/>
          <w:color w:val="FF0000"/>
          <w:szCs w:val="24"/>
          <w:lang w:eastAsia="ar-SA"/>
          <w14:textOutline w14:w="0" w14:cap="flat" w14:cmpd="sng" w14:algn="ctr">
            <w14:noFill/>
            <w14:prstDash w14:val="solid"/>
            <w14:round/>
          </w14:textOutline>
        </w:rPr>
      </w:pPr>
      <w:r w:rsidRPr="00AB6ABB">
        <w:rPr>
          <w:rFonts w:eastAsia="Times New Roman" w:cs="Times New Roman"/>
          <w:color w:val="FF0000"/>
          <w:szCs w:val="24"/>
          <w:lang w:eastAsia="ar-SA"/>
          <w14:textOutline w14:w="0" w14:cap="flat" w14:cmpd="sng" w14:algn="ctr">
            <w14:noFill/>
            <w14:prstDash w14:val="solid"/>
            <w14:round/>
          </w14:textOutline>
        </w:rPr>
        <w:t>19.1. fizisko personu īpašumā, tiesiskajā valdījumā vai lietošanā esošajiem objektiem, ja objektā taksācijas gada 1. janvārī plkst. 0.00 dzīvesvieta ir deklarēta vismaz vienai personai. Ja objektā taksācijas gada 1. janvārī plkst. 0.00 dzīvesvieta nav deklarēta nevienai personai, piemēro nekustamā īpašuma nodokļa likmi 1,5% apmērā no objekta kadastrālās vērtības;</w:t>
      </w:r>
    </w:p>
    <w:p w:rsidR="00AB6ABB" w:rsidRPr="00AB6ABB" w:rsidRDefault="00AB6ABB" w:rsidP="00AB6ABB">
      <w:pPr>
        <w:suppressAutoHyphens/>
        <w:ind w:firstLine="720"/>
        <w:rPr>
          <w:rFonts w:eastAsia="Times New Roman" w:cs="Times New Roman"/>
          <w:color w:val="FF0000"/>
          <w:szCs w:val="24"/>
          <w:lang w:eastAsia="ar-SA"/>
          <w14:textOutline w14:w="0" w14:cap="flat" w14:cmpd="sng" w14:algn="ctr">
            <w14:noFill/>
            <w14:prstDash w14:val="solid"/>
            <w14:round/>
          </w14:textOutline>
        </w:rPr>
      </w:pPr>
      <w:r w:rsidRPr="00AB6ABB">
        <w:rPr>
          <w:rFonts w:eastAsia="Times New Roman" w:cs="Times New Roman"/>
          <w:color w:val="FF0000"/>
          <w:szCs w:val="24"/>
          <w:lang w:eastAsia="ar-SA"/>
          <w14:textOutline w14:w="0" w14:cap="flat" w14:cmpd="sng" w14:algn="ctr">
            <w14:noFill/>
            <w14:prstDash w14:val="solid"/>
            <w14:round/>
          </w14:textOutline>
        </w:rPr>
        <w:t>19.2. juridisko personu, individuālo komersantu, ārvalstu komersantu un to pārstāvniecību īpašumā, tiesiskajā valdījumā vai lietošanā esošajiem objektiem, ja taksācijas gada 1. janvārī plkst. 0.00 tajā dzīvesvieta ir deklarēta vismaz vienai personai. Ja objektā taksācijas gada 1. janvārī plkst. 0.00 dzīvesvieta nav deklarēta nevienai personai, piemēro nekustamā īpašuma nodokļa likmi 1,5% apmērā no objekta kadastrālās vērtības.</w:t>
      </w:r>
    </w:p>
    <w:p w:rsidR="005D2BC6" w:rsidRPr="00AB6ABB" w:rsidRDefault="005D2BC6" w:rsidP="005D2BC6">
      <w:pPr>
        <w:suppressAutoHyphens/>
        <w:ind w:right="43" w:firstLine="720"/>
        <w:jc w:val="right"/>
        <w:rPr>
          <w:rFonts w:eastAsia="Times New Roman" w:cs="Times New Roman"/>
          <w:i/>
          <w:color w:val="FF0000"/>
          <w:sz w:val="20"/>
          <w:szCs w:val="20"/>
          <w:lang w:eastAsia="lv-LV"/>
        </w:rPr>
      </w:pPr>
      <w:r w:rsidRPr="00AB6ABB">
        <w:rPr>
          <w:rFonts w:eastAsia="Times New Roman" w:cs="Times New Roman"/>
          <w:i/>
          <w:color w:val="FF0000"/>
          <w:sz w:val="20"/>
          <w:szCs w:val="20"/>
          <w:lang w:eastAsia="lv-LV"/>
        </w:rPr>
        <w:t xml:space="preserve">Ar grozījumiem, kas izdarīti ar Tukuma novada Domes </w:t>
      </w:r>
      <w:r>
        <w:rPr>
          <w:rFonts w:eastAsia="Times New Roman" w:cs="Times New Roman"/>
          <w:i/>
          <w:color w:val="FF0000"/>
          <w:sz w:val="20"/>
          <w:szCs w:val="20"/>
          <w:lang w:eastAsia="lv-LV"/>
        </w:rPr>
        <w:t>22.12.2016. lēmumu (prot. Nr.18</w:t>
      </w:r>
      <w:r w:rsidRPr="00AB6ABB">
        <w:rPr>
          <w:rFonts w:eastAsia="Times New Roman" w:cs="Times New Roman"/>
          <w:i/>
          <w:color w:val="FF0000"/>
          <w:sz w:val="20"/>
          <w:szCs w:val="20"/>
          <w:lang w:eastAsia="lv-LV"/>
        </w:rPr>
        <w:t xml:space="preserve">, </w:t>
      </w:r>
      <w:r>
        <w:rPr>
          <w:rFonts w:eastAsia="Times New Roman" w:cs="Times New Roman"/>
          <w:i/>
          <w:color w:val="FF0000"/>
          <w:sz w:val="20"/>
          <w:szCs w:val="20"/>
          <w:lang w:eastAsia="lv-LV"/>
        </w:rPr>
        <w:t>3.</w:t>
      </w:r>
      <w:r w:rsidRPr="00AB6ABB">
        <w:rPr>
          <w:rFonts w:eastAsia="Times New Roman" w:cs="Times New Roman"/>
          <w:i/>
          <w:color w:val="FF0000"/>
          <w:sz w:val="20"/>
          <w:szCs w:val="20"/>
          <w:lang w:eastAsia="lv-LV"/>
        </w:rPr>
        <w:t>§.)</w:t>
      </w:r>
    </w:p>
    <w:p w:rsidR="00AB6ABB" w:rsidRPr="00AB6ABB" w:rsidRDefault="00AB6ABB" w:rsidP="00AB6ABB">
      <w:pPr>
        <w:suppressAutoHyphens/>
        <w:ind w:firstLine="720"/>
        <w:rPr>
          <w:rFonts w:eastAsia="Times New Roman" w:cs="Times New Roman"/>
          <w:color w:val="FF0000"/>
          <w:szCs w:val="24"/>
          <w:lang w:eastAsia="ar-SA"/>
          <w14:textOutline w14:w="0" w14:cap="flat" w14:cmpd="sng" w14:algn="ctr">
            <w14:noFill/>
            <w14:prstDash w14:val="solid"/>
            <w14:round/>
          </w14:textOutline>
        </w:rPr>
      </w:pPr>
    </w:p>
    <w:p w:rsidR="00AB6ABB" w:rsidRPr="00AB6ABB" w:rsidRDefault="00AB6ABB" w:rsidP="00AB6ABB">
      <w:pPr>
        <w:suppressAutoHyphens/>
        <w:ind w:firstLine="720"/>
        <w:rPr>
          <w:rFonts w:eastAsia="Times New Roman" w:cs="Times New Roman"/>
          <w:color w:val="FF0000"/>
          <w:szCs w:val="24"/>
          <w:lang w:eastAsia="ar-SA"/>
          <w14:textOutline w14:w="0" w14:cap="flat" w14:cmpd="sng" w14:algn="ctr">
            <w14:noFill/>
            <w14:prstDash w14:val="solid"/>
            <w14:round/>
          </w14:textOutline>
        </w:rPr>
      </w:pPr>
      <w:r w:rsidRPr="00AB6ABB">
        <w:rPr>
          <w:rFonts w:eastAsia="Times New Roman" w:cs="Times New Roman"/>
          <w:color w:val="FF0000"/>
          <w:szCs w:val="24"/>
          <w:lang w:eastAsia="ar-SA"/>
          <w14:textOutline w14:w="0" w14:cap="flat" w14:cmpd="sng" w14:algn="ctr">
            <w14:noFill/>
            <w14:prstDash w14:val="solid"/>
            <w14:round/>
          </w14:textOutline>
        </w:rPr>
        <w:t>20. Ja nekustamais īpašums uz kopīpašuma tiesību pamata pieder vairākām personām vai atrodas kopvaldījumā, nekustamā īpašuma nodokļa likmi nosaka, ņemot vērā katram kopīpašniekam piederošo ēkas domājamo daļu kadastrālo vērtību.</w:t>
      </w:r>
    </w:p>
    <w:p w:rsidR="005D2BC6" w:rsidRPr="00AB6ABB" w:rsidRDefault="005D2BC6" w:rsidP="005D2BC6">
      <w:pPr>
        <w:suppressAutoHyphens/>
        <w:ind w:right="43" w:firstLine="720"/>
        <w:jc w:val="right"/>
        <w:rPr>
          <w:rFonts w:eastAsia="Times New Roman" w:cs="Times New Roman"/>
          <w:i/>
          <w:color w:val="FF0000"/>
          <w:sz w:val="20"/>
          <w:szCs w:val="20"/>
          <w:lang w:eastAsia="lv-LV"/>
        </w:rPr>
      </w:pPr>
      <w:r w:rsidRPr="00AB6ABB">
        <w:rPr>
          <w:rFonts w:eastAsia="Times New Roman" w:cs="Times New Roman"/>
          <w:i/>
          <w:color w:val="FF0000"/>
          <w:sz w:val="20"/>
          <w:szCs w:val="20"/>
          <w:lang w:eastAsia="lv-LV"/>
        </w:rPr>
        <w:t xml:space="preserve">Ar grozījumiem, kas izdarīti ar Tukuma novada Domes </w:t>
      </w:r>
      <w:r>
        <w:rPr>
          <w:rFonts w:eastAsia="Times New Roman" w:cs="Times New Roman"/>
          <w:i/>
          <w:color w:val="FF0000"/>
          <w:sz w:val="20"/>
          <w:szCs w:val="20"/>
          <w:lang w:eastAsia="lv-LV"/>
        </w:rPr>
        <w:t>22.12.2016. lēmumu (prot. Nr.18</w:t>
      </w:r>
      <w:r w:rsidRPr="00AB6ABB">
        <w:rPr>
          <w:rFonts w:eastAsia="Times New Roman" w:cs="Times New Roman"/>
          <w:i/>
          <w:color w:val="FF0000"/>
          <w:sz w:val="20"/>
          <w:szCs w:val="20"/>
          <w:lang w:eastAsia="lv-LV"/>
        </w:rPr>
        <w:t xml:space="preserve">, </w:t>
      </w:r>
      <w:r>
        <w:rPr>
          <w:rFonts w:eastAsia="Times New Roman" w:cs="Times New Roman"/>
          <w:i/>
          <w:color w:val="FF0000"/>
          <w:sz w:val="20"/>
          <w:szCs w:val="20"/>
          <w:lang w:eastAsia="lv-LV"/>
        </w:rPr>
        <w:t>3.</w:t>
      </w:r>
      <w:r w:rsidRPr="00AB6ABB">
        <w:rPr>
          <w:rFonts w:eastAsia="Times New Roman" w:cs="Times New Roman"/>
          <w:i/>
          <w:color w:val="FF0000"/>
          <w:sz w:val="20"/>
          <w:szCs w:val="20"/>
          <w:lang w:eastAsia="lv-LV"/>
        </w:rPr>
        <w:t>§.)</w:t>
      </w:r>
    </w:p>
    <w:p w:rsidR="00AB6ABB" w:rsidRPr="00AB6ABB" w:rsidRDefault="00AB6ABB" w:rsidP="00AB6ABB">
      <w:pPr>
        <w:suppressAutoHyphens/>
        <w:ind w:firstLine="720"/>
        <w:rPr>
          <w:rFonts w:eastAsia="Times New Roman" w:cs="Times New Roman"/>
          <w:color w:val="FF0000"/>
          <w:szCs w:val="24"/>
          <w:lang w:eastAsia="ar-SA"/>
          <w14:textOutline w14:w="0" w14:cap="flat" w14:cmpd="sng" w14:algn="ctr">
            <w14:noFill/>
            <w14:prstDash w14:val="solid"/>
            <w14:round/>
          </w14:textOutline>
        </w:rPr>
      </w:pPr>
    </w:p>
    <w:p w:rsidR="00AB6ABB" w:rsidRPr="00AB6ABB" w:rsidRDefault="00AB6ABB" w:rsidP="00AB6ABB">
      <w:pPr>
        <w:suppressAutoHyphens/>
        <w:ind w:firstLine="720"/>
        <w:rPr>
          <w:rFonts w:eastAsia="Times New Roman" w:cs="Times New Roman"/>
          <w:color w:val="FF0000"/>
          <w:szCs w:val="24"/>
          <w:lang w:eastAsia="ar-SA"/>
          <w14:textOutline w14:w="0" w14:cap="flat" w14:cmpd="sng" w14:algn="ctr">
            <w14:noFill/>
            <w14:prstDash w14:val="solid"/>
            <w14:round/>
          </w14:textOutline>
        </w:rPr>
      </w:pPr>
      <w:r w:rsidRPr="00AB6ABB">
        <w:rPr>
          <w:rFonts w:eastAsia="Times New Roman" w:cs="Times New Roman"/>
          <w:color w:val="FF0000"/>
          <w:szCs w:val="24"/>
          <w:lang w:eastAsia="ar-SA"/>
          <w14:textOutline w14:w="0" w14:cap="flat" w14:cmpd="sng" w14:algn="ctr">
            <w14:noFill/>
            <w14:prstDash w14:val="solid"/>
            <w14:round/>
          </w14:textOutline>
        </w:rPr>
        <w:t>21. Inženierbūves – laukumus, kas tiek izmantoti kā transportlīdzekļu maksas stāvlaukumi un ir reģistrēti Nekustamā īpašuma valsts kadastra informācijas sistēmā, apliek ar nekustamā īpašuma nodokļa likmi 1,5% apmērā no inženierbūves kadastrālās vērtības.</w:t>
      </w:r>
    </w:p>
    <w:p w:rsidR="005D2BC6" w:rsidRPr="00AB6ABB" w:rsidRDefault="005D2BC6" w:rsidP="005D2BC6">
      <w:pPr>
        <w:suppressAutoHyphens/>
        <w:ind w:right="43" w:firstLine="720"/>
        <w:jc w:val="right"/>
        <w:rPr>
          <w:rFonts w:eastAsia="Times New Roman" w:cs="Times New Roman"/>
          <w:i/>
          <w:color w:val="FF0000"/>
          <w:sz w:val="20"/>
          <w:szCs w:val="20"/>
          <w:lang w:eastAsia="lv-LV"/>
        </w:rPr>
      </w:pPr>
      <w:r w:rsidRPr="00AB6ABB">
        <w:rPr>
          <w:rFonts w:eastAsia="Times New Roman" w:cs="Times New Roman"/>
          <w:i/>
          <w:color w:val="FF0000"/>
          <w:sz w:val="20"/>
          <w:szCs w:val="20"/>
          <w:lang w:eastAsia="lv-LV"/>
        </w:rPr>
        <w:t xml:space="preserve">Ar grozījumiem, kas izdarīti ar Tukuma novada Domes </w:t>
      </w:r>
      <w:r>
        <w:rPr>
          <w:rFonts w:eastAsia="Times New Roman" w:cs="Times New Roman"/>
          <w:i/>
          <w:color w:val="FF0000"/>
          <w:sz w:val="20"/>
          <w:szCs w:val="20"/>
          <w:lang w:eastAsia="lv-LV"/>
        </w:rPr>
        <w:t>22.12.2016. lēmumu (prot. Nr.18</w:t>
      </w:r>
      <w:r w:rsidRPr="00AB6ABB">
        <w:rPr>
          <w:rFonts w:eastAsia="Times New Roman" w:cs="Times New Roman"/>
          <w:i/>
          <w:color w:val="FF0000"/>
          <w:sz w:val="20"/>
          <w:szCs w:val="20"/>
          <w:lang w:eastAsia="lv-LV"/>
        </w:rPr>
        <w:t xml:space="preserve">, </w:t>
      </w:r>
      <w:r>
        <w:rPr>
          <w:rFonts w:eastAsia="Times New Roman" w:cs="Times New Roman"/>
          <w:i/>
          <w:color w:val="FF0000"/>
          <w:sz w:val="20"/>
          <w:szCs w:val="20"/>
          <w:lang w:eastAsia="lv-LV"/>
        </w:rPr>
        <w:t>3.</w:t>
      </w:r>
      <w:r w:rsidRPr="00AB6ABB">
        <w:rPr>
          <w:rFonts w:eastAsia="Times New Roman" w:cs="Times New Roman"/>
          <w:i/>
          <w:color w:val="FF0000"/>
          <w:sz w:val="20"/>
          <w:szCs w:val="20"/>
          <w:lang w:eastAsia="lv-LV"/>
        </w:rPr>
        <w:t>§.)</w:t>
      </w:r>
    </w:p>
    <w:p w:rsidR="00AB6ABB" w:rsidRPr="00AB6ABB" w:rsidRDefault="00AB6ABB" w:rsidP="00AB6ABB">
      <w:pPr>
        <w:suppressAutoHyphens/>
        <w:ind w:left="360" w:firstLine="709"/>
        <w:contextualSpacing/>
        <w:rPr>
          <w:rFonts w:eastAsia="Times New Roman" w:cs="Times New Roman"/>
          <w:color w:val="FF0000"/>
          <w:szCs w:val="24"/>
          <w:lang w:eastAsia="ar-SA"/>
          <w14:textOutline w14:w="0" w14:cap="flat" w14:cmpd="sng" w14:algn="ctr">
            <w14:noFill/>
            <w14:prstDash w14:val="solid"/>
            <w14:round/>
          </w14:textOutline>
        </w:rPr>
      </w:pPr>
    </w:p>
    <w:p w:rsidR="00AB6ABB" w:rsidRPr="00AB6ABB" w:rsidRDefault="00AB6ABB" w:rsidP="00AB6ABB">
      <w:pPr>
        <w:suppressAutoHyphens/>
        <w:ind w:firstLine="720"/>
        <w:rPr>
          <w:rFonts w:eastAsia="Times New Roman" w:cs="Times New Roman"/>
          <w:color w:val="FF0000"/>
          <w:szCs w:val="24"/>
          <w:lang w:eastAsia="ar-SA"/>
          <w14:textOutline w14:w="0" w14:cap="flat" w14:cmpd="sng" w14:algn="ctr">
            <w14:noFill/>
            <w14:prstDash w14:val="solid"/>
            <w14:round/>
          </w14:textOutline>
        </w:rPr>
      </w:pPr>
      <w:r w:rsidRPr="00AB6ABB">
        <w:rPr>
          <w:rFonts w:eastAsia="Times New Roman" w:cs="Times New Roman"/>
          <w:color w:val="FF0000"/>
          <w:szCs w:val="24"/>
          <w:lang w:eastAsia="ar-SA"/>
          <w14:textOutline w14:w="0" w14:cap="flat" w14:cmpd="sng" w14:algn="ctr">
            <w14:noFill/>
            <w14:prstDash w14:val="solid"/>
            <w14:round/>
          </w14:textOutline>
        </w:rPr>
        <w:lastRenderedPageBreak/>
        <w:t>22. Inženierbūvēm – laukumiem, kuri tiek izmantoti kā transportlīdzekļu maksas stāvlaukumi un nav reģistrēti Nekustamā īpašuma valsts kadastra informācijas sistēmā, apliek ar nekustamā īpašuma nodokļa likmi 1,5% apmērā no inženierbūvei piekritīgās zemes kadastrālās vērtības.</w:t>
      </w:r>
    </w:p>
    <w:p w:rsidR="005D2BC6" w:rsidRPr="00AB6ABB" w:rsidRDefault="005D2BC6" w:rsidP="005D2BC6">
      <w:pPr>
        <w:suppressAutoHyphens/>
        <w:ind w:right="43" w:firstLine="720"/>
        <w:jc w:val="right"/>
        <w:rPr>
          <w:rFonts w:eastAsia="Times New Roman" w:cs="Times New Roman"/>
          <w:i/>
          <w:color w:val="FF0000"/>
          <w:sz w:val="20"/>
          <w:szCs w:val="20"/>
          <w:lang w:eastAsia="lv-LV"/>
        </w:rPr>
      </w:pPr>
      <w:r w:rsidRPr="00AB6ABB">
        <w:rPr>
          <w:rFonts w:eastAsia="Times New Roman" w:cs="Times New Roman"/>
          <w:i/>
          <w:color w:val="FF0000"/>
          <w:sz w:val="20"/>
          <w:szCs w:val="20"/>
          <w:lang w:eastAsia="lv-LV"/>
        </w:rPr>
        <w:t xml:space="preserve">Ar grozījumiem, kas izdarīti ar Tukuma novada Domes </w:t>
      </w:r>
      <w:r>
        <w:rPr>
          <w:rFonts w:eastAsia="Times New Roman" w:cs="Times New Roman"/>
          <w:i/>
          <w:color w:val="FF0000"/>
          <w:sz w:val="20"/>
          <w:szCs w:val="20"/>
          <w:lang w:eastAsia="lv-LV"/>
        </w:rPr>
        <w:t>22.12.2016. lēmumu (prot. Nr.18</w:t>
      </w:r>
      <w:r w:rsidRPr="00AB6ABB">
        <w:rPr>
          <w:rFonts w:eastAsia="Times New Roman" w:cs="Times New Roman"/>
          <w:i/>
          <w:color w:val="FF0000"/>
          <w:sz w:val="20"/>
          <w:szCs w:val="20"/>
          <w:lang w:eastAsia="lv-LV"/>
        </w:rPr>
        <w:t xml:space="preserve">, </w:t>
      </w:r>
      <w:r>
        <w:rPr>
          <w:rFonts w:eastAsia="Times New Roman" w:cs="Times New Roman"/>
          <w:i/>
          <w:color w:val="FF0000"/>
          <w:sz w:val="20"/>
          <w:szCs w:val="20"/>
          <w:lang w:eastAsia="lv-LV"/>
        </w:rPr>
        <w:t>3.</w:t>
      </w:r>
      <w:r w:rsidRPr="00AB6ABB">
        <w:rPr>
          <w:rFonts w:eastAsia="Times New Roman" w:cs="Times New Roman"/>
          <w:i/>
          <w:color w:val="FF0000"/>
          <w:sz w:val="20"/>
          <w:szCs w:val="20"/>
          <w:lang w:eastAsia="lv-LV"/>
        </w:rPr>
        <w:t>§.)</w:t>
      </w:r>
    </w:p>
    <w:p w:rsidR="00AB6ABB" w:rsidRPr="00AB6ABB" w:rsidRDefault="00AB6ABB" w:rsidP="00AB6ABB">
      <w:pPr>
        <w:rPr>
          <w:rFonts w:cs="Times New Roman"/>
          <w:sz w:val="20"/>
          <w:szCs w:val="20"/>
        </w:rPr>
      </w:pPr>
      <w:r w:rsidRPr="00AB6ABB">
        <w:rPr>
          <w:rFonts w:cs="Times New Roman"/>
          <w:sz w:val="20"/>
          <w:szCs w:val="20"/>
        </w:rPr>
        <w:br w:type="page"/>
      </w:r>
    </w:p>
    <w:p w:rsidR="009D441C" w:rsidRDefault="009D441C" w:rsidP="009D441C">
      <w:pPr>
        <w:ind w:right="-1"/>
        <w:jc w:val="center"/>
        <w:rPr>
          <w:rFonts w:eastAsia="Times New Roman" w:cs="Courier New"/>
          <w:b/>
          <w:szCs w:val="24"/>
          <w:lang w:eastAsia="lv-LV" w:bidi="lo-LA"/>
        </w:rPr>
      </w:pPr>
    </w:p>
    <w:p w:rsidR="009D441C" w:rsidRPr="0090607C" w:rsidRDefault="009D441C" w:rsidP="009D441C">
      <w:pPr>
        <w:ind w:right="-1"/>
        <w:jc w:val="center"/>
        <w:rPr>
          <w:rFonts w:eastAsia="Times New Roman" w:cs="Courier New"/>
          <w:b/>
          <w:szCs w:val="24"/>
          <w:lang w:eastAsia="lv-LV" w:bidi="lo-LA"/>
        </w:rPr>
      </w:pPr>
      <w:r w:rsidRPr="0090607C">
        <w:rPr>
          <w:rFonts w:eastAsia="Times New Roman" w:cs="Courier New"/>
          <w:b/>
          <w:szCs w:val="24"/>
          <w:lang w:eastAsia="lv-LV" w:bidi="lo-LA"/>
        </w:rPr>
        <w:t>L Ē M U M S</w:t>
      </w:r>
    </w:p>
    <w:p w:rsidR="009D441C" w:rsidRDefault="009D441C" w:rsidP="009D441C">
      <w:pPr>
        <w:ind w:right="-1"/>
        <w:jc w:val="center"/>
        <w:rPr>
          <w:rFonts w:eastAsia="Times New Roman" w:cs="Courier New"/>
          <w:szCs w:val="24"/>
          <w:lang w:eastAsia="lv-LV" w:bidi="lo-LA"/>
        </w:rPr>
      </w:pPr>
      <w:r>
        <w:rPr>
          <w:rFonts w:eastAsia="Times New Roman" w:cs="Courier New"/>
          <w:szCs w:val="24"/>
          <w:lang w:eastAsia="lv-LV" w:bidi="lo-LA"/>
        </w:rPr>
        <w:t>Tukumā</w:t>
      </w:r>
    </w:p>
    <w:p w:rsidR="009D441C" w:rsidRDefault="009D441C" w:rsidP="009D441C">
      <w:pPr>
        <w:ind w:right="-1"/>
        <w:rPr>
          <w:rFonts w:eastAsia="Times New Roman" w:cs="Courier New"/>
          <w:szCs w:val="24"/>
          <w:lang w:eastAsia="lv-LV" w:bidi="lo-LA"/>
        </w:rPr>
      </w:pPr>
      <w:r>
        <w:rPr>
          <w:rFonts w:eastAsia="Times New Roman" w:cs="Courier New"/>
          <w:szCs w:val="24"/>
          <w:lang w:eastAsia="lv-LV" w:bidi="lo-LA"/>
        </w:rPr>
        <w:t>2016.gada 22.decembrī</w:t>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t xml:space="preserve">prot.Nr.18, </w:t>
      </w:r>
      <w:r w:rsidR="005D2BC6">
        <w:rPr>
          <w:rFonts w:eastAsia="Times New Roman" w:cs="Courier New"/>
          <w:szCs w:val="24"/>
          <w:lang w:eastAsia="lv-LV" w:bidi="lo-LA"/>
        </w:rPr>
        <w:t>4.</w:t>
      </w:r>
      <w:r w:rsidRPr="002D680C">
        <w:rPr>
          <w:rFonts w:eastAsia="Times New Roman" w:cs="Times New Roman"/>
          <w:szCs w:val="24"/>
          <w:lang w:eastAsia="lv-LV" w:bidi="lo-LA"/>
        </w:rPr>
        <w:t xml:space="preserve"> </w:t>
      </w:r>
      <w:r w:rsidRPr="00D41143">
        <w:rPr>
          <w:rFonts w:eastAsia="Times New Roman" w:cs="Times New Roman"/>
          <w:szCs w:val="24"/>
          <w:lang w:eastAsia="lv-LV" w:bidi="lo-LA"/>
        </w:rPr>
        <w:t>§.</w:t>
      </w:r>
    </w:p>
    <w:p w:rsidR="009D441C" w:rsidRPr="002767EA" w:rsidRDefault="009D441C" w:rsidP="009D441C">
      <w:pPr>
        <w:rPr>
          <w:rFonts w:eastAsia="Times New Roman" w:cs="Times New Roman"/>
          <w:szCs w:val="24"/>
          <w:lang w:eastAsia="lv-LV"/>
        </w:rPr>
      </w:pPr>
    </w:p>
    <w:p w:rsidR="009D441C" w:rsidRPr="002767EA" w:rsidRDefault="009D441C" w:rsidP="009D441C">
      <w:pPr>
        <w:jc w:val="left"/>
        <w:rPr>
          <w:rFonts w:eastAsia="Times New Roman" w:cs="Times New Roman"/>
          <w:b/>
          <w:i/>
          <w:szCs w:val="24"/>
        </w:rPr>
      </w:pPr>
    </w:p>
    <w:p w:rsidR="009D441C" w:rsidRPr="002767EA" w:rsidRDefault="009D441C" w:rsidP="009D441C">
      <w:pPr>
        <w:ind w:right="-3"/>
        <w:rPr>
          <w:rFonts w:eastAsia="Times New Roman" w:cs="Times New Roman"/>
          <w:b/>
          <w:szCs w:val="24"/>
        </w:rPr>
      </w:pPr>
      <w:r w:rsidRPr="002767EA">
        <w:rPr>
          <w:rFonts w:eastAsia="Times New Roman" w:cs="Times New Roman"/>
          <w:b/>
          <w:szCs w:val="24"/>
        </w:rPr>
        <w:t xml:space="preserve">Par Tukuma novada Domes priekšsēdētāja, </w:t>
      </w:r>
    </w:p>
    <w:p w:rsidR="009D441C" w:rsidRPr="002767EA" w:rsidRDefault="009D441C" w:rsidP="009D441C">
      <w:pPr>
        <w:ind w:right="-3"/>
        <w:rPr>
          <w:rFonts w:eastAsia="Times New Roman" w:cs="Times New Roman"/>
          <w:b/>
          <w:szCs w:val="24"/>
        </w:rPr>
      </w:pPr>
      <w:r w:rsidRPr="002767EA">
        <w:rPr>
          <w:rFonts w:eastAsia="Times New Roman" w:cs="Times New Roman"/>
          <w:b/>
          <w:szCs w:val="24"/>
        </w:rPr>
        <w:t xml:space="preserve">priekšsēdētāja vietnieka, Domes komiteju </w:t>
      </w:r>
    </w:p>
    <w:p w:rsidR="009D441C" w:rsidRPr="002767EA" w:rsidRDefault="009D441C" w:rsidP="009D441C">
      <w:pPr>
        <w:ind w:right="-3"/>
        <w:rPr>
          <w:rFonts w:eastAsia="Times New Roman" w:cs="Times New Roman"/>
          <w:b/>
          <w:szCs w:val="24"/>
        </w:rPr>
      </w:pPr>
      <w:r w:rsidRPr="002767EA">
        <w:rPr>
          <w:rFonts w:eastAsia="Times New Roman" w:cs="Times New Roman"/>
          <w:b/>
          <w:szCs w:val="24"/>
        </w:rPr>
        <w:t xml:space="preserve">priekšsēdētāju, deputātu un pašvaldības </w:t>
      </w:r>
    </w:p>
    <w:p w:rsidR="009D441C" w:rsidRPr="002767EA" w:rsidRDefault="009D441C" w:rsidP="009D441C">
      <w:pPr>
        <w:ind w:right="-3"/>
        <w:rPr>
          <w:rFonts w:eastAsia="Times New Roman" w:cs="Times New Roman"/>
          <w:b/>
          <w:szCs w:val="24"/>
        </w:rPr>
      </w:pPr>
      <w:r w:rsidRPr="002767EA">
        <w:rPr>
          <w:rFonts w:eastAsia="Times New Roman" w:cs="Times New Roman"/>
          <w:b/>
          <w:szCs w:val="24"/>
        </w:rPr>
        <w:t xml:space="preserve">izpilddirektora darba samaksas noteikšanu </w:t>
      </w:r>
    </w:p>
    <w:p w:rsidR="009D441C" w:rsidRPr="002767EA" w:rsidRDefault="009D441C" w:rsidP="009D441C">
      <w:pPr>
        <w:ind w:right="-3"/>
        <w:rPr>
          <w:rFonts w:eastAsia="Times New Roman" w:cs="Times New Roman"/>
          <w:b/>
          <w:szCs w:val="24"/>
        </w:rPr>
      </w:pPr>
      <w:r w:rsidRPr="002767EA">
        <w:rPr>
          <w:rFonts w:eastAsia="Times New Roman" w:cs="Times New Roman"/>
          <w:b/>
          <w:szCs w:val="24"/>
        </w:rPr>
        <w:t>no 2017.gada 1.janvāra līdz 2017.gada 30.jūnijam</w:t>
      </w:r>
    </w:p>
    <w:p w:rsidR="009D441C" w:rsidRPr="002767EA" w:rsidRDefault="009D441C" w:rsidP="009D441C">
      <w:pPr>
        <w:jc w:val="left"/>
        <w:rPr>
          <w:rFonts w:eastAsia="Times New Roman" w:cs="Times New Roman"/>
          <w:i/>
          <w:szCs w:val="24"/>
          <w:lang w:eastAsia="lv-LV"/>
        </w:rPr>
      </w:pPr>
    </w:p>
    <w:p w:rsidR="009D441C" w:rsidRPr="002767EA" w:rsidRDefault="009D441C" w:rsidP="009D441C">
      <w:pPr>
        <w:jc w:val="left"/>
        <w:rPr>
          <w:rFonts w:eastAsia="Times New Roman" w:cs="Times New Roman"/>
          <w:i/>
          <w:szCs w:val="24"/>
          <w:lang w:eastAsia="lv-LV"/>
        </w:rPr>
      </w:pPr>
    </w:p>
    <w:p w:rsidR="009D441C" w:rsidRPr="002767EA" w:rsidRDefault="009D441C" w:rsidP="009D441C">
      <w:pPr>
        <w:ind w:right="-3"/>
        <w:rPr>
          <w:rFonts w:eastAsia="Times New Roman" w:cs="Times New Roman"/>
          <w:szCs w:val="24"/>
        </w:rPr>
      </w:pPr>
    </w:p>
    <w:p w:rsidR="009D441C" w:rsidRPr="002767EA" w:rsidRDefault="009D441C" w:rsidP="009D441C">
      <w:pPr>
        <w:rPr>
          <w:rFonts w:eastAsia="Times New Roman" w:cs="Times New Roman"/>
          <w:szCs w:val="24"/>
        </w:rPr>
      </w:pPr>
      <w:r w:rsidRPr="002767EA">
        <w:rPr>
          <w:rFonts w:eastAsia="Times New Roman" w:cs="Times New Roman"/>
          <w:szCs w:val="24"/>
        </w:rPr>
        <w:tab/>
        <w:t>Pamatojoties uz Valsts un pašvaldību institūciju amatpersonu un darbinieku atlīdzības likuma 5.pantu un 11.panta pirmo daļu, likuma „Par pašvaldībām” 21.panta pirmās daļas 13.punktu, Tukuma novada Domes 2009.gada 1.jūlija saistošo noteikumu Nr.1 „Tukuma novada pašvaldības nolikums” (prot.Nr.2, 5.§.) 26. un 30.punktu un Tukuma novada Domes 2014.gada 23.oktobra noteikumu Nr.15 „Par Tukuma novada Domes un Tukuma novada pašvaldības amatpersonu un darbinieku atlīdzību” (prot.Nr.12, 4.§.) 14., 19., 27. un 53.</w:t>
      </w:r>
      <w:r w:rsidRPr="002767EA">
        <w:rPr>
          <w:rFonts w:eastAsia="Times New Roman" w:cs="Times New Roman"/>
          <w:szCs w:val="24"/>
          <w:vertAlign w:val="superscript"/>
        </w:rPr>
        <w:t>1</w:t>
      </w:r>
      <w:r w:rsidRPr="002767EA">
        <w:rPr>
          <w:rFonts w:eastAsia="Times New Roman" w:cs="Times New Roman"/>
          <w:szCs w:val="24"/>
        </w:rPr>
        <w:t>punktu:</w:t>
      </w:r>
    </w:p>
    <w:p w:rsidR="009D441C" w:rsidRPr="002767EA" w:rsidRDefault="009D441C" w:rsidP="009D441C">
      <w:pPr>
        <w:rPr>
          <w:rFonts w:eastAsia="Times New Roman" w:cs="Times New Roman"/>
          <w:szCs w:val="24"/>
        </w:rPr>
      </w:pPr>
    </w:p>
    <w:p w:rsidR="009D441C" w:rsidRPr="002767EA" w:rsidRDefault="009D441C" w:rsidP="009D441C">
      <w:pPr>
        <w:ind w:firstLine="720"/>
        <w:rPr>
          <w:rFonts w:eastAsia="Times New Roman" w:cs="Times New Roman"/>
          <w:szCs w:val="24"/>
        </w:rPr>
      </w:pPr>
      <w:r w:rsidRPr="002767EA">
        <w:rPr>
          <w:rFonts w:eastAsia="Times New Roman" w:cs="Times New Roman"/>
          <w:szCs w:val="24"/>
        </w:rPr>
        <w:t>1. noteikt no 2017.gada 1.janvāra līdz 2017.gada 30.jūnijam:</w:t>
      </w:r>
    </w:p>
    <w:p w:rsidR="009D441C" w:rsidRPr="002767EA" w:rsidRDefault="009D441C" w:rsidP="009D441C">
      <w:pPr>
        <w:rPr>
          <w:rFonts w:eastAsia="Times New Roman" w:cs="Times New Roman"/>
          <w:szCs w:val="24"/>
        </w:rPr>
      </w:pPr>
    </w:p>
    <w:p w:rsidR="009D441C" w:rsidRPr="002767EA" w:rsidRDefault="009D441C" w:rsidP="009D441C">
      <w:pPr>
        <w:ind w:firstLine="720"/>
        <w:rPr>
          <w:rFonts w:eastAsia="Times New Roman" w:cs="Times New Roman"/>
          <w:i/>
          <w:szCs w:val="24"/>
        </w:rPr>
      </w:pPr>
      <w:r w:rsidRPr="002767EA">
        <w:rPr>
          <w:rFonts w:eastAsia="Times New Roman" w:cs="Times New Roman"/>
          <w:szCs w:val="24"/>
        </w:rPr>
        <w:t xml:space="preserve">1.1. Domes priekšsēdētāja amatalgu, kas piesaistīta mēneša vidējās darba samaksas apmēram valstī Valsts un pašvaldību institūciju amatpersonu un darbinieku atlīdzības likumā noteiktajā periodā (2015.g. – 818 </w:t>
      </w:r>
      <w:r w:rsidRPr="002767EA">
        <w:rPr>
          <w:rFonts w:eastAsia="Times New Roman" w:cs="Times New Roman"/>
          <w:i/>
          <w:szCs w:val="24"/>
        </w:rPr>
        <w:t>euro</w:t>
      </w:r>
      <w:r w:rsidRPr="002767EA">
        <w:rPr>
          <w:rFonts w:eastAsia="Times New Roman" w:cs="Times New Roman"/>
          <w:szCs w:val="24"/>
        </w:rPr>
        <w:t>), kurai piemērots koeficients 2,759;</w:t>
      </w:r>
    </w:p>
    <w:p w:rsidR="009D441C" w:rsidRPr="002767EA" w:rsidRDefault="009D441C" w:rsidP="009D441C">
      <w:pPr>
        <w:rPr>
          <w:rFonts w:eastAsia="Times New Roman" w:cs="Times New Roman"/>
          <w:szCs w:val="24"/>
        </w:rPr>
      </w:pPr>
    </w:p>
    <w:p w:rsidR="009D441C" w:rsidRPr="002767EA" w:rsidRDefault="009D441C" w:rsidP="009D441C">
      <w:pPr>
        <w:ind w:firstLine="720"/>
        <w:rPr>
          <w:rFonts w:eastAsia="Times New Roman" w:cs="Times New Roman"/>
          <w:szCs w:val="24"/>
        </w:rPr>
      </w:pPr>
      <w:r w:rsidRPr="002767EA">
        <w:rPr>
          <w:rFonts w:eastAsia="Times New Roman" w:cs="Times New Roman"/>
          <w:szCs w:val="24"/>
        </w:rPr>
        <w:t xml:space="preserve">1.2. Domes priekšsēdētāja vietnieka amatalgu, kas piesaistīta mēneša vidējās darba samaksas apmēram valstī Valsts un pašvaldību institūciju amatpersonu un darbinieku atlīdzības likumā noteiktajā periodā (2015.g. – 818 </w:t>
      </w:r>
      <w:r w:rsidRPr="002767EA">
        <w:rPr>
          <w:rFonts w:eastAsia="Times New Roman" w:cs="Times New Roman"/>
          <w:i/>
          <w:szCs w:val="24"/>
        </w:rPr>
        <w:t>euro</w:t>
      </w:r>
      <w:r w:rsidRPr="002767EA">
        <w:rPr>
          <w:rFonts w:eastAsia="Times New Roman" w:cs="Times New Roman"/>
          <w:szCs w:val="24"/>
        </w:rPr>
        <w:t>), kurai piemērots koeficients 2,474;</w:t>
      </w:r>
    </w:p>
    <w:p w:rsidR="009D441C" w:rsidRPr="002767EA" w:rsidRDefault="009D441C" w:rsidP="009D441C">
      <w:pPr>
        <w:ind w:firstLine="720"/>
        <w:rPr>
          <w:rFonts w:eastAsia="Times New Roman" w:cs="Times New Roman"/>
          <w:szCs w:val="24"/>
        </w:rPr>
      </w:pPr>
    </w:p>
    <w:p w:rsidR="009D441C" w:rsidRPr="002767EA" w:rsidRDefault="009D441C" w:rsidP="009D441C">
      <w:pPr>
        <w:ind w:firstLine="720"/>
        <w:rPr>
          <w:rFonts w:eastAsia="Times New Roman" w:cs="Times New Roman"/>
          <w:szCs w:val="24"/>
        </w:rPr>
      </w:pPr>
      <w:r w:rsidRPr="002767EA">
        <w:rPr>
          <w:rFonts w:eastAsia="Times New Roman" w:cs="Times New Roman"/>
          <w:szCs w:val="24"/>
        </w:rPr>
        <w:t xml:space="preserve">1.3. Domes Teritoriālās attīstības komitejas priekšsēdētāja amatalgu, kas piesaistīta mēneša vidējās darba samaksas apmēram valstī Valsts un pašvaldību institūciju amatpersonu un darbinieku atlīdzības likumā noteiktajā periodā (2015.gadā – 818 </w:t>
      </w:r>
      <w:r w:rsidRPr="002767EA">
        <w:rPr>
          <w:rFonts w:eastAsia="Times New Roman" w:cs="Times New Roman"/>
          <w:i/>
          <w:szCs w:val="24"/>
        </w:rPr>
        <w:t>euro</w:t>
      </w:r>
      <w:r w:rsidRPr="002767EA">
        <w:rPr>
          <w:rFonts w:eastAsia="Times New Roman" w:cs="Times New Roman"/>
          <w:szCs w:val="24"/>
        </w:rPr>
        <w:t>), kurai piemērots koeficients 1,347;</w:t>
      </w:r>
    </w:p>
    <w:p w:rsidR="009D441C" w:rsidRPr="002767EA" w:rsidRDefault="009D441C" w:rsidP="009D441C">
      <w:pPr>
        <w:rPr>
          <w:rFonts w:eastAsia="Times New Roman" w:cs="Times New Roman"/>
          <w:szCs w:val="24"/>
        </w:rPr>
      </w:pPr>
    </w:p>
    <w:p w:rsidR="009D441C" w:rsidRPr="002767EA" w:rsidRDefault="009D441C" w:rsidP="009D441C">
      <w:pPr>
        <w:ind w:firstLine="720"/>
        <w:rPr>
          <w:rFonts w:eastAsia="Times New Roman" w:cs="Times New Roman"/>
          <w:szCs w:val="24"/>
        </w:rPr>
      </w:pPr>
      <w:r w:rsidRPr="002767EA">
        <w:rPr>
          <w:rFonts w:eastAsia="Times New Roman" w:cs="Times New Roman"/>
          <w:szCs w:val="24"/>
        </w:rPr>
        <w:t xml:space="preserve">1.4. Domes Izglītības, kultūras un sporta, Sociālo un veselības jautājumu komiteju priekšsēdētājiem darba samaksas aprēķinam piemērojamo stundas tarifa likmi 11,72 </w:t>
      </w:r>
      <w:r w:rsidRPr="002767EA">
        <w:rPr>
          <w:rFonts w:eastAsia="Times New Roman" w:cs="Times New Roman"/>
          <w:i/>
          <w:szCs w:val="24"/>
        </w:rPr>
        <w:t>euro</w:t>
      </w:r>
      <w:r w:rsidRPr="002767EA">
        <w:rPr>
          <w:rFonts w:eastAsia="Times New Roman" w:cs="Times New Roman"/>
          <w:szCs w:val="24"/>
        </w:rPr>
        <w:t>;</w:t>
      </w:r>
    </w:p>
    <w:p w:rsidR="009D441C" w:rsidRPr="002767EA" w:rsidRDefault="009D441C" w:rsidP="009D441C">
      <w:pPr>
        <w:rPr>
          <w:rFonts w:eastAsia="Times New Roman" w:cs="Times New Roman"/>
          <w:szCs w:val="24"/>
        </w:rPr>
      </w:pPr>
    </w:p>
    <w:p w:rsidR="009D441C" w:rsidRPr="002767EA" w:rsidRDefault="009D441C" w:rsidP="009D441C">
      <w:pPr>
        <w:ind w:firstLine="720"/>
        <w:rPr>
          <w:rFonts w:eastAsia="Times New Roman" w:cs="Times New Roman"/>
          <w:i/>
          <w:szCs w:val="24"/>
        </w:rPr>
      </w:pPr>
      <w:r w:rsidRPr="002767EA">
        <w:rPr>
          <w:rFonts w:eastAsia="Times New Roman" w:cs="Times New Roman"/>
          <w:szCs w:val="24"/>
        </w:rPr>
        <w:t xml:space="preserve">1.5. Domes deputātu darba samaksas aprēķinam piemērojamo stundas tarifa likmi 7,03 </w:t>
      </w:r>
      <w:r w:rsidRPr="002767EA">
        <w:rPr>
          <w:rFonts w:eastAsia="Times New Roman" w:cs="Times New Roman"/>
          <w:i/>
          <w:szCs w:val="24"/>
        </w:rPr>
        <w:t>euro</w:t>
      </w:r>
      <w:r w:rsidRPr="002767EA">
        <w:rPr>
          <w:rFonts w:eastAsia="Times New Roman" w:cs="Times New Roman"/>
          <w:szCs w:val="24"/>
        </w:rPr>
        <w:t xml:space="preserve">.  </w:t>
      </w:r>
    </w:p>
    <w:p w:rsidR="009D441C" w:rsidRPr="002767EA" w:rsidRDefault="009D441C" w:rsidP="009D441C">
      <w:pPr>
        <w:rPr>
          <w:rFonts w:eastAsia="Times New Roman" w:cs="Times New Roman"/>
          <w:szCs w:val="24"/>
        </w:rPr>
      </w:pPr>
    </w:p>
    <w:p w:rsidR="009D441C" w:rsidRPr="002767EA" w:rsidRDefault="009D441C" w:rsidP="009D441C">
      <w:pPr>
        <w:ind w:firstLine="720"/>
        <w:rPr>
          <w:rFonts w:eastAsia="Times New Roman" w:cs="Times New Roman"/>
          <w:i/>
          <w:szCs w:val="24"/>
        </w:rPr>
      </w:pPr>
      <w:r w:rsidRPr="002767EA">
        <w:rPr>
          <w:rFonts w:eastAsia="Times New Roman" w:cs="Times New Roman"/>
          <w:szCs w:val="24"/>
        </w:rPr>
        <w:t>2. Noteikt pašvaldības izpilddirektora amatalgu no 2017.gada 1.janvāra līdz 2017.gada 30.jūnijam 85% apmērā no Domes priekšsēdētāja amatalgas.</w:t>
      </w:r>
    </w:p>
    <w:p w:rsidR="009D441C" w:rsidRPr="002767EA" w:rsidRDefault="009D441C" w:rsidP="009D441C">
      <w:pPr>
        <w:tabs>
          <w:tab w:val="left" w:pos="720"/>
          <w:tab w:val="center" w:pos="4153"/>
          <w:tab w:val="right" w:pos="8306"/>
        </w:tabs>
        <w:jc w:val="left"/>
        <w:rPr>
          <w:rFonts w:eastAsia="Calibri" w:cs="Times New Roman"/>
          <w:sz w:val="20"/>
          <w:szCs w:val="20"/>
        </w:rPr>
      </w:pPr>
      <w:r w:rsidRPr="002767EA">
        <w:rPr>
          <w:rFonts w:eastAsia="Times New Roman" w:cs="Times New Roman"/>
          <w:szCs w:val="24"/>
        </w:rPr>
        <w:t xml:space="preserve"> </w:t>
      </w:r>
    </w:p>
    <w:p w:rsidR="009D441C" w:rsidRPr="002767EA" w:rsidRDefault="009D441C" w:rsidP="009D441C">
      <w:pPr>
        <w:jc w:val="left"/>
        <w:rPr>
          <w:rFonts w:eastAsia="Calibri" w:cs="Times New Roman"/>
          <w:sz w:val="20"/>
          <w:szCs w:val="20"/>
        </w:rPr>
      </w:pPr>
    </w:p>
    <w:p w:rsidR="009D441C" w:rsidRPr="002767EA" w:rsidRDefault="009D441C" w:rsidP="009D441C">
      <w:pPr>
        <w:jc w:val="left"/>
        <w:rPr>
          <w:rFonts w:eastAsia="Calibri" w:cs="Times New Roman"/>
          <w:sz w:val="20"/>
          <w:szCs w:val="20"/>
        </w:rPr>
      </w:pPr>
      <w:r w:rsidRPr="002767EA">
        <w:rPr>
          <w:rFonts w:eastAsia="Calibri" w:cs="Times New Roman"/>
          <w:sz w:val="20"/>
          <w:szCs w:val="20"/>
        </w:rPr>
        <w:t>Nosūtīt:</w:t>
      </w:r>
    </w:p>
    <w:p w:rsidR="009D441C" w:rsidRPr="002767EA" w:rsidRDefault="009D441C" w:rsidP="009D441C">
      <w:pPr>
        <w:contextualSpacing/>
        <w:jc w:val="left"/>
        <w:rPr>
          <w:rFonts w:eastAsia="Calibri" w:cs="Times New Roman"/>
          <w:sz w:val="20"/>
          <w:szCs w:val="20"/>
        </w:rPr>
      </w:pPr>
      <w:r w:rsidRPr="002767EA">
        <w:rPr>
          <w:rFonts w:eastAsia="Calibri" w:cs="Times New Roman"/>
          <w:sz w:val="20"/>
          <w:szCs w:val="20"/>
        </w:rPr>
        <w:t>Fin. nod. (Laila, Dagnija)</w:t>
      </w:r>
    </w:p>
    <w:p w:rsidR="009D441C" w:rsidRPr="002767EA" w:rsidRDefault="009D441C" w:rsidP="009D441C">
      <w:pPr>
        <w:contextualSpacing/>
        <w:jc w:val="left"/>
        <w:rPr>
          <w:rFonts w:eastAsia="Calibri" w:cs="Times New Roman"/>
          <w:sz w:val="20"/>
          <w:szCs w:val="20"/>
        </w:rPr>
      </w:pPr>
      <w:r w:rsidRPr="002767EA">
        <w:rPr>
          <w:rFonts w:eastAsia="Calibri" w:cs="Times New Roman"/>
          <w:sz w:val="20"/>
          <w:szCs w:val="20"/>
        </w:rPr>
        <w:t>Adm. nod.(Liene, Ritma)</w:t>
      </w:r>
    </w:p>
    <w:p w:rsidR="009D441C" w:rsidRPr="002767EA" w:rsidRDefault="009D441C" w:rsidP="009D441C">
      <w:pPr>
        <w:contextualSpacing/>
        <w:jc w:val="left"/>
        <w:rPr>
          <w:rFonts w:eastAsia="Calibri" w:cs="Times New Roman"/>
          <w:sz w:val="20"/>
          <w:szCs w:val="20"/>
        </w:rPr>
      </w:pPr>
    </w:p>
    <w:p w:rsidR="009D441C" w:rsidRPr="002767EA" w:rsidRDefault="009D441C" w:rsidP="009D441C">
      <w:pPr>
        <w:contextualSpacing/>
        <w:jc w:val="left"/>
        <w:rPr>
          <w:rFonts w:eastAsia="Calibri" w:cs="Times New Roman"/>
          <w:sz w:val="20"/>
          <w:szCs w:val="20"/>
        </w:rPr>
      </w:pPr>
    </w:p>
    <w:p w:rsidR="009D441C" w:rsidRPr="002767EA" w:rsidRDefault="009D441C" w:rsidP="009D441C">
      <w:pPr>
        <w:contextualSpacing/>
        <w:jc w:val="left"/>
        <w:rPr>
          <w:rFonts w:eastAsia="Calibri" w:cs="Times New Roman"/>
          <w:sz w:val="20"/>
          <w:szCs w:val="20"/>
        </w:rPr>
      </w:pPr>
      <w:r w:rsidRPr="002767EA">
        <w:rPr>
          <w:rFonts w:eastAsia="Calibri" w:cs="Times New Roman"/>
          <w:sz w:val="20"/>
          <w:szCs w:val="20"/>
        </w:rPr>
        <w:t>_____________________________</w:t>
      </w:r>
    </w:p>
    <w:p w:rsidR="009D441C" w:rsidRDefault="009D441C" w:rsidP="009D441C">
      <w:pPr>
        <w:contextualSpacing/>
        <w:jc w:val="left"/>
        <w:rPr>
          <w:rFonts w:eastAsia="Calibri" w:cs="Times New Roman"/>
          <w:sz w:val="20"/>
          <w:szCs w:val="20"/>
        </w:rPr>
      </w:pPr>
      <w:r w:rsidRPr="002767EA">
        <w:rPr>
          <w:rFonts w:eastAsia="Calibri" w:cs="Times New Roman"/>
          <w:sz w:val="20"/>
          <w:szCs w:val="20"/>
        </w:rPr>
        <w:t>Sagatavoja un iesniedza izskatīšanai Domes priekšsēdētājs Ē.Lukmans</w:t>
      </w:r>
    </w:p>
    <w:p w:rsidR="009D441C" w:rsidRDefault="009D441C" w:rsidP="009D441C">
      <w:pPr>
        <w:rPr>
          <w:rFonts w:eastAsia="Times New Roman" w:cs="Times New Roman"/>
          <w:sz w:val="20"/>
          <w:szCs w:val="20"/>
          <w:lang w:eastAsia="lv-LV"/>
        </w:rPr>
      </w:pPr>
      <w:r>
        <w:rPr>
          <w:rFonts w:eastAsia="Times New Roman" w:cs="Times New Roman"/>
          <w:sz w:val="20"/>
          <w:szCs w:val="20"/>
          <w:lang w:eastAsia="lv-LV"/>
        </w:rPr>
        <w:t>Izskatīts Fin. komitejā.</w:t>
      </w:r>
    </w:p>
    <w:p w:rsidR="009D441C" w:rsidRPr="001C2DA1" w:rsidRDefault="009D441C" w:rsidP="009D441C">
      <w:pPr>
        <w:rPr>
          <w:rFonts w:eastAsia="Times New Roman" w:cs="Times New Roman"/>
          <w:sz w:val="20"/>
          <w:szCs w:val="20"/>
          <w:lang w:eastAsia="lv-LV"/>
        </w:rPr>
      </w:pPr>
      <w:r>
        <w:rPr>
          <w:rFonts w:eastAsia="Times New Roman" w:cs="Times New Roman"/>
          <w:sz w:val="20"/>
          <w:szCs w:val="20"/>
          <w:lang w:eastAsia="lv-LV"/>
        </w:rPr>
        <w:t>Iesniedza izsk. Fin. kom.</w:t>
      </w:r>
    </w:p>
    <w:p w:rsidR="009D441C" w:rsidRPr="002767EA" w:rsidRDefault="009D441C" w:rsidP="009D441C">
      <w:pPr>
        <w:contextualSpacing/>
        <w:jc w:val="left"/>
        <w:rPr>
          <w:rFonts w:eastAsia="Calibri" w:cs="Times New Roman"/>
          <w:sz w:val="20"/>
          <w:szCs w:val="20"/>
        </w:rPr>
      </w:pPr>
    </w:p>
    <w:p w:rsidR="009D441C" w:rsidRPr="001C2DA1" w:rsidRDefault="009D441C" w:rsidP="009D441C">
      <w:pPr>
        <w:rPr>
          <w:rFonts w:eastAsia="Times New Roman" w:cs="Times New Roman"/>
          <w:sz w:val="20"/>
          <w:szCs w:val="24"/>
        </w:rPr>
      </w:pPr>
    </w:p>
    <w:p w:rsidR="009D441C" w:rsidRDefault="009D441C" w:rsidP="009D441C">
      <w:pPr>
        <w:rPr>
          <w:rFonts w:eastAsia="Times New Roman" w:cs="Times New Roman"/>
          <w:sz w:val="20"/>
          <w:szCs w:val="24"/>
        </w:rPr>
      </w:pPr>
    </w:p>
    <w:p w:rsidR="009D441C" w:rsidRPr="0090607C" w:rsidRDefault="009D441C" w:rsidP="009D441C">
      <w:pPr>
        <w:ind w:right="-1"/>
        <w:jc w:val="center"/>
        <w:rPr>
          <w:rFonts w:eastAsia="Times New Roman" w:cs="Courier New"/>
          <w:b/>
          <w:szCs w:val="24"/>
          <w:lang w:eastAsia="lv-LV" w:bidi="lo-LA"/>
        </w:rPr>
      </w:pPr>
      <w:r w:rsidRPr="0090607C">
        <w:rPr>
          <w:rFonts w:eastAsia="Times New Roman" w:cs="Courier New"/>
          <w:b/>
          <w:szCs w:val="24"/>
          <w:lang w:eastAsia="lv-LV" w:bidi="lo-LA"/>
        </w:rPr>
        <w:t>L Ē M U M S</w:t>
      </w:r>
    </w:p>
    <w:p w:rsidR="009D441C" w:rsidRDefault="009D441C" w:rsidP="009D441C">
      <w:pPr>
        <w:ind w:right="-1"/>
        <w:jc w:val="center"/>
        <w:rPr>
          <w:rFonts w:eastAsia="Times New Roman" w:cs="Courier New"/>
          <w:szCs w:val="24"/>
          <w:lang w:eastAsia="lv-LV" w:bidi="lo-LA"/>
        </w:rPr>
      </w:pPr>
      <w:r>
        <w:rPr>
          <w:rFonts w:eastAsia="Times New Roman" w:cs="Courier New"/>
          <w:szCs w:val="24"/>
          <w:lang w:eastAsia="lv-LV" w:bidi="lo-LA"/>
        </w:rPr>
        <w:t>Tukumā</w:t>
      </w:r>
    </w:p>
    <w:p w:rsidR="009D441C" w:rsidRDefault="009D441C" w:rsidP="009D441C">
      <w:pPr>
        <w:ind w:right="-1"/>
        <w:rPr>
          <w:rFonts w:eastAsia="Times New Roman" w:cs="Courier New"/>
          <w:szCs w:val="24"/>
          <w:lang w:eastAsia="lv-LV" w:bidi="lo-LA"/>
        </w:rPr>
      </w:pPr>
      <w:r>
        <w:rPr>
          <w:rFonts w:eastAsia="Times New Roman" w:cs="Courier New"/>
          <w:szCs w:val="24"/>
          <w:lang w:eastAsia="lv-LV" w:bidi="lo-LA"/>
        </w:rPr>
        <w:t>2016.gada 22.decembrī</w:t>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t xml:space="preserve">prot.Nr.18, </w:t>
      </w:r>
      <w:r w:rsidR="005D2BC6">
        <w:rPr>
          <w:rFonts w:eastAsia="Times New Roman" w:cs="Courier New"/>
          <w:szCs w:val="24"/>
          <w:lang w:eastAsia="lv-LV" w:bidi="lo-LA"/>
        </w:rPr>
        <w:t>5</w:t>
      </w:r>
      <w:r>
        <w:rPr>
          <w:rFonts w:eastAsia="Times New Roman" w:cs="Courier New"/>
          <w:szCs w:val="24"/>
          <w:lang w:eastAsia="lv-LV" w:bidi="lo-LA"/>
        </w:rPr>
        <w:t>.</w:t>
      </w:r>
      <w:r w:rsidRPr="00D41143">
        <w:rPr>
          <w:rFonts w:eastAsia="Times New Roman" w:cs="Times New Roman"/>
          <w:szCs w:val="24"/>
          <w:lang w:eastAsia="lv-LV" w:bidi="lo-LA"/>
        </w:rPr>
        <w:t>§.</w:t>
      </w:r>
    </w:p>
    <w:p w:rsidR="009D441C" w:rsidRDefault="009D441C" w:rsidP="009D441C">
      <w:pPr>
        <w:jc w:val="center"/>
        <w:rPr>
          <w:rFonts w:eastAsia="Times New Roman" w:cs="Times New Roman"/>
          <w:szCs w:val="24"/>
          <w:lang w:eastAsia="lv-LV"/>
        </w:rPr>
      </w:pPr>
    </w:p>
    <w:p w:rsidR="009D441C" w:rsidRPr="00F55395" w:rsidRDefault="009D441C" w:rsidP="009D441C">
      <w:pPr>
        <w:rPr>
          <w:rFonts w:eastAsia="Times New Roman" w:cs="Times New Roman"/>
          <w:i/>
          <w:noProof/>
          <w:szCs w:val="24"/>
          <w:lang w:eastAsia="lv-LV"/>
        </w:rPr>
      </w:pPr>
    </w:p>
    <w:p w:rsidR="009D441C" w:rsidRPr="00F55395" w:rsidRDefault="009D441C" w:rsidP="009D441C">
      <w:pPr>
        <w:ind w:right="98"/>
        <w:rPr>
          <w:rFonts w:eastAsia="Times New Roman" w:cs="Times New Roman"/>
          <w:b/>
          <w:szCs w:val="24"/>
          <w:lang w:eastAsia="lv-LV"/>
        </w:rPr>
      </w:pPr>
      <w:r w:rsidRPr="00F55395">
        <w:rPr>
          <w:rFonts w:eastAsia="Times New Roman" w:cs="Times New Roman"/>
          <w:b/>
          <w:szCs w:val="24"/>
          <w:lang w:eastAsia="lv-LV"/>
        </w:rPr>
        <w:t>Par grozījumiem Tukuma novada Domes</w:t>
      </w:r>
    </w:p>
    <w:p w:rsidR="009D441C" w:rsidRPr="00F55395" w:rsidRDefault="009D441C" w:rsidP="009D441C">
      <w:pPr>
        <w:ind w:right="98"/>
        <w:rPr>
          <w:rFonts w:eastAsia="Times New Roman" w:cs="Times New Roman"/>
          <w:b/>
          <w:szCs w:val="24"/>
          <w:lang w:eastAsia="lv-LV"/>
        </w:rPr>
      </w:pPr>
      <w:r w:rsidRPr="00F55395">
        <w:rPr>
          <w:rFonts w:eastAsia="Times New Roman" w:cs="Times New Roman"/>
          <w:b/>
          <w:szCs w:val="24"/>
          <w:lang w:eastAsia="lv-LV"/>
        </w:rPr>
        <w:t xml:space="preserve">23.10.2014. noteikumos Nr.15 „Par Tukuma </w:t>
      </w:r>
    </w:p>
    <w:p w:rsidR="009D441C" w:rsidRPr="00F55395" w:rsidRDefault="009D441C" w:rsidP="009D441C">
      <w:pPr>
        <w:ind w:right="98"/>
        <w:rPr>
          <w:rFonts w:eastAsia="Times New Roman" w:cs="Times New Roman"/>
          <w:b/>
          <w:szCs w:val="24"/>
          <w:lang w:eastAsia="lv-LV"/>
        </w:rPr>
      </w:pPr>
      <w:r w:rsidRPr="00F55395">
        <w:rPr>
          <w:rFonts w:eastAsia="Times New Roman" w:cs="Times New Roman"/>
          <w:b/>
          <w:szCs w:val="24"/>
          <w:lang w:eastAsia="lv-LV"/>
        </w:rPr>
        <w:t xml:space="preserve">novada Domes un Tukuma novada pašvaldības </w:t>
      </w:r>
    </w:p>
    <w:p w:rsidR="009D441C" w:rsidRPr="00F55395" w:rsidRDefault="009D441C" w:rsidP="009D441C">
      <w:pPr>
        <w:ind w:right="98"/>
        <w:rPr>
          <w:rFonts w:eastAsia="Times New Roman" w:cs="Times New Roman"/>
          <w:szCs w:val="24"/>
          <w:lang w:eastAsia="lv-LV" w:bidi="lo-LA"/>
        </w:rPr>
      </w:pPr>
      <w:r w:rsidRPr="00F55395">
        <w:rPr>
          <w:rFonts w:eastAsia="Times New Roman" w:cs="Times New Roman"/>
          <w:b/>
          <w:szCs w:val="24"/>
          <w:lang w:eastAsia="lv-LV"/>
        </w:rPr>
        <w:t xml:space="preserve">amatpersonu un darbinieku atlīdzību” </w:t>
      </w:r>
    </w:p>
    <w:p w:rsidR="009D441C" w:rsidRPr="00F55395" w:rsidRDefault="009D441C" w:rsidP="009D441C">
      <w:pPr>
        <w:rPr>
          <w:rFonts w:eastAsia="Times New Roman" w:cs="Times New Roman"/>
          <w:i/>
          <w:szCs w:val="24"/>
          <w:lang w:eastAsia="lv-LV"/>
        </w:rPr>
      </w:pPr>
    </w:p>
    <w:p w:rsidR="009D441C" w:rsidRPr="00F55395" w:rsidRDefault="009D441C" w:rsidP="009D441C">
      <w:pPr>
        <w:rPr>
          <w:rFonts w:eastAsia="Times New Roman" w:cs="Times New Roman"/>
          <w:i/>
          <w:noProof/>
          <w:szCs w:val="24"/>
          <w:lang w:eastAsia="lv-LV"/>
        </w:rPr>
      </w:pPr>
    </w:p>
    <w:p w:rsidR="009D441C" w:rsidRPr="00F55395" w:rsidRDefault="009D441C" w:rsidP="009D441C">
      <w:pPr>
        <w:rPr>
          <w:rFonts w:cs="Times New Roman"/>
          <w:szCs w:val="24"/>
        </w:rPr>
      </w:pPr>
      <w:r w:rsidRPr="00F55395">
        <w:rPr>
          <w:rFonts w:cs="Times New Roman"/>
          <w:szCs w:val="24"/>
        </w:rPr>
        <w:tab/>
        <w:t>Pamatojoties uz Tukuma novada Domes 22.08.2013. saistošo noteikumu Nr.21 „Tukuma novada pašvaldības nolikums” 29.punktu, izdarīt Tukuma novada Domes 23.10.2014.  noteikumos Nr.15 „Par Tukuma novada Domes un Tukuma novada pašvaldības amatpersonu un darbinieku atlīdzību” (turpmāk – noteikumi) šādus grozījumus:</w:t>
      </w:r>
    </w:p>
    <w:p w:rsidR="009D441C" w:rsidRPr="00F55395" w:rsidRDefault="009D441C" w:rsidP="009D441C">
      <w:pPr>
        <w:rPr>
          <w:rFonts w:cs="Times New Roman"/>
          <w:szCs w:val="24"/>
        </w:rPr>
      </w:pPr>
    </w:p>
    <w:p w:rsidR="009D441C" w:rsidRPr="00F55395" w:rsidRDefault="009D441C" w:rsidP="009D441C">
      <w:pPr>
        <w:ind w:firstLine="720"/>
        <w:rPr>
          <w:rFonts w:cs="Times New Roman"/>
          <w:szCs w:val="24"/>
        </w:rPr>
      </w:pPr>
      <w:r w:rsidRPr="00F55395">
        <w:rPr>
          <w:rFonts w:cs="Times New Roman"/>
          <w:szCs w:val="24"/>
        </w:rPr>
        <w:t>1. papildināt noteikumus ar 53.</w:t>
      </w:r>
      <w:r w:rsidRPr="00F55395">
        <w:rPr>
          <w:rFonts w:cs="Times New Roman"/>
          <w:szCs w:val="24"/>
          <w:vertAlign w:val="superscript"/>
        </w:rPr>
        <w:t>2</w:t>
      </w:r>
      <w:r w:rsidRPr="00F55395">
        <w:rPr>
          <w:rFonts w:cs="Times New Roman"/>
          <w:szCs w:val="24"/>
        </w:rPr>
        <w:t xml:space="preserve"> punktu šādā redakcijā:</w:t>
      </w:r>
    </w:p>
    <w:p w:rsidR="009D441C" w:rsidRPr="00F55395" w:rsidRDefault="009D441C" w:rsidP="009D441C">
      <w:pPr>
        <w:ind w:firstLine="720"/>
        <w:rPr>
          <w:rFonts w:eastAsia="Times New Roman" w:cs="Times New Roman"/>
          <w:szCs w:val="28"/>
          <w:lang w:eastAsia="lv-LV"/>
        </w:rPr>
      </w:pPr>
      <w:r w:rsidRPr="00F55395">
        <w:rPr>
          <w:rFonts w:cs="Times New Roman"/>
          <w:szCs w:val="24"/>
        </w:rPr>
        <w:t>„53.</w:t>
      </w:r>
      <w:r w:rsidRPr="00F55395">
        <w:rPr>
          <w:rFonts w:cs="Times New Roman"/>
          <w:szCs w:val="24"/>
          <w:vertAlign w:val="superscript"/>
        </w:rPr>
        <w:t>2</w:t>
      </w:r>
      <w:r w:rsidRPr="00F55395">
        <w:rPr>
          <w:rFonts w:cs="Times New Roman"/>
          <w:szCs w:val="24"/>
        </w:rPr>
        <w:t xml:space="preserve"> </w:t>
      </w:r>
      <w:r w:rsidRPr="00F55395">
        <w:rPr>
          <w:rFonts w:eastAsia="Times New Roman" w:cs="Times New Roman"/>
          <w:szCs w:val="28"/>
          <w:lang w:eastAsia="lv-LV"/>
        </w:rPr>
        <w:t>Lai ierobežotu izdevumus atlīdzībai 2017.gadā – maksimālais amatpersonu (darbinieku) amatalgas pieaugums pret 2016.gadā noteikto, pieļaujams līdz 5 % (</w:t>
      </w:r>
      <w:r w:rsidRPr="00F55395">
        <w:rPr>
          <w:rFonts w:eastAsia="Times New Roman" w:cs="Times New Roman"/>
          <w:i/>
          <w:szCs w:val="28"/>
          <w:lang w:eastAsia="lv-LV"/>
        </w:rPr>
        <w:t>izņemot gadījumu, ja piemērojot šo noteikumu nosacījumus, jāveic izmaiņas amata klasifikācijā</w:t>
      </w:r>
      <w:r w:rsidRPr="00F55395">
        <w:rPr>
          <w:rFonts w:eastAsia="Times New Roman" w:cs="Times New Roman"/>
          <w:szCs w:val="28"/>
          <w:lang w:eastAsia="lv-LV"/>
        </w:rPr>
        <w:t>)”;</w:t>
      </w:r>
    </w:p>
    <w:p w:rsidR="009D441C" w:rsidRPr="00F55395" w:rsidRDefault="009D441C" w:rsidP="009D441C">
      <w:pPr>
        <w:contextualSpacing/>
        <w:rPr>
          <w:rFonts w:cs="Times New Roman"/>
          <w:szCs w:val="24"/>
        </w:rPr>
      </w:pPr>
    </w:p>
    <w:p w:rsidR="009D441C" w:rsidRPr="00F55395" w:rsidRDefault="009D441C" w:rsidP="009D441C">
      <w:pPr>
        <w:ind w:firstLine="720"/>
        <w:contextualSpacing/>
        <w:rPr>
          <w:rFonts w:cs="Times New Roman"/>
          <w:szCs w:val="24"/>
        </w:rPr>
      </w:pPr>
      <w:r w:rsidRPr="00F55395">
        <w:rPr>
          <w:rFonts w:cs="Times New Roman"/>
          <w:szCs w:val="24"/>
        </w:rPr>
        <w:t>2. noteikumu 3.pielikumu izteikt jaunā redakcijā (pievienota);</w:t>
      </w:r>
    </w:p>
    <w:p w:rsidR="009D441C" w:rsidRPr="00F55395" w:rsidRDefault="009D441C" w:rsidP="009D441C">
      <w:pPr>
        <w:ind w:firstLine="720"/>
        <w:contextualSpacing/>
        <w:rPr>
          <w:rFonts w:cs="Times New Roman"/>
          <w:szCs w:val="24"/>
        </w:rPr>
      </w:pPr>
    </w:p>
    <w:p w:rsidR="009D441C" w:rsidRPr="00F55395" w:rsidRDefault="009D441C" w:rsidP="009D441C">
      <w:pPr>
        <w:ind w:firstLine="720"/>
        <w:contextualSpacing/>
        <w:rPr>
          <w:rFonts w:eastAsia="Calibri" w:cs="Times New Roman"/>
        </w:rPr>
      </w:pPr>
      <w:r w:rsidRPr="00F55395">
        <w:rPr>
          <w:rFonts w:eastAsia="Calibri" w:cs="Times New Roman"/>
        </w:rPr>
        <w:t>3. Uzdot</w:t>
      </w:r>
      <w:r w:rsidRPr="00F55395">
        <w:rPr>
          <w:rFonts w:eastAsia="Times New Roman" w:cs="Times New Roman"/>
          <w:color w:val="000000"/>
          <w:szCs w:val="24"/>
          <w:lang w:eastAsia="ru-RU"/>
        </w:rPr>
        <w:t xml:space="preserve"> Domes Administratīvajai nodaļai</w:t>
      </w:r>
      <w:r w:rsidRPr="00F55395">
        <w:rPr>
          <w:rFonts w:eastAsia="Calibri" w:cs="Times New Roman"/>
        </w:rPr>
        <w:t>:</w:t>
      </w:r>
    </w:p>
    <w:p w:rsidR="009D441C" w:rsidRPr="00F55395" w:rsidRDefault="009D441C" w:rsidP="009D441C">
      <w:pPr>
        <w:ind w:firstLine="720"/>
        <w:rPr>
          <w:rFonts w:cs="Times New Roman"/>
          <w:szCs w:val="24"/>
        </w:rPr>
      </w:pPr>
      <w:r w:rsidRPr="00F55395">
        <w:rPr>
          <w:rFonts w:eastAsia="Calibri" w:cs="Times New Roman"/>
        </w:rPr>
        <w:t xml:space="preserve">3.1. līdz 2017.gada 1.februārim sagatavot grozījumus </w:t>
      </w:r>
      <w:r w:rsidRPr="00F55395">
        <w:rPr>
          <w:rFonts w:cs="Times New Roman"/>
          <w:szCs w:val="24"/>
        </w:rPr>
        <w:t xml:space="preserve">Tukuma novada Domes administrācijas darbinieku materiālās stimulēšanas un sociālo garantiju nodrošināšanas kārtībā un iesniegt </w:t>
      </w:r>
      <w:r w:rsidRPr="00F55395">
        <w:rPr>
          <w:rFonts w:eastAsia="Calibri" w:cs="Times New Roman"/>
        </w:rPr>
        <w:t>apstiprināšanai pašvaldības izpilddirektoram;</w:t>
      </w:r>
    </w:p>
    <w:p w:rsidR="009D441C" w:rsidRPr="00F55395" w:rsidRDefault="009D441C" w:rsidP="009D441C">
      <w:pPr>
        <w:ind w:firstLine="720"/>
        <w:rPr>
          <w:rFonts w:eastAsia="Times New Roman" w:cs="Times New Roman"/>
          <w:szCs w:val="24"/>
          <w:lang w:eastAsia="ru-RU"/>
        </w:rPr>
      </w:pPr>
      <w:r w:rsidRPr="00F55395">
        <w:rPr>
          <w:rFonts w:eastAsia="Calibri" w:cs="Times New Roman"/>
        </w:rPr>
        <w:t xml:space="preserve">3.2. </w:t>
      </w:r>
      <w:r w:rsidRPr="00F55395">
        <w:rPr>
          <w:rFonts w:eastAsia="Times New Roman" w:cs="Times New Roman"/>
          <w:szCs w:val="24"/>
          <w:lang w:eastAsia="ru-RU"/>
        </w:rPr>
        <w:t xml:space="preserve">līdz 2017.gada 1.martam sagatavot precizējumus pašvaldības institūciju darbinieku (amatpersonu) ikgadējo individuālās kvalifikācijas un darba prasmju novērtējuma metodiskajos norādījumos „Personāla darbības novērtēšanas kārtība Tukuma novada pašvaldībā” un iesniegt apstiprināšanai pašvaldības izpilddirektoram. </w:t>
      </w:r>
    </w:p>
    <w:p w:rsidR="009D441C" w:rsidRPr="00F55395" w:rsidRDefault="009D441C" w:rsidP="009D441C">
      <w:pPr>
        <w:rPr>
          <w:rFonts w:eastAsia="Times New Roman" w:cs="Times New Roman"/>
          <w:szCs w:val="24"/>
          <w:lang w:eastAsia="ru-RU"/>
        </w:rPr>
      </w:pPr>
    </w:p>
    <w:p w:rsidR="009D441C" w:rsidRPr="00F55395" w:rsidRDefault="009D441C" w:rsidP="009D441C">
      <w:pPr>
        <w:ind w:firstLine="720"/>
        <w:rPr>
          <w:rFonts w:eastAsia="Calibri" w:cs="Times New Roman"/>
        </w:rPr>
      </w:pPr>
      <w:r w:rsidRPr="00F55395">
        <w:rPr>
          <w:rFonts w:eastAsia="Times New Roman" w:cs="Times New Roman"/>
          <w:szCs w:val="24"/>
          <w:lang w:eastAsia="ru-RU"/>
        </w:rPr>
        <w:t>4. Uzdot pašvaldības iestāžu vadītājiem un pašvaldības aģentūras „Tukuma novada sociālais dienests” direktorei līdz 2017.gada 1.martam atbilstoši noteikumu 52.punktam sagatavot precizējumus savas vadītās institūcijas (amatpersonu) darbinieku materiāl</w:t>
      </w:r>
      <w:r w:rsidR="008B115C">
        <w:rPr>
          <w:rFonts w:eastAsia="Times New Roman" w:cs="Times New Roman"/>
          <w:szCs w:val="24"/>
          <w:lang w:eastAsia="ru-RU"/>
        </w:rPr>
        <w:t>ās</w:t>
      </w:r>
      <w:r w:rsidRPr="00F55395">
        <w:rPr>
          <w:rFonts w:eastAsia="Times New Roman" w:cs="Times New Roman"/>
          <w:szCs w:val="24"/>
          <w:lang w:eastAsia="ru-RU"/>
        </w:rPr>
        <w:t xml:space="preserve"> stimulēšan</w:t>
      </w:r>
      <w:r w:rsidR="008B115C">
        <w:rPr>
          <w:rFonts w:eastAsia="Times New Roman" w:cs="Times New Roman"/>
          <w:szCs w:val="24"/>
          <w:lang w:eastAsia="ru-RU"/>
        </w:rPr>
        <w:t>as</w:t>
      </w:r>
      <w:r w:rsidRPr="00F55395">
        <w:rPr>
          <w:rFonts w:eastAsia="Times New Roman" w:cs="Times New Roman"/>
          <w:szCs w:val="24"/>
          <w:lang w:eastAsia="ru-RU"/>
        </w:rPr>
        <w:t xml:space="preserve"> un sociālo garantiju nodrošināšanas kārtībā un iesniegt saskaņošanai pašvaldības izpilddirektoram.</w:t>
      </w:r>
    </w:p>
    <w:p w:rsidR="009D441C" w:rsidRPr="00F55395" w:rsidRDefault="009D441C" w:rsidP="009D441C">
      <w:pPr>
        <w:ind w:right="98"/>
        <w:jc w:val="left"/>
        <w:rPr>
          <w:rFonts w:eastAsia="Times New Roman" w:cs="Times New Roman"/>
          <w:sz w:val="20"/>
          <w:szCs w:val="20"/>
          <w:lang w:eastAsia="lv-LV"/>
        </w:rPr>
      </w:pPr>
    </w:p>
    <w:p w:rsidR="009D441C" w:rsidRPr="00F55395" w:rsidRDefault="009D441C" w:rsidP="009D441C">
      <w:pPr>
        <w:ind w:right="98"/>
        <w:jc w:val="left"/>
        <w:rPr>
          <w:rFonts w:eastAsia="Times New Roman" w:cs="Times New Roman"/>
          <w:sz w:val="20"/>
          <w:szCs w:val="20"/>
          <w:lang w:eastAsia="lv-LV"/>
        </w:rPr>
      </w:pPr>
    </w:p>
    <w:p w:rsidR="009D441C" w:rsidRPr="00F55395" w:rsidRDefault="009D441C" w:rsidP="009D441C">
      <w:pPr>
        <w:ind w:right="98"/>
        <w:jc w:val="left"/>
        <w:rPr>
          <w:rFonts w:eastAsia="Times New Roman" w:cs="Times New Roman"/>
          <w:sz w:val="20"/>
          <w:szCs w:val="20"/>
          <w:lang w:eastAsia="lv-LV"/>
        </w:rPr>
      </w:pPr>
    </w:p>
    <w:p w:rsidR="009D441C" w:rsidRPr="00F55395" w:rsidRDefault="009D441C" w:rsidP="009D441C">
      <w:pPr>
        <w:ind w:right="98"/>
        <w:jc w:val="left"/>
        <w:rPr>
          <w:rFonts w:eastAsia="Times New Roman" w:cs="Times New Roman"/>
          <w:sz w:val="20"/>
          <w:szCs w:val="20"/>
          <w:lang w:eastAsia="lv-LV"/>
        </w:rPr>
      </w:pPr>
    </w:p>
    <w:p w:rsidR="009D441C" w:rsidRPr="00F55395" w:rsidRDefault="009D441C" w:rsidP="009D441C">
      <w:pPr>
        <w:ind w:right="98"/>
        <w:jc w:val="left"/>
        <w:rPr>
          <w:rFonts w:eastAsia="Times New Roman" w:cs="Times New Roman"/>
          <w:sz w:val="20"/>
          <w:szCs w:val="20"/>
          <w:lang w:eastAsia="lv-LV"/>
        </w:rPr>
      </w:pPr>
    </w:p>
    <w:p w:rsidR="009D441C" w:rsidRPr="00F55395" w:rsidRDefault="009D441C" w:rsidP="009D441C">
      <w:pPr>
        <w:ind w:right="98"/>
        <w:jc w:val="left"/>
        <w:rPr>
          <w:rFonts w:eastAsia="Times New Roman" w:cs="Times New Roman"/>
          <w:sz w:val="20"/>
          <w:szCs w:val="20"/>
          <w:lang w:eastAsia="lv-LV"/>
        </w:rPr>
      </w:pPr>
      <w:r w:rsidRPr="00F55395">
        <w:rPr>
          <w:rFonts w:eastAsia="Times New Roman" w:cs="Times New Roman"/>
          <w:sz w:val="20"/>
          <w:szCs w:val="20"/>
          <w:lang w:eastAsia="lv-LV"/>
        </w:rPr>
        <w:t xml:space="preserve">Nosūtīt: </w:t>
      </w:r>
    </w:p>
    <w:p w:rsidR="009D441C" w:rsidRPr="00F55395" w:rsidRDefault="009D441C" w:rsidP="009D441C">
      <w:pPr>
        <w:ind w:right="98"/>
        <w:jc w:val="left"/>
        <w:rPr>
          <w:rFonts w:eastAsia="Times New Roman" w:cs="Times New Roman"/>
          <w:sz w:val="20"/>
          <w:szCs w:val="20"/>
          <w:lang w:eastAsia="lv-LV"/>
        </w:rPr>
      </w:pPr>
      <w:r w:rsidRPr="00F55395">
        <w:rPr>
          <w:rFonts w:eastAsia="Times New Roman" w:cs="Times New Roman"/>
          <w:sz w:val="20"/>
          <w:szCs w:val="20"/>
          <w:lang w:eastAsia="lv-LV"/>
        </w:rPr>
        <w:t>- Administr. nod.(Liene,Ritma)</w:t>
      </w:r>
    </w:p>
    <w:p w:rsidR="009D441C" w:rsidRPr="00F55395" w:rsidRDefault="009D441C" w:rsidP="009D441C">
      <w:pPr>
        <w:ind w:right="98"/>
        <w:jc w:val="left"/>
        <w:rPr>
          <w:rFonts w:eastAsia="Times New Roman" w:cs="Times New Roman"/>
          <w:sz w:val="20"/>
          <w:szCs w:val="20"/>
          <w:lang w:eastAsia="lv-LV"/>
        </w:rPr>
      </w:pPr>
      <w:r w:rsidRPr="00F55395">
        <w:rPr>
          <w:rFonts w:eastAsia="Times New Roman" w:cs="Times New Roman"/>
          <w:sz w:val="20"/>
          <w:szCs w:val="20"/>
          <w:lang w:eastAsia="lv-LV"/>
        </w:rPr>
        <w:t>- Fin. nod. (Laila, Dagnija)</w:t>
      </w:r>
    </w:p>
    <w:p w:rsidR="009D441C" w:rsidRPr="00F55395" w:rsidRDefault="009D441C" w:rsidP="009D441C">
      <w:pPr>
        <w:ind w:right="98"/>
        <w:jc w:val="left"/>
        <w:rPr>
          <w:rFonts w:eastAsia="Times New Roman" w:cs="Times New Roman"/>
          <w:sz w:val="20"/>
          <w:szCs w:val="20"/>
          <w:lang w:eastAsia="lv-LV"/>
        </w:rPr>
      </w:pPr>
      <w:r w:rsidRPr="00F55395">
        <w:rPr>
          <w:rFonts w:eastAsia="Times New Roman" w:cs="Times New Roman"/>
          <w:sz w:val="20"/>
          <w:szCs w:val="20"/>
          <w:lang w:eastAsia="lv-LV"/>
        </w:rPr>
        <w:t xml:space="preserve">-visām iestādēm </w:t>
      </w:r>
    </w:p>
    <w:p w:rsidR="009D441C" w:rsidRPr="00F55395" w:rsidRDefault="009D441C" w:rsidP="009D441C">
      <w:pPr>
        <w:ind w:right="98"/>
        <w:jc w:val="left"/>
        <w:rPr>
          <w:rFonts w:eastAsia="Times New Roman" w:cs="Times New Roman"/>
          <w:sz w:val="20"/>
          <w:szCs w:val="20"/>
          <w:lang w:eastAsia="lv-LV"/>
        </w:rPr>
      </w:pPr>
      <w:r w:rsidRPr="00F55395">
        <w:rPr>
          <w:rFonts w:eastAsia="Times New Roman" w:cs="Times New Roman"/>
          <w:sz w:val="20"/>
          <w:szCs w:val="20"/>
          <w:lang w:eastAsia="lv-LV"/>
        </w:rPr>
        <w:t>-IP + iestādēm</w:t>
      </w:r>
    </w:p>
    <w:p w:rsidR="009D441C" w:rsidRPr="00F55395" w:rsidRDefault="009D441C" w:rsidP="009D441C">
      <w:pPr>
        <w:ind w:right="98"/>
        <w:jc w:val="left"/>
        <w:rPr>
          <w:rFonts w:eastAsia="Times New Roman" w:cs="Times New Roman"/>
          <w:sz w:val="20"/>
          <w:szCs w:val="20"/>
          <w:lang w:eastAsia="lv-LV"/>
        </w:rPr>
      </w:pPr>
      <w:r w:rsidRPr="00F55395">
        <w:rPr>
          <w:rFonts w:eastAsia="Times New Roman" w:cs="Times New Roman"/>
          <w:sz w:val="20"/>
          <w:szCs w:val="20"/>
          <w:lang w:eastAsia="lv-LV"/>
        </w:rPr>
        <w:t>-Soc.d.</w:t>
      </w:r>
    </w:p>
    <w:p w:rsidR="009D441C" w:rsidRPr="00F55395" w:rsidRDefault="009D441C" w:rsidP="009D441C">
      <w:pPr>
        <w:ind w:right="98"/>
        <w:jc w:val="left"/>
        <w:rPr>
          <w:rFonts w:eastAsia="Times New Roman" w:cs="Times New Roman"/>
          <w:sz w:val="20"/>
          <w:szCs w:val="20"/>
          <w:lang w:eastAsia="lv-LV"/>
        </w:rPr>
      </w:pPr>
    </w:p>
    <w:p w:rsidR="009D441C" w:rsidRPr="00F55395" w:rsidRDefault="009D441C" w:rsidP="009D441C">
      <w:pPr>
        <w:ind w:right="98"/>
        <w:jc w:val="left"/>
        <w:rPr>
          <w:rFonts w:eastAsia="Times New Roman" w:cs="Times New Roman"/>
          <w:sz w:val="20"/>
          <w:szCs w:val="20"/>
          <w:lang w:eastAsia="lv-LV"/>
        </w:rPr>
      </w:pPr>
      <w:r w:rsidRPr="00F55395">
        <w:rPr>
          <w:rFonts w:eastAsia="Times New Roman" w:cs="Times New Roman"/>
          <w:sz w:val="20"/>
          <w:szCs w:val="20"/>
          <w:lang w:eastAsia="lv-LV"/>
        </w:rPr>
        <w:t>________________________________</w:t>
      </w:r>
    </w:p>
    <w:p w:rsidR="009D441C" w:rsidRDefault="009D441C" w:rsidP="009D441C">
      <w:pPr>
        <w:rPr>
          <w:rFonts w:eastAsia="Calibri" w:cs="Times New Roman"/>
          <w:sz w:val="20"/>
          <w:szCs w:val="20"/>
          <w:lang w:eastAsia="lv-LV"/>
        </w:rPr>
      </w:pPr>
      <w:r w:rsidRPr="00F55395">
        <w:rPr>
          <w:rFonts w:eastAsia="Calibri" w:cs="Times New Roman"/>
          <w:sz w:val="20"/>
          <w:szCs w:val="20"/>
          <w:lang w:eastAsia="lv-LV"/>
        </w:rPr>
        <w:t>Sagatavoja un iesniedza izskatīšanai Domes priekšsēdētājs Ē.Lukmans.</w:t>
      </w:r>
    </w:p>
    <w:p w:rsidR="009D441C" w:rsidRDefault="009D441C" w:rsidP="009D441C">
      <w:pPr>
        <w:rPr>
          <w:rFonts w:eastAsia="Calibri" w:cs="Times New Roman"/>
          <w:sz w:val="20"/>
          <w:szCs w:val="20"/>
          <w:lang w:eastAsia="lv-LV"/>
        </w:rPr>
      </w:pPr>
      <w:r>
        <w:rPr>
          <w:rFonts w:eastAsia="Calibri" w:cs="Times New Roman"/>
          <w:sz w:val="20"/>
          <w:szCs w:val="20"/>
          <w:lang w:eastAsia="lv-LV"/>
        </w:rPr>
        <w:t>Izskatīts Finanšu komitejā.</w:t>
      </w:r>
    </w:p>
    <w:p w:rsidR="009D441C" w:rsidRPr="00F55395" w:rsidRDefault="009D441C" w:rsidP="009D441C">
      <w:pPr>
        <w:rPr>
          <w:rFonts w:eastAsia="Calibri" w:cs="Times New Roman"/>
          <w:sz w:val="20"/>
          <w:szCs w:val="20"/>
          <w:lang w:eastAsia="lv-LV"/>
        </w:rPr>
      </w:pPr>
      <w:r>
        <w:rPr>
          <w:rFonts w:eastAsia="Calibri" w:cs="Times New Roman"/>
          <w:sz w:val="20"/>
          <w:szCs w:val="20"/>
          <w:lang w:eastAsia="lv-LV"/>
        </w:rPr>
        <w:t>Iesniedza izsk. Fin. kom.</w:t>
      </w:r>
    </w:p>
    <w:p w:rsidR="009D441C" w:rsidRPr="00F55395" w:rsidRDefault="009D441C" w:rsidP="009D441C">
      <w:pPr>
        <w:rPr>
          <w:rFonts w:eastAsia="Times New Roman" w:cs="Times New Roman"/>
          <w:sz w:val="20"/>
          <w:szCs w:val="20"/>
          <w:lang w:eastAsia="lv-LV"/>
        </w:rPr>
      </w:pPr>
      <w:r w:rsidRPr="00F55395">
        <w:rPr>
          <w:rFonts w:eastAsia="Times New Roman" w:cs="Times New Roman"/>
          <w:sz w:val="20"/>
          <w:szCs w:val="20"/>
          <w:lang w:eastAsia="lv-LV"/>
        </w:rPr>
        <w:br w:type="page"/>
      </w:r>
    </w:p>
    <w:p w:rsidR="009D441C" w:rsidRPr="00F55395" w:rsidRDefault="009D441C" w:rsidP="009D441C">
      <w:pPr>
        <w:jc w:val="right"/>
        <w:rPr>
          <w:rFonts w:eastAsia="Times New Roman" w:cs="Times New Roman"/>
          <w:sz w:val="20"/>
          <w:szCs w:val="20"/>
        </w:rPr>
      </w:pPr>
      <w:r w:rsidRPr="00F55395">
        <w:rPr>
          <w:rFonts w:eastAsia="Times New Roman" w:cs="Times New Roman"/>
          <w:sz w:val="20"/>
          <w:szCs w:val="20"/>
        </w:rPr>
        <w:lastRenderedPageBreak/>
        <w:t xml:space="preserve">NORAKSTS </w:t>
      </w:r>
    </w:p>
    <w:p w:rsidR="009D441C" w:rsidRPr="00F55395" w:rsidRDefault="009D441C" w:rsidP="009D441C">
      <w:pPr>
        <w:jc w:val="right"/>
        <w:rPr>
          <w:rFonts w:eastAsia="Times New Roman" w:cs="Times New Roman"/>
          <w:sz w:val="20"/>
          <w:szCs w:val="20"/>
        </w:rPr>
      </w:pPr>
    </w:p>
    <w:p w:rsidR="009D441C" w:rsidRPr="00F55395" w:rsidRDefault="009D441C" w:rsidP="009D441C">
      <w:pPr>
        <w:jc w:val="right"/>
        <w:rPr>
          <w:rFonts w:eastAsia="Times New Roman" w:cs="Times New Roman"/>
          <w:sz w:val="20"/>
          <w:szCs w:val="20"/>
        </w:rPr>
      </w:pPr>
    </w:p>
    <w:p w:rsidR="009D441C" w:rsidRPr="00F55395" w:rsidRDefault="009D441C" w:rsidP="009D441C">
      <w:pPr>
        <w:jc w:val="right"/>
        <w:rPr>
          <w:rFonts w:eastAsia="Times New Roman" w:cs="Times New Roman"/>
          <w:sz w:val="20"/>
          <w:szCs w:val="20"/>
        </w:rPr>
      </w:pPr>
    </w:p>
    <w:p w:rsidR="009D441C" w:rsidRPr="00F55395" w:rsidRDefault="009D441C" w:rsidP="009D441C">
      <w:pPr>
        <w:jc w:val="right"/>
        <w:rPr>
          <w:rFonts w:eastAsia="Times New Roman" w:cs="Times New Roman"/>
          <w:sz w:val="20"/>
          <w:szCs w:val="20"/>
        </w:rPr>
      </w:pPr>
    </w:p>
    <w:p w:rsidR="009D441C" w:rsidRPr="00F55395" w:rsidRDefault="009D441C" w:rsidP="009D441C">
      <w:pPr>
        <w:jc w:val="right"/>
        <w:rPr>
          <w:rFonts w:eastAsia="Times New Roman" w:cs="Times New Roman"/>
          <w:sz w:val="20"/>
          <w:szCs w:val="20"/>
        </w:rPr>
      </w:pPr>
    </w:p>
    <w:p w:rsidR="009D441C" w:rsidRPr="00F55395" w:rsidRDefault="009D441C" w:rsidP="009D441C">
      <w:pPr>
        <w:jc w:val="right"/>
        <w:rPr>
          <w:rFonts w:eastAsia="Times New Roman" w:cs="Times New Roman"/>
          <w:sz w:val="20"/>
          <w:szCs w:val="20"/>
        </w:rPr>
      </w:pPr>
    </w:p>
    <w:p w:rsidR="009D441C" w:rsidRPr="00F55395" w:rsidRDefault="009D441C" w:rsidP="009D441C">
      <w:pPr>
        <w:jc w:val="right"/>
        <w:rPr>
          <w:rFonts w:eastAsia="Times New Roman" w:cs="Times New Roman"/>
          <w:sz w:val="20"/>
          <w:szCs w:val="20"/>
        </w:rPr>
      </w:pPr>
    </w:p>
    <w:p w:rsidR="009D441C" w:rsidRPr="00F55395" w:rsidRDefault="009D441C" w:rsidP="009D441C">
      <w:pPr>
        <w:jc w:val="right"/>
        <w:rPr>
          <w:rFonts w:eastAsia="Times New Roman" w:cs="Times New Roman"/>
          <w:sz w:val="20"/>
          <w:szCs w:val="20"/>
        </w:rPr>
      </w:pPr>
    </w:p>
    <w:p w:rsidR="009D441C" w:rsidRPr="00F55395" w:rsidRDefault="009D441C" w:rsidP="009D441C">
      <w:pPr>
        <w:rPr>
          <w:rFonts w:eastAsia="Times New Roman" w:cs="Times New Roman"/>
          <w:sz w:val="20"/>
          <w:szCs w:val="20"/>
          <w:lang w:eastAsia="lv-LV"/>
        </w:rPr>
      </w:pPr>
      <w:r w:rsidRPr="00F55395">
        <w:rPr>
          <w:rFonts w:eastAsia="Times New Roman" w:cs="Times New Roman"/>
          <w:sz w:val="20"/>
          <w:szCs w:val="20"/>
          <w:lang w:eastAsia="lv-LV"/>
        </w:rPr>
        <w:tab/>
      </w:r>
      <w:r w:rsidRPr="00F55395">
        <w:rPr>
          <w:rFonts w:eastAsia="Times New Roman" w:cs="Times New Roman"/>
          <w:sz w:val="20"/>
          <w:szCs w:val="20"/>
          <w:lang w:eastAsia="lv-LV"/>
        </w:rPr>
        <w:tab/>
      </w:r>
      <w:r w:rsidRPr="00F55395">
        <w:rPr>
          <w:rFonts w:eastAsia="Times New Roman" w:cs="Times New Roman"/>
          <w:sz w:val="20"/>
          <w:szCs w:val="20"/>
          <w:lang w:eastAsia="lv-LV"/>
        </w:rPr>
        <w:tab/>
      </w:r>
      <w:r w:rsidRPr="00F55395">
        <w:rPr>
          <w:rFonts w:eastAsia="Times New Roman" w:cs="Times New Roman"/>
          <w:sz w:val="20"/>
          <w:szCs w:val="20"/>
          <w:lang w:eastAsia="lv-LV"/>
        </w:rPr>
        <w:tab/>
      </w:r>
      <w:r w:rsidRPr="00F55395">
        <w:rPr>
          <w:rFonts w:eastAsia="Times New Roman" w:cs="Times New Roman"/>
          <w:sz w:val="20"/>
          <w:szCs w:val="20"/>
          <w:lang w:eastAsia="lv-LV"/>
        </w:rPr>
        <w:tab/>
      </w:r>
      <w:r w:rsidRPr="00F55395">
        <w:rPr>
          <w:rFonts w:eastAsia="Times New Roman" w:cs="Times New Roman"/>
          <w:sz w:val="20"/>
          <w:szCs w:val="20"/>
          <w:lang w:eastAsia="lv-LV"/>
        </w:rPr>
        <w:tab/>
      </w:r>
      <w:r w:rsidRPr="00F55395">
        <w:rPr>
          <w:rFonts w:eastAsia="Times New Roman" w:cs="Times New Roman"/>
          <w:sz w:val="20"/>
          <w:szCs w:val="20"/>
          <w:lang w:eastAsia="lv-LV"/>
        </w:rPr>
        <w:tab/>
      </w:r>
      <w:r w:rsidRPr="00F55395">
        <w:rPr>
          <w:rFonts w:eastAsia="Times New Roman" w:cs="Times New Roman"/>
          <w:sz w:val="20"/>
          <w:szCs w:val="20"/>
          <w:lang w:eastAsia="lv-LV"/>
        </w:rPr>
        <w:tab/>
      </w:r>
      <w:r w:rsidRPr="00F55395">
        <w:rPr>
          <w:rFonts w:eastAsia="Times New Roman" w:cs="Times New Roman"/>
          <w:sz w:val="20"/>
          <w:szCs w:val="20"/>
          <w:lang w:eastAsia="lv-LV"/>
        </w:rPr>
        <w:tab/>
        <w:t>APSTIPRINĀTI</w:t>
      </w:r>
    </w:p>
    <w:p w:rsidR="009D441C" w:rsidRPr="00F55395" w:rsidRDefault="009D441C" w:rsidP="009D441C">
      <w:pPr>
        <w:rPr>
          <w:rFonts w:eastAsia="Times New Roman" w:cs="Times New Roman"/>
          <w:sz w:val="20"/>
          <w:szCs w:val="20"/>
          <w:lang w:eastAsia="lv-LV"/>
        </w:rPr>
      </w:pPr>
      <w:r w:rsidRPr="00F55395">
        <w:rPr>
          <w:rFonts w:eastAsia="Times New Roman" w:cs="Times New Roman"/>
          <w:sz w:val="20"/>
          <w:szCs w:val="20"/>
          <w:lang w:eastAsia="lv-LV"/>
        </w:rPr>
        <w:tab/>
      </w:r>
      <w:r w:rsidRPr="00F55395">
        <w:rPr>
          <w:rFonts w:eastAsia="Times New Roman" w:cs="Times New Roman"/>
          <w:sz w:val="20"/>
          <w:szCs w:val="20"/>
          <w:lang w:eastAsia="lv-LV"/>
        </w:rPr>
        <w:tab/>
      </w:r>
      <w:r w:rsidRPr="00F55395">
        <w:rPr>
          <w:rFonts w:eastAsia="Times New Roman" w:cs="Times New Roman"/>
          <w:sz w:val="20"/>
          <w:szCs w:val="20"/>
          <w:lang w:eastAsia="lv-LV"/>
        </w:rPr>
        <w:tab/>
      </w:r>
      <w:r w:rsidRPr="00F55395">
        <w:rPr>
          <w:rFonts w:eastAsia="Times New Roman" w:cs="Times New Roman"/>
          <w:sz w:val="20"/>
          <w:szCs w:val="20"/>
          <w:lang w:eastAsia="lv-LV"/>
        </w:rPr>
        <w:tab/>
      </w:r>
      <w:r w:rsidRPr="00F55395">
        <w:rPr>
          <w:rFonts w:eastAsia="Times New Roman" w:cs="Times New Roman"/>
          <w:sz w:val="20"/>
          <w:szCs w:val="20"/>
          <w:lang w:eastAsia="lv-LV"/>
        </w:rPr>
        <w:tab/>
      </w:r>
      <w:r w:rsidRPr="00F55395">
        <w:rPr>
          <w:rFonts w:eastAsia="Times New Roman" w:cs="Times New Roman"/>
          <w:sz w:val="20"/>
          <w:szCs w:val="20"/>
          <w:lang w:eastAsia="lv-LV"/>
        </w:rPr>
        <w:tab/>
      </w:r>
      <w:r w:rsidRPr="00F55395">
        <w:rPr>
          <w:rFonts w:eastAsia="Times New Roman" w:cs="Times New Roman"/>
          <w:sz w:val="20"/>
          <w:szCs w:val="20"/>
          <w:lang w:eastAsia="lv-LV"/>
        </w:rPr>
        <w:tab/>
      </w:r>
      <w:r w:rsidRPr="00F55395">
        <w:rPr>
          <w:rFonts w:eastAsia="Times New Roman" w:cs="Times New Roman"/>
          <w:sz w:val="20"/>
          <w:szCs w:val="20"/>
          <w:lang w:eastAsia="lv-LV"/>
        </w:rPr>
        <w:tab/>
      </w:r>
      <w:r w:rsidRPr="00F55395">
        <w:rPr>
          <w:rFonts w:eastAsia="Times New Roman" w:cs="Times New Roman"/>
          <w:sz w:val="20"/>
          <w:szCs w:val="20"/>
          <w:lang w:eastAsia="lv-LV"/>
        </w:rPr>
        <w:tab/>
        <w:t>ar Tukuma novada Domes 23.10.2014.</w:t>
      </w:r>
    </w:p>
    <w:p w:rsidR="009D441C" w:rsidRPr="00F55395" w:rsidRDefault="009D441C" w:rsidP="009D441C">
      <w:pPr>
        <w:rPr>
          <w:rFonts w:eastAsia="Times New Roman" w:cs="Times New Roman"/>
          <w:sz w:val="20"/>
          <w:szCs w:val="20"/>
          <w:lang w:eastAsia="lv-LV"/>
        </w:rPr>
      </w:pPr>
      <w:r w:rsidRPr="00F55395">
        <w:rPr>
          <w:rFonts w:eastAsia="Times New Roman" w:cs="Times New Roman"/>
          <w:sz w:val="20"/>
          <w:szCs w:val="20"/>
          <w:lang w:eastAsia="lv-LV"/>
        </w:rPr>
        <w:tab/>
      </w:r>
      <w:r w:rsidRPr="00F55395">
        <w:rPr>
          <w:rFonts w:eastAsia="Times New Roman" w:cs="Times New Roman"/>
          <w:sz w:val="20"/>
          <w:szCs w:val="20"/>
          <w:lang w:eastAsia="lv-LV"/>
        </w:rPr>
        <w:tab/>
      </w:r>
      <w:r w:rsidRPr="00F55395">
        <w:rPr>
          <w:rFonts w:eastAsia="Times New Roman" w:cs="Times New Roman"/>
          <w:sz w:val="20"/>
          <w:szCs w:val="20"/>
          <w:lang w:eastAsia="lv-LV"/>
        </w:rPr>
        <w:tab/>
      </w:r>
      <w:r w:rsidRPr="00F55395">
        <w:rPr>
          <w:rFonts w:eastAsia="Times New Roman" w:cs="Times New Roman"/>
          <w:sz w:val="20"/>
          <w:szCs w:val="20"/>
          <w:lang w:eastAsia="lv-LV"/>
        </w:rPr>
        <w:tab/>
      </w:r>
      <w:r w:rsidRPr="00F55395">
        <w:rPr>
          <w:rFonts w:eastAsia="Times New Roman" w:cs="Times New Roman"/>
          <w:sz w:val="20"/>
          <w:szCs w:val="20"/>
          <w:lang w:eastAsia="lv-LV"/>
        </w:rPr>
        <w:tab/>
      </w:r>
      <w:r w:rsidRPr="00F55395">
        <w:rPr>
          <w:rFonts w:eastAsia="Times New Roman" w:cs="Times New Roman"/>
          <w:sz w:val="20"/>
          <w:szCs w:val="20"/>
          <w:lang w:eastAsia="lv-LV"/>
        </w:rPr>
        <w:tab/>
      </w:r>
      <w:r w:rsidRPr="00F55395">
        <w:rPr>
          <w:rFonts w:eastAsia="Times New Roman" w:cs="Times New Roman"/>
          <w:sz w:val="20"/>
          <w:szCs w:val="20"/>
          <w:lang w:eastAsia="lv-LV"/>
        </w:rPr>
        <w:tab/>
      </w:r>
      <w:r w:rsidRPr="00F55395">
        <w:rPr>
          <w:rFonts w:eastAsia="Times New Roman" w:cs="Times New Roman"/>
          <w:sz w:val="20"/>
          <w:szCs w:val="20"/>
          <w:lang w:eastAsia="lv-LV"/>
        </w:rPr>
        <w:tab/>
      </w:r>
      <w:r w:rsidRPr="00F55395">
        <w:rPr>
          <w:rFonts w:eastAsia="Times New Roman" w:cs="Times New Roman"/>
          <w:sz w:val="20"/>
          <w:szCs w:val="20"/>
          <w:lang w:eastAsia="lv-LV"/>
        </w:rPr>
        <w:tab/>
        <w:t>lēmumu (prot.Nr.12, 4.§.)</w:t>
      </w:r>
    </w:p>
    <w:p w:rsidR="009D441C" w:rsidRPr="00F55395" w:rsidRDefault="009D441C" w:rsidP="009D441C">
      <w:pPr>
        <w:rPr>
          <w:rFonts w:eastAsia="Times New Roman" w:cs="Times New Roman"/>
          <w:sz w:val="20"/>
          <w:szCs w:val="20"/>
          <w:lang w:eastAsia="lv-LV"/>
        </w:rPr>
      </w:pPr>
    </w:p>
    <w:p w:rsidR="009D441C" w:rsidRPr="00F55395" w:rsidRDefault="009D441C" w:rsidP="009D441C">
      <w:pPr>
        <w:rPr>
          <w:rFonts w:eastAsia="Times New Roman" w:cs="Times New Roman"/>
          <w:color w:val="000000"/>
          <w:sz w:val="20"/>
          <w:szCs w:val="20"/>
          <w:lang w:eastAsia="lv-LV"/>
        </w:rPr>
      </w:pPr>
      <w:r w:rsidRPr="00F55395">
        <w:rPr>
          <w:rFonts w:eastAsia="Times New Roman" w:cs="Times New Roman"/>
          <w:color w:val="000000"/>
          <w:sz w:val="20"/>
          <w:szCs w:val="20"/>
          <w:lang w:eastAsia="lv-LV"/>
        </w:rPr>
        <w:tab/>
      </w:r>
      <w:r w:rsidRPr="00F55395">
        <w:rPr>
          <w:rFonts w:eastAsia="Times New Roman" w:cs="Times New Roman"/>
          <w:color w:val="000000"/>
          <w:sz w:val="20"/>
          <w:szCs w:val="20"/>
          <w:lang w:eastAsia="lv-LV"/>
        </w:rPr>
        <w:tab/>
      </w:r>
      <w:r w:rsidRPr="00F55395">
        <w:rPr>
          <w:rFonts w:eastAsia="Times New Roman" w:cs="Times New Roman"/>
          <w:color w:val="000000"/>
          <w:sz w:val="20"/>
          <w:szCs w:val="20"/>
          <w:lang w:eastAsia="lv-LV"/>
        </w:rPr>
        <w:tab/>
      </w:r>
      <w:r w:rsidRPr="00F55395">
        <w:rPr>
          <w:rFonts w:eastAsia="Times New Roman" w:cs="Times New Roman"/>
          <w:color w:val="000000"/>
          <w:sz w:val="20"/>
          <w:szCs w:val="20"/>
          <w:lang w:eastAsia="lv-LV"/>
        </w:rPr>
        <w:tab/>
      </w:r>
      <w:r w:rsidRPr="00F55395">
        <w:rPr>
          <w:rFonts w:eastAsia="Times New Roman" w:cs="Times New Roman"/>
          <w:color w:val="000000"/>
          <w:sz w:val="20"/>
          <w:szCs w:val="20"/>
          <w:lang w:eastAsia="lv-LV"/>
        </w:rPr>
        <w:tab/>
      </w:r>
      <w:r w:rsidRPr="00F55395">
        <w:rPr>
          <w:rFonts w:eastAsia="Times New Roman" w:cs="Times New Roman"/>
          <w:color w:val="000000"/>
          <w:sz w:val="20"/>
          <w:szCs w:val="20"/>
          <w:lang w:eastAsia="lv-LV"/>
        </w:rPr>
        <w:tab/>
      </w:r>
      <w:r w:rsidRPr="00F55395">
        <w:rPr>
          <w:rFonts w:eastAsia="Times New Roman" w:cs="Times New Roman"/>
          <w:color w:val="000000"/>
          <w:sz w:val="20"/>
          <w:szCs w:val="20"/>
          <w:lang w:eastAsia="lv-LV"/>
        </w:rPr>
        <w:tab/>
      </w:r>
      <w:r w:rsidRPr="00F55395">
        <w:rPr>
          <w:rFonts w:eastAsia="Times New Roman" w:cs="Times New Roman"/>
          <w:color w:val="000000"/>
          <w:sz w:val="20"/>
          <w:szCs w:val="20"/>
          <w:lang w:eastAsia="lv-LV"/>
        </w:rPr>
        <w:tab/>
      </w:r>
      <w:r w:rsidRPr="00F55395">
        <w:rPr>
          <w:rFonts w:eastAsia="Times New Roman" w:cs="Times New Roman"/>
          <w:color w:val="000000"/>
          <w:sz w:val="20"/>
          <w:szCs w:val="20"/>
          <w:lang w:eastAsia="lv-LV"/>
        </w:rPr>
        <w:tab/>
        <w:t>Ar grozījumiem, kas izdarīti ar</w:t>
      </w:r>
    </w:p>
    <w:p w:rsidR="009D441C" w:rsidRPr="00F55395" w:rsidRDefault="009D441C" w:rsidP="009D441C">
      <w:pPr>
        <w:rPr>
          <w:rFonts w:eastAsia="Times New Roman" w:cs="Times New Roman"/>
          <w:color w:val="000000"/>
          <w:sz w:val="20"/>
          <w:szCs w:val="20"/>
          <w:lang w:eastAsia="lv-LV"/>
        </w:rPr>
      </w:pPr>
      <w:r w:rsidRPr="00F55395">
        <w:rPr>
          <w:rFonts w:eastAsia="Times New Roman" w:cs="Times New Roman"/>
          <w:color w:val="000000"/>
          <w:sz w:val="20"/>
          <w:szCs w:val="20"/>
          <w:lang w:eastAsia="lv-LV"/>
        </w:rPr>
        <w:tab/>
      </w:r>
      <w:r w:rsidRPr="00F55395">
        <w:rPr>
          <w:rFonts w:eastAsia="Times New Roman" w:cs="Times New Roman"/>
          <w:color w:val="000000"/>
          <w:sz w:val="20"/>
          <w:szCs w:val="20"/>
          <w:lang w:eastAsia="lv-LV"/>
        </w:rPr>
        <w:tab/>
      </w:r>
      <w:r w:rsidRPr="00F55395">
        <w:rPr>
          <w:rFonts w:eastAsia="Times New Roman" w:cs="Times New Roman"/>
          <w:color w:val="000000"/>
          <w:sz w:val="20"/>
          <w:szCs w:val="20"/>
          <w:lang w:eastAsia="lv-LV"/>
        </w:rPr>
        <w:tab/>
      </w:r>
      <w:r w:rsidRPr="00F55395">
        <w:rPr>
          <w:rFonts w:eastAsia="Times New Roman" w:cs="Times New Roman"/>
          <w:color w:val="000000"/>
          <w:sz w:val="20"/>
          <w:szCs w:val="20"/>
          <w:lang w:eastAsia="lv-LV"/>
        </w:rPr>
        <w:tab/>
      </w:r>
      <w:r w:rsidRPr="00F55395">
        <w:rPr>
          <w:rFonts w:eastAsia="Times New Roman" w:cs="Times New Roman"/>
          <w:color w:val="000000"/>
          <w:sz w:val="20"/>
          <w:szCs w:val="20"/>
          <w:lang w:eastAsia="lv-LV"/>
        </w:rPr>
        <w:tab/>
      </w:r>
      <w:r w:rsidRPr="00F55395">
        <w:rPr>
          <w:rFonts w:eastAsia="Times New Roman" w:cs="Times New Roman"/>
          <w:color w:val="000000"/>
          <w:sz w:val="20"/>
          <w:szCs w:val="20"/>
          <w:lang w:eastAsia="lv-LV"/>
        </w:rPr>
        <w:tab/>
      </w:r>
      <w:r w:rsidRPr="00F55395">
        <w:rPr>
          <w:rFonts w:eastAsia="Times New Roman" w:cs="Times New Roman"/>
          <w:color w:val="000000"/>
          <w:sz w:val="20"/>
          <w:szCs w:val="20"/>
          <w:lang w:eastAsia="lv-LV"/>
        </w:rPr>
        <w:tab/>
      </w:r>
      <w:r w:rsidRPr="00F55395">
        <w:rPr>
          <w:rFonts w:eastAsia="Times New Roman" w:cs="Times New Roman"/>
          <w:color w:val="000000"/>
          <w:sz w:val="20"/>
          <w:szCs w:val="20"/>
          <w:lang w:eastAsia="lv-LV"/>
        </w:rPr>
        <w:tab/>
      </w:r>
      <w:r w:rsidRPr="00F55395">
        <w:rPr>
          <w:rFonts w:eastAsia="Times New Roman" w:cs="Times New Roman"/>
          <w:color w:val="000000"/>
          <w:sz w:val="20"/>
          <w:szCs w:val="20"/>
          <w:lang w:eastAsia="lv-LV"/>
        </w:rPr>
        <w:tab/>
        <w:t>Tukuma novada Domes lēmumiem:</w:t>
      </w:r>
    </w:p>
    <w:p w:rsidR="009D441C" w:rsidRPr="00F55395" w:rsidRDefault="009D441C" w:rsidP="009D441C">
      <w:pPr>
        <w:ind w:left="5760" w:firstLine="720"/>
        <w:rPr>
          <w:rFonts w:eastAsia="Times New Roman" w:cs="Times New Roman"/>
          <w:color w:val="000000"/>
          <w:sz w:val="20"/>
          <w:szCs w:val="20"/>
          <w:lang w:eastAsia="lv-LV"/>
        </w:rPr>
      </w:pPr>
      <w:r w:rsidRPr="00F55395">
        <w:rPr>
          <w:rFonts w:eastAsia="Times New Roman" w:cs="Times New Roman"/>
          <w:color w:val="000000"/>
          <w:sz w:val="20"/>
          <w:szCs w:val="20"/>
          <w:lang w:eastAsia="lv-LV"/>
        </w:rPr>
        <w:t>- 26.02.2015. (prot.Nr.2, 5.§.),</w:t>
      </w:r>
    </w:p>
    <w:p w:rsidR="009D441C" w:rsidRPr="00F55395" w:rsidRDefault="009D441C" w:rsidP="009D441C">
      <w:pPr>
        <w:ind w:left="5760" w:firstLine="720"/>
        <w:rPr>
          <w:rFonts w:eastAsia="Times New Roman" w:cs="Times New Roman"/>
          <w:sz w:val="20"/>
          <w:szCs w:val="20"/>
          <w:lang w:eastAsia="lv-LV"/>
        </w:rPr>
      </w:pPr>
      <w:r w:rsidRPr="00F55395">
        <w:rPr>
          <w:rFonts w:eastAsia="Times New Roman" w:cs="Times New Roman"/>
          <w:sz w:val="20"/>
          <w:szCs w:val="20"/>
          <w:lang w:eastAsia="lv-LV"/>
        </w:rPr>
        <w:t>- 26.11.2015. (prot.Nr.13, 7.§.),</w:t>
      </w:r>
    </w:p>
    <w:p w:rsidR="009D441C" w:rsidRPr="00F55395" w:rsidRDefault="005D2BC6" w:rsidP="009D441C">
      <w:pPr>
        <w:ind w:left="5760" w:firstLine="720"/>
        <w:rPr>
          <w:rFonts w:eastAsia="Times New Roman" w:cs="Times New Roman"/>
          <w:color w:val="FF0000"/>
          <w:sz w:val="20"/>
          <w:szCs w:val="20"/>
          <w:lang w:eastAsia="lv-LV"/>
        </w:rPr>
      </w:pPr>
      <w:r>
        <w:rPr>
          <w:rFonts w:eastAsia="Times New Roman" w:cs="Times New Roman"/>
          <w:color w:val="FF0000"/>
          <w:sz w:val="20"/>
          <w:szCs w:val="20"/>
          <w:lang w:eastAsia="lv-LV"/>
        </w:rPr>
        <w:t>- 22.12.2016. (prot.Nr.18</w:t>
      </w:r>
      <w:r w:rsidR="009D441C" w:rsidRPr="00F55395">
        <w:rPr>
          <w:rFonts w:eastAsia="Times New Roman" w:cs="Times New Roman"/>
          <w:color w:val="FF0000"/>
          <w:sz w:val="20"/>
          <w:szCs w:val="20"/>
          <w:lang w:eastAsia="lv-LV"/>
        </w:rPr>
        <w:t>,</w:t>
      </w:r>
      <w:r>
        <w:rPr>
          <w:rFonts w:eastAsia="Times New Roman" w:cs="Times New Roman"/>
          <w:color w:val="FF0000"/>
          <w:sz w:val="20"/>
          <w:szCs w:val="20"/>
          <w:lang w:eastAsia="lv-LV"/>
        </w:rPr>
        <w:t xml:space="preserve"> 5</w:t>
      </w:r>
      <w:r w:rsidR="009D441C" w:rsidRPr="00F55395">
        <w:rPr>
          <w:rFonts w:eastAsia="Times New Roman" w:cs="Times New Roman"/>
          <w:color w:val="FF0000"/>
          <w:sz w:val="20"/>
          <w:szCs w:val="20"/>
          <w:lang w:eastAsia="lv-LV"/>
        </w:rPr>
        <w:t>.§.)</w:t>
      </w:r>
    </w:p>
    <w:p w:rsidR="009D441C" w:rsidRPr="00F55395" w:rsidRDefault="009D441C" w:rsidP="009D441C">
      <w:pPr>
        <w:rPr>
          <w:rFonts w:eastAsia="Times New Roman" w:cs="Times New Roman"/>
          <w:color w:val="000000"/>
          <w:sz w:val="20"/>
          <w:szCs w:val="20"/>
          <w:lang w:eastAsia="lv-LV"/>
        </w:rPr>
      </w:pPr>
    </w:p>
    <w:p w:rsidR="009D441C" w:rsidRPr="00F55395" w:rsidRDefault="009D441C" w:rsidP="009D441C">
      <w:pPr>
        <w:jc w:val="center"/>
        <w:rPr>
          <w:rFonts w:eastAsia="Times New Roman" w:cs="Times New Roman"/>
          <w:b/>
          <w:szCs w:val="24"/>
          <w:lang w:eastAsia="lv-LV"/>
        </w:rPr>
      </w:pPr>
      <w:r w:rsidRPr="00F55395">
        <w:rPr>
          <w:rFonts w:eastAsia="Times New Roman" w:cs="Times New Roman"/>
          <w:b/>
          <w:szCs w:val="24"/>
          <w:lang w:eastAsia="lv-LV"/>
        </w:rPr>
        <w:t>NOTEIKUMI</w:t>
      </w:r>
    </w:p>
    <w:p w:rsidR="009D441C" w:rsidRPr="00F55395" w:rsidRDefault="009D441C" w:rsidP="009D441C">
      <w:pPr>
        <w:jc w:val="center"/>
        <w:rPr>
          <w:rFonts w:eastAsia="Times New Roman" w:cs="Times New Roman"/>
          <w:szCs w:val="24"/>
          <w:lang w:eastAsia="lv-LV"/>
        </w:rPr>
      </w:pPr>
      <w:r w:rsidRPr="00F55395">
        <w:rPr>
          <w:rFonts w:eastAsia="Times New Roman" w:cs="Times New Roman"/>
          <w:szCs w:val="24"/>
          <w:lang w:eastAsia="lv-LV"/>
        </w:rPr>
        <w:t>Tukuma</w:t>
      </w:r>
    </w:p>
    <w:p w:rsidR="009D441C" w:rsidRPr="00F55395" w:rsidRDefault="009D441C" w:rsidP="009D441C">
      <w:pPr>
        <w:rPr>
          <w:rFonts w:eastAsia="Times New Roman" w:cs="Times New Roman"/>
          <w:szCs w:val="24"/>
          <w:lang w:eastAsia="lv-LV"/>
        </w:rPr>
      </w:pPr>
      <w:r w:rsidRPr="00F55395">
        <w:rPr>
          <w:rFonts w:eastAsia="Times New Roman" w:cs="Times New Roman"/>
          <w:szCs w:val="24"/>
          <w:lang w:eastAsia="lv-LV"/>
        </w:rPr>
        <w:t>2014.gada 23.oktobrī</w:t>
      </w:r>
      <w:r w:rsidRPr="00F55395">
        <w:rPr>
          <w:rFonts w:eastAsia="Times New Roman" w:cs="Times New Roman"/>
          <w:szCs w:val="24"/>
          <w:lang w:eastAsia="lv-LV"/>
        </w:rPr>
        <w:tab/>
      </w:r>
      <w:r w:rsidRPr="00F55395">
        <w:rPr>
          <w:rFonts w:eastAsia="Times New Roman" w:cs="Times New Roman"/>
          <w:szCs w:val="24"/>
          <w:lang w:eastAsia="lv-LV"/>
        </w:rPr>
        <w:tab/>
      </w:r>
      <w:r w:rsidRPr="00F55395">
        <w:rPr>
          <w:rFonts w:eastAsia="Times New Roman" w:cs="Times New Roman"/>
          <w:szCs w:val="24"/>
          <w:lang w:eastAsia="lv-LV"/>
        </w:rPr>
        <w:tab/>
      </w:r>
      <w:r w:rsidRPr="00F55395">
        <w:rPr>
          <w:rFonts w:eastAsia="Times New Roman" w:cs="Times New Roman"/>
          <w:szCs w:val="24"/>
          <w:lang w:eastAsia="lv-LV"/>
        </w:rPr>
        <w:tab/>
      </w:r>
      <w:r w:rsidRPr="00F55395">
        <w:rPr>
          <w:rFonts w:eastAsia="Times New Roman" w:cs="Times New Roman"/>
          <w:szCs w:val="24"/>
          <w:lang w:eastAsia="lv-LV"/>
        </w:rPr>
        <w:tab/>
      </w:r>
      <w:r w:rsidRPr="00F55395">
        <w:rPr>
          <w:rFonts w:eastAsia="Times New Roman" w:cs="Times New Roman"/>
          <w:szCs w:val="24"/>
          <w:lang w:eastAsia="lv-LV"/>
        </w:rPr>
        <w:tab/>
      </w:r>
      <w:r w:rsidRPr="00F55395">
        <w:rPr>
          <w:rFonts w:eastAsia="Times New Roman" w:cs="Times New Roman"/>
          <w:szCs w:val="24"/>
          <w:lang w:eastAsia="lv-LV"/>
        </w:rPr>
        <w:tab/>
      </w:r>
      <w:r w:rsidRPr="00F55395">
        <w:rPr>
          <w:rFonts w:eastAsia="Times New Roman" w:cs="Times New Roman"/>
          <w:szCs w:val="24"/>
          <w:lang w:eastAsia="lv-LV"/>
        </w:rPr>
        <w:tab/>
      </w:r>
      <w:r w:rsidRPr="00F55395">
        <w:rPr>
          <w:rFonts w:eastAsia="Times New Roman" w:cs="Times New Roman"/>
          <w:szCs w:val="24"/>
          <w:lang w:eastAsia="lv-LV"/>
        </w:rPr>
        <w:tab/>
        <w:t xml:space="preserve">         </w:t>
      </w:r>
      <w:r w:rsidRPr="00F55395">
        <w:rPr>
          <w:rFonts w:eastAsia="Times New Roman" w:cs="Times New Roman"/>
          <w:b/>
          <w:szCs w:val="24"/>
          <w:lang w:eastAsia="lv-LV"/>
        </w:rPr>
        <w:t>Nr.15</w:t>
      </w:r>
    </w:p>
    <w:p w:rsidR="009D441C" w:rsidRPr="00F55395" w:rsidRDefault="009D441C" w:rsidP="009D441C">
      <w:pPr>
        <w:jc w:val="right"/>
        <w:rPr>
          <w:rFonts w:eastAsia="Times New Roman" w:cs="Times New Roman"/>
          <w:szCs w:val="24"/>
          <w:lang w:eastAsia="lv-LV"/>
        </w:rPr>
      </w:pPr>
      <w:r w:rsidRPr="00F55395">
        <w:rPr>
          <w:rFonts w:eastAsia="Times New Roman" w:cs="Times New Roman"/>
          <w:szCs w:val="24"/>
          <w:lang w:eastAsia="lv-LV"/>
        </w:rPr>
        <w:t>(prot.Nr.12,4.§.)</w:t>
      </w:r>
    </w:p>
    <w:p w:rsidR="009D441C" w:rsidRPr="00F55395" w:rsidRDefault="009D441C" w:rsidP="009D441C">
      <w:pPr>
        <w:jc w:val="right"/>
        <w:rPr>
          <w:rFonts w:eastAsia="Times New Roman" w:cs="Times New Roman"/>
          <w:szCs w:val="24"/>
        </w:rPr>
      </w:pPr>
    </w:p>
    <w:p w:rsidR="009D441C" w:rsidRPr="00F55395" w:rsidRDefault="009D441C" w:rsidP="009D441C">
      <w:pPr>
        <w:rPr>
          <w:rFonts w:eastAsia="Times New Roman" w:cs="Times New Roman"/>
          <w:b/>
          <w:szCs w:val="24"/>
          <w:lang w:eastAsia="lv-LV"/>
        </w:rPr>
      </w:pPr>
      <w:r w:rsidRPr="00F55395">
        <w:rPr>
          <w:rFonts w:eastAsia="Times New Roman" w:cs="Times New Roman"/>
          <w:b/>
          <w:szCs w:val="24"/>
          <w:lang w:eastAsia="lv-LV"/>
        </w:rPr>
        <w:t xml:space="preserve">Par Tukuma novada Domes un Tukuma </w:t>
      </w:r>
    </w:p>
    <w:p w:rsidR="009D441C" w:rsidRPr="00F55395" w:rsidRDefault="009D441C" w:rsidP="009D441C">
      <w:pPr>
        <w:rPr>
          <w:rFonts w:eastAsia="Times New Roman" w:cs="Times New Roman"/>
          <w:b/>
          <w:szCs w:val="24"/>
          <w:lang w:eastAsia="lv-LV"/>
        </w:rPr>
      </w:pPr>
      <w:r w:rsidRPr="00F55395">
        <w:rPr>
          <w:rFonts w:eastAsia="Times New Roman" w:cs="Times New Roman"/>
          <w:b/>
          <w:szCs w:val="24"/>
          <w:lang w:eastAsia="lv-LV"/>
        </w:rPr>
        <w:t xml:space="preserve">novada pašvaldības amatpersonu un darbinieku </w:t>
      </w:r>
    </w:p>
    <w:p w:rsidR="009D441C" w:rsidRPr="00F55395" w:rsidRDefault="009D441C" w:rsidP="009D441C">
      <w:pPr>
        <w:rPr>
          <w:rFonts w:eastAsia="Times New Roman" w:cs="Times New Roman"/>
          <w:b/>
          <w:szCs w:val="24"/>
          <w:lang w:eastAsia="lv-LV"/>
        </w:rPr>
      </w:pPr>
      <w:r w:rsidRPr="00F55395">
        <w:rPr>
          <w:rFonts w:eastAsia="Times New Roman" w:cs="Times New Roman"/>
          <w:b/>
          <w:bCs/>
          <w:szCs w:val="24"/>
          <w:lang w:eastAsia="lv-LV"/>
        </w:rPr>
        <w:t>atlīdzību</w:t>
      </w:r>
    </w:p>
    <w:p w:rsidR="009D441C" w:rsidRPr="00F55395" w:rsidRDefault="009D441C" w:rsidP="009D441C">
      <w:pPr>
        <w:rPr>
          <w:rFonts w:eastAsia="Times New Roman" w:cs="Times New Roman"/>
          <w:szCs w:val="24"/>
          <w:lang w:eastAsia="lv-LV"/>
        </w:rPr>
      </w:pPr>
    </w:p>
    <w:p w:rsidR="009D441C" w:rsidRPr="00F55395" w:rsidRDefault="009D441C" w:rsidP="009D441C">
      <w:pPr>
        <w:ind w:left="5040"/>
        <w:rPr>
          <w:rFonts w:eastAsia="Times New Roman" w:cs="Times New Roman"/>
          <w:color w:val="FF0000"/>
          <w:sz w:val="20"/>
          <w:szCs w:val="20"/>
          <w:lang w:eastAsia="lv-LV"/>
        </w:rPr>
      </w:pPr>
      <w:r w:rsidRPr="00F55395">
        <w:rPr>
          <w:rFonts w:eastAsia="Times New Roman" w:cs="Times New Roman"/>
          <w:sz w:val="20"/>
          <w:szCs w:val="20"/>
          <w:lang w:eastAsia="lv-LV"/>
        </w:rPr>
        <w:t xml:space="preserve">Izdoti saskaņā ar likuma „Par pašvaldībām” 21.panta pirmās daļas 13.punktu, 41.panta pirmās daļas 2.punktu, </w:t>
      </w:r>
      <w:r w:rsidRPr="00F55395">
        <w:rPr>
          <w:rFonts w:eastAsia="Times New Roman" w:cs="Times New Roman"/>
          <w:color w:val="000000"/>
          <w:sz w:val="20"/>
          <w:szCs w:val="20"/>
          <w:lang w:eastAsia="ru-RU"/>
        </w:rPr>
        <w:t>V</w:t>
      </w:r>
      <w:r w:rsidRPr="00F55395">
        <w:rPr>
          <w:rFonts w:eastAsia="Times New Roman" w:cs="Times New Roman"/>
          <w:bCs/>
          <w:color w:val="000000"/>
          <w:sz w:val="20"/>
          <w:szCs w:val="20"/>
          <w:lang w:eastAsia="lv-LV"/>
        </w:rPr>
        <w:t xml:space="preserve">alsts un pašvaldību institūciju amatpersonu un darbinieku atlīdzības likumu </w:t>
      </w:r>
      <w:r w:rsidRPr="00F55395">
        <w:rPr>
          <w:rFonts w:eastAsia="Times New Roman" w:cs="Times New Roman"/>
          <w:bCs/>
          <w:sz w:val="20"/>
          <w:szCs w:val="20"/>
          <w:lang w:eastAsia="lv-LV"/>
        </w:rPr>
        <w:t xml:space="preserve">un Ministru kabineta 30.11.2010. noteikumiem Nr.1075 „Valsts un pašvaldību institūciju amatu katalogs” </w:t>
      </w:r>
    </w:p>
    <w:p w:rsidR="009D441C" w:rsidRPr="00F55395" w:rsidRDefault="009D441C" w:rsidP="009D441C">
      <w:pPr>
        <w:rPr>
          <w:rFonts w:eastAsia="Times New Roman" w:cs="Times New Roman"/>
          <w:szCs w:val="24"/>
          <w:lang w:eastAsia="lv-LV"/>
        </w:rPr>
      </w:pPr>
    </w:p>
    <w:p w:rsidR="009D441C" w:rsidRPr="00F55395" w:rsidRDefault="009D441C" w:rsidP="009D441C">
      <w:pPr>
        <w:rPr>
          <w:rFonts w:eastAsia="Times New Roman" w:cs="Times New Roman"/>
          <w:szCs w:val="24"/>
          <w:lang w:eastAsia="lv-LV"/>
        </w:rPr>
      </w:pPr>
      <w:r w:rsidRPr="00F55395">
        <w:rPr>
          <w:rFonts w:eastAsia="Times New Roman" w:cs="Times New Roman"/>
          <w:szCs w:val="24"/>
          <w:lang w:eastAsia="lv-LV"/>
        </w:rPr>
        <w:t>Noteikumos lietotie termini:</w:t>
      </w:r>
    </w:p>
    <w:p w:rsidR="009D441C" w:rsidRPr="00F55395" w:rsidRDefault="009D441C" w:rsidP="009D441C">
      <w:pPr>
        <w:shd w:val="clear" w:color="auto" w:fill="FFFFFF"/>
        <w:rPr>
          <w:rFonts w:eastAsia="Times New Roman" w:cs="Times New Roman"/>
          <w:color w:val="000000"/>
          <w:spacing w:val="-3"/>
          <w:szCs w:val="24"/>
          <w:lang w:eastAsia="lv-LV"/>
        </w:rPr>
      </w:pPr>
      <w:r w:rsidRPr="00F55395">
        <w:rPr>
          <w:rFonts w:eastAsia="Times New Roman" w:cs="Times New Roman"/>
          <w:b/>
          <w:color w:val="000000"/>
          <w:spacing w:val="-3"/>
          <w:szCs w:val="24"/>
          <w:lang w:eastAsia="lv-LV"/>
        </w:rPr>
        <w:t>1 darba slodze</w:t>
      </w:r>
      <w:r w:rsidRPr="00F55395">
        <w:rPr>
          <w:rFonts w:eastAsia="Times New Roman" w:cs="Times New Roman"/>
          <w:i/>
          <w:color w:val="000000"/>
          <w:spacing w:val="-3"/>
          <w:szCs w:val="24"/>
          <w:lang w:eastAsia="lv-LV"/>
        </w:rPr>
        <w:t xml:space="preserve"> </w:t>
      </w:r>
      <w:r w:rsidRPr="00F55395">
        <w:rPr>
          <w:rFonts w:eastAsia="Times New Roman" w:cs="Times New Roman"/>
          <w:color w:val="000000"/>
          <w:spacing w:val="-3"/>
          <w:szCs w:val="24"/>
          <w:lang w:eastAsia="lv-LV"/>
        </w:rPr>
        <w:t>– normālam darba laikam (8 stundas dienā vai 40 stundas nedēļā) atbilstīga darba slodze.</w:t>
      </w:r>
    </w:p>
    <w:p w:rsidR="009D441C" w:rsidRPr="00F55395" w:rsidRDefault="009D441C" w:rsidP="009D441C">
      <w:pPr>
        <w:shd w:val="clear" w:color="auto" w:fill="FFFFFF"/>
        <w:rPr>
          <w:rFonts w:eastAsia="Times New Roman" w:cs="Times New Roman"/>
          <w:color w:val="000000"/>
          <w:spacing w:val="-3"/>
          <w:szCs w:val="24"/>
          <w:lang w:eastAsia="lv-LV"/>
        </w:rPr>
      </w:pPr>
    </w:p>
    <w:p w:rsidR="009D441C" w:rsidRPr="00F55395" w:rsidRDefault="009D441C" w:rsidP="009D441C">
      <w:pPr>
        <w:shd w:val="clear" w:color="auto" w:fill="FFFFFF"/>
        <w:rPr>
          <w:rFonts w:eastAsia="Times New Roman" w:cs="Times New Roman"/>
          <w:szCs w:val="24"/>
          <w:lang w:eastAsia="ru-RU"/>
        </w:rPr>
      </w:pPr>
      <w:r w:rsidRPr="00F55395">
        <w:rPr>
          <w:rFonts w:eastAsia="Times New Roman" w:cs="Times New Roman"/>
          <w:b/>
          <w:szCs w:val="24"/>
          <w:lang w:eastAsia="ru-RU"/>
        </w:rPr>
        <w:t>Amatu katalogs</w:t>
      </w:r>
      <w:r w:rsidRPr="00F55395">
        <w:rPr>
          <w:rFonts w:eastAsia="Times New Roman" w:cs="Times New Roman"/>
          <w:szCs w:val="24"/>
          <w:lang w:eastAsia="ru-RU"/>
        </w:rPr>
        <w:t xml:space="preserve"> – pašvaldības institūciju amatu klasifikācijas sistēma, kurā ir apkopoti un klasificēti amati, ņemot vērā normatīvajos aktos aprakstītas attiecīgā amata veicēju pamatfunkcijas.</w:t>
      </w:r>
    </w:p>
    <w:p w:rsidR="009D441C" w:rsidRPr="00F55395" w:rsidRDefault="009D441C" w:rsidP="009D441C">
      <w:pPr>
        <w:shd w:val="clear" w:color="auto" w:fill="FFFFFF"/>
        <w:rPr>
          <w:rFonts w:eastAsia="Times New Roman" w:cs="Times New Roman"/>
          <w:szCs w:val="24"/>
          <w:lang w:eastAsia="ru-RU"/>
        </w:rPr>
      </w:pPr>
    </w:p>
    <w:p w:rsidR="009D441C" w:rsidRPr="00F55395" w:rsidRDefault="009D441C" w:rsidP="009D441C">
      <w:pPr>
        <w:shd w:val="clear" w:color="auto" w:fill="FFFFFF"/>
        <w:rPr>
          <w:rFonts w:eastAsia="Times New Roman" w:cs="Times New Roman"/>
          <w:color w:val="000000"/>
          <w:spacing w:val="-3"/>
          <w:szCs w:val="24"/>
          <w:lang w:eastAsia="lv-LV"/>
        </w:rPr>
      </w:pPr>
      <w:r w:rsidRPr="00F55395">
        <w:rPr>
          <w:rFonts w:eastAsia="Times New Roman" w:cs="Times New Roman"/>
          <w:b/>
          <w:color w:val="000000"/>
          <w:spacing w:val="-3"/>
          <w:szCs w:val="24"/>
          <w:lang w:eastAsia="lv-LV"/>
        </w:rPr>
        <w:t>Amats</w:t>
      </w:r>
      <w:r w:rsidRPr="00F55395">
        <w:rPr>
          <w:rFonts w:eastAsia="Times New Roman" w:cs="Times New Roman"/>
          <w:i/>
          <w:color w:val="000000"/>
          <w:spacing w:val="-3"/>
          <w:szCs w:val="24"/>
          <w:lang w:eastAsia="lv-LV"/>
        </w:rPr>
        <w:t xml:space="preserve"> </w:t>
      </w:r>
      <w:r w:rsidRPr="00F55395">
        <w:rPr>
          <w:rFonts w:eastAsia="Times New Roman" w:cs="Times New Roman"/>
          <w:color w:val="000000"/>
          <w:spacing w:val="-3"/>
          <w:szCs w:val="24"/>
          <w:lang w:eastAsia="lv-LV"/>
        </w:rPr>
        <w:t>– Latvijas Republikas profesiju klasifikatorā definētais amata nosaukums ar attiecīgu profesijas kodu.</w:t>
      </w:r>
    </w:p>
    <w:p w:rsidR="009D441C" w:rsidRPr="00F55395" w:rsidRDefault="009D441C" w:rsidP="009D441C">
      <w:pPr>
        <w:shd w:val="clear" w:color="auto" w:fill="FFFFFF"/>
        <w:rPr>
          <w:rFonts w:eastAsia="Times New Roman" w:cs="Times New Roman"/>
          <w:color w:val="000000"/>
          <w:spacing w:val="-3"/>
          <w:szCs w:val="24"/>
          <w:lang w:eastAsia="lv-LV"/>
        </w:rPr>
      </w:pPr>
    </w:p>
    <w:p w:rsidR="009D441C" w:rsidRPr="00F55395" w:rsidRDefault="009D441C" w:rsidP="009D441C">
      <w:pPr>
        <w:rPr>
          <w:rFonts w:eastAsia="Times New Roman" w:cs="Times New Roman"/>
          <w:color w:val="000000"/>
          <w:spacing w:val="-3"/>
          <w:szCs w:val="24"/>
          <w:lang w:eastAsia="lv-LV"/>
        </w:rPr>
      </w:pPr>
      <w:r w:rsidRPr="00F55395">
        <w:rPr>
          <w:rFonts w:eastAsia="Times New Roman" w:cs="Times New Roman"/>
          <w:b/>
          <w:color w:val="000000"/>
          <w:spacing w:val="-3"/>
          <w:szCs w:val="24"/>
          <w:lang w:eastAsia="lv-LV"/>
        </w:rPr>
        <w:t>Amata vērtība</w:t>
      </w:r>
      <w:r w:rsidRPr="00F55395">
        <w:rPr>
          <w:rFonts w:eastAsia="Times New Roman" w:cs="Times New Roman"/>
          <w:color w:val="000000"/>
          <w:spacing w:val="-3"/>
          <w:szCs w:val="24"/>
          <w:lang w:eastAsia="lv-LV"/>
        </w:rPr>
        <w:t xml:space="preserve"> – pašvaldības institūcijas amatu sarakstā iekļautā amata atbildības līmenis, amata funkciju sarežģītība, intensitāte un citi kritēriji atbilstīgi šajos noteikumos minētajiem nosacījumiem.</w:t>
      </w:r>
    </w:p>
    <w:p w:rsidR="009D441C" w:rsidRPr="00F55395" w:rsidRDefault="009D441C" w:rsidP="009D441C">
      <w:pPr>
        <w:shd w:val="clear" w:color="auto" w:fill="FFFFFF"/>
        <w:rPr>
          <w:rFonts w:eastAsia="Times New Roman" w:cs="Times New Roman"/>
          <w:color w:val="000000"/>
          <w:spacing w:val="-3"/>
          <w:szCs w:val="24"/>
          <w:lang w:eastAsia="lv-LV"/>
        </w:rPr>
      </w:pPr>
    </w:p>
    <w:p w:rsidR="009D441C" w:rsidRPr="00F55395" w:rsidRDefault="009D441C" w:rsidP="009D441C">
      <w:pPr>
        <w:shd w:val="clear" w:color="auto" w:fill="FFFFFF"/>
        <w:rPr>
          <w:rFonts w:eastAsia="Times New Roman" w:cs="Times New Roman"/>
          <w:color w:val="000000"/>
          <w:spacing w:val="-3"/>
          <w:szCs w:val="24"/>
          <w:lang w:eastAsia="lv-LV"/>
        </w:rPr>
      </w:pPr>
      <w:r w:rsidRPr="00F55395">
        <w:rPr>
          <w:rFonts w:eastAsia="Times New Roman" w:cs="Times New Roman"/>
          <w:b/>
          <w:color w:val="000000"/>
          <w:spacing w:val="-3"/>
          <w:szCs w:val="24"/>
          <w:lang w:eastAsia="lv-LV"/>
        </w:rPr>
        <w:t>Amatalga</w:t>
      </w:r>
      <w:r w:rsidRPr="00F55395">
        <w:rPr>
          <w:rFonts w:eastAsia="Times New Roman" w:cs="Times New Roman"/>
          <w:b/>
          <w:i/>
          <w:color w:val="000000"/>
          <w:spacing w:val="-3"/>
          <w:szCs w:val="24"/>
          <w:lang w:eastAsia="lv-LV"/>
        </w:rPr>
        <w:t xml:space="preserve"> </w:t>
      </w:r>
      <w:r w:rsidRPr="00F55395">
        <w:rPr>
          <w:rFonts w:eastAsia="Times New Roman" w:cs="Times New Roman"/>
          <w:color w:val="000000"/>
          <w:spacing w:val="-3"/>
          <w:szCs w:val="24"/>
          <w:lang w:eastAsia="lv-LV"/>
        </w:rPr>
        <w:t>– attiecīgajam amatam amatalgu skalā paredzētā samaksa par vienu darba slodzi.</w:t>
      </w:r>
    </w:p>
    <w:p w:rsidR="009D441C" w:rsidRPr="00F55395" w:rsidRDefault="009D441C" w:rsidP="009D441C">
      <w:pPr>
        <w:shd w:val="clear" w:color="auto" w:fill="FFFFFF"/>
        <w:rPr>
          <w:rFonts w:eastAsia="Times New Roman" w:cs="Times New Roman"/>
          <w:color w:val="000000"/>
          <w:spacing w:val="-3"/>
          <w:szCs w:val="24"/>
          <w:lang w:eastAsia="lv-LV"/>
        </w:rPr>
      </w:pPr>
    </w:p>
    <w:p w:rsidR="009D441C" w:rsidRPr="00F55395" w:rsidRDefault="009D441C" w:rsidP="009D441C">
      <w:pPr>
        <w:shd w:val="clear" w:color="auto" w:fill="FFFFFF"/>
        <w:rPr>
          <w:rFonts w:eastAsia="Times New Roman" w:cs="Times New Roman"/>
          <w:color w:val="000000"/>
          <w:spacing w:val="-3"/>
          <w:szCs w:val="24"/>
          <w:lang w:eastAsia="lv-LV"/>
        </w:rPr>
      </w:pPr>
      <w:r w:rsidRPr="00F55395">
        <w:rPr>
          <w:rFonts w:eastAsia="Times New Roman" w:cs="Times New Roman"/>
          <w:b/>
          <w:color w:val="000000"/>
          <w:spacing w:val="-3"/>
          <w:szCs w:val="24"/>
          <w:lang w:eastAsia="lv-LV"/>
        </w:rPr>
        <w:t>Mēnešalga</w:t>
      </w:r>
      <w:r w:rsidRPr="00F55395">
        <w:rPr>
          <w:rFonts w:eastAsia="Times New Roman" w:cs="Times New Roman"/>
          <w:b/>
          <w:i/>
          <w:color w:val="000000"/>
          <w:spacing w:val="-3"/>
          <w:szCs w:val="24"/>
          <w:lang w:eastAsia="lv-LV"/>
        </w:rPr>
        <w:t xml:space="preserve"> </w:t>
      </w:r>
      <w:r w:rsidRPr="00F55395">
        <w:rPr>
          <w:rFonts w:eastAsia="Times New Roman" w:cs="Times New Roman"/>
          <w:color w:val="000000"/>
          <w:spacing w:val="-3"/>
          <w:szCs w:val="24"/>
          <w:lang w:eastAsia="lv-LV"/>
        </w:rPr>
        <w:t>– darba slodzei atbilstīgā darba samaksas daļa mēnesī.</w:t>
      </w:r>
    </w:p>
    <w:p w:rsidR="009D441C" w:rsidRPr="00F55395" w:rsidRDefault="009D441C" w:rsidP="009D441C">
      <w:pPr>
        <w:rPr>
          <w:rFonts w:eastAsia="Times New Roman" w:cs="Times New Roman"/>
          <w:b/>
          <w:szCs w:val="28"/>
          <w:lang w:eastAsia="lv-LV"/>
        </w:rPr>
      </w:pPr>
    </w:p>
    <w:p w:rsidR="009D441C" w:rsidRPr="00F55395" w:rsidRDefault="009D441C" w:rsidP="009D441C">
      <w:pPr>
        <w:jc w:val="center"/>
        <w:rPr>
          <w:rFonts w:eastAsia="Times New Roman" w:cs="Times New Roman"/>
          <w:b/>
          <w:szCs w:val="28"/>
          <w:lang w:eastAsia="lv-LV"/>
        </w:rPr>
      </w:pPr>
      <w:r w:rsidRPr="00F55395">
        <w:rPr>
          <w:rFonts w:eastAsia="Times New Roman" w:cs="Times New Roman"/>
          <w:b/>
          <w:szCs w:val="28"/>
          <w:lang w:eastAsia="lv-LV"/>
        </w:rPr>
        <w:t>I. Vispārīgie jautājumi</w:t>
      </w:r>
    </w:p>
    <w:p w:rsidR="009D441C" w:rsidRPr="00F55395" w:rsidRDefault="009D441C" w:rsidP="009D441C">
      <w:pPr>
        <w:rPr>
          <w:rFonts w:eastAsia="Times New Roman" w:cs="Times New Roman"/>
          <w:b/>
          <w:szCs w:val="28"/>
          <w:lang w:eastAsia="lv-LV"/>
        </w:rPr>
      </w:pPr>
    </w:p>
    <w:p w:rsidR="009D441C" w:rsidRPr="00F55395" w:rsidRDefault="009D441C" w:rsidP="009D441C">
      <w:pPr>
        <w:ind w:firstLine="720"/>
        <w:rPr>
          <w:rFonts w:eastAsia="Times New Roman" w:cs="Times New Roman"/>
          <w:szCs w:val="24"/>
          <w:lang w:eastAsia="lv-LV"/>
        </w:rPr>
      </w:pPr>
      <w:r w:rsidRPr="00F55395">
        <w:rPr>
          <w:rFonts w:eastAsia="Times New Roman" w:cs="Times New Roman"/>
          <w:szCs w:val="28"/>
          <w:lang w:eastAsia="lv-LV"/>
        </w:rPr>
        <w:t xml:space="preserve">1. </w:t>
      </w:r>
      <w:r w:rsidRPr="00F55395">
        <w:rPr>
          <w:rFonts w:eastAsia="Times New Roman" w:cs="Times New Roman"/>
          <w:szCs w:val="24"/>
          <w:lang w:eastAsia="lv-LV"/>
        </w:rPr>
        <w:t xml:space="preserve">Noteikumi nosaka kārtību, kādā tiek veidota atlīdzības sistēma Tukuma novada Domē </w:t>
      </w:r>
      <w:r w:rsidRPr="00F55395">
        <w:rPr>
          <w:rFonts w:eastAsia="Times New Roman" w:cs="Times New Roman"/>
          <w:szCs w:val="28"/>
          <w:lang w:eastAsia="lv-LV"/>
        </w:rPr>
        <w:t>(turpmāk – Dome) un</w:t>
      </w:r>
      <w:r w:rsidRPr="00F55395">
        <w:rPr>
          <w:rFonts w:eastAsia="Times New Roman" w:cs="Times New Roman"/>
          <w:szCs w:val="24"/>
          <w:lang w:eastAsia="lv-LV"/>
        </w:rPr>
        <w:t xml:space="preserve"> Tukuma novada pašvaldībā (turpmāk – Pašvaldība), t.sk.:</w:t>
      </w:r>
    </w:p>
    <w:p w:rsidR="009D441C" w:rsidRPr="00F55395" w:rsidRDefault="009D441C" w:rsidP="009D441C">
      <w:pPr>
        <w:ind w:firstLine="720"/>
        <w:rPr>
          <w:rFonts w:eastAsia="Times New Roman" w:cs="Times New Roman"/>
          <w:szCs w:val="28"/>
          <w:lang w:eastAsia="lv-LV"/>
        </w:rPr>
      </w:pPr>
      <w:r w:rsidRPr="00F55395">
        <w:rPr>
          <w:rFonts w:eastAsia="Times New Roman" w:cs="Times New Roman"/>
          <w:szCs w:val="28"/>
          <w:lang w:eastAsia="lv-LV"/>
        </w:rPr>
        <w:t>1.1. Domes deputātiem, kuri ieņem algotus amatus Domē – Domes priekšsēdētājam, Domes priekšsēdētāja vietniekam, Domes pastāvīgās komitejas priekšsēdētājam (turpmāk – Amatpersonas).</w:t>
      </w:r>
    </w:p>
    <w:p w:rsidR="009D441C" w:rsidRPr="00F55395" w:rsidRDefault="009D441C" w:rsidP="009D441C">
      <w:pPr>
        <w:jc w:val="right"/>
        <w:rPr>
          <w:rFonts w:eastAsia="Times New Roman" w:cs="Times New Roman"/>
          <w:i/>
          <w:color w:val="000000"/>
          <w:sz w:val="20"/>
          <w:szCs w:val="20"/>
          <w:lang w:eastAsia="lv-LV"/>
        </w:rPr>
      </w:pPr>
      <w:r w:rsidRPr="00F55395">
        <w:rPr>
          <w:rFonts w:eastAsia="Times New Roman" w:cs="Times New Roman"/>
          <w:i/>
          <w:color w:val="000000"/>
          <w:sz w:val="20"/>
          <w:szCs w:val="20"/>
          <w:lang w:eastAsia="lv-LV"/>
        </w:rPr>
        <w:lastRenderedPageBreak/>
        <w:t>Ar grozījumiem, kas izdarīti ar Tukuma novada Domes 26.02.2015. lēmumu (prot.Nr.2, 5.§.)</w:t>
      </w:r>
    </w:p>
    <w:p w:rsidR="009D441C" w:rsidRPr="00F55395" w:rsidRDefault="009D441C" w:rsidP="009D441C">
      <w:pPr>
        <w:ind w:firstLine="720"/>
        <w:rPr>
          <w:rFonts w:eastAsia="Times New Roman" w:cs="Times New Roman"/>
          <w:szCs w:val="28"/>
          <w:lang w:eastAsia="lv-LV"/>
        </w:rPr>
      </w:pPr>
      <w:r w:rsidRPr="00F55395">
        <w:rPr>
          <w:rFonts w:eastAsia="Times New Roman" w:cs="Times New Roman"/>
          <w:szCs w:val="28"/>
          <w:lang w:eastAsia="lv-LV"/>
        </w:rPr>
        <w:t xml:space="preserve">1.2. Domes deputātiem, kuri neieņem algotus amatus Domē – </w:t>
      </w:r>
      <w:r w:rsidRPr="00F55395">
        <w:rPr>
          <w:rFonts w:eastAsia="Times New Roman" w:cs="Times New Roman"/>
          <w:szCs w:val="24"/>
          <w:lang w:eastAsia="lv-LV"/>
        </w:rPr>
        <w:t xml:space="preserve">Domes pastāvīgo komiteju priekšsēdētājiem (Izglītības, kultūras un sporta komiteja, Sociālo un veselības jautājumu komiteja) </w:t>
      </w:r>
      <w:r w:rsidRPr="00F55395">
        <w:rPr>
          <w:rFonts w:eastAsia="Times New Roman" w:cs="Times New Roman"/>
          <w:szCs w:val="28"/>
          <w:lang w:eastAsia="lv-LV"/>
        </w:rPr>
        <w:t>un Domes deputātiem (turpmāk – Domes nealgotās Amatpersonas);</w:t>
      </w:r>
    </w:p>
    <w:p w:rsidR="009D441C" w:rsidRPr="00F55395" w:rsidRDefault="009D441C" w:rsidP="009D441C">
      <w:pPr>
        <w:jc w:val="right"/>
        <w:rPr>
          <w:rFonts w:eastAsia="Times New Roman" w:cs="Times New Roman"/>
          <w:i/>
          <w:color w:val="000000"/>
          <w:sz w:val="20"/>
          <w:szCs w:val="20"/>
          <w:lang w:eastAsia="lv-LV"/>
        </w:rPr>
      </w:pPr>
      <w:r w:rsidRPr="00F55395">
        <w:rPr>
          <w:rFonts w:eastAsia="Times New Roman" w:cs="Times New Roman"/>
          <w:i/>
          <w:color w:val="000000"/>
          <w:sz w:val="20"/>
          <w:szCs w:val="20"/>
          <w:lang w:eastAsia="lv-LV"/>
        </w:rPr>
        <w:t>Ar grozījumiem, kas izdarīti ar Tukuma novada Domes 26.02.2015. lēmumu (prot.Nr.2, 5.§.)</w:t>
      </w:r>
    </w:p>
    <w:p w:rsidR="009D441C" w:rsidRPr="00F55395" w:rsidRDefault="009D441C" w:rsidP="009D441C">
      <w:pPr>
        <w:rPr>
          <w:rFonts w:eastAsia="Times New Roman" w:cs="Times New Roman"/>
          <w:szCs w:val="28"/>
          <w:lang w:eastAsia="lv-LV"/>
        </w:rPr>
      </w:pPr>
    </w:p>
    <w:p w:rsidR="009D441C" w:rsidRPr="00F55395" w:rsidRDefault="009D441C" w:rsidP="009D441C">
      <w:pPr>
        <w:ind w:firstLine="720"/>
        <w:rPr>
          <w:rFonts w:eastAsia="Times New Roman" w:cs="Times New Roman"/>
          <w:szCs w:val="28"/>
          <w:lang w:eastAsia="lv-LV"/>
        </w:rPr>
      </w:pPr>
      <w:r w:rsidRPr="00F55395">
        <w:rPr>
          <w:rFonts w:eastAsia="Times New Roman" w:cs="Times New Roman"/>
          <w:szCs w:val="28"/>
          <w:lang w:eastAsia="lv-LV"/>
        </w:rPr>
        <w:t xml:space="preserve">1.3. Pašvaldības izpilddirektoram, pašvaldības iestādes „Tukuma novada Domes administrācija” (turpmāk – Administrācija), kā arī pašvaldības iestāžu un aģentūru (turpmāk – Institūciju) vadītājiem un darbiniekiem (kopā turpmāk – Darbinieki). </w:t>
      </w:r>
    </w:p>
    <w:p w:rsidR="009D441C" w:rsidRPr="00F55395" w:rsidRDefault="009D441C" w:rsidP="009D441C">
      <w:pPr>
        <w:rPr>
          <w:rFonts w:eastAsia="Times New Roman" w:cs="Times New Roman"/>
          <w:szCs w:val="28"/>
          <w:lang w:eastAsia="lv-LV"/>
        </w:rPr>
      </w:pPr>
    </w:p>
    <w:p w:rsidR="009D441C" w:rsidRPr="00F55395" w:rsidRDefault="009D441C" w:rsidP="009D441C">
      <w:pPr>
        <w:ind w:firstLine="720"/>
        <w:rPr>
          <w:rFonts w:eastAsia="Times New Roman" w:cs="Times New Roman"/>
          <w:szCs w:val="28"/>
          <w:lang w:eastAsia="lv-LV"/>
        </w:rPr>
      </w:pPr>
      <w:r w:rsidRPr="00F55395">
        <w:rPr>
          <w:rFonts w:eastAsia="Times New Roman" w:cs="Times New Roman"/>
          <w:szCs w:val="28"/>
          <w:lang w:eastAsia="lv-LV"/>
        </w:rPr>
        <w:t>2. Noteikumi nenosaka atlīdzības noteikšanas kārtību:</w:t>
      </w:r>
    </w:p>
    <w:p w:rsidR="009D441C" w:rsidRPr="00F55395" w:rsidRDefault="009D441C" w:rsidP="009D441C">
      <w:pPr>
        <w:ind w:firstLine="720"/>
        <w:rPr>
          <w:rFonts w:eastAsia="Times New Roman" w:cs="Times New Roman"/>
          <w:szCs w:val="28"/>
          <w:lang w:eastAsia="lv-LV"/>
        </w:rPr>
      </w:pPr>
      <w:r w:rsidRPr="00F55395">
        <w:rPr>
          <w:rFonts w:eastAsia="Times New Roman" w:cs="Times New Roman"/>
          <w:szCs w:val="28"/>
          <w:lang w:eastAsia="lv-LV"/>
        </w:rPr>
        <w:t xml:space="preserve">2.1. izglītības iestāžu vadītājiem un pedagogiem, </w:t>
      </w:r>
      <w:r w:rsidRPr="00F55395">
        <w:rPr>
          <w:rFonts w:eastAsia="Times New Roman" w:cs="Times New Roman"/>
          <w:szCs w:val="24"/>
          <w:lang w:eastAsia="lv-LV"/>
        </w:rPr>
        <w:t>kuri finansējumu atalgojumam saņem no valsts budžeta mērķdotācijām;</w:t>
      </w:r>
      <w:r w:rsidRPr="00F55395">
        <w:rPr>
          <w:rFonts w:eastAsia="Times New Roman" w:cs="Times New Roman"/>
          <w:szCs w:val="28"/>
          <w:lang w:eastAsia="lv-LV"/>
        </w:rPr>
        <w:t xml:space="preserve"> </w:t>
      </w:r>
    </w:p>
    <w:p w:rsidR="009D441C" w:rsidRPr="00F55395" w:rsidRDefault="009D441C" w:rsidP="009D441C">
      <w:pPr>
        <w:ind w:firstLine="720"/>
        <w:rPr>
          <w:rFonts w:eastAsia="Times New Roman" w:cs="Times New Roman"/>
          <w:b/>
          <w:szCs w:val="28"/>
          <w:lang w:eastAsia="lv-LV"/>
        </w:rPr>
      </w:pPr>
      <w:r w:rsidRPr="00F55395">
        <w:rPr>
          <w:rFonts w:eastAsia="Times New Roman" w:cs="Times New Roman"/>
          <w:szCs w:val="28"/>
          <w:lang w:eastAsia="lv-LV"/>
        </w:rPr>
        <w:t xml:space="preserve">2.2. </w:t>
      </w:r>
      <w:r w:rsidRPr="00F55395">
        <w:rPr>
          <w:rFonts w:eastAsia="Times New Roman" w:cs="Times New Roman"/>
          <w:szCs w:val="24"/>
          <w:lang w:eastAsia="lv-LV"/>
        </w:rPr>
        <w:t xml:space="preserve">pašvaldības kapitālsabiedrībām (izņemot pašvaldības kapitālsabiedrības valdes locekļus), kurās pašvaldībai pieder visas kapitāla daļas. </w:t>
      </w:r>
    </w:p>
    <w:p w:rsidR="009D441C" w:rsidRPr="00F55395" w:rsidRDefault="009D441C" w:rsidP="009D441C">
      <w:pPr>
        <w:outlineLvl w:val="3"/>
        <w:rPr>
          <w:rFonts w:eastAsia="Times New Roman" w:cs="Times New Roman"/>
          <w:szCs w:val="28"/>
          <w:lang w:eastAsia="lv-LV"/>
        </w:rPr>
      </w:pPr>
    </w:p>
    <w:p w:rsidR="009D441C" w:rsidRPr="00F55395" w:rsidRDefault="009D441C" w:rsidP="009D441C">
      <w:pPr>
        <w:ind w:firstLine="720"/>
        <w:outlineLvl w:val="3"/>
        <w:rPr>
          <w:rFonts w:eastAsia="Times New Roman" w:cs="Times New Roman"/>
          <w:color w:val="000000"/>
          <w:szCs w:val="24"/>
          <w:lang w:eastAsia="lv-LV"/>
        </w:rPr>
      </w:pPr>
      <w:r w:rsidRPr="00F55395">
        <w:rPr>
          <w:rFonts w:eastAsia="Times New Roman" w:cs="Times New Roman"/>
          <w:szCs w:val="28"/>
          <w:lang w:eastAsia="lv-LV"/>
        </w:rPr>
        <w:t xml:space="preserve">3. </w:t>
      </w:r>
      <w:r w:rsidRPr="00F55395">
        <w:rPr>
          <w:rFonts w:eastAsia="Times New Roman" w:cs="Times New Roman"/>
          <w:color w:val="000000"/>
          <w:szCs w:val="24"/>
          <w:lang w:eastAsia="lv-LV"/>
        </w:rPr>
        <w:t>Pedagogu darba algas likmes (t.sk. Pašvaldības budžeta finansētās) nosaka izglītības iestāžu vadītāji. Izglītības iestāžu vadītāju amatalgu (mēnešalgu) un pedagoga darba algas likmi ar rīkojumu nosaka Amatpersona.</w:t>
      </w:r>
    </w:p>
    <w:p w:rsidR="009D441C" w:rsidRPr="00F55395" w:rsidRDefault="009D441C" w:rsidP="009D441C">
      <w:pPr>
        <w:outlineLvl w:val="3"/>
        <w:rPr>
          <w:rFonts w:eastAsia="Times New Roman" w:cs="Times New Roman"/>
          <w:szCs w:val="28"/>
          <w:lang w:eastAsia="lv-LV"/>
        </w:rPr>
      </w:pPr>
    </w:p>
    <w:p w:rsidR="009D441C" w:rsidRPr="00F55395" w:rsidRDefault="009D441C" w:rsidP="009D441C">
      <w:pPr>
        <w:ind w:firstLine="720"/>
        <w:outlineLvl w:val="3"/>
        <w:rPr>
          <w:rFonts w:eastAsia="Times New Roman" w:cs="Times New Roman"/>
          <w:bCs/>
          <w:szCs w:val="28"/>
          <w:lang w:eastAsia="lv-LV"/>
        </w:rPr>
      </w:pPr>
      <w:r w:rsidRPr="00F55395">
        <w:rPr>
          <w:rFonts w:eastAsia="Times New Roman" w:cs="Times New Roman"/>
          <w:szCs w:val="28"/>
          <w:lang w:eastAsia="lv-LV"/>
        </w:rPr>
        <w:t xml:space="preserve">4. Atlīdzība šo noteikumu izpratnē ir </w:t>
      </w:r>
      <w:r w:rsidRPr="00F55395">
        <w:rPr>
          <w:rFonts w:eastAsia="Times New Roman" w:cs="Times New Roman"/>
          <w:bCs/>
          <w:szCs w:val="28"/>
          <w:lang w:eastAsia="lv-LV"/>
        </w:rPr>
        <w:t>darba samaksa, sociālās garantijas un atvaļinājumi:</w:t>
      </w:r>
    </w:p>
    <w:p w:rsidR="009D441C" w:rsidRPr="00F55395" w:rsidRDefault="009D441C" w:rsidP="009D441C">
      <w:pPr>
        <w:ind w:firstLine="720"/>
        <w:rPr>
          <w:rFonts w:eastAsia="Times New Roman" w:cs="Times New Roman"/>
          <w:szCs w:val="24"/>
          <w:lang w:eastAsia="lv-LV"/>
        </w:rPr>
      </w:pPr>
      <w:r w:rsidRPr="00F55395">
        <w:rPr>
          <w:rFonts w:eastAsia="Times New Roman" w:cs="Times New Roman"/>
          <w:szCs w:val="28"/>
          <w:lang w:eastAsia="lv-LV"/>
        </w:rPr>
        <w:t>4.1. D</w:t>
      </w:r>
      <w:r w:rsidRPr="00F55395">
        <w:rPr>
          <w:rFonts w:eastAsia="Times New Roman" w:cs="Times New Roman"/>
          <w:bCs/>
          <w:szCs w:val="28"/>
          <w:lang w:eastAsia="lv-LV"/>
        </w:rPr>
        <w:t>arba samaksa šo noteikumu izpratnē ir</w:t>
      </w:r>
      <w:r w:rsidRPr="00F55395">
        <w:rPr>
          <w:rFonts w:eastAsia="Times New Roman" w:cs="Times New Roman"/>
          <w:szCs w:val="28"/>
          <w:lang w:eastAsia="lv-LV"/>
        </w:rPr>
        <w:t xml:space="preserve"> mēnešalga, piemaksas, </w:t>
      </w:r>
      <w:r w:rsidRPr="00F55395">
        <w:rPr>
          <w:rFonts w:eastAsia="Times New Roman" w:cs="Times New Roman"/>
          <w:szCs w:val="24"/>
          <w:lang w:eastAsia="lv-LV"/>
        </w:rPr>
        <w:t>prēmijas un naudas balvas;</w:t>
      </w:r>
    </w:p>
    <w:p w:rsidR="009D441C" w:rsidRPr="00F55395" w:rsidRDefault="009D441C" w:rsidP="009D441C">
      <w:pPr>
        <w:ind w:firstLine="720"/>
        <w:rPr>
          <w:rFonts w:eastAsia="Times New Roman" w:cs="Times New Roman"/>
          <w:bCs/>
          <w:szCs w:val="28"/>
          <w:lang w:eastAsia="lv-LV"/>
        </w:rPr>
      </w:pPr>
      <w:r w:rsidRPr="00F55395">
        <w:rPr>
          <w:rFonts w:eastAsia="Times New Roman" w:cs="Times New Roman"/>
          <w:bCs/>
          <w:szCs w:val="28"/>
          <w:lang w:eastAsia="lv-LV"/>
        </w:rPr>
        <w:t xml:space="preserve">4.2. Sociālās garantijas šo noteikumu izpratnē ir pabalsti, kompensācijas, apdrošināšana un izdevumu segšana. </w:t>
      </w:r>
    </w:p>
    <w:p w:rsidR="009D441C" w:rsidRPr="00F55395" w:rsidRDefault="009D441C" w:rsidP="009D441C">
      <w:pPr>
        <w:rPr>
          <w:rFonts w:eastAsia="Times New Roman" w:cs="Times New Roman"/>
          <w:bCs/>
          <w:szCs w:val="28"/>
          <w:lang w:eastAsia="lv-LV"/>
        </w:rPr>
      </w:pPr>
    </w:p>
    <w:p w:rsidR="009D441C" w:rsidRPr="00F55395" w:rsidRDefault="009D441C" w:rsidP="009D441C">
      <w:pPr>
        <w:ind w:firstLine="720"/>
        <w:rPr>
          <w:rFonts w:eastAsia="Times New Roman" w:cs="Times New Roman"/>
          <w:szCs w:val="24"/>
          <w:lang w:eastAsia="lv-LV"/>
        </w:rPr>
      </w:pPr>
      <w:r w:rsidRPr="00F55395">
        <w:rPr>
          <w:rFonts w:eastAsia="Times New Roman" w:cs="Times New Roman"/>
          <w:szCs w:val="24"/>
          <w:lang w:eastAsia="lv-LV"/>
        </w:rPr>
        <w:t>5. Amatpersonai/Darbiniekam, kura amata/darba pienākumus pilda nepilnu darba dienu (darba nedēļu), mēnešalgu izmaksā proporcionāli šo pienākumu pildīšanas laikam.</w:t>
      </w:r>
    </w:p>
    <w:p w:rsidR="009D441C" w:rsidRPr="00F55395" w:rsidRDefault="009D441C" w:rsidP="009D441C">
      <w:pPr>
        <w:rPr>
          <w:rFonts w:eastAsia="Times New Roman" w:cs="Times New Roman"/>
          <w:szCs w:val="24"/>
          <w:lang w:eastAsia="lv-LV"/>
        </w:rPr>
      </w:pPr>
    </w:p>
    <w:p w:rsidR="009D441C" w:rsidRPr="00F55395" w:rsidRDefault="009D441C" w:rsidP="009D441C">
      <w:pPr>
        <w:ind w:firstLine="720"/>
        <w:rPr>
          <w:rFonts w:eastAsia="Times New Roman" w:cs="Times New Roman"/>
          <w:szCs w:val="24"/>
          <w:lang w:eastAsia="lv-LV"/>
        </w:rPr>
      </w:pPr>
      <w:r w:rsidRPr="00F55395">
        <w:rPr>
          <w:rFonts w:eastAsia="Times New Roman" w:cs="Times New Roman"/>
          <w:szCs w:val="24"/>
          <w:lang w:eastAsia="lv-LV"/>
        </w:rPr>
        <w:t>6.  Amatpersona/Darbinieks nesaņem darba samaksu par laiku, kurā viņa/viņš bez attaisnojoša iemesla nepilda savus amata/darba pienākumus.</w:t>
      </w:r>
    </w:p>
    <w:p w:rsidR="009D441C" w:rsidRPr="00F55395" w:rsidRDefault="009D441C" w:rsidP="009D441C">
      <w:pPr>
        <w:rPr>
          <w:rFonts w:eastAsia="Times New Roman" w:cs="Times New Roman"/>
          <w:szCs w:val="24"/>
          <w:lang w:eastAsia="lv-LV"/>
        </w:rPr>
      </w:pPr>
    </w:p>
    <w:p w:rsidR="009D441C" w:rsidRPr="00F55395" w:rsidRDefault="009D441C" w:rsidP="009D441C">
      <w:pPr>
        <w:ind w:firstLine="720"/>
        <w:rPr>
          <w:rFonts w:eastAsia="Times New Roman" w:cs="Times New Roman"/>
          <w:bCs/>
          <w:szCs w:val="28"/>
          <w:lang w:eastAsia="lv-LV"/>
        </w:rPr>
      </w:pPr>
      <w:r w:rsidRPr="00F55395">
        <w:rPr>
          <w:rFonts w:eastAsia="Times New Roman" w:cs="Times New Roman"/>
          <w:bCs/>
          <w:szCs w:val="28"/>
          <w:lang w:eastAsia="lv-LV"/>
        </w:rPr>
        <w:t>7. Atlīdzība tiek pārskatīta, ņemot vērā minimālās un/vai vidējās darba samaksas izmaiņas valstī, kā arī pašvaldības budžeta iespējas.</w:t>
      </w:r>
    </w:p>
    <w:p w:rsidR="009D441C" w:rsidRPr="00F55395" w:rsidRDefault="009D441C" w:rsidP="009D441C">
      <w:pPr>
        <w:rPr>
          <w:rFonts w:eastAsia="Times New Roman" w:cs="Times New Roman"/>
          <w:bCs/>
          <w:szCs w:val="28"/>
          <w:lang w:eastAsia="lv-LV"/>
        </w:rPr>
      </w:pPr>
      <w:r w:rsidRPr="00F55395">
        <w:rPr>
          <w:rFonts w:eastAsia="Times New Roman" w:cs="Times New Roman"/>
          <w:bCs/>
          <w:szCs w:val="28"/>
          <w:lang w:eastAsia="lv-LV"/>
        </w:rPr>
        <w:t xml:space="preserve"> </w:t>
      </w:r>
    </w:p>
    <w:p w:rsidR="009D441C" w:rsidRPr="00F55395" w:rsidRDefault="009D441C" w:rsidP="009D441C">
      <w:pPr>
        <w:ind w:firstLine="720"/>
        <w:rPr>
          <w:rFonts w:eastAsia="Times New Roman" w:cs="Times New Roman"/>
          <w:szCs w:val="24"/>
          <w:lang w:eastAsia="lv-LV"/>
        </w:rPr>
      </w:pPr>
      <w:r w:rsidRPr="00F55395">
        <w:rPr>
          <w:rFonts w:eastAsia="Times New Roman" w:cs="Times New Roman"/>
          <w:szCs w:val="24"/>
          <w:lang w:eastAsia="lv-LV"/>
        </w:rPr>
        <w:t>8. Dome, izstrādājot normatīvos aktus par atlīdzību un darba koplīgumus, konsultējas ar Darbinieku pārstāvjiem atbilstīgi darba tiesiskās attiecības regulējošiem normatīvajiem aktiem.</w:t>
      </w:r>
    </w:p>
    <w:p w:rsidR="009D441C" w:rsidRPr="00F55395" w:rsidRDefault="009D441C" w:rsidP="009D441C">
      <w:pPr>
        <w:rPr>
          <w:rFonts w:eastAsia="Times New Roman" w:cs="Times New Roman"/>
          <w:szCs w:val="24"/>
          <w:lang w:eastAsia="lv-LV"/>
        </w:rPr>
      </w:pPr>
    </w:p>
    <w:p w:rsidR="009D441C" w:rsidRPr="00F55395" w:rsidRDefault="009D441C" w:rsidP="009D441C">
      <w:pPr>
        <w:ind w:firstLine="720"/>
        <w:rPr>
          <w:rFonts w:eastAsia="Times New Roman" w:cs="Times New Roman"/>
          <w:szCs w:val="24"/>
          <w:lang w:eastAsia="lv-LV"/>
        </w:rPr>
      </w:pPr>
      <w:r w:rsidRPr="00F55395">
        <w:rPr>
          <w:rFonts w:eastAsia="Times New Roman" w:cs="Times New Roman"/>
          <w:szCs w:val="24"/>
          <w:lang w:eastAsia="lv-LV"/>
        </w:rPr>
        <w:t xml:space="preserve">9. Dome tīmekļa vietnē </w:t>
      </w:r>
      <w:hyperlink r:id="rId43" w:history="1">
        <w:r w:rsidRPr="00F55395">
          <w:rPr>
            <w:rFonts w:eastAsia="Times New Roman" w:cs="Times New Roman"/>
            <w:szCs w:val="24"/>
            <w:lang w:eastAsia="lv-LV"/>
          </w:rPr>
          <w:t>www.tukums.lv</w:t>
        </w:r>
      </w:hyperlink>
      <w:r w:rsidRPr="00F55395">
        <w:rPr>
          <w:rFonts w:eastAsia="Times New Roman" w:cs="Times New Roman"/>
          <w:szCs w:val="24"/>
          <w:lang w:eastAsia="lv-LV"/>
        </w:rPr>
        <w:t xml:space="preserve"> publisko informāciju par Amatpersonu/Darbinieku atlīdzības noteikšanas kritērijiem un darba samaksas apmēru sadalījumā pa amatu grupām.</w:t>
      </w:r>
    </w:p>
    <w:p w:rsidR="009D441C" w:rsidRPr="00F55395" w:rsidRDefault="009D441C" w:rsidP="009D441C">
      <w:pPr>
        <w:rPr>
          <w:rFonts w:eastAsia="Times New Roman" w:cs="Times New Roman"/>
          <w:szCs w:val="24"/>
          <w:lang w:eastAsia="lv-LV"/>
        </w:rPr>
      </w:pPr>
    </w:p>
    <w:p w:rsidR="009D441C" w:rsidRPr="00F55395" w:rsidRDefault="009D441C" w:rsidP="009D441C">
      <w:pPr>
        <w:ind w:firstLine="720"/>
        <w:rPr>
          <w:rFonts w:eastAsia="Times New Roman" w:cs="Times New Roman"/>
          <w:szCs w:val="24"/>
          <w:lang w:eastAsia="lv-LV"/>
        </w:rPr>
      </w:pPr>
      <w:r w:rsidRPr="00F55395">
        <w:rPr>
          <w:rFonts w:eastAsia="Times New Roman" w:cs="Times New Roman"/>
          <w:szCs w:val="24"/>
          <w:lang w:eastAsia="lv-LV"/>
        </w:rPr>
        <w:t>10. Noteikumu izpilde tiek finansēta atbilstīgi Pašvaldības budžetā kārtējam gadam atalgojumam apstiprinātajiem izdevumiem.</w:t>
      </w:r>
    </w:p>
    <w:p w:rsidR="009D441C" w:rsidRPr="00F55395" w:rsidRDefault="009D441C" w:rsidP="009D441C">
      <w:pPr>
        <w:rPr>
          <w:rFonts w:eastAsia="Times New Roman" w:cs="Times New Roman"/>
          <w:szCs w:val="24"/>
          <w:lang w:eastAsia="lv-LV"/>
        </w:rPr>
      </w:pPr>
    </w:p>
    <w:p w:rsidR="009D441C" w:rsidRPr="00F55395" w:rsidRDefault="009D441C" w:rsidP="009D441C">
      <w:pPr>
        <w:jc w:val="center"/>
        <w:rPr>
          <w:rFonts w:eastAsia="Times New Roman" w:cs="Times New Roman"/>
          <w:b/>
          <w:szCs w:val="28"/>
          <w:lang w:eastAsia="lv-LV"/>
        </w:rPr>
      </w:pPr>
      <w:r w:rsidRPr="00F55395">
        <w:rPr>
          <w:rFonts w:eastAsia="Times New Roman" w:cs="Times New Roman"/>
          <w:b/>
          <w:szCs w:val="28"/>
          <w:lang w:eastAsia="lv-LV"/>
        </w:rPr>
        <w:t>II. Domes algoto Amatpersonu atlīdzība</w:t>
      </w:r>
    </w:p>
    <w:p w:rsidR="009D441C" w:rsidRPr="00F55395" w:rsidRDefault="009D441C" w:rsidP="009D441C">
      <w:pPr>
        <w:rPr>
          <w:rFonts w:eastAsia="Times New Roman" w:cs="Times New Roman"/>
          <w:szCs w:val="28"/>
          <w:lang w:eastAsia="lv-LV"/>
        </w:rPr>
      </w:pPr>
    </w:p>
    <w:p w:rsidR="009D441C" w:rsidRPr="00F55395" w:rsidRDefault="009D441C" w:rsidP="009D441C">
      <w:pPr>
        <w:ind w:firstLine="720"/>
        <w:rPr>
          <w:rFonts w:eastAsia="Times New Roman" w:cs="Times New Roman"/>
          <w:szCs w:val="28"/>
          <w:lang w:eastAsia="lv-LV"/>
        </w:rPr>
      </w:pPr>
      <w:r w:rsidRPr="00F55395">
        <w:rPr>
          <w:rFonts w:eastAsia="Times New Roman" w:cs="Times New Roman"/>
          <w:szCs w:val="28"/>
          <w:lang w:eastAsia="lv-LV"/>
        </w:rPr>
        <w:t>11. Domes priekšsēdētāja, Domes priekšsēdētāja vietnieka un Teritoriālās attīstības komitejas priekšsēdētāja amati ir Domes algotie amati.</w:t>
      </w:r>
    </w:p>
    <w:p w:rsidR="009D441C" w:rsidRPr="00F55395" w:rsidRDefault="009D441C" w:rsidP="009D441C">
      <w:pPr>
        <w:jc w:val="right"/>
        <w:rPr>
          <w:rFonts w:eastAsia="Times New Roman" w:cs="Times New Roman"/>
          <w:i/>
          <w:color w:val="000000"/>
          <w:sz w:val="20"/>
          <w:szCs w:val="20"/>
          <w:lang w:eastAsia="lv-LV"/>
        </w:rPr>
      </w:pPr>
      <w:r w:rsidRPr="00F55395">
        <w:rPr>
          <w:rFonts w:eastAsia="Times New Roman" w:cs="Times New Roman"/>
          <w:i/>
          <w:color w:val="000000"/>
          <w:sz w:val="20"/>
          <w:szCs w:val="20"/>
          <w:lang w:eastAsia="lv-LV"/>
        </w:rPr>
        <w:t>Ar grozījumiem, kas izdarīti ar Tukuma novada Domes 26.02.2015. lēmumu (prot.Nr.2, 5.§.)</w:t>
      </w:r>
    </w:p>
    <w:p w:rsidR="009D441C" w:rsidRPr="00F55395" w:rsidRDefault="009D441C" w:rsidP="009D441C">
      <w:pPr>
        <w:rPr>
          <w:rFonts w:eastAsia="Times New Roman" w:cs="Times New Roman"/>
          <w:sz w:val="16"/>
          <w:szCs w:val="16"/>
          <w:lang w:eastAsia="lv-LV"/>
        </w:rPr>
      </w:pPr>
    </w:p>
    <w:p w:rsidR="009D441C" w:rsidRPr="00F55395" w:rsidRDefault="009D441C" w:rsidP="009D441C">
      <w:pPr>
        <w:ind w:firstLine="720"/>
        <w:rPr>
          <w:rFonts w:eastAsia="Times New Roman" w:cs="Times New Roman"/>
          <w:szCs w:val="28"/>
          <w:lang w:eastAsia="lv-LV"/>
        </w:rPr>
      </w:pPr>
      <w:r w:rsidRPr="00F55395">
        <w:rPr>
          <w:rFonts w:eastAsia="Times New Roman" w:cs="Times New Roman"/>
          <w:szCs w:val="28"/>
          <w:lang w:eastAsia="lv-LV"/>
        </w:rPr>
        <w:t xml:space="preserve">12. Domes priekšsēdētāja mēnešalgu nosaka, ņemot vērā </w:t>
      </w:r>
      <w:r w:rsidRPr="00F55395">
        <w:rPr>
          <w:rFonts w:eastAsia="Times New Roman" w:cs="Times New Roman"/>
          <w:szCs w:val="24"/>
          <w:lang w:eastAsia="lv-LV"/>
        </w:rPr>
        <w:t>Valsts un pašvaldību institūciju amatpersonu un darbinieku atlīdzības likumā noteikto piesaistīto mēneša vidējās darba samaksas apmēru</w:t>
      </w:r>
      <w:r w:rsidRPr="00F55395">
        <w:rPr>
          <w:rFonts w:eastAsia="Times New Roman" w:cs="Times New Roman"/>
          <w:bCs/>
          <w:iCs/>
          <w:sz w:val="22"/>
          <w:szCs w:val="28"/>
          <w:lang w:eastAsia="lv-LV"/>
        </w:rPr>
        <w:t xml:space="preserve">, </w:t>
      </w:r>
      <w:r w:rsidRPr="00F55395">
        <w:rPr>
          <w:rFonts w:eastAsia="Times New Roman" w:cs="Times New Roman"/>
          <w:bCs/>
          <w:iCs/>
          <w:szCs w:val="28"/>
          <w:lang w:eastAsia="lv-LV"/>
        </w:rPr>
        <w:t>kurai</w:t>
      </w:r>
      <w:r w:rsidRPr="00F55395">
        <w:rPr>
          <w:rFonts w:eastAsia="Times New Roman" w:cs="Times New Roman"/>
          <w:szCs w:val="28"/>
          <w:lang w:eastAsia="lv-LV"/>
        </w:rPr>
        <w:t xml:space="preserve"> piemēro koeficientu līdz 3,64.</w:t>
      </w:r>
    </w:p>
    <w:p w:rsidR="009D441C" w:rsidRPr="00F55395" w:rsidRDefault="009D441C" w:rsidP="009D441C">
      <w:pPr>
        <w:rPr>
          <w:rFonts w:eastAsia="Times New Roman" w:cs="Times New Roman"/>
          <w:szCs w:val="28"/>
          <w:lang w:eastAsia="lv-LV"/>
        </w:rPr>
      </w:pPr>
    </w:p>
    <w:p w:rsidR="009D441C" w:rsidRPr="00F55395" w:rsidRDefault="009D441C" w:rsidP="009D441C">
      <w:pPr>
        <w:ind w:firstLine="720"/>
        <w:rPr>
          <w:rFonts w:eastAsia="Times New Roman" w:cs="Times New Roman"/>
          <w:szCs w:val="28"/>
          <w:lang w:eastAsia="lv-LV"/>
        </w:rPr>
      </w:pPr>
      <w:r w:rsidRPr="00F55395">
        <w:rPr>
          <w:rFonts w:eastAsia="Times New Roman" w:cs="Times New Roman"/>
          <w:szCs w:val="28"/>
          <w:lang w:eastAsia="lv-LV"/>
        </w:rPr>
        <w:t>13.</w:t>
      </w:r>
      <w:r w:rsidRPr="00F55395">
        <w:rPr>
          <w:rFonts w:eastAsia="Times New Roman" w:cs="Times New Roman"/>
          <w:szCs w:val="28"/>
          <w:vertAlign w:val="superscript"/>
          <w:lang w:eastAsia="lv-LV"/>
        </w:rPr>
        <w:t>1</w:t>
      </w:r>
      <w:r w:rsidRPr="00F55395">
        <w:rPr>
          <w:rFonts w:eastAsia="Times New Roman" w:cs="Times New Roman"/>
          <w:szCs w:val="28"/>
          <w:lang w:eastAsia="lv-LV"/>
        </w:rPr>
        <w:t xml:space="preserve"> Domes Teritoriālās attīstības komitejas priekšsēdētāja mēnešalgu, ņemot vērā Valsts un</w:t>
      </w:r>
      <w:r w:rsidRPr="00F55395">
        <w:rPr>
          <w:rFonts w:eastAsia="Times New Roman" w:cs="Times New Roman"/>
          <w:szCs w:val="28"/>
          <w:shd w:val="clear" w:color="auto" w:fill="FFFF00"/>
          <w:lang w:eastAsia="lv-LV"/>
        </w:rPr>
        <w:t xml:space="preserve"> </w:t>
      </w:r>
      <w:r w:rsidRPr="00F55395">
        <w:rPr>
          <w:rFonts w:eastAsia="Times New Roman" w:cs="Times New Roman"/>
          <w:szCs w:val="28"/>
          <w:lang w:eastAsia="lv-LV"/>
        </w:rPr>
        <w:t>pašvaldību institūciju amatpersonu un darbinieku atlīdzības likumā noteikto piesaistīto mēneša vidējās darba samaksas apmēru, kurai piemēro koeficientu līdz 2,55.</w:t>
      </w:r>
    </w:p>
    <w:p w:rsidR="009D441C" w:rsidRPr="00F55395" w:rsidRDefault="009D441C" w:rsidP="009D441C">
      <w:pPr>
        <w:jc w:val="right"/>
        <w:rPr>
          <w:rFonts w:eastAsia="Times New Roman" w:cs="Times New Roman"/>
          <w:i/>
          <w:color w:val="000000"/>
          <w:sz w:val="20"/>
          <w:szCs w:val="20"/>
          <w:lang w:eastAsia="lv-LV"/>
        </w:rPr>
      </w:pPr>
      <w:r w:rsidRPr="00F55395">
        <w:rPr>
          <w:rFonts w:eastAsia="Times New Roman" w:cs="Times New Roman"/>
          <w:i/>
          <w:color w:val="000000"/>
          <w:sz w:val="20"/>
          <w:szCs w:val="20"/>
          <w:lang w:eastAsia="lv-LV"/>
        </w:rPr>
        <w:t>Ar grozījumiem, kas izdarīti ar Tukuma novada Domes 26.02.2015. lēmumu (prot.Nr.2, 5.§.)</w:t>
      </w:r>
    </w:p>
    <w:p w:rsidR="009D441C" w:rsidRPr="00F55395" w:rsidRDefault="009D441C" w:rsidP="009D441C">
      <w:pPr>
        <w:rPr>
          <w:rFonts w:eastAsia="Times New Roman" w:cs="Times New Roman"/>
          <w:bCs/>
          <w:szCs w:val="28"/>
          <w:lang w:eastAsia="lv-LV"/>
        </w:rPr>
      </w:pPr>
    </w:p>
    <w:p w:rsidR="009D441C" w:rsidRPr="00F55395" w:rsidRDefault="009D441C" w:rsidP="009D441C">
      <w:pPr>
        <w:ind w:firstLine="720"/>
        <w:rPr>
          <w:rFonts w:eastAsia="Times New Roman" w:cs="Times New Roman"/>
          <w:bCs/>
          <w:szCs w:val="28"/>
          <w:lang w:eastAsia="lv-LV"/>
        </w:rPr>
      </w:pPr>
      <w:r w:rsidRPr="00F55395">
        <w:rPr>
          <w:rFonts w:eastAsia="Times New Roman" w:cs="Times New Roman"/>
          <w:bCs/>
          <w:szCs w:val="28"/>
          <w:lang w:eastAsia="lv-LV"/>
        </w:rPr>
        <w:t>14. Algoto Amatpersonu mēnešalgas noteikšanai piemērojamā koeficienta lielumu nosaka ar Domes lēmumu.</w:t>
      </w:r>
    </w:p>
    <w:p w:rsidR="009D441C" w:rsidRPr="00F55395" w:rsidRDefault="009D441C" w:rsidP="009D441C">
      <w:pPr>
        <w:rPr>
          <w:rFonts w:eastAsia="Times New Roman" w:cs="Times New Roman"/>
          <w:bCs/>
          <w:szCs w:val="28"/>
          <w:lang w:eastAsia="lv-LV"/>
        </w:rPr>
      </w:pPr>
    </w:p>
    <w:p w:rsidR="009D441C" w:rsidRPr="00F55395" w:rsidRDefault="009D441C" w:rsidP="009D441C">
      <w:pPr>
        <w:ind w:firstLine="720"/>
        <w:rPr>
          <w:rFonts w:eastAsia="Times New Roman" w:cs="Times New Roman"/>
          <w:szCs w:val="24"/>
          <w:lang w:eastAsia="lv-LV"/>
        </w:rPr>
      </w:pPr>
      <w:r w:rsidRPr="00F55395">
        <w:rPr>
          <w:rFonts w:eastAsia="Times New Roman" w:cs="Times New Roman"/>
          <w:szCs w:val="24"/>
          <w:lang w:eastAsia="lv-LV"/>
        </w:rPr>
        <w:t>15. Amatpersonām apmaksā ikgadējo atvaļinājumu, kura ilgums ir četras kalendārās nedēļas, neskaitot svētku dienas, un papildatvaļinājumu, kura ilgums ir 10 (desmit) darba dienas.</w:t>
      </w:r>
    </w:p>
    <w:p w:rsidR="009D441C" w:rsidRPr="00F55395" w:rsidRDefault="009D441C" w:rsidP="009D441C">
      <w:pPr>
        <w:rPr>
          <w:rFonts w:eastAsia="Times New Roman" w:cs="Times New Roman"/>
          <w:szCs w:val="24"/>
          <w:lang w:eastAsia="lv-LV"/>
        </w:rPr>
      </w:pPr>
    </w:p>
    <w:p w:rsidR="009D441C" w:rsidRPr="00F55395" w:rsidRDefault="009D441C" w:rsidP="009D441C">
      <w:pPr>
        <w:ind w:firstLine="720"/>
        <w:rPr>
          <w:rFonts w:eastAsia="Times New Roman" w:cs="Times New Roman"/>
          <w:szCs w:val="24"/>
          <w:lang w:eastAsia="lv-LV"/>
        </w:rPr>
      </w:pPr>
      <w:r w:rsidRPr="00F55395">
        <w:rPr>
          <w:rFonts w:eastAsia="Times New Roman" w:cs="Times New Roman"/>
          <w:szCs w:val="24"/>
          <w:lang w:eastAsia="lv-LV"/>
        </w:rPr>
        <w:t>16. Amatpersonas netiek prēmētas un nesaņem piemaksas par virsstundu darbu, nakts darbu un darbu brīvdienās (svētku dienās).</w:t>
      </w:r>
    </w:p>
    <w:p w:rsidR="009D441C" w:rsidRPr="00F55395" w:rsidRDefault="009D441C" w:rsidP="009D441C">
      <w:pPr>
        <w:rPr>
          <w:rFonts w:eastAsia="Times New Roman" w:cs="Times New Roman"/>
          <w:szCs w:val="24"/>
          <w:lang w:eastAsia="lv-LV"/>
        </w:rPr>
      </w:pPr>
    </w:p>
    <w:p w:rsidR="009D441C" w:rsidRPr="00F55395" w:rsidRDefault="009D441C" w:rsidP="009D441C">
      <w:pPr>
        <w:ind w:firstLine="720"/>
        <w:rPr>
          <w:rFonts w:eastAsia="Times New Roman" w:cs="Times New Roman"/>
          <w:szCs w:val="28"/>
          <w:lang w:eastAsia="lv-LV"/>
        </w:rPr>
      </w:pPr>
      <w:r w:rsidRPr="00F55395">
        <w:rPr>
          <w:rFonts w:eastAsia="Times New Roman" w:cs="Times New Roman"/>
          <w:szCs w:val="24"/>
          <w:lang w:eastAsia="lv-LV"/>
        </w:rPr>
        <w:t>17. Citus darba samaksas un sociālo garantiju nosacījumus (naudas balvas par pašvaldībai vai Amatpersonai svarīgiem sasniegumiem (notikumiem) – pašvaldības svētki, valsts svētki vai svētku dienas atbilstīgi likumam „Par svētku, atceres un atzīmējamām dienām”, apbalvojuma saņemšana, nozīmīgas darba un dzīves jubilejas, bērna piedzimšana, kas kalendārā gada ietvaros nepārsniedz noteiktās mēnešalgas apmēru; atvaļinājuma pabalstu 50% apmērā no mēnešalgas, bēru pabalstu – valstī noteiktās minimālās mēneša darba algas apmērā) nosaka saskaņā ar Valsts un pašvaldību institūciju amatpersonu un darbinieku atlīdzības likuma nosacījumiem ar Domes lēmumu vai Amatpersonas rīkojumu.</w:t>
      </w:r>
    </w:p>
    <w:p w:rsidR="009D441C" w:rsidRPr="00F55395" w:rsidRDefault="009D441C" w:rsidP="009D441C">
      <w:pPr>
        <w:keepNext/>
        <w:outlineLvl w:val="7"/>
        <w:rPr>
          <w:rFonts w:eastAsia="Times New Roman" w:cs="Times New Roman"/>
          <w:b/>
          <w:iCs/>
          <w:szCs w:val="24"/>
        </w:rPr>
      </w:pPr>
    </w:p>
    <w:p w:rsidR="009D441C" w:rsidRPr="00F55395" w:rsidRDefault="009D441C" w:rsidP="009D441C">
      <w:pPr>
        <w:keepNext/>
        <w:jc w:val="center"/>
        <w:outlineLvl w:val="7"/>
        <w:rPr>
          <w:rFonts w:eastAsia="Times New Roman" w:cs="Times New Roman"/>
          <w:b/>
          <w:iCs/>
          <w:szCs w:val="24"/>
        </w:rPr>
      </w:pPr>
      <w:r w:rsidRPr="00F55395">
        <w:rPr>
          <w:rFonts w:eastAsia="Times New Roman" w:cs="Times New Roman"/>
          <w:b/>
          <w:iCs/>
          <w:szCs w:val="24"/>
        </w:rPr>
        <w:t xml:space="preserve">III. Domes </w:t>
      </w:r>
      <w:r w:rsidRPr="00F55395">
        <w:rPr>
          <w:rFonts w:eastAsia="Times New Roman" w:cs="Times New Roman"/>
          <w:b/>
          <w:szCs w:val="24"/>
        </w:rPr>
        <w:t xml:space="preserve">nealgoto Amatpersonu </w:t>
      </w:r>
      <w:r w:rsidRPr="00F55395">
        <w:rPr>
          <w:rFonts w:eastAsia="Times New Roman" w:cs="Times New Roman"/>
          <w:b/>
          <w:iCs/>
          <w:szCs w:val="24"/>
        </w:rPr>
        <w:t>atlīdzība</w:t>
      </w:r>
    </w:p>
    <w:p w:rsidR="009D441C" w:rsidRPr="00F55395" w:rsidRDefault="009D441C" w:rsidP="009D441C">
      <w:pPr>
        <w:rPr>
          <w:rFonts w:eastAsia="Times New Roman" w:cs="Times New Roman"/>
          <w:szCs w:val="24"/>
          <w:lang w:eastAsia="lv-LV"/>
        </w:rPr>
      </w:pPr>
    </w:p>
    <w:p w:rsidR="009D441C" w:rsidRPr="00F55395" w:rsidRDefault="009D441C" w:rsidP="009D441C">
      <w:pPr>
        <w:ind w:firstLine="720"/>
        <w:rPr>
          <w:rFonts w:eastAsia="Times New Roman" w:cs="Times New Roman"/>
          <w:szCs w:val="28"/>
          <w:lang w:eastAsia="lv-LV"/>
        </w:rPr>
      </w:pPr>
      <w:r w:rsidRPr="00F55395">
        <w:rPr>
          <w:rFonts w:eastAsia="Times New Roman" w:cs="Times New Roman"/>
          <w:szCs w:val="24"/>
          <w:lang w:eastAsia="lv-LV"/>
        </w:rPr>
        <w:t xml:space="preserve">18. Domes pastāvīgo komiteju priekšsēdētāju (Izglītības, kultūras un sporta komiteja, Sociālo un veselības jautājumu komiteja) </w:t>
      </w:r>
      <w:r w:rsidRPr="00F55395">
        <w:rPr>
          <w:rFonts w:eastAsia="Times New Roman" w:cs="Times New Roman"/>
          <w:szCs w:val="28"/>
          <w:lang w:eastAsia="lv-LV"/>
        </w:rPr>
        <w:t>un Domes deputātu (turpmāk – Domes nealgotās Amatpersonas) amati nav algoti.</w:t>
      </w:r>
    </w:p>
    <w:p w:rsidR="009D441C" w:rsidRPr="00F55395" w:rsidRDefault="009D441C" w:rsidP="009D441C">
      <w:pPr>
        <w:jc w:val="right"/>
        <w:rPr>
          <w:rFonts w:eastAsia="Times New Roman" w:cs="Times New Roman"/>
          <w:i/>
          <w:color w:val="000000"/>
          <w:sz w:val="20"/>
          <w:szCs w:val="20"/>
          <w:lang w:eastAsia="lv-LV"/>
        </w:rPr>
      </w:pPr>
      <w:r w:rsidRPr="00F55395">
        <w:rPr>
          <w:rFonts w:eastAsia="Times New Roman" w:cs="Times New Roman"/>
          <w:i/>
          <w:color w:val="000000"/>
          <w:sz w:val="20"/>
          <w:szCs w:val="20"/>
          <w:lang w:eastAsia="lv-LV"/>
        </w:rPr>
        <w:t>Ar grozījumiem, kas izdarīti ar Tukuma novada Domes 26.02.2015. lēmumu (prot.Nr.2, 5.§.)</w:t>
      </w:r>
    </w:p>
    <w:p w:rsidR="009D441C" w:rsidRPr="00F55395" w:rsidRDefault="009D441C" w:rsidP="009D441C">
      <w:pPr>
        <w:rPr>
          <w:rFonts w:eastAsia="Times New Roman" w:cs="Times New Roman"/>
          <w:szCs w:val="24"/>
          <w:lang w:eastAsia="lv-LV"/>
        </w:rPr>
      </w:pPr>
    </w:p>
    <w:p w:rsidR="009D441C" w:rsidRPr="00F55395" w:rsidRDefault="009D441C" w:rsidP="009D441C">
      <w:pPr>
        <w:ind w:firstLine="720"/>
        <w:rPr>
          <w:rFonts w:eastAsia="Times New Roman" w:cs="Times New Roman"/>
          <w:szCs w:val="24"/>
          <w:lang w:eastAsia="lv-LV"/>
        </w:rPr>
      </w:pPr>
      <w:r w:rsidRPr="00F55395">
        <w:rPr>
          <w:rFonts w:eastAsia="Times New Roman" w:cs="Times New Roman"/>
          <w:szCs w:val="24"/>
          <w:lang w:eastAsia="lv-LV"/>
        </w:rPr>
        <w:t>19. Domes nealgoto Amatpersonu darba samaksu mēnesī aprēķina pēc stundas tarifa likmes, ko nosaka ar Domes lēmumu.</w:t>
      </w:r>
    </w:p>
    <w:p w:rsidR="009D441C" w:rsidRPr="00F55395" w:rsidRDefault="009D441C" w:rsidP="009D441C">
      <w:pPr>
        <w:rPr>
          <w:rFonts w:eastAsia="Times New Roman" w:cs="Times New Roman"/>
          <w:sz w:val="22"/>
          <w:szCs w:val="24"/>
          <w:lang w:eastAsia="lv-LV"/>
        </w:rPr>
      </w:pPr>
      <w:r w:rsidRPr="00F55395">
        <w:rPr>
          <w:rFonts w:eastAsia="Times New Roman" w:cs="Times New Roman"/>
          <w:szCs w:val="24"/>
          <w:lang w:eastAsia="lv-LV"/>
        </w:rPr>
        <w:t xml:space="preserve"> </w:t>
      </w:r>
    </w:p>
    <w:p w:rsidR="009D441C" w:rsidRPr="00F55395" w:rsidRDefault="009D441C" w:rsidP="009D441C">
      <w:pPr>
        <w:ind w:firstLine="720"/>
        <w:rPr>
          <w:rFonts w:eastAsia="Times New Roman" w:cs="Times New Roman"/>
          <w:szCs w:val="24"/>
          <w:lang w:eastAsia="lv-LV"/>
        </w:rPr>
      </w:pPr>
      <w:r w:rsidRPr="00F55395">
        <w:rPr>
          <w:rFonts w:eastAsia="Times New Roman" w:cs="Times New Roman"/>
          <w:szCs w:val="24"/>
          <w:lang w:eastAsia="lv-LV"/>
        </w:rPr>
        <w:t>20. Maksimālais stundu skaits, par kurām Domes pastāvīgās komitejas (Izglītības, kultūras un sporta komiteja, Sociālo un veselības jautājumu komiteja) priekšsēdētājs var saņemt atlīdzību, ir līdz 80 stundām mēnesī, no kurām 40 ir atlīdzība par pienākumu pildīšanu ārpus Domes un komiteju sēdēm.</w:t>
      </w:r>
    </w:p>
    <w:p w:rsidR="009D441C" w:rsidRPr="00F55395" w:rsidRDefault="009D441C" w:rsidP="009D441C">
      <w:pPr>
        <w:jc w:val="right"/>
        <w:rPr>
          <w:rFonts w:eastAsia="Times New Roman" w:cs="Times New Roman"/>
          <w:i/>
          <w:color w:val="000000"/>
          <w:sz w:val="20"/>
          <w:szCs w:val="20"/>
          <w:lang w:eastAsia="lv-LV"/>
        </w:rPr>
      </w:pPr>
      <w:r w:rsidRPr="00F55395">
        <w:rPr>
          <w:rFonts w:eastAsia="Times New Roman" w:cs="Times New Roman"/>
          <w:i/>
          <w:color w:val="000000"/>
          <w:sz w:val="20"/>
          <w:szCs w:val="20"/>
          <w:lang w:eastAsia="lv-LV"/>
        </w:rPr>
        <w:t>Ar grozījumiem, kas izdarīti ar Tukuma novada Domes 26.02.2015. lēmumu (prot.Nr.2, 5.§.)</w:t>
      </w:r>
    </w:p>
    <w:p w:rsidR="009D441C" w:rsidRPr="00F55395" w:rsidRDefault="009D441C" w:rsidP="009D441C">
      <w:pPr>
        <w:rPr>
          <w:rFonts w:eastAsia="Times New Roman" w:cs="Times New Roman"/>
          <w:szCs w:val="24"/>
          <w:lang w:eastAsia="lv-LV"/>
        </w:rPr>
      </w:pPr>
    </w:p>
    <w:p w:rsidR="009D441C" w:rsidRPr="00F55395" w:rsidRDefault="009D441C" w:rsidP="009D441C">
      <w:pPr>
        <w:ind w:firstLine="720"/>
        <w:rPr>
          <w:rFonts w:eastAsia="Times New Roman" w:cs="Times New Roman"/>
          <w:szCs w:val="24"/>
          <w:lang w:eastAsia="lv-LV"/>
        </w:rPr>
      </w:pPr>
      <w:r w:rsidRPr="00F55395">
        <w:rPr>
          <w:rFonts w:eastAsia="Times New Roman" w:cs="Times New Roman"/>
          <w:szCs w:val="24"/>
          <w:lang w:eastAsia="lv-LV"/>
        </w:rPr>
        <w:t xml:space="preserve">21. Maksimālais stundu skaits, par kurām Domes deputāts var saņemt atlīdzību, ir 40 stundas mēnesī, no kurām 30 ir atlīdzība par pienākumu pildīšanu ārpus Domes un komiteju sēdēm. </w:t>
      </w:r>
    </w:p>
    <w:p w:rsidR="009D441C" w:rsidRPr="00F55395" w:rsidRDefault="009D441C" w:rsidP="009D441C">
      <w:pPr>
        <w:rPr>
          <w:rFonts w:eastAsia="Times New Roman" w:cs="Times New Roman"/>
          <w:szCs w:val="24"/>
          <w:lang w:eastAsia="lv-LV"/>
        </w:rPr>
      </w:pPr>
    </w:p>
    <w:p w:rsidR="009D441C" w:rsidRPr="00F55395" w:rsidRDefault="009D441C" w:rsidP="009D441C">
      <w:pPr>
        <w:ind w:firstLine="720"/>
        <w:rPr>
          <w:rFonts w:eastAsia="Times New Roman" w:cs="Times New Roman"/>
          <w:szCs w:val="24"/>
          <w:lang w:eastAsia="lv-LV"/>
        </w:rPr>
      </w:pPr>
      <w:r w:rsidRPr="00F55395">
        <w:rPr>
          <w:rFonts w:eastAsia="Times New Roman" w:cs="Times New Roman"/>
          <w:szCs w:val="24"/>
          <w:lang w:eastAsia="lv-LV"/>
        </w:rPr>
        <w:t>22. Domes pastāvīgo komiteju priekšsēdētāju (Izglītības, kultūras un sporta komiteja, Sociālo un veselības jautājumu komiteja), kuri neieņem algotu amatu Domē, atlīdzība mēnesī nedrīkst pārsniegt Valsts un pašvaldību institūciju amatpersonu un darbinieku atlīdzības likumā noteikto piesaistīto mēneša vidējās darba samaksas apmēru, kuram piemēro koeficientu 2,55.</w:t>
      </w:r>
    </w:p>
    <w:p w:rsidR="009D441C" w:rsidRPr="00F55395" w:rsidRDefault="009D441C" w:rsidP="009D441C">
      <w:pPr>
        <w:jc w:val="right"/>
        <w:rPr>
          <w:rFonts w:eastAsia="Times New Roman" w:cs="Times New Roman"/>
          <w:i/>
          <w:color w:val="000000"/>
          <w:sz w:val="20"/>
          <w:szCs w:val="20"/>
          <w:lang w:eastAsia="lv-LV"/>
        </w:rPr>
      </w:pPr>
      <w:r w:rsidRPr="00F55395">
        <w:rPr>
          <w:rFonts w:eastAsia="Times New Roman" w:cs="Times New Roman"/>
          <w:i/>
          <w:color w:val="000000"/>
          <w:sz w:val="20"/>
          <w:szCs w:val="20"/>
          <w:lang w:eastAsia="lv-LV"/>
        </w:rPr>
        <w:t>Ar grozījumiem, kas izdarīti ar Tukuma novada Domes 26.02.2015. lēmumu (prot.Nr.2, 5.§.)</w:t>
      </w:r>
    </w:p>
    <w:p w:rsidR="009D441C" w:rsidRPr="00F55395" w:rsidRDefault="009D441C" w:rsidP="009D441C">
      <w:pPr>
        <w:rPr>
          <w:rFonts w:eastAsia="Times New Roman" w:cs="Times New Roman"/>
          <w:szCs w:val="24"/>
          <w:lang w:eastAsia="lv-LV"/>
        </w:rPr>
      </w:pPr>
    </w:p>
    <w:p w:rsidR="009D441C" w:rsidRPr="00F55395" w:rsidRDefault="009D441C" w:rsidP="009D441C">
      <w:pPr>
        <w:ind w:firstLine="720"/>
        <w:rPr>
          <w:rFonts w:eastAsia="Times New Roman" w:cs="Times New Roman"/>
          <w:szCs w:val="24"/>
          <w:lang w:eastAsia="lv-LV"/>
        </w:rPr>
      </w:pPr>
      <w:r w:rsidRPr="00F55395">
        <w:rPr>
          <w:rFonts w:eastAsia="Times New Roman" w:cs="Times New Roman"/>
          <w:szCs w:val="24"/>
          <w:lang w:eastAsia="lv-LV"/>
        </w:rPr>
        <w:t>23. Domes deputātu atlīdzība mēnesī nedrīkst pārsniegt Valsts un pašvaldību institūciju amatpersonu un darbinieku atlīdzības likumā noteikto piesaistīto mēneša vidējās darba samaksas apmēru, kuram piemēro koeficientu 1,2.</w:t>
      </w:r>
    </w:p>
    <w:p w:rsidR="009D441C" w:rsidRPr="00F55395" w:rsidRDefault="009D441C" w:rsidP="009D441C">
      <w:pPr>
        <w:rPr>
          <w:rFonts w:eastAsia="Times New Roman" w:cs="Times New Roman"/>
          <w:szCs w:val="24"/>
          <w:lang w:eastAsia="lv-LV"/>
        </w:rPr>
      </w:pPr>
    </w:p>
    <w:p w:rsidR="009D441C" w:rsidRPr="00F55395" w:rsidRDefault="009D441C" w:rsidP="009D441C">
      <w:pPr>
        <w:ind w:firstLine="720"/>
        <w:rPr>
          <w:rFonts w:eastAsia="Times New Roman" w:cs="Times New Roman"/>
          <w:szCs w:val="24"/>
          <w:lang w:eastAsia="lv-LV"/>
        </w:rPr>
      </w:pPr>
      <w:r w:rsidRPr="00F55395">
        <w:rPr>
          <w:rFonts w:eastAsia="Times New Roman" w:cs="Times New Roman"/>
          <w:szCs w:val="24"/>
          <w:lang w:eastAsia="lv-LV"/>
        </w:rPr>
        <w:lastRenderedPageBreak/>
        <w:t xml:space="preserve">24. Domes nealgoto Amatpersonu darba laika uzskati organizē Administratīvās nodaļas vadītājs. </w:t>
      </w:r>
    </w:p>
    <w:p w:rsidR="009D441C" w:rsidRPr="00F55395" w:rsidRDefault="009D441C" w:rsidP="009D441C">
      <w:pPr>
        <w:rPr>
          <w:rFonts w:eastAsia="Times New Roman" w:cs="Times New Roman"/>
          <w:szCs w:val="24"/>
          <w:lang w:eastAsia="lv-LV"/>
        </w:rPr>
      </w:pPr>
    </w:p>
    <w:p w:rsidR="009D441C" w:rsidRPr="00F55395" w:rsidRDefault="009D441C" w:rsidP="009D441C">
      <w:pPr>
        <w:ind w:firstLine="720"/>
        <w:rPr>
          <w:rFonts w:eastAsia="Times New Roman" w:cs="Times New Roman"/>
          <w:szCs w:val="24"/>
          <w:lang w:eastAsia="lv-LV"/>
        </w:rPr>
      </w:pPr>
      <w:r w:rsidRPr="00F55395">
        <w:rPr>
          <w:rFonts w:eastAsia="Times New Roman" w:cs="Times New Roman"/>
          <w:szCs w:val="24"/>
          <w:lang w:eastAsia="lv-LV"/>
        </w:rPr>
        <w:t>25. Nealgotās Amatpersonas netiek prēmētas, nesaņem piemaksas, pabalstus un apmaksāto ikgadējo atvaļinājumu (Izglītības, kultūras un sporta komitejas un Sociālo un veselības jautājumu komitejas priekšsēdētāji un deputāti).</w:t>
      </w:r>
    </w:p>
    <w:p w:rsidR="009D441C" w:rsidRPr="00F55395" w:rsidRDefault="009D441C" w:rsidP="009D441C">
      <w:pPr>
        <w:jc w:val="right"/>
        <w:rPr>
          <w:rFonts w:eastAsia="Times New Roman" w:cs="Times New Roman"/>
          <w:i/>
          <w:color w:val="000000"/>
          <w:sz w:val="20"/>
          <w:szCs w:val="20"/>
          <w:lang w:eastAsia="lv-LV"/>
        </w:rPr>
      </w:pPr>
      <w:r w:rsidRPr="00F55395">
        <w:rPr>
          <w:rFonts w:eastAsia="Times New Roman" w:cs="Times New Roman"/>
          <w:i/>
          <w:color w:val="000000"/>
          <w:sz w:val="20"/>
          <w:szCs w:val="20"/>
          <w:lang w:eastAsia="lv-LV"/>
        </w:rPr>
        <w:t>Ar grozījumiem, kas izdarīti ar Tukuma novada Domes 26.02.2015. lēmumu (prot.Nr.2, 5.§.)</w:t>
      </w:r>
    </w:p>
    <w:p w:rsidR="009D441C" w:rsidRPr="00F55395" w:rsidRDefault="009D441C" w:rsidP="009D441C">
      <w:pPr>
        <w:rPr>
          <w:rFonts w:eastAsia="Times New Roman" w:cs="Times New Roman"/>
          <w:szCs w:val="24"/>
          <w:lang w:eastAsia="lv-LV"/>
        </w:rPr>
      </w:pPr>
    </w:p>
    <w:p w:rsidR="009D441C" w:rsidRPr="00F55395" w:rsidRDefault="009D441C" w:rsidP="009D441C">
      <w:pPr>
        <w:ind w:firstLine="720"/>
        <w:rPr>
          <w:rFonts w:eastAsia="Times New Roman" w:cs="Times New Roman"/>
          <w:i/>
          <w:szCs w:val="28"/>
          <w:lang w:eastAsia="lv-LV"/>
        </w:rPr>
      </w:pPr>
      <w:r w:rsidRPr="00F55395">
        <w:rPr>
          <w:rFonts w:eastAsia="Times New Roman" w:cs="Times New Roman"/>
          <w:szCs w:val="24"/>
          <w:lang w:eastAsia="lv-LV"/>
        </w:rPr>
        <w:t>26. Citus nealgoto Amatpersonu sociālo garantiju un kompensāciju nosacījumus piemēro atbilstīgi Valsts un pašvaldību institūciju amatpersonu un darbinieku atlīdzības likumam ar Amatpersonas rīkojumu.</w:t>
      </w:r>
    </w:p>
    <w:p w:rsidR="009D441C" w:rsidRPr="00F55395" w:rsidRDefault="009D441C" w:rsidP="009D441C">
      <w:pPr>
        <w:keepNext/>
        <w:outlineLvl w:val="7"/>
        <w:rPr>
          <w:rFonts w:eastAsia="Times New Roman" w:cs="Times New Roman"/>
          <w:i/>
          <w:iCs/>
          <w:sz w:val="28"/>
          <w:szCs w:val="28"/>
        </w:rPr>
      </w:pPr>
    </w:p>
    <w:p w:rsidR="009D441C" w:rsidRPr="00F55395" w:rsidRDefault="009D441C" w:rsidP="009D441C">
      <w:pPr>
        <w:jc w:val="center"/>
        <w:rPr>
          <w:rFonts w:eastAsia="Times New Roman" w:cs="Times New Roman"/>
          <w:szCs w:val="24"/>
          <w:lang w:eastAsia="lv-LV"/>
        </w:rPr>
      </w:pPr>
      <w:r w:rsidRPr="00F55395">
        <w:rPr>
          <w:rFonts w:eastAsia="Times New Roman" w:cs="Times New Roman"/>
          <w:b/>
          <w:szCs w:val="24"/>
          <w:lang w:eastAsia="lv-LV"/>
        </w:rPr>
        <w:t>IV. Pašvaldības izpilddirektora atlīdzība</w:t>
      </w:r>
    </w:p>
    <w:p w:rsidR="009D441C" w:rsidRPr="00F55395" w:rsidRDefault="009D441C" w:rsidP="009D441C">
      <w:pPr>
        <w:rPr>
          <w:rFonts w:eastAsia="Times New Roman" w:cs="Times New Roman"/>
          <w:szCs w:val="24"/>
          <w:lang w:eastAsia="lv-LV"/>
        </w:rPr>
      </w:pPr>
    </w:p>
    <w:p w:rsidR="009D441C" w:rsidRPr="00F55395" w:rsidRDefault="009D441C" w:rsidP="009D441C">
      <w:pPr>
        <w:ind w:firstLine="720"/>
        <w:rPr>
          <w:rFonts w:eastAsia="Times New Roman" w:cs="Times New Roman"/>
          <w:szCs w:val="24"/>
          <w:lang w:eastAsia="lv-LV"/>
        </w:rPr>
      </w:pPr>
      <w:r w:rsidRPr="00F55395">
        <w:rPr>
          <w:rFonts w:eastAsia="Times New Roman" w:cs="Times New Roman"/>
          <w:szCs w:val="24"/>
          <w:lang w:eastAsia="lv-LV"/>
        </w:rPr>
        <w:t>27. Pašvaldības izpilddirektora amatalgu nosaka ar Domes lēmumu, tās apmērs sastāda līdz 85% no Domes priekšsēdētāja amatalgas.</w:t>
      </w:r>
    </w:p>
    <w:p w:rsidR="009D441C" w:rsidRPr="00F55395" w:rsidRDefault="009D441C" w:rsidP="009D441C">
      <w:pPr>
        <w:ind w:firstLine="720"/>
        <w:rPr>
          <w:rFonts w:eastAsia="Times New Roman" w:cs="Times New Roman"/>
          <w:szCs w:val="28"/>
          <w:lang w:eastAsia="lv-LV"/>
        </w:rPr>
      </w:pPr>
      <w:r w:rsidRPr="00F55395">
        <w:rPr>
          <w:rFonts w:eastAsia="Times New Roman" w:cs="Times New Roman"/>
          <w:szCs w:val="24"/>
          <w:lang w:eastAsia="lv-LV"/>
        </w:rPr>
        <w:t>28. Sociālās garantijas (prēmijas, naudas balvas par pašvaldībai vai Amatpersonai svarīgiem sasniegumiem (notikumiem) – pašvaldības svētki, valsts svētki vai svētku dienas atbilstīgi likumam „Par svētku, atceres un atzīmējamām dienām”, apbalvojuma saņemšana, nozīmīgas darba un dzīves jubilejas, bērna piedzimšana, kas kalendārā gada ietvaros nepārsniedz noteiktās mēnešalgas apmēru; atvaļinājuma pabalstu 50% apmērā no mēnešalgas, bēru pabalstu – valstī noteiktās minimālās mēneša darba algas apmērā un kompensācijas izpilddirektoram nosaka saskaņā ar Valsts un pašvaldību institūciju amatpersonu un darbinieku atlīdzības likuma nosacījumiem ar Amatpersonas rīkojumu.</w:t>
      </w:r>
    </w:p>
    <w:p w:rsidR="009D441C" w:rsidRPr="00F55395" w:rsidRDefault="009D441C" w:rsidP="009D441C">
      <w:pPr>
        <w:ind w:firstLine="720"/>
        <w:rPr>
          <w:rFonts w:eastAsia="Times New Roman" w:cs="Times New Roman"/>
          <w:szCs w:val="24"/>
          <w:lang w:eastAsia="lv-LV"/>
        </w:rPr>
      </w:pPr>
      <w:r w:rsidRPr="00F55395">
        <w:rPr>
          <w:rFonts w:eastAsia="Times New Roman" w:cs="Times New Roman"/>
          <w:szCs w:val="24"/>
          <w:lang w:eastAsia="lv-LV"/>
        </w:rPr>
        <w:t>29. Pašvaldības izpilddirektoram apmaksā ikgadējo atvaļinājumu, kura ilgums ir četras kalendārās nedēļas, neskaitot svētku dienas, un papildatvaļinājumu, kura ilgums ir līdz 10 (desmit) darba dienām. Atvaļinājums un papildatvaļinājums tiek piešķirts ar Amatpersonas rīkojumu.</w:t>
      </w:r>
    </w:p>
    <w:p w:rsidR="009D441C" w:rsidRPr="00F55395" w:rsidRDefault="009D441C" w:rsidP="009D441C">
      <w:pPr>
        <w:keepNext/>
        <w:outlineLvl w:val="7"/>
        <w:rPr>
          <w:rFonts w:eastAsia="Times New Roman" w:cs="Times New Roman"/>
          <w:b/>
          <w:iCs/>
          <w:szCs w:val="24"/>
        </w:rPr>
      </w:pPr>
    </w:p>
    <w:p w:rsidR="009D441C" w:rsidRPr="00F55395" w:rsidRDefault="009D441C" w:rsidP="009D441C">
      <w:pPr>
        <w:keepNext/>
        <w:jc w:val="center"/>
        <w:outlineLvl w:val="7"/>
        <w:rPr>
          <w:rFonts w:eastAsia="Times New Roman" w:cs="Times New Roman"/>
          <w:b/>
          <w:iCs/>
          <w:szCs w:val="24"/>
        </w:rPr>
      </w:pPr>
      <w:r w:rsidRPr="00F55395">
        <w:rPr>
          <w:rFonts w:eastAsia="Times New Roman" w:cs="Times New Roman"/>
          <w:b/>
          <w:iCs/>
          <w:szCs w:val="24"/>
        </w:rPr>
        <w:t>V. Pašvaldības kapitālsabiedrību, iestāžu, aģentūru vadītāju atlīdzība</w:t>
      </w:r>
    </w:p>
    <w:p w:rsidR="009D441C" w:rsidRPr="00F55395" w:rsidRDefault="009D441C" w:rsidP="009D441C">
      <w:pPr>
        <w:rPr>
          <w:rFonts w:eastAsia="Times New Roman" w:cs="Times New Roman"/>
          <w:szCs w:val="24"/>
        </w:rPr>
      </w:pPr>
    </w:p>
    <w:p w:rsidR="009D441C" w:rsidRPr="00F55395" w:rsidRDefault="009D441C" w:rsidP="009D441C">
      <w:pPr>
        <w:ind w:firstLine="720"/>
        <w:rPr>
          <w:rFonts w:eastAsia="Times New Roman" w:cs="Times New Roman"/>
          <w:szCs w:val="24"/>
          <w:lang w:eastAsia="lv-LV"/>
        </w:rPr>
      </w:pPr>
      <w:r w:rsidRPr="00F55395">
        <w:rPr>
          <w:rFonts w:eastAsia="Times New Roman" w:cs="Times New Roman"/>
          <w:szCs w:val="24"/>
          <w:lang w:eastAsia="lv-LV"/>
        </w:rPr>
        <w:t xml:space="preserve">30. Domes dibināto pašvaldības institūciju vadītāju amatalgu nosaka ar Amatpersonas rīkojumu, ievērojot attiecīgās institūcijas funkcijas, statusu, institūcijas vadītāja amata vērtību un amata klasificēšanas rezultātu. Amatalgas apmērs sastāda 50-90% no pašvaldības izpilddirektora amatalgas. </w:t>
      </w:r>
    </w:p>
    <w:p w:rsidR="009D441C" w:rsidRPr="00F55395" w:rsidRDefault="009D441C" w:rsidP="009D441C">
      <w:pPr>
        <w:rPr>
          <w:rFonts w:eastAsia="Times New Roman" w:cs="Times New Roman"/>
          <w:szCs w:val="24"/>
          <w:lang w:eastAsia="lv-LV"/>
        </w:rPr>
      </w:pPr>
    </w:p>
    <w:p w:rsidR="009D441C" w:rsidRPr="00F55395" w:rsidRDefault="009D441C" w:rsidP="009D441C">
      <w:pPr>
        <w:ind w:firstLine="720"/>
        <w:rPr>
          <w:rFonts w:eastAsia="Times New Roman" w:cs="Times New Roman"/>
          <w:szCs w:val="24"/>
          <w:lang w:eastAsia="lv-LV"/>
        </w:rPr>
      </w:pPr>
      <w:r w:rsidRPr="00F55395">
        <w:rPr>
          <w:rFonts w:eastAsia="Times New Roman" w:cs="Times New Roman"/>
          <w:szCs w:val="24"/>
          <w:lang w:eastAsia="lv-LV"/>
        </w:rPr>
        <w:t xml:space="preserve">31. Piemaksas, atvaļinājuma pabalstu, prēmijas, naudas balvas, cita veida motivēšanu un sociālās garantijas pašvaldības institūcijas vadītājam nosaka ar Amatpersonas rīkojumu atbilstīgi attiecīgajā institūcijā apstiprinātajai kārtībai. </w:t>
      </w:r>
    </w:p>
    <w:p w:rsidR="009D441C" w:rsidRPr="00F55395" w:rsidRDefault="009D441C" w:rsidP="009D441C">
      <w:pPr>
        <w:rPr>
          <w:rFonts w:eastAsia="Times New Roman" w:cs="Times New Roman"/>
          <w:szCs w:val="24"/>
          <w:lang w:eastAsia="lv-LV"/>
        </w:rPr>
      </w:pPr>
    </w:p>
    <w:p w:rsidR="009D441C" w:rsidRPr="00F55395" w:rsidRDefault="009D441C" w:rsidP="009D441C">
      <w:pPr>
        <w:ind w:firstLine="720"/>
        <w:rPr>
          <w:rFonts w:eastAsia="Times New Roman" w:cs="Times New Roman"/>
          <w:szCs w:val="24"/>
          <w:lang w:eastAsia="lv-LV"/>
        </w:rPr>
      </w:pPr>
      <w:r w:rsidRPr="00F55395">
        <w:rPr>
          <w:rFonts w:eastAsia="Times New Roman" w:cs="Times New Roman"/>
          <w:szCs w:val="24"/>
          <w:lang w:eastAsia="lv-LV"/>
        </w:rPr>
        <w:t xml:space="preserve">32. Pašvaldības institūciju vadītājiem apmaksā ikgadējo atvaļinājumu, kura ilgums ir četras kalendārās nedēļas, neskaitot svētku dienas, un papildatvaļinājumu, kura ilgums ir līdz 10 (desmit) darba dienām. Atvaļinājums un papildatvaļinājums tiek piešķirts ar Amatpersonas rīkojumu atbilstīgi attiecīgajā institūcijā apstiprinātajai kārtībai. </w:t>
      </w:r>
    </w:p>
    <w:p w:rsidR="009D441C" w:rsidRPr="00F55395" w:rsidRDefault="009D441C" w:rsidP="009D441C">
      <w:pPr>
        <w:rPr>
          <w:rFonts w:eastAsia="Times New Roman" w:cs="Times New Roman"/>
          <w:szCs w:val="24"/>
        </w:rPr>
      </w:pPr>
    </w:p>
    <w:p w:rsidR="009D441C" w:rsidRPr="00F55395" w:rsidRDefault="009D441C" w:rsidP="009D441C">
      <w:pPr>
        <w:keepNext/>
        <w:jc w:val="center"/>
        <w:outlineLvl w:val="7"/>
        <w:rPr>
          <w:rFonts w:eastAsia="Times New Roman" w:cs="Times New Roman"/>
          <w:b/>
          <w:szCs w:val="24"/>
        </w:rPr>
      </w:pPr>
      <w:r w:rsidRPr="00F55395">
        <w:rPr>
          <w:rFonts w:eastAsia="Times New Roman" w:cs="Times New Roman"/>
          <w:b/>
          <w:szCs w:val="24"/>
        </w:rPr>
        <w:t>VI. Amatu vērtību noteikšanas vispārējā kārtība</w:t>
      </w:r>
    </w:p>
    <w:p w:rsidR="009D441C" w:rsidRPr="00F55395" w:rsidRDefault="009D441C" w:rsidP="009D441C">
      <w:pPr>
        <w:rPr>
          <w:rFonts w:eastAsia="Times New Roman" w:cs="Times New Roman"/>
          <w:szCs w:val="28"/>
          <w:lang w:eastAsia="lv-LV"/>
        </w:rPr>
      </w:pPr>
      <w:r w:rsidRPr="00F55395">
        <w:rPr>
          <w:rFonts w:eastAsia="Times New Roman" w:cs="Times New Roman"/>
          <w:szCs w:val="28"/>
          <w:lang w:eastAsia="lv-LV"/>
        </w:rPr>
        <w:tab/>
        <w:t xml:space="preserve">33. Darbinieku amatu vērtības tiek: </w:t>
      </w:r>
    </w:p>
    <w:p w:rsidR="009D441C" w:rsidRPr="00F55395" w:rsidRDefault="009D441C" w:rsidP="009D441C">
      <w:pPr>
        <w:rPr>
          <w:rFonts w:eastAsia="Times New Roman" w:cs="Times New Roman"/>
          <w:szCs w:val="28"/>
        </w:rPr>
      </w:pPr>
      <w:r w:rsidRPr="00F55395">
        <w:rPr>
          <w:rFonts w:eastAsia="Times New Roman" w:cs="Times New Roman"/>
          <w:bCs/>
          <w:szCs w:val="24"/>
        </w:rPr>
        <w:tab/>
        <w:t xml:space="preserve">33.1. vērtētas </w:t>
      </w:r>
      <w:r w:rsidRPr="00F55395">
        <w:rPr>
          <w:rFonts w:eastAsia="Times New Roman" w:cs="Times New Roman"/>
          <w:szCs w:val="28"/>
        </w:rPr>
        <w:t>atbilstīgi</w:t>
      </w:r>
      <w:r w:rsidRPr="00F55395">
        <w:rPr>
          <w:rFonts w:eastAsia="Times New Roman" w:cs="Times New Roman"/>
          <w:bCs/>
          <w:szCs w:val="24"/>
        </w:rPr>
        <w:t xml:space="preserve"> amata </w:t>
      </w:r>
      <w:r w:rsidRPr="00F55395">
        <w:rPr>
          <w:rFonts w:eastAsia="Times New Roman" w:cs="Times New Roman"/>
          <w:szCs w:val="28"/>
        </w:rPr>
        <w:t>atbildības līmenim un sarežģītībai;</w:t>
      </w:r>
    </w:p>
    <w:p w:rsidR="009D441C" w:rsidRPr="00F55395" w:rsidRDefault="009D441C" w:rsidP="009D441C">
      <w:pPr>
        <w:rPr>
          <w:rFonts w:eastAsia="Times New Roman" w:cs="Times New Roman"/>
          <w:szCs w:val="28"/>
        </w:rPr>
      </w:pPr>
      <w:r w:rsidRPr="00F55395">
        <w:rPr>
          <w:rFonts w:eastAsia="Times New Roman" w:cs="Times New Roman"/>
          <w:szCs w:val="28"/>
        </w:rPr>
        <w:tab/>
        <w:t>33.2. grupētas amatalgu grupas ietvaros;</w:t>
      </w:r>
    </w:p>
    <w:p w:rsidR="009D441C" w:rsidRPr="00F55395" w:rsidRDefault="009D441C" w:rsidP="009D441C">
      <w:pPr>
        <w:rPr>
          <w:rFonts w:eastAsia="Times New Roman" w:cs="Times New Roman"/>
          <w:szCs w:val="28"/>
        </w:rPr>
      </w:pPr>
      <w:r w:rsidRPr="00F55395">
        <w:rPr>
          <w:rFonts w:eastAsia="Times New Roman" w:cs="Times New Roman"/>
          <w:bCs/>
          <w:szCs w:val="24"/>
        </w:rPr>
        <w:tab/>
        <w:t xml:space="preserve">33.3. iedalītas, </w:t>
      </w:r>
      <w:r w:rsidRPr="00F55395">
        <w:rPr>
          <w:rFonts w:eastAsia="Times New Roman" w:cs="Times New Roman"/>
          <w:szCs w:val="28"/>
        </w:rPr>
        <w:t>ņemot vērā apkalpojamo iedzīvotāju skaitu vai Institūcijā nodarbināto skaitu.</w:t>
      </w:r>
    </w:p>
    <w:p w:rsidR="009D441C" w:rsidRPr="00F55395" w:rsidRDefault="009D441C" w:rsidP="009D441C">
      <w:pPr>
        <w:rPr>
          <w:rFonts w:eastAsia="Times New Roman" w:cs="Times New Roman"/>
          <w:szCs w:val="28"/>
          <w:lang w:eastAsia="lv-LV"/>
        </w:rPr>
      </w:pPr>
      <w:r w:rsidRPr="00F55395">
        <w:rPr>
          <w:rFonts w:eastAsia="Times New Roman" w:cs="Times New Roman"/>
          <w:bCs/>
          <w:szCs w:val="24"/>
          <w:lang w:eastAsia="lv-LV"/>
        </w:rPr>
        <w:tab/>
        <w:t xml:space="preserve">34. Izvērtējot amata </w:t>
      </w:r>
      <w:r w:rsidRPr="00F55395">
        <w:rPr>
          <w:rFonts w:eastAsia="Times New Roman" w:cs="Times New Roman"/>
          <w:szCs w:val="28"/>
          <w:lang w:eastAsia="lv-LV"/>
        </w:rPr>
        <w:t xml:space="preserve">atbildības līmeni un sarežģītību, amatu vērtības </w:t>
      </w:r>
      <w:r w:rsidRPr="00F55395">
        <w:rPr>
          <w:rFonts w:eastAsia="Times New Roman" w:cs="Times New Roman"/>
          <w:bCs/>
          <w:szCs w:val="24"/>
          <w:lang w:eastAsia="lv-LV"/>
        </w:rPr>
        <w:t>tiek līmeņotas šādi</w:t>
      </w:r>
      <w:r w:rsidRPr="00F55395">
        <w:rPr>
          <w:rFonts w:eastAsia="Times New Roman" w:cs="Times New Roman"/>
          <w:szCs w:val="28"/>
          <w:lang w:eastAsia="lv-LV"/>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5"/>
        <w:gridCol w:w="3096"/>
      </w:tblGrid>
      <w:tr w:rsidR="009D441C" w:rsidRPr="00F55395" w:rsidTr="008B115C">
        <w:trPr>
          <w:jc w:val="center"/>
        </w:trPr>
        <w:tc>
          <w:tcPr>
            <w:tcW w:w="4665"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b/>
                <w:szCs w:val="24"/>
              </w:rPr>
            </w:pPr>
            <w:r w:rsidRPr="00F55395">
              <w:rPr>
                <w:rFonts w:eastAsia="Times New Roman" w:cs="Times New Roman"/>
                <w:b/>
                <w:szCs w:val="24"/>
              </w:rPr>
              <w:t>Amata vērtība</w:t>
            </w:r>
          </w:p>
        </w:tc>
        <w:tc>
          <w:tcPr>
            <w:tcW w:w="3096"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b/>
                <w:szCs w:val="24"/>
              </w:rPr>
            </w:pPr>
            <w:r w:rsidRPr="00F55395">
              <w:rPr>
                <w:rFonts w:eastAsia="Times New Roman" w:cs="Times New Roman"/>
                <w:b/>
                <w:szCs w:val="24"/>
              </w:rPr>
              <w:t>Apzīmējums</w:t>
            </w:r>
          </w:p>
        </w:tc>
      </w:tr>
      <w:tr w:rsidR="009D441C" w:rsidRPr="00F55395" w:rsidTr="008B115C">
        <w:trPr>
          <w:jc w:val="center"/>
        </w:trPr>
        <w:tc>
          <w:tcPr>
            <w:tcW w:w="4665"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rPr>
            </w:pPr>
            <w:r w:rsidRPr="00F55395">
              <w:rPr>
                <w:rFonts w:eastAsia="Times New Roman" w:cs="Times New Roman"/>
                <w:szCs w:val="24"/>
              </w:rPr>
              <w:t>augstākā līmeņa vadītājs</w:t>
            </w:r>
          </w:p>
        </w:tc>
        <w:tc>
          <w:tcPr>
            <w:tcW w:w="3096"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rPr>
            </w:pPr>
            <w:r w:rsidRPr="00F55395">
              <w:rPr>
                <w:rFonts w:eastAsia="Times New Roman" w:cs="Times New Roman"/>
                <w:szCs w:val="24"/>
              </w:rPr>
              <w:t>ALV</w:t>
            </w:r>
          </w:p>
        </w:tc>
      </w:tr>
      <w:tr w:rsidR="009D441C" w:rsidRPr="00F55395" w:rsidTr="008B115C">
        <w:trPr>
          <w:jc w:val="center"/>
        </w:trPr>
        <w:tc>
          <w:tcPr>
            <w:tcW w:w="4665"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rPr>
            </w:pPr>
            <w:r w:rsidRPr="00F55395">
              <w:rPr>
                <w:rFonts w:eastAsia="Times New Roman" w:cs="Times New Roman"/>
                <w:szCs w:val="24"/>
              </w:rPr>
              <w:t>vidējā līmeņa vadītājs</w:t>
            </w:r>
          </w:p>
        </w:tc>
        <w:tc>
          <w:tcPr>
            <w:tcW w:w="3096"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rPr>
            </w:pPr>
            <w:r w:rsidRPr="00F55395">
              <w:rPr>
                <w:rFonts w:eastAsia="Times New Roman" w:cs="Times New Roman"/>
                <w:szCs w:val="24"/>
              </w:rPr>
              <w:t>VLV</w:t>
            </w:r>
          </w:p>
        </w:tc>
      </w:tr>
      <w:tr w:rsidR="009D441C" w:rsidRPr="00F55395" w:rsidTr="008B115C">
        <w:trPr>
          <w:jc w:val="center"/>
        </w:trPr>
        <w:tc>
          <w:tcPr>
            <w:tcW w:w="4665"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rPr>
            </w:pPr>
            <w:r w:rsidRPr="00F55395">
              <w:rPr>
                <w:rFonts w:eastAsia="Times New Roman" w:cs="Times New Roman"/>
                <w:szCs w:val="24"/>
              </w:rPr>
              <w:lastRenderedPageBreak/>
              <w:t>galvenais speciālists</w:t>
            </w:r>
          </w:p>
        </w:tc>
        <w:tc>
          <w:tcPr>
            <w:tcW w:w="3096"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rPr>
            </w:pPr>
            <w:r w:rsidRPr="00F55395">
              <w:rPr>
                <w:rFonts w:eastAsia="Times New Roman" w:cs="Times New Roman"/>
                <w:szCs w:val="24"/>
              </w:rPr>
              <w:t>GS</w:t>
            </w:r>
          </w:p>
        </w:tc>
      </w:tr>
      <w:tr w:rsidR="009D441C" w:rsidRPr="00F55395" w:rsidTr="008B115C">
        <w:trPr>
          <w:jc w:val="center"/>
        </w:trPr>
        <w:tc>
          <w:tcPr>
            <w:tcW w:w="4665"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rPr>
            </w:pPr>
            <w:r w:rsidRPr="00F55395">
              <w:rPr>
                <w:rFonts w:eastAsia="Times New Roman" w:cs="Times New Roman"/>
                <w:szCs w:val="24"/>
              </w:rPr>
              <w:t>vecākais speciālists</w:t>
            </w:r>
          </w:p>
        </w:tc>
        <w:tc>
          <w:tcPr>
            <w:tcW w:w="3096"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rPr>
            </w:pPr>
            <w:r w:rsidRPr="00F55395">
              <w:rPr>
                <w:rFonts w:eastAsia="Times New Roman" w:cs="Times New Roman"/>
                <w:szCs w:val="24"/>
              </w:rPr>
              <w:t>VS</w:t>
            </w:r>
          </w:p>
        </w:tc>
      </w:tr>
      <w:tr w:rsidR="009D441C" w:rsidRPr="00F55395" w:rsidTr="008B115C">
        <w:trPr>
          <w:trHeight w:val="70"/>
          <w:jc w:val="center"/>
        </w:trPr>
        <w:tc>
          <w:tcPr>
            <w:tcW w:w="4665"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rPr>
            </w:pPr>
            <w:r w:rsidRPr="00F55395">
              <w:rPr>
                <w:rFonts w:eastAsia="Times New Roman" w:cs="Times New Roman"/>
                <w:szCs w:val="24"/>
              </w:rPr>
              <w:t>speciālists</w:t>
            </w:r>
          </w:p>
        </w:tc>
        <w:tc>
          <w:tcPr>
            <w:tcW w:w="3096"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rPr>
            </w:pPr>
            <w:r w:rsidRPr="00F55395">
              <w:rPr>
                <w:rFonts w:eastAsia="Times New Roman" w:cs="Times New Roman"/>
                <w:szCs w:val="24"/>
              </w:rPr>
              <w:t>SP</w:t>
            </w:r>
          </w:p>
        </w:tc>
      </w:tr>
      <w:tr w:rsidR="009D441C" w:rsidRPr="00F55395" w:rsidTr="008B115C">
        <w:trPr>
          <w:jc w:val="center"/>
        </w:trPr>
        <w:tc>
          <w:tcPr>
            <w:tcW w:w="4665"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rPr>
            </w:pPr>
            <w:r w:rsidRPr="00F55395">
              <w:rPr>
                <w:rFonts w:eastAsia="Times New Roman" w:cs="Times New Roman"/>
                <w:szCs w:val="24"/>
              </w:rPr>
              <w:t>tehniskais darbinieks</w:t>
            </w:r>
          </w:p>
        </w:tc>
        <w:tc>
          <w:tcPr>
            <w:tcW w:w="3096"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rPr>
            </w:pPr>
            <w:r w:rsidRPr="00F55395">
              <w:rPr>
                <w:rFonts w:eastAsia="Times New Roman" w:cs="Times New Roman"/>
                <w:szCs w:val="24"/>
              </w:rPr>
              <w:t>TD</w:t>
            </w:r>
          </w:p>
        </w:tc>
      </w:tr>
    </w:tbl>
    <w:p w:rsidR="009D441C" w:rsidRPr="00F55395" w:rsidRDefault="009D441C" w:rsidP="009D441C">
      <w:pPr>
        <w:rPr>
          <w:rFonts w:eastAsia="Times New Roman" w:cs="Times New Roman"/>
          <w:szCs w:val="28"/>
          <w:lang w:eastAsia="lv-LV"/>
        </w:rPr>
      </w:pPr>
      <w:r w:rsidRPr="00F55395">
        <w:rPr>
          <w:rFonts w:eastAsia="Times New Roman" w:cs="Times New Roman"/>
          <w:szCs w:val="28"/>
          <w:lang w:eastAsia="lv-LV"/>
        </w:rPr>
        <w:tab/>
        <w:t xml:space="preserve">35. Amata vērtību raksturojošie kritēriji noteikti šo noteikumu 1.pielikumā, atbildības līmeni un sarežģītību nosakot </w:t>
      </w:r>
      <w:r w:rsidRPr="00F55395">
        <w:rPr>
          <w:rFonts w:eastAsia="Times New Roman" w:cs="Times New Roman"/>
          <w:szCs w:val="24"/>
          <w:lang w:eastAsia="lv-LV"/>
        </w:rPr>
        <w:t>vienādi visiem līdzvērtīga satura amatiem visās Institūcijās.</w:t>
      </w:r>
    </w:p>
    <w:p w:rsidR="009D441C" w:rsidRPr="00F55395" w:rsidRDefault="009D441C" w:rsidP="009D441C">
      <w:pPr>
        <w:rPr>
          <w:rFonts w:eastAsia="Times New Roman" w:cs="Times New Roman"/>
          <w:szCs w:val="28"/>
          <w:lang w:eastAsia="lv-LV"/>
        </w:rPr>
      </w:pPr>
      <w:r w:rsidRPr="00F55395">
        <w:rPr>
          <w:rFonts w:eastAsia="Times New Roman" w:cs="Times New Roman"/>
          <w:szCs w:val="28"/>
          <w:lang w:eastAsia="lv-LV"/>
        </w:rPr>
        <w:tab/>
        <w:t xml:space="preserve">36. Amatu vērtības tiek grupētas amatam atbilstīgā mēnešalgu grupās (no 16 līdz 1) </w:t>
      </w:r>
      <w:r w:rsidRPr="00F55395">
        <w:rPr>
          <w:rFonts w:eastAsia="Times New Roman" w:cs="Times New Roman"/>
          <w:bCs/>
          <w:szCs w:val="24"/>
          <w:lang w:eastAsia="lv-LV"/>
        </w:rPr>
        <w:t xml:space="preserve">šādi: </w:t>
      </w:r>
    </w:p>
    <w:tbl>
      <w:tblPr>
        <w:tblW w:w="77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8"/>
        <w:gridCol w:w="3928"/>
      </w:tblGrid>
      <w:tr w:rsidR="009D441C" w:rsidRPr="00F55395" w:rsidTr="008B115C">
        <w:trPr>
          <w:jc w:val="center"/>
        </w:trPr>
        <w:tc>
          <w:tcPr>
            <w:tcW w:w="3868"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b/>
                <w:szCs w:val="24"/>
              </w:rPr>
            </w:pPr>
            <w:r w:rsidRPr="00F55395">
              <w:rPr>
                <w:rFonts w:eastAsia="Times New Roman" w:cs="Times New Roman"/>
                <w:b/>
                <w:szCs w:val="24"/>
              </w:rPr>
              <w:t>Amata vērtība</w:t>
            </w:r>
          </w:p>
        </w:tc>
        <w:tc>
          <w:tcPr>
            <w:tcW w:w="3928"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b/>
                <w:szCs w:val="24"/>
              </w:rPr>
            </w:pPr>
            <w:r w:rsidRPr="00F55395">
              <w:rPr>
                <w:rFonts w:eastAsia="Times New Roman" w:cs="Times New Roman"/>
                <w:b/>
                <w:szCs w:val="24"/>
              </w:rPr>
              <w:t>Mēnešalgu grupas</w:t>
            </w:r>
          </w:p>
        </w:tc>
      </w:tr>
      <w:tr w:rsidR="009D441C" w:rsidRPr="00F55395" w:rsidTr="008B115C">
        <w:trPr>
          <w:jc w:val="center"/>
        </w:trPr>
        <w:tc>
          <w:tcPr>
            <w:tcW w:w="3868"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rPr>
            </w:pPr>
            <w:r w:rsidRPr="00F55395">
              <w:rPr>
                <w:rFonts w:eastAsia="Times New Roman" w:cs="Times New Roman"/>
                <w:szCs w:val="24"/>
              </w:rPr>
              <w:t>augstākā līmeņa vadītāji</w:t>
            </w:r>
          </w:p>
        </w:tc>
        <w:tc>
          <w:tcPr>
            <w:tcW w:w="3928"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rPr>
            </w:pPr>
            <w:r w:rsidRPr="00F55395">
              <w:rPr>
                <w:rFonts w:eastAsia="Times New Roman" w:cs="Times New Roman"/>
                <w:szCs w:val="24"/>
              </w:rPr>
              <w:t>16 – 11 mēnešalgu grupas</w:t>
            </w:r>
          </w:p>
        </w:tc>
      </w:tr>
      <w:tr w:rsidR="009D441C" w:rsidRPr="00F55395" w:rsidTr="008B115C">
        <w:trPr>
          <w:jc w:val="center"/>
        </w:trPr>
        <w:tc>
          <w:tcPr>
            <w:tcW w:w="3868"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rPr>
            </w:pPr>
            <w:r w:rsidRPr="00F55395">
              <w:rPr>
                <w:rFonts w:eastAsia="Times New Roman" w:cs="Times New Roman"/>
                <w:szCs w:val="24"/>
              </w:rPr>
              <w:t>vidējā līmeņa vadītāji</w:t>
            </w:r>
          </w:p>
        </w:tc>
        <w:tc>
          <w:tcPr>
            <w:tcW w:w="3928"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rPr>
            </w:pPr>
            <w:r w:rsidRPr="00F55395">
              <w:rPr>
                <w:rFonts w:eastAsia="Times New Roman" w:cs="Times New Roman"/>
                <w:szCs w:val="24"/>
              </w:rPr>
              <w:t>14 – 10 mēnešalgu grupas</w:t>
            </w:r>
          </w:p>
        </w:tc>
      </w:tr>
      <w:tr w:rsidR="009D441C" w:rsidRPr="00F55395" w:rsidTr="008B115C">
        <w:trPr>
          <w:jc w:val="center"/>
        </w:trPr>
        <w:tc>
          <w:tcPr>
            <w:tcW w:w="3868"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rPr>
            </w:pPr>
            <w:r w:rsidRPr="00F55395">
              <w:rPr>
                <w:rFonts w:eastAsia="Times New Roman" w:cs="Times New Roman"/>
                <w:szCs w:val="24"/>
              </w:rPr>
              <w:t>galvenie speciālisti</w:t>
            </w:r>
          </w:p>
        </w:tc>
        <w:tc>
          <w:tcPr>
            <w:tcW w:w="3928"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rPr>
            </w:pPr>
            <w:r w:rsidRPr="00F55395">
              <w:rPr>
                <w:rFonts w:eastAsia="Times New Roman" w:cs="Times New Roman"/>
                <w:szCs w:val="24"/>
              </w:rPr>
              <w:t>13 – 8 mēnešalgu grupas</w:t>
            </w:r>
          </w:p>
        </w:tc>
      </w:tr>
      <w:tr w:rsidR="009D441C" w:rsidRPr="00F55395" w:rsidTr="008B115C">
        <w:trPr>
          <w:jc w:val="center"/>
        </w:trPr>
        <w:tc>
          <w:tcPr>
            <w:tcW w:w="3868"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rPr>
            </w:pPr>
            <w:r w:rsidRPr="00F55395">
              <w:rPr>
                <w:rFonts w:eastAsia="Times New Roman" w:cs="Times New Roman"/>
                <w:szCs w:val="24"/>
              </w:rPr>
              <w:t>vecākie speciālisti</w:t>
            </w:r>
          </w:p>
        </w:tc>
        <w:tc>
          <w:tcPr>
            <w:tcW w:w="3928"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rPr>
            </w:pPr>
            <w:r w:rsidRPr="00F55395">
              <w:rPr>
                <w:rFonts w:eastAsia="Times New Roman" w:cs="Times New Roman"/>
                <w:szCs w:val="24"/>
              </w:rPr>
              <w:t>11 – 7 mēnešalgu grupas</w:t>
            </w:r>
          </w:p>
        </w:tc>
      </w:tr>
      <w:tr w:rsidR="009D441C" w:rsidRPr="00F55395" w:rsidTr="008B115C">
        <w:trPr>
          <w:jc w:val="center"/>
        </w:trPr>
        <w:tc>
          <w:tcPr>
            <w:tcW w:w="3868"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rPr>
            </w:pPr>
            <w:r w:rsidRPr="00F55395">
              <w:rPr>
                <w:rFonts w:eastAsia="Times New Roman" w:cs="Times New Roman"/>
                <w:szCs w:val="24"/>
              </w:rPr>
              <w:t>speciālisti</w:t>
            </w:r>
          </w:p>
        </w:tc>
        <w:tc>
          <w:tcPr>
            <w:tcW w:w="3928"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rPr>
            </w:pPr>
            <w:r w:rsidRPr="00F55395">
              <w:rPr>
                <w:rFonts w:eastAsia="Times New Roman" w:cs="Times New Roman"/>
                <w:szCs w:val="24"/>
              </w:rPr>
              <w:t>9 – 6 mēnešalgu grupas</w:t>
            </w:r>
          </w:p>
        </w:tc>
      </w:tr>
      <w:tr w:rsidR="009D441C" w:rsidRPr="00F55395" w:rsidTr="008B115C">
        <w:trPr>
          <w:jc w:val="center"/>
        </w:trPr>
        <w:tc>
          <w:tcPr>
            <w:tcW w:w="3868"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rPr>
            </w:pPr>
            <w:r w:rsidRPr="00F55395">
              <w:rPr>
                <w:rFonts w:eastAsia="Times New Roman" w:cs="Times New Roman"/>
                <w:szCs w:val="24"/>
              </w:rPr>
              <w:t>tehniskie darbinieki</w:t>
            </w:r>
          </w:p>
        </w:tc>
        <w:tc>
          <w:tcPr>
            <w:tcW w:w="3928"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rPr>
            </w:pPr>
            <w:r w:rsidRPr="00F55395">
              <w:rPr>
                <w:rFonts w:eastAsia="Times New Roman" w:cs="Times New Roman"/>
                <w:szCs w:val="24"/>
              </w:rPr>
              <w:t>7 – 1 mēnešalgu grupas</w:t>
            </w:r>
          </w:p>
        </w:tc>
      </w:tr>
    </w:tbl>
    <w:p w:rsidR="009D441C" w:rsidRPr="00F55395" w:rsidRDefault="009D441C" w:rsidP="009D441C">
      <w:pPr>
        <w:rPr>
          <w:rFonts w:eastAsia="Times New Roman" w:cs="Times New Roman"/>
          <w:bCs/>
          <w:szCs w:val="24"/>
          <w:lang w:eastAsia="lv-LV"/>
        </w:rPr>
      </w:pPr>
      <w:r w:rsidRPr="00F55395">
        <w:rPr>
          <w:rFonts w:eastAsia="Times New Roman" w:cs="Times New Roman"/>
          <w:szCs w:val="28"/>
          <w:lang w:eastAsia="lv-LV"/>
        </w:rPr>
        <w:tab/>
        <w:t>37. Amatu vērtības, ņemot vērā apkalpojamo iedzīvotāju skaitu vai Institūcijā nodarbināto skaitu tiek</w:t>
      </w:r>
      <w:r w:rsidRPr="00F55395">
        <w:rPr>
          <w:rFonts w:eastAsia="Times New Roman" w:cs="Times New Roman"/>
          <w:bCs/>
          <w:szCs w:val="24"/>
          <w:lang w:eastAsia="lv-LV"/>
        </w:rPr>
        <w:t xml:space="preserve"> iedalītas šādi: </w:t>
      </w:r>
    </w:p>
    <w:p w:rsidR="009D441C" w:rsidRPr="00F55395" w:rsidRDefault="009D441C" w:rsidP="009D441C">
      <w:pPr>
        <w:rPr>
          <w:rFonts w:eastAsia="Times New Roman" w:cs="Times New Roman"/>
          <w:szCs w:val="28"/>
        </w:rPr>
      </w:pPr>
      <w:r w:rsidRPr="00F55395">
        <w:rPr>
          <w:rFonts w:eastAsia="Times New Roman" w:cs="Times New Roman"/>
          <w:szCs w:val="28"/>
        </w:rPr>
        <w:tab/>
        <w:t xml:space="preserve">37.1. Ņemot vērā apkalpojamo iedzīvotāju skaitu, amatu vērtības Administrācijā un Pārvaldēs </w:t>
      </w:r>
      <w:r w:rsidRPr="00F55395">
        <w:rPr>
          <w:rFonts w:eastAsia="Times New Roman" w:cs="Times New Roman"/>
          <w:bCs/>
          <w:szCs w:val="28"/>
        </w:rPr>
        <w:t>tiek iedalītas šādi</w:t>
      </w:r>
      <w:r w:rsidRPr="00F55395">
        <w:rPr>
          <w:rFonts w:eastAsia="Times New Roman" w:cs="Times New Roman"/>
          <w:szCs w:val="28"/>
        </w:rPr>
        <w:t>:</w:t>
      </w:r>
    </w:p>
    <w:p w:rsidR="009D441C" w:rsidRPr="00F55395" w:rsidRDefault="009D441C" w:rsidP="009D441C">
      <w:pPr>
        <w:tabs>
          <w:tab w:val="left" w:pos="720"/>
        </w:tabs>
        <w:rPr>
          <w:rFonts w:eastAsia="Times New Roman" w:cs="Times New Roman"/>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gridCol w:w="1867"/>
      </w:tblGrid>
      <w:tr w:rsidR="009D441C" w:rsidRPr="00F55395" w:rsidTr="008B115C">
        <w:trPr>
          <w:jc w:val="center"/>
        </w:trPr>
        <w:tc>
          <w:tcPr>
            <w:tcW w:w="7655"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b/>
                <w:szCs w:val="24"/>
              </w:rPr>
            </w:pPr>
            <w:r w:rsidRPr="00F55395">
              <w:rPr>
                <w:rFonts w:eastAsia="Times New Roman" w:cs="Times New Roman"/>
                <w:b/>
                <w:szCs w:val="24"/>
              </w:rPr>
              <w:t>Teritorijas apraksts</w:t>
            </w:r>
          </w:p>
        </w:tc>
        <w:tc>
          <w:tcPr>
            <w:tcW w:w="1867"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b/>
                <w:szCs w:val="24"/>
              </w:rPr>
            </w:pPr>
            <w:r w:rsidRPr="00F55395">
              <w:rPr>
                <w:rFonts w:eastAsia="Times New Roman" w:cs="Times New Roman"/>
                <w:b/>
                <w:szCs w:val="24"/>
              </w:rPr>
              <w:t>Iedalījums</w:t>
            </w:r>
          </w:p>
        </w:tc>
      </w:tr>
      <w:tr w:rsidR="009D441C" w:rsidRPr="00F55395" w:rsidTr="008B115C">
        <w:trPr>
          <w:jc w:val="center"/>
        </w:trPr>
        <w:tc>
          <w:tcPr>
            <w:tcW w:w="7655"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rPr>
            </w:pPr>
            <w:r w:rsidRPr="00F55395">
              <w:rPr>
                <w:rFonts w:eastAsia="Times New Roman" w:cs="Times New Roman"/>
                <w:szCs w:val="24"/>
              </w:rPr>
              <w:t>visa novada teritorija</w:t>
            </w:r>
          </w:p>
        </w:tc>
        <w:tc>
          <w:tcPr>
            <w:tcW w:w="1867"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rPr>
            </w:pPr>
            <w:r w:rsidRPr="00F55395">
              <w:rPr>
                <w:rFonts w:eastAsia="Times New Roman" w:cs="Times New Roman"/>
                <w:szCs w:val="24"/>
              </w:rPr>
              <w:t>novads</w:t>
            </w:r>
          </w:p>
        </w:tc>
      </w:tr>
      <w:tr w:rsidR="009D441C" w:rsidRPr="00F55395" w:rsidTr="008B115C">
        <w:trPr>
          <w:jc w:val="center"/>
        </w:trPr>
        <w:tc>
          <w:tcPr>
            <w:tcW w:w="7655"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rPr>
            </w:pPr>
            <w:r w:rsidRPr="00F55395">
              <w:rPr>
                <w:rFonts w:eastAsia="Times New Roman" w:cs="Times New Roman"/>
                <w:szCs w:val="24"/>
              </w:rPr>
              <w:t>administratīvā teritorijā, kurā iedzīvotāju skaits ir lielāks par 3000 cilvēkiem</w:t>
            </w:r>
          </w:p>
        </w:tc>
        <w:tc>
          <w:tcPr>
            <w:tcW w:w="1867"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rPr>
            </w:pPr>
            <w:r w:rsidRPr="00F55395">
              <w:rPr>
                <w:rFonts w:eastAsia="Times New Roman" w:cs="Times New Roman"/>
                <w:szCs w:val="24"/>
              </w:rPr>
              <w:t>liela pārvalde</w:t>
            </w:r>
          </w:p>
        </w:tc>
      </w:tr>
      <w:tr w:rsidR="009D441C" w:rsidRPr="00F55395" w:rsidTr="008B115C">
        <w:trPr>
          <w:jc w:val="center"/>
        </w:trPr>
        <w:tc>
          <w:tcPr>
            <w:tcW w:w="7655"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rPr>
            </w:pPr>
            <w:r w:rsidRPr="00F55395">
              <w:rPr>
                <w:rFonts w:eastAsia="Times New Roman" w:cs="Times New Roman"/>
                <w:szCs w:val="24"/>
              </w:rPr>
              <w:t>administratīvā teritorijā, kurā iedzīvotāju skaits ir no 2000 līdz 2999 cilvēkiem</w:t>
            </w:r>
          </w:p>
        </w:tc>
        <w:tc>
          <w:tcPr>
            <w:tcW w:w="1867"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rPr>
            </w:pPr>
            <w:r w:rsidRPr="00F55395">
              <w:rPr>
                <w:rFonts w:eastAsia="Times New Roman" w:cs="Times New Roman"/>
                <w:szCs w:val="24"/>
              </w:rPr>
              <w:t>vidēja pārvalde</w:t>
            </w:r>
          </w:p>
        </w:tc>
      </w:tr>
      <w:tr w:rsidR="009D441C" w:rsidRPr="00F55395" w:rsidTr="008B115C">
        <w:trPr>
          <w:jc w:val="center"/>
        </w:trPr>
        <w:tc>
          <w:tcPr>
            <w:tcW w:w="7655"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rPr>
            </w:pPr>
            <w:r w:rsidRPr="00F55395">
              <w:rPr>
                <w:rFonts w:eastAsia="Times New Roman" w:cs="Times New Roman"/>
                <w:szCs w:val="24"/>
              </w:rPr>
              <w:t>administratīvā teritorijā, kurā iedzīvotāju skaits ir līdz 1999 cilvēkiem</w:t>
            </w:r>
          </w:p>
        </w:tc>
        <w:tc>
          <w:tcPr>
            <w:tcW w:w="1867"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rPr>
            </w:pPr>
            <w:r w:rsidRPr="00F55395">
              <w:rPr>
                <w:rFonts w:eastAsia="Times New Roman" w:cs="Times New Roman"/>
                <w:szCs w:val="24"/>
              </w:rPr>
              <w:t>maza pārvalde</w:t>
            </w:r>
          </w:p>
        </w:tc>
      </w:tr>
    </w:tbl>
    <w:p w:rsidR="009D441C" w:rsidRPr="00F55395" w:rsidRDefault="009D441C" w:rsidP="009D441C">
      <w:pPr>
        <w:rPr>
          <w:rFonts w:eastAsia="Times New Roman" w:cs="Times New Roman"/>
          <w:szCs w:val="24"/>
        </w:rPr>
      </w:pPr>
      <w:r w:rsidRPr="00F55395">
        <w:rPr>
          <w:rFonts w:eastAsia="Times New Roman" w:cs="Times New Roman"/>
          <w:szCs w:val="24"/>
        </w:rPr>
        <w:tab/>
      </w:r>
    </w:p>
    <w:p w:rsidR="009D441C" w:rsidRPr="00F55395" w:rsidRDefault="009D441C" w:rsidP="009D441C">
      <w:pPr>
        <w:ind w:firstLine="720"/>
        <w:rPr>
          <w:rFonts w:eastAsia="Times New Roman" w:cs="Times New Roman"/>
          <w:szCs w:val="28"/>
          <w:lang w:eastAsia="lv-LV"/>
        </w:rPr>
      </w:pPr>
      <w:r w:rsidRPr="00F55395">
        <w:rPr>
          <w:rFonts w:eastAsia="Times New Roman" w:cs="Times New Roman"/>
          <w:szCs w:val="28"/>
          <w:lang w:eastAsia="lv-LV"/>
        </w:rPr>
        <w:t xml:space="preserve">37.2. Ņemot vērā nodarbināto skaitu Institūcijā, Institūciju darbinieku amatu vērtības </w:t>
      </w:r>
      <w:r w:rsidRPr="00F55395">
        <w:rPr>
          <w:rFonts w:eastAsia="Times New Roman" w:cs="Times New Roman"/>
          <w:bCs/>
          <w:szCs w:val="28"/>
          <w:lang w:eastAsia="lv-LV"/>
        </w:rPr>
        <w:t>tiek iedalītas šādi:</w:t>
      </w:r>
      <w:r w:rsidRPr="00F55395">
        <w:rPr>
          <w:rFonts w:eastAsia="Times New Roman" w:cs="Times New Roman"/>
          <w:szCs w:val="28"/>
          <w:lang w:eastAsia="lv-LV"/>
        </w:rPr>
        <w:t xml:space="preserve"> </w:t>
      </w:r>
    </w:p>
    <w:p w:rsidR="009D441C" w:rsidRPr="00F55395" w:rsidRDefault="009D441C" w:rsidP="009D441C">
      <w:pPr>
        <w:ind w:firstLine="720"/>
        <w:rPr>
          <w:rFonts w:eastAsia="Times New Roman" w:cs="Times New Roman"/>
          <w:szCs w:val="28"/>
          <w:lang w:eastAsia="lv-LV"/>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43"/>
        <w:gridCol w:w="1877"/>
      </w:tblGrid>
      <w:tr w:rsidR="009D441C" w:rsidRPr="00F55395" w:rsidTr="008B115C">
        <w:trPr>
          <w:jc w:val="center"/>
        </w:trPr>
        <w:tc>
          <w:tcPr>
            <w:tcW w:w="7443"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b/>
                <w:szCs w:val="24"/>
              </w:rPr>
            </w:pPr>
            <w:r w:rsidRPr="00F55395">
              <w:rPr>
                <w:rFonts w:eastAsia="Times New Roman" w:cs="Times New Roman"/>
                <w:b/>
                <w:szCs w:val="24"/>
              </w:rPr>
              <w:t>Institūcijas lielums</w:t>
            </w:r>
          </w:p>
        </w:tc>
        <w:tc>
          <w:tcPr>
            <w:tcW w:w="1877"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b/>
                <w:szCs w:val="24"/>
              </w:rPr>
            </w:pPr>
            <w:r w:rsidRPr="00F55395">
              <w:rPr>
                <w:rFonts w:eastAsia="Times New Roman" w:cs="Times New Roman"/>
                <w:b/>
                <w:szCs w:val="24"/>
              </w:rPr>
              <w:t>Iedalījums</w:t>
            </w:r>
          </w:p>
        </w:tc>
      </w:tr>
      <w:tr w:rsidR="009D441C" w:rsidRPr="00F55395" w:rsidTr="008B115C">
        <w:trPr>
          <w:jc w:val="center"/>
        </w:trPr>
        <w:tc>
          <w:tcPr>
            <w:tcW w:w="7443"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b/>
                <w:szCs w:val="24"/>
                <w:lang w:eastAsia="lv-LV"/>
              </w:rPr>
            </w:pPr>
            <w:r w:rsidRPr="00F55395">
              <w:rPr>
                <w:rFonts w:eastAsia="Times New Roman" w:cs="Times New Roman"/>
                <w:szCs w:val="24"/>
                <w:lang w:eastAsia="lv-LV"/>
              </w:rPr>
              <w:t xml:space="preserve">ja institūcija apkalpo visu novada teritoriju vairāk kā trīs autonomo funkciju ietvaros (neatkarīgi no nodarbināto skaita) </w:t>
            </w:r>
          </w:p>
        </w:tc>
        <w:tc>
          <w:tcPr>
            <w:tcW w:w="1877"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lang w:eastAsia="lv-LV"/>
              </w:rPr>
            </w:pPr>
            <w:r w:rsidRPr="00F55395">
              <w:rPr>
                <w:rFonts w:eastAsia="Times New Roman" w:cs="Times New Roman"/>
                <w:szCs w:val="24"/>
                <w:lang w:eastAsia="lv-LV"/>
              </w:rPr>
              <w:t>liela institūcija</w:t>
            </w:r>
          </w:p>
        </w:tc>
      </w:tr>
      <w:tr w:rsidR="009D441C" w:rsidRPr="00F55395" w:rsidTr="008B115C">
        <w:trPr>
          <w:jc w:val="center"/>
        </w:trPr>
        <w:tc>
          <w:tcPr>
            <w:tcW w:w="7443" w:type="dxa"/>
            <w:tcBorders>
              <w:top w:val="single" w:sz="4" w:space="0" w:color="000000"/>
              <w:left w:val="single" w:sz="4" w:space="0" w:color="000000"/>
              <w:bottom w:val="single" w:sz="4" w:space="0" w:color="000000"/>
              <w:right w:val="single" w:sz="4" w:space="0" w:color="000000"/>
            </w:tcBorders>
          </w:tcPr>
          <w:p w:rsidR="009D441C" w:rsidRPr="00F55395" w:rsidRDefault="009D441C" w:rsidP="008B115C">
            <w:pPr>
              <w:rPr>
                <w:rFonts w:eastAsia="Times New Roman" w:cs="Times New Roman"/>
                <w:szCs w:val="24"/>
                <w:lang w:eastAsia="lv-LV"/>
              </w:rPr>
            </w:pPr>
            <w:r w:rsidRPr="00F55395">
              <w:rPr>
                <w:rFonts w:eastAsia="Times New Roman" w:cs="Times New Roman"/>
                <w:szCs w:val="24"/>
                <w:lang w:eastAsia="lv-LV"/>
              </w:rPr>
              <w:t>ja institūcija apkalpo visu novada teritoriju pamatā divu – trīs autonomo funkciju ietvaros (neatkarīgi no nodarbināto skaita)</w:t>
            </w:r>
          </w:p>
        </w:tc>
        <w:tc>
          <w:tcPr>
            <w:tcW w:w="1877" w:type="dxa"/>
            <w:tcBorders>
              <w:top w:val="single" w:sz="4" w:space="0" w:color="000000"/>
              <w:left w:val="single" w:sz="4" w:space="0" w:color="000000"/>
              <w:bottom w:val="single" w:sz="4" w:space="0" w:color="000000"/>
              <w:right w:val="single" w:sz="4" w:space="0" w:color="000000"/>
            </w:tcBorders>
          </w:tcPr>
          <w:p w:rsidR="009D441C" w:rsidRPr="00F55395" w:rsidRDefault="009D441C" w:rsidP="008B115C">
            <w:pPr>
              <w:rPr>
                <w:rFonts w:eastAsia="Times New Roman" w:cs="Times New Roman"/>
                <w:szCs w:val="24"/>
                <w:lang w:eastAsia="lv-LV"/>
              </w:rPr>
            </w:pPr>
            <w:r w:rsidRPr="00F55395">
              <w:rPr>
                <w:rFonts w:eastAsia="Times New Roman" w:cs="Times New Roman"/>
                <w:szCs w:val="24"/>
                <w:lang w:eastAsia="lv-LV"/>
              </w:rPr>
              <w:t>vidēja institūcija</w:t>
            </w:r>
          </w:p>
        </w:tc>
      </w:tr>
      <w:tr w:rsidR="009D441C" w:rsidRPr="00F55395" w:rsidTr="008B115C">
        <w:trPr>
          <w:jc w:val="center"/>
        </w:trPr>
        <w:tc>
          <w:tcPr>
            <w:tcW w:w="7443" w:type="dxa"/>
            <w:tcBorders>
              <w:top w:val="single" w:sz="4" w:space="0" w:color="000000"/>
              <w:left w:val="single" w:sz="4" w:space="0" w:color="000000"/>
              <w:bottom w:val="single" w:sz="4" w:space="0" w:color="000000"/>
              <w:right w:val="single" w:sz="4" w:space="0" w:color="000000"/>
            </w:tcBorders>
          </w:tcPr>
          <w:p w:rsidR="009D441C" w:rsidRPr="00F55395" w:rsidRDefault="009D441C" w:rsidP="008B115C">
            <w:pPr>
              <w:rPr>
                <w:rFonts w:eastAsia="Times New Roman" w:cs="Times New Roman"/>
                <w:szCs w:val="24"/>
                <w:lang w:eastAsia="lv-LV"/>
              </w:rPr>
            </w:pPr>
            <w:r w:rsidRPr="00F55395">
              <w:rPr>
                <w:rFonts w:eastAsia="Times New Roman" w:cs="Times New Roman"/>
                <w:szCs w:val="24"/>
                <w:lang w:eastAsia="lv-LV"/>
              </w:rPr>
              <w:t>ja institūcija apkalpo visu novada teritoriju pamatā vienas autonomās funkcijas ietvaros (neatkarīgi no nodarbināto skaita)</w:t>
            </w:r>
          </w:p>
        </w:tc>
        <w:tc>
          <w:tcPr>
            <w:tcW w:w="1877" w:type="dxa"/>
            <w:tcBorders>
              <w:top w:val="single" w:sz="4" w:space="0" w:color="000000"/>
              <w:left w:val="single" w:sz="4" w:space="0" w:color="000000"/>
              <w:bottom w:val="single" w:sz="4" w:space="0" w:color="000000"/>
              <w:right w:val="single" w:sz="4" w:space="0" w:color="000000"/>
            </w:tcBorders>
          </w:tcPr>
          <w:p w:rsidR="009D441C" w:rsidRPr="00F55395" w:rsidRDefault="009D441C" w:rsidP="008B115C">
            <w:pPr>
              <w:rPr>
                <w:rFonts w:eastAsia="Times New Roman" w:cs="Times New Roman"/>
                <w:szCs w:val="24"/>
                <w:lang w:eastAsia="lv-LV"/>
              </w:rPr>
            </w:pPr>
            <w:r w:rsidRPr="00F55395">
              <w:rPr>
                <w:rFonts w:eastAsia="Times New Roman" w:cs="Times New Roman"/>
                <w:szCs w:val="24"/>
                <w:lang w:eastAsia="lv-LV"/>
              </w:rPr>
              <w:t>maza institūcija</w:t>
            </w:r>
          </w:p>
        </w:tc>
      </w:tr>
      <w:tr w:rsidR="009D441C" w:rsidRPr="00F55395" w:rsidTr="008B115C">
        <w:trPr>
          <w:jc w:val="center"/>
        </w:trPr>
        <w:tc>
          <w:tcPr>
            <w:tcW w:w="7443"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lang w:eastAsia="lv-LV"/>
              </w:rPr>
            </w:pPr>
            <w:r w:rsidRPr="00F55395">
              <w:rPr>
                <w:rFonts w:eastAsia="Times New Roman" w:cs="Times New Roman"/>
                <w:szCs w:val="24"/>
                <w:lang w:eastAsia="lv-LV"/>
              </w:rPr>
              <w:t>no 51 līdz 200 darbinie</w:t>
            </w:r>
            <w:r w:rsidRPr="00F55395">
              <w:rPr>
                <w:rFonts w:eastAsia="Times New Roman" w:cs="Times New Roman"/>
                <w:szCs w:val="24"/>
                <w:lang w:eastAsia="lv-LV"/>
              </w:rPr>
              <w:softHyphen/>
              <w:t>kiem</w:t>
            </w:r>
          </w:p>
        </w:tc>
        <w:tc>
          <w:tcPr>
            <w:tcW w:w="1877"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lang w:eastAsia="lv-LV"/>
              </w:rPr>
            </w:pPr>
            <w:r w:rsidRPr="00F55395">
              <w:rPr>
                <w:rFonts w:eastAsia="Times New Roman" w:cs="Times New Roman"/>
                <w:szCs w:val="24"/>
                <w:lang w:eastAsia="lv-LV"/>
              </w:rPr>
              <w:t>liela institūcija</w:t>
            </w:r>
          </w:p>
        </w:tc>
      </w:tr>
      <w:tr w:rsidR="009D441C" w:rsidRPr="00F55395" w:rsidTr="008B115C">
        <w:trPr>
          <w:jc w:val="center"/>
        </w:trPr>
        <w:tc>
          <w:tcPr>
            <w:tcW w:w="7443"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lang w:eastAsia="lv-LV"/>
              </w:rPr>
            </w:pPr>
            <w:r w:rsidRPr="00F55395">
              <w:rPr>
                <w:rFonts w:eastAsia="Times New Roman" w:cs="Times New Roman"/>
                <w:szCs w:val="24"/>
                <w:lang w:eastAsia="lv-LV"/>
              </w:rPr>
              <w:t>nodarbināti no 10 līdz 50 darbinie</w:t>
            </w:r>
            <w:r w:rsidRPr="00F55395">
              <w:rPr>
                <w:rFonts w:eastAsia="Times New Roman" w:cs="Times New Roman"/>
                <w:szCs w:val="24"/>
                <w:lang w:eastAsia="lv-LV"/>
              </w:rPr>
              <w:softHyphen/>
              <w:t>kiem</w:t>
            </w:r>
          </w:p>
        </w:tc>
        <w:tc>
          <w:tcPr>
            <w:tcW w:w="1877"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lang w:eastAsia="lv-LV"/>
              </w:rPr>
            </w:pPr>
            <w:r w:rsidRPr="00F55395">
              <w:rPr>
                <w:rFonts w:eastAsia="Times New Roman" w:cs="Times New Roman"/>
                <w:szCs w:val="24"/>
                <w:lang w:eastAsia="lv-LV"/>
              </w:rPr>
              <w:t>vidēja institūcija</w:t>
            </w:r>
          </w:p>
        </w:tc>
      </w:tr>
      <w:tr w:rsidR="009D441C" w:rsidRPr="00F55395" w:rsidTr="008B115C">
        <w:trPr>
          <w:jc w:val="center"/>
        </w:trPr>
        <w:tc>
          <w:tcPr>
            <w:tcW w:w="7443"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rPr>
            </w:pPr>
            <w:r w:rsidRPr="00F55395">
              <w:rPr>
                <w:rFonts w:eastAsia="Times New Roman" w:cs="Times New Roman"/>
                <w:szCs w:val="24"/>
              </w:rPr>
              <w:t>nodarbināti līdz 10 darbinie</w:t>
            </w:r>
            <w:r w:rsidRPr="00F55395">
              <w:rPr>
                <w:rFonts w:eastAsia="Times New Roman" w:cs="Times New Roman"/>
                <w:szCs w:val="24"/>
              </w:rPr>
              <w:softHyphen/>
              <w:t xml:space="preserve">kiem </w:t>
            </w:r>
          </w:p>
        </w:tc>
        <w:tc>
          <w:tcPr>
            <w:tcW w:w="1877" w:type="dxa"/>
            <w:tcBorders>
              <w:top w:val="single" w:sz="4" w:space="0" w:color="000000"/>
              <w:left w:val="single" w:sz="4" w:space="0" w:color="000000"/>
              <w:bottom w:val="single" w:sz="4" w:space="0" w:color="000000"/>
              <w:right w:val="single" w:sz="4" w:space="0" w:color="000000"/>
            </w:tcBorders>
            <w:hideMark/>
          </w:tcPr>
          <w:p w:rsidR="009D441C" w:rsidRPr="00F55395" w:rsidRDefault="009D441C" w:rsidP="008B115C">
            <w:pPr>
              <w:rPr>
                <w:rFonts w:eastAsia="Times New Roman" w:cs="Times New Roman"/>
                <w:szCs w:val="24"/>
                <w:lang w:eastAsia="lv-LV"/>
              </w:rPr>
            </w:pPr>
            <w:r w:rsidRPr="00F55395">
              <w:rPr>
                <w:rFonts w:eastAsia="Times New Roman" w:cs="Times New Roman"/>
                <w:szCs w:val="24"/>
                <w:lang w:eastAsia="lv-LV"/>
              </w:rPr>
              <w:t>maza institūcija</w:t>
            </w:r>
          </w:p>
        </w:tc>
      </w:tr>
    </w:tbl>
    <w:p w:rsidR="009D441C" w:rsidRPr="00F55395" w:rsidRDefault="009D441C" w:rsidP="009D441C">
      <w:pPr>
        <w:ind w:firstLine="720"/>
        <w:rPr>
          <w:rFonts w:eastAsia="Times New Roman" w:cs="Times New Roman"/>
          <w:szCs w:val="28"/>
          <w:lang w:eastAsia="lv-LV"/>
        </w:rPr>
      </w:pPr>
    </w:p>
    <w:p w:rsidR="009D441C" w:rsidRPr="00F55395" w:rsidRDefault="009D441C" w:rsidP="009D441C">
      <w:pPr>
        <w:ind w:firstLine="720"/>
        <w:rPr>
          <w:rFonts w:eastAsia="Times New Roman" w:cs="Times New Roman"/>
          <w:szCs w:val="28"/>
          <w:lang w:eastAsia="lv-LV"/>
        </w:rPr>
      </w:pPr>
      <w:r w:rsidRPr="00F55395">
        <w:rPr>
          <w:rFonts w:eastAsia="Times New Roman" w:cs="Times New Roman"/>
          <w:szCs w:val="28"/>
          <w:lang w:eastAsia="lv-LV"/>
        </w:rPr>
        <w:t>38. Pašvaldības Darbinieku amatu vērtības atbilstīgi to līmeņiem un iedalījumam tiek noteiktas saskaņā ar šo noteikumu 2.pielikumu.</w:t>
      </w:r>
    </w:p>
    <w:p w:rsidR="009D441C" w:rsidRPr="00F55395" w:rsidRDefault="009D441C" w:rsidP="009D441C">
      <w:pPr>
        <w:keepNext/>
        <w:jc w:val="center"/>
        <w:outlineLvl w:val="7"/>
        <w:rPr>
          <w:rFonts w:eastAsia="Times New Roman" w:cs="Times New Roman"/>
          <w:b/>
          <w:bCs/>
          <w:szCs w:val="24"/>
        </w:rPr>
      </w:pPr>
      <w:r w:rsidRPr="00F55395">
        <w:rPr>
          <w:rFonts w:eastAsia="Times New Roman" w:cs="Times New Roman"/>
          <w:b/>
          <w:iCs/>
          <w:szCs w:val="24"/>
        </w:rPr>
        <w:t>VII. D</w:t>
      </w:r>
      <w:r w:rsidRPr="00F55395">
        <w:rPr>
          <w:rFonts w:eastAsia="Times New Roman" w:cs="Times New Roman"/>
          <w:b/>
          <w:szCs w:val="24"/>
        </w:rPr>
        <w:t xml:space="preserve">arbinieku amatu klasificēšanas un mēnešalgas </w:t>
      </w:r>
      <w:r w:rsidRPr="00F55395">
        <w:rPr>
          <w:rFonts w:eastAsia="Times New Roman" w:cs="Times New Roman"/>
          <w:b/>
          <w:bCs/>
          <w:szCs w:val="24"/>
        </w:rPr>
        <w:t>noteikšanas vispārējā kārtība</w:t>
      </w:r>
    </w:p>
    <w:p w:rsidR="009D441C" w:rsidRPr="00F55395" w:rsidRDefault="009D441C" w:rsidP="009D441C">
      <w:pPr>
        <w:rPr>
          <w:rFonts w:eastAsia="Times New Roman" w:cs="Times New Roman"/>
          <w:szCs w:val="24"/>
          <w:lang w:eastAsia="lv-LV"/>
        </w:rPr>
      </w:pPr>
    </w:p>
    <w:p w:rsidR="009D441C" w:rsidRPr="00F55395" w:rsidRDefault="009D441C" w:rsidP="009D441C">
      <w:pPr>
        <w:ind w:firstLine="720"/>
        <w:rPr>
          <w:rFonts w:eastAsia="Times New Roman" w:cs="Times New Roman"/>
          <w:szCs w:val="24"/>
          <w:lang w:eastAsia="lv-LV"/>
        </w:rPr>
      </w:pPr>
      <w:r w:rsidRPr="00F55395">
        <w:rPr>
          <w:rFonts w:eastAsia="Times New Roman" w:cs="Times New Roman"/>
          <w:szCs w:val="24"/>
          <w:lang w:eastAsia="lv-LV"/>
        </w:rPr>
        <w:t>39. Darbinieku mēnešalgas nedrīkst pārsniegt tiešās pārvaldes iestāžu amatpersonām (darbiniekiem), kuras pilda līdzīgas atbildības un sarežģītības amatus, noteiktās mēnešalgas.</w:t>
      </w:r>
    </w:p>
    <w:p w:rsidR="009D441C" w:rsidRPr="00F55395" w:rsidRDefault="009D441C" w:rsidP="009D441C">
      <w:pPr>
        <w:rPr>
          <w:rFonts w:eastAsia="Times New Roman" w:cs="Times New Roman"/>
          <w:szCs w:val="24"/>
          <w:lang w:eastAsia="lv-LV"/>
        </w:rPr>
      </w:pPr>
    </w:p>
    <w:p w:rsidR="009D441C" w:rsidRPr="00F55395" w:rsidRDefault="009D441C" w:rsidP="009D441C">
      <w:pPr>
        <w:ind w:firstLine="720"/>
        <w:rPr>
          <w:rFonts w:eastAsia="Times New Roman" w:cs="Times New Roman"/>
          <w:szCs w:val="24"/>
          <w:lang w:eastAsia="lv-LV"/>
        </w:rPr>
      </w:pPr>
      <w:r w:rsidRPr="00F55395">
        <w:rPr>
          <w:rFonts w:eastAsia="Times New Roman" w:cs="Times New Roman"/>
          <w:szCs w:val="24"/>
          <w:lang w:eastAsia="lv-LV"/>
        </w:rPr>
        <w:t>40. Darbinieku amati tiek klasificēti atbilstīgi Valsts un pašvaldību institūciju amatu katalogam, nodrošinot vienotu pieeju vienādu vai līdzīgu vērtību amatu klasificēšanai visās Institūcijās.</w:t>
      </w:r>
    </w:p>
    <w:p w:rsidR="009D441C" w:rsidRPr="00F55395" w:rsidRDefault="009D441C" w:rsidP="009D441C">
      <w:pPr>
        <w:rPr>
          <w:rFonts w:eastAsia="Times New Roman" w:cs="Times New Roman"/>
          <w:szCs w:val="24"/>
          <w:u w:val="single"/>
        </w:rPr>
      </w:pPr>
    </w:p>
    <w:p w:rsidR="009D441C" w:rsidRPr="00F55395" w:rsidRDefault="009D441C" w:rsidP="009D441C">
      <w:pPr>
        <w:ind w:firstLine="720"/>
        <w:rPr>
          <w:rFonts w:eastAsia="Times New Roman" w:cs="Times New Roman"/>
          <w:szCs w:val="24"/>
        </w:rPr>
      </w:pPr>
      <w:r w:rsidRPr="00F55395">
        <w:rPr>
          <w:rFonts w:eastAsia="Times New Roman" w:cs="Times New Roman"/>
          <w:szCs w:val="24"/>
        </w:rPr>
        <w:lastRenderedPageBreak/>
        <w:t>41. Darbinieku amatalgu apmērus, ņemot vērā amatu vērtību (atbildības līmeni, veicamā darba sarežģītību, intensitāti un citus kritērijus), nosaka atbilstīgi amata klasificēšanas rezultātam un amatalgu skalai (3.pielikums).</w:t>
      </w:r>
      <w:r w:rsidRPr="00F55395">
        <w:rPr>
          <w:rFonts w:eastAsia="Times New Roman" w:cs="Times New Roman"/>
          <w:sz w:val="22"/>
        </w:rPr>
        <w:t xml:space="preserve"> </w:t>
      </w:r>
      <w:r w:rsidRPr="00F55395">
        <w:rPr>
          <w:rFonts w:eastAsia="Times New Roman" w:cs="Times New Roman"/>
          <w:szCs w:val="24"/>
        </w:rPr>
        <w:t>Institūcijas amatu sarakstus un izmaiņas tajos (4.pielikums) apstiprina attiecīgās institūcijas vadītājs, saskaņojot to ar Amatpersonu.</w:t>
      </w:r>
    </w:p>
    <w:p w:rsidR="009D441C" w:rsidRPr="00F55395" w:rsidRDefault="009D441C" w:rsidP="009D441C">
      <w:pPr>
        <w:rPr>
          <w:rFonts w:eastAsia="Times New Roman" w:cs="Times New Roman"/>
          <w:szCs w:val="24"/>
        </w:rPr>
      </w:pPr>
    </w:p>
    <w:p w:rsidR="009D441C" w:rsidRPr="00F55395" w:rsidRDefault="009D441C" w:rsidP="009D441C">
      <w:pPr>
        <w:ind w:firstLine="720"/>
        <w:rPr>
          <w:rFonts w:eastAsia="Times New Roman" w:cs="Times New Roman"/>
          <w:szCs w:val="24"/>
        </w:rPr>
      </w:pPr>
      <w:r w:rsidRPr="00F55395">
        <w:rPr>
          <w:rFonts w:eastAsia="Times New Roman" w:cs="Times New Roman"/>
          <w:szCs w:val="24"/>
        </w:rPr>
        <w:t>42. Atbilstīgi amatalgu skalai katram Darbiniekam tiek noteikts šāds amatalgas līmenis:</w:t>
      </w:r>
    </w:p>
    <w:p w:rsidR="009D441C" w:rsidRPr="00F55395" w:rsidRDefault="009D441C" w:rsidP="009D441C">
      <w:pPr>
        <w:ind w:firstLine="720"/>
        <w:rPr>
          <w:rFonts w:eastAsia="Times New Roman" w:cs="Times New Roman"/>
          <w:szCs w:val="24"/>
        </w:rPr>
      </w:pPr>
      <w:r w:rsidRPr="00F55395">
        <w:rPr>
          <w:rFonts w:eastAsia="Times New Roman" w:cs="Times New Roman"/>
          <w:szCs w:val="24"/>
        </w:rPr>
        <w:t>42.1. A amatalgas līmenis tiek noteikts Amatpersonai (Darbiniekam), ja viņa izglītība atbilst profesiju klasifikatorā noteiktajam amata kvalifikācijas pamatprasībām un amata vērtība un amata klasificēšanas rezultāts atbilst mazas pārvaldes/institūcijas statusam (</w:t>
      </w:r>
      <w:r w:rsidRPr="00F55395">
        <w:rPr>
          <w:rFonts w:eastAsia="Times New Roman" w:cs="Times New Roman"/>
          <w:i/>
          <w:szCs w:val="24"/>
        </w:rPr>
        <w:t>izglītības (bērnu aprūpes) iestāde, muzejs, bibliotēka vai kultūras nams</w:t>
      </w:r>
      <w:r w:rsidRPr="00F55395">
        <w:rPr>
          <w:rFonts w:eastAsia="Times New Roman" w:cs="Times New Roman"/>
          <w:szCs w:val="24"/>
        </w:rPr>
        <w:t>).</w:t>
      </w:r>
    </w:p>
    <w:p w:rsidR="009D441C" w:rsidRPr="00F55395" w:rsidRDefault="009D441C" w:rsidP="009D441C">
      <w:pPr>
        <w:ind w:firstLine="720"/>
        <w:rPr>
          <w:rFonts w:eastAsia="Times New Roman" w:cs="Times New Roman"/>
          <w:szCs w:val="24"/>
          <w:lang w:eastAsia="lv-LV"/>
        </w:rPr>
      </w:pPr>
      <w:r w:rsidRPr="00F55395">
        <w:rPr>
          <w:rFonts w:eastAsia="Times New Roman" w:cs="Times New Roman"/>
          <w:szCs w:val="24"/>
          <w:lang w:eastAsia="lv-LV"/>
        </w:rPr>
        <w:t>42.2. B amatalgas līmenis tiek noteikts Amatpersonai (Darbiniekam), ja viņa izglītība atbilst profesiju klasifikatorā noteiktajam amata kvalifikācijas pamatprasībām un amata vērtība un amata klasificēšanas rezultāts atbilst vidējas vai lielas pārvaldes/institūcijas statusam (</w:t>
      </w:r>
      <w:r w:rsidRPr="00F55395">
        <w:rPr>
          <w:rFonts w:eastAsia="Times New Roman" w:cs="Times New Roman"/>
          <w:i/>
          <w:szCs w:val="24"/>
          <w:lang w:eastAsia="lv-LV"/>
        </w:rPr>
        <w:t>izglītības pārvalde, pagastu pārvalde, sociālā darba institūcija, bāriņtiesa</w:t>
      </w:r>
      <w:r w:rsidRPr="00F55395">
        <w:rPr>
          <w:rFonts w:eastAsia="Times New Roman" w:cs="Times New Roman"/>
          <w:szCs w:val="24"/>
          <w:lang w:eastAsia="lv-LV"/>
        </w:rPr>
        <w:t>).</w:t>
      </w:r>
    </w:p>
    <w:p w:rsidR="009D441C" w:rsidRPr="00F55395" w:rsidRDefault="009D441C" w:rsidP="009D441C">
      <w:pPr>
        <w:jc w:val="right"/>
        <w:rPr>
          <w:rFonts w:eastAsia="Times New Roman" w:cs="Times New Roman"/>
          <w:i/>
          <w:sz w:val="20"/>
          <w:szCs w:val="20"/>
          <w:lang w:eastAsia="lv-LV"/>
        </w:rPr>
      </w:pPr>
      <w:r w:rsidRPr="00F55395">
        <w:rPr>
          <w:rFonts w:eastAsia="Times New Roman" w:cs="Times New Roman"/>
          <w:i/>
          <w:sz w:val="20"/>
          <w:szCs w:val="20"/>
          <w:lang w:eastAsia="lv-LV"/>
        </w:rPr>
        <w:t>Ar grozījumiem, kas izdarīti ar Tukuma novada Domes 26.11.2015. lēmumu (prot.Nr.13, 7.§.)</w:t>
      </w:r>
    </w:p>
    <w:p w:rsidR="009D441C" w:rsidRPr="00F55395" w:rsidRDefault="009D441C" w:rsidP="009D441C">
      <w:pPr>
        <w:ind w:firstLine="720"/>
        <w:rPr>
          <w:rFonts w:eastAsia="Times New Roman" w:cs="Times New Roman"/>
          <w:szCs w:val="24"/>
          <w:lang w:eastAsia="lv-LV"/>
        </w:rPr>
      </w:pPr>
      <w:r w:rsidRPr="00F55395">
        <w:rPr>
          <w:rFonts w:eastAsia="Times New Roman" w:cs="Times New Roman"/>
          <w:szCs w:val="24"/>
          <w:lang w:eastAsia="lv-LV"/>
        </w:rPr>
        <w:t>42.3. C amatalgas līmenis tiek noteikts Amatpersonai (Darbiniekam), ja viņa izglītība atbilst profesiju klasifikatorā noteiktajam amata kvalifikācijas pamatprasībām un amata vērtība un amata klasificēšanas rezultāts atbilst novada pārvaldes/institūcijas statusam (</w:t>
      </w:r>
      <w:r w:rsidRPr="00F55395">
        <w:rPr>
          <w:rFonts w:eastAsia="Times New Roman" w:cs="Times New Roman"/>
          <w:i/>
          <w:szCs w:val="24"/>
          <w:lang w:eastAsia="lv-LV"/>
        </w:rPr>
        <w:t>pašvaldības administrācija</w:t>
      </w:r>
      <w:r w:rsidRPr="00F55395">
        <w:rPr>
          <w:rFonts w:eastAsia="Times New Roman" w:cs="Times New Roman"/>
          <w:szCs w:val="24"/>
          <w:lang w:eastAsia="lv-LV"/>
        </w:rPr>
        <w:t>).</w:t>
      </w:r>
    </w:p>
    <w:p w:rsidR="009D441C" w:rsidRPr="00F55395" w:rsidRDefault="009D441C" w:rsidP="009D441C">
      <w:pPr>
        <w:ind w:firstLine="720"/>
        <w:rPr>
          <w:rFonts w:eastAsia="Times New Roman" w:cs="Times New Roman"/>
          <w:szCs w:val="24"/>
          <w:lang w:eastAsia="lv-LV"/>
        </w:rPr>
      </w:pPr>
      <w:r w:rsidRPr="00F55395">
        <w:rPr>
          <w:rFonts w:eastAsia="Times New Roman" w:cs="Times New Roman"/>
          <w:szCs w:val="24"/>
          <w:lang w:eastAsia="lv-LV"/>
        </w:rPr>
        <w:t xml:space="preserve">43. 1.-4.amatalgu grupu amatiem netiek ņemts vērā institūcijas statuss un Darbinieka izglītības līmenis, bet tam ir jāatbilst profesiju klasifikatorā noteiktajam amata kvalifikācijas pamatprasībām. </w:t>
      </w:r>
    </w:p>
    <w:p w:rsidR="009D441C" w:rsidRPr="00F55395" w:rsidRDefault="009D441C" w:rsidP="009D441C">
      <w:pPr>
        <w:ind w:firstLine="720"/>
        <w:rPr>
          <w:rFonts w:eastAsia="Calibri" w:cs="Times New Roman"/>
          <w:szCs w:val="24"/>
        </w:rPr>
      </w:pPr>
      <w:r w:rsidRPr="00F55395">
        <w:rPr>
          <w:rFonts w:eastAsia="Times New Roman" w:cs="Times New Roman"/>
          <w:szCs w:val="24"/>
          <w:lang w:eastAsia="lv-LV"/>
        </w:rPr>
        <w:t>44. Darbiniekam, kuram piemēro summētā darba laika uzskaiti, stundas tarifa likmi nosaka, attiecīgajam amatam amatalgu skalā paredzēto amatalgu dalot ar 168.</w:t>
      </w:r>
      <w:r w:rsidRPr="00F55395">
        <w:rPr>
          <w:rFonts w:eastAsia="Times New Roman" w:cs="Times New Roman"/>
          <w:szCs w:val="24"/>
          <w:lang w:eastAsia="ru-RU"/>
        </w:rPr>
        <w:t xml:space="preserve"> Summētā darba laika uzskaites periodu nosaka darba koplīgumā. Apmaksā virsstundas, kas nostrādātas virs normālā darba laika stundu kopsummas attiecīgajā periodā. </w:t>
      </w:r>
      <w:r w:rsidRPr="00F55395">
        <w:rPr>
          <w:rFonts w:eastAsia="Calibri" w:cs="Times New Roman"/>
          <w:szCs w:val="24"/>
        </w:rPr>
        <w:tab/>
        <w:t xml:space="preserve"> </w:t>
      </w:r>
    </w:p>
    <w:p w:rsidR="009D441C" w:rsidRPr="00F55395" w:rsidRDefault="009D441C" w:rsidP="009D441C">
      <w:pPr>
        <w:ind w:firstLine="720"/>
        <w:jc w:val="left"/>
        <w:rPr>
          <w:rFonts w:eastAsia="Calibri" w:cs="Times New Roman"/>
          <w:szCs w:val="24"/>
          <w:lang w:eastAsia="lv-LV"/>
        </w:rPr>
      </w:pPr>
      <w:r w:rsidRPr="00F55395">
        <w:rPr>
          <w:rFonts w:eastAsia="Calibri" w:cs="Times New Roman"/>
          <w:szCs w:val="24"/>
          <w:lang w:eastAsia="lv-LV"/>
        </w:rPr>
        <w:t xml:space="preserve">Summētā darba laika uzskaitē izmaksājamo vidējo izpeļņu aprēķina, stundas vidējo izpeļņu reizinot ar to SUMMĒTĀ darba laika uzskaites stundu skaitu, par kurām darbiniekam izmaksājama vidējā izpeļņa. </w:t>
      </w:r>
    </w:p>
    <w:p w:rsidR="009D441C" w:rsidRPr="00F55395" w:rsidRDefault="009D441C" w:rsidP="009D441C">
      <w:pPr>
        <w:ind w:firstLine="720"/>
        <w:jc w:val="left"/>
        <w:rPr>
          <w:rFonts w:eastAsia="Calibri" w:cs="Times New Roman"/>
          <w:szCs w:val="24"/>
          <w:lang w:eastAsia="lv-LV"/>
        </w:rPr>
      </w:pPr>
      <w:r w:rsidRPr="00F55395">
        <w:rPr>
          <w:rFonts w:eastAsia="Calibri" w:cs="Times New Roman"/>
          <w:szCs w:val="24"/>
          <w:lang w:eastAsia="lv-LV"/>
        </w:rPr>
        <w:t>Par ikgadējā apmaksātā atvaļinājuma vai apmaksātā papildatvaļinājuma laiku summētā darba laika uzskaitē izmaksājamo samaksu aprēķina, stundas vidējo izpeļņu reizinot ar SUMMĒTĀ darba laika stundu skaitu atvaļinājuma laikā.</w:t>
      </w:r>
    </w:p>
    <w:p w:rsidR="009D441C" w:rsidRPr="00F55395" w:rsidRDefault="009D441C" w:rsidP="009D441C">
      <w:pPr>
        <w:jc w:val="right"/>
        <w:rPr>
          <w:rFonts w:eastAsia="Times New Roman" w:cs="Times New Roman"/>
          <w:i/>
          <w:sz w:val="20"/>
          <w:szCs w:val="20"/>
          <w:lang w:eastAsia="lv-LV"/>
        </w:rPr>
      </w:pPr>
      <w:r w:rsidRPr="00F55395">
        <w:rPr>
          <w:rFonts w:eastAsia="Times New Roman" w:cs="Times New Roman"/>
          <w:i/>
          <w:sz w:val="20"/>
          <w:szCs w:val="20"/>
          <w:lang w:eastAsia="lv-LV"/>
        </w:rPr>
        <w:t>Ar grozījumiem, kas izdarīti ar Tukuma novada Domes 26.11.2015. lēmumu (prot.Nr.13, 7.§.)</w:t>
      </w:r>
    </w:p>
    <w:p w:rsidR="009D441C" w:rsidRPr="00F55395" w:rsidRDefault="009D441C" w:rsidP="009D441C">
      <w:pPr>
        <w:ind w:firstLine="720"/>
        <w:rPr>
          <w:rFonts w:eastAsia="Times New Roman" w:cs="Times New Roman"/>
          <w:szCs w:val="24"/>
          <w:lang w:eastAsia="ru-RU"/>
        </w:rPr>
      </w:pPr>
      <w:r w:rsidRPr="00F55395">
        <w:rPr>
          <w:rFonts w:eastAsia="Times New Roman" w:cs="Times New Roman"/>
          <w:szCs w:val="24"/>
          <w:lang w:eastAsia="ru-RU"/>
        </w:rPr>
        <w:t>45. Darbiniekam par darbu, ko iespējams normēt, var noteikt akorda algu. Akorda algu nosaka, izmantojot šādu formulu:</w:t>
      </w:r>
    </w:p>
    <w:p w:rsidR="009D441C" w:rsidRPr="00F55395" w:rsidRDefault="009D441C" w:rsidP="009D441C">
      <w:pPr>
        <w:jc w:val="center"/>
        <w:rPr>
          <w:rFonts w:eastAsia="Times New Roman" w:cs="Times New Roman"/>
          <w:szCs w:val="24"/>
          <w:lang w:eastAsia="ru-RU"/>
        </w:rPr>
      </w:pPr>
      <w:r w:rsidRPr="00F55395">
        <w:rPr>
          <w:rFonts w:eastAsia="Times New Roman" w:cs="Times New Roman"/>
          <w:szCs w:val="24"/>
          <w:lang w:eastAsia="ru-RU"/>
        </w:rPr>
        <w:t>I = Tl x Nl x A, kur</w:t>
      </w:r>
    </w:p>
    <w:p w:rsidR="009D441C" w:rsidRPr="00F55395" w:rsidRDefault="009D441C" w:rsidP="009D441C">
      <w:pPr>
        <w:rPr>
          <w:rFonts w:eastAsia="Times New Roman" w:cs="Times New Roman"/>
          <w:szCs w:val="24"/>
          <w:lang w:eastAsia="ru-RU"/>
        </w:rPr>
      </w:pPr>
      <w:r w:rsidRPr="00F55395">
        <w:rPr>
          <w:rFonts w:eastAsia="Times New Roman" w:cs="Times New Roman"/>
          <w:szCs w:val="24"/>
          <w:lang w:eastAsia="ru-RU"/>
        </w:rPr>
        <w:t xml:space="preserve"> I – akorda alga </w:t>
      </w:r>
      <w:r w:rsidRPr="00F55395">
        <w:rPr>
          <w:rFonts w:eastAsia="Times New Roman" w:cs="Times New Roman"/>
          <w:i/>
          <w:szCs w:val="24"/>
          <w:lang w:eastAsia="ru-RU"/>
        </w:rPr>
        <w:t>euro</w:t>
      </w:r>
      <w:r w:rsidRPr="00F55395">
        <w:rPr>
          <w:rFonts w:eastAsia="Times New Roman" w:cs="Times New Roman"/>
          <w:szCs w:val="24"/>
          <w:lang w:eastAsia="ru-RU"/>
        </w:rPr>
        <w:t>;</w:t>
      </w:r>
    </w:p>
    <w:p w:rsidR="009D441C" w:rsidRPr="00F55395" w:rsidRDefault="009D441C" w:rsidP="009D441C">
      <w:pPr>
        <w:rPr>
          <w:rFonts w:eastAsia="Times New Roman" w:cs="Times New Roman"/>
          <w:szCs w:val="24"/>
          <w:lang w:eastAsia="ru-RU"/>
        </w:rPr>
      </w:pPr>
      <w:r w:rsidRPr="00F55395">
        <w:rPr>
          <w:rFonts w:eastAsia="Times New Roman" w:cs="Times New Roman"/>
          <w:szCs w:val="24"/>
          <w:lang w:eastAsia="ru-RU"/>
        </w:rPr>
        <w:t xml:space="preserve">Tl – attiecīgajai kvalifikācijas pakāpei un amatalgu grupai atbilstošā stundas tarifa likme </w:t>
      </w:r>
      <w:r w:rsidRPr="00F55395">
        <w:rPr>
          <w:rFonts w:eastAsia="Times New Roman" w:cs="Times New Roman"/>
          <w:i/>
          <w:szCs w:val="24"/>
          <w:lang w:eastAsia="ru-RU"/>
        </w:rPr>
        <w:t>euro</w:t>
      </w:r>
      <w:r w:rsidRPr="00F55395">
        <w:rPr>
          <w:rFonts w:eastAsia="Times New Roman" w:cs="Times New Roman"/>
          <w:szCs w:val="24"/>
          <w:lang w:eastAsia="ru-RU"/>
        </w:rPr>
        <w:t>;</w:t>
      </w:r>
    </w:p>
    <w:p w:rsidR="009D441C" w:rsidRPr="00F55395" w:rsidRDefault="009D441C" w:rsidP="009D441C">
      <w:pPr>
        <w:rPr>
          <w:rFonts w:eastAsia="Times New Roman" w:cs="Times New Roman"/>
          <w:szCs w:val="24"/>
          <w:lang w:eastAsia="ru-RU"/>
        </w:rPr>
      </w:pPr>
      <w:r w:rsidRPr="00F55395">
        <w:rPr>
          <w:rFonts w:eastAsia="Times New Roman" w:cs="Times New Roman"/>
          <w:szCs w:val="24"/>
          <w:lang w:eastAsia="ru-RU"/>
        </w:rPr>
        <w:t>Nl – darba norma stundās uz vienu izpildāmā darba apjoma mērvienību;</w:t>
      </w:r>
    </w:p>
    <w:p w:rsidR="009D441C" w:rsidRPr="00F55395" w:rsidRDefault="009D441C" w:rsidP="009D441C">
      <w:pPr>
        <w:rPr>
          <w:rFonts w:eastAsia="Times New Roman" w:cs="Times New Roman"/>
          <w:szCs w:val="24"/>
          <w:lang w:eastAsia="ru-RU"/>
        </w:rPr>
      </w:pPr>
      <w:r w:rsidRPr="00F55395">
        <w:rPr>
          <w:rFonts w:eastAsia="Times New Roman" w:cs="Times New Roman"/>
          <w:szCs w:val="24"/>
          <w:lang w:eastAsia="ru-RU"/>
        </w:rPr>
        <w:t>A – izpildītais darba apjoms mērvienībās (atbilst darba normas aprēķi</w:t>
      </w:r>
      <w:r w:rsidRPr="00F55395">
        <w:rPr>
          <w:rFonts w:eastAsia="Times New Roman" w:cs="Times New Roman"/>
          <w:szCs w:val="24"/>
          <w:lang w:eastAsia="ru-RU"/>
        </w:rPr>
        <w:softHyphen/>
        <w:t>nāšanā izmantotajām mērvienībām).</w:t>
      </w:r>
    </w:p>
    <w:p w:rsidR="009D441C" w:rsidRPr="00F55395" w:rsidRDefault="009D441C" w:rsidP="009D441C">
      <w:pPr>
        <w:rPr>
          <w:rFonts w:eastAsia="Times New Roman" w:cs="Times New Roman"/>
          <w:szCs w:val="24"/>
          <w:lang w:eastAsia="lv-LV"/>
        </w:rPr>
      </w:pPr>
    </w:p>
    <w:p w:rsidR="009D441C" w:rsidRPr="00F55395" w:rsidRDefault="009D441C" w:rsidP="009D441C">
      <w:pPr>
        <w:ind w:firstLine="720"/>
        <w:rPr>
          <w:rFonts w:eastAsia="Times New Roman" w:cs="Times New Roman"/>
          <w:szCs w:val="24"/>
          <w:lang w:eastAsia="lv-LV"/>
        </w:rPr>
      </w:pPr>
      <w:r w:rsidRPr="00F55395">
        <w:rPr>
          <w:rFonts w:eastAsia="Times New Roman" w:cs="Times New Roman"/>
          <w:szCs w:val="24"/>
          <w:lang w:eastAsia="lv-LV"/>
        </w:rPr>
        <w:t>46. Amatus, kuriem piemēro stundas tarifa likmes darba samaksu, nosaka attiecīgās pašvaldības institūcijas vadītājs, plānojot kārtējā gada finanšu līdzekļus atlīdzībai.</w:t>
      </w:r>
    </w:p>
    <w:p w:rsidR="009D441C" w:rsidRPr="00F55395" w:rsidRDefault="009D441C" w:rsidP="009D441C">
      <w:pPr>
        <w:jc w:val="center"/>
        <w:rPr>
          <w:rFonts w:eastAsia="Times New Roman" w:cs="Times New Roman"/>
          <w:b/>
          <w:szCs w:val="24"/>
          <w:lang w:eastAsia="lv-LV"/>
        </w:rPr>
      </w:pPr>
    </w:p>
    <w:p w:rsidR="009D441C" w:rsidRPr="00F55395" w:rsidRDefault="009D441C" w:rsidP="009D441C">
      <w:pPr>
        <w:jc w:val="center"/>
        <w:rPr>
          <w:rFonts w:eastAsia="Times New Roman" w:cs="Times New Roman"/>
          <w:b/>
          <w:szCs w:val="24"/>
          <w:lang w:eastAsia="lv-LV"/>
        </w:rPr>
      </w:pPr>
      <w:r w:rsidRPr="00F55395">
        <w:rPr>
          <w:rFonts w:eastAsia="Times New Roman" w:cs="Times New Roman"/>
          <w:b/>
          <w:szCs w:val="24"/>
          <w:lang w:eastAsia="lv-LV"/>
        </w:rPr>
        <w:t>VIII. Piemaksas, prēmijas, naudas balvas un sociālās garantijas</w:t>
      </w:r>
    </w:p>
    <w:p w:rsidR="009D441C" w:rsidRPr="00F55395" w:rsidRDefault="009D441C" w:rsidP="009D441C">
      <w:pPr>
        <w:rPr>
          <w:rFonts w:eastAsia="Times New Roman" w:cs="Times New Roman"/>
          <w:szCs w:val="24"/>
          <w:lang w:eastAsia="lv-LV"/>
        </w:rPr>
      </w:pPr>
    </w:p>
    <w:p w:rsidR="009D441C" w:rsidRPr="00F55395" w:rsidRDefault="009D441C" w:rsidP="009D441C">
      <w:pPr>
        <w:ind w:firstLine="720"/>
        <w:rPr>
          <w:rFonts w:eastAsia="Times New Roman" w:cs="Times New Roman"/>
          <w:szCs w:val="24"/>
          <w:lang w:eastAsia="lv-LV"/>
        </w:rPr>
      </w:pPr>
      <w:r w:rsidRPr="00F55395">
        <w:rPr>
          <w:rFonts w:eastAsia="Times New Roman" w:cs="Times New Roman"/>
          <w:szCs w:val="24"/>
          <w:lang w:eastAsia="lv-LV"/>
        </w:rPr>
        <w:t xml:space="preserve">47. Piemaksas par nakts darbu, darbu brīvdienās un svētku dienās, darbinieka aizvietošanu, vakantā amata pienākumu izpildi tiek noteiktas ar pašvaldības institūcijas vadītāja rīkojumu, atbilstīgi apstiprinātajai un ar Amatpersonu saskaņotajai kārtībai, un iekļaujoties institūcijas atlīdzībai paredzēto finanšu līdzekļu ietvaros. </w:t>
      </w:r>
    </w:p>
    <w:p w:rsidR="009D441C" w:rsidRPr="00F55395" w:rsidRDefault="009D441C" w:rsidP="009D441C">
      <w:pPr>
        <w:rPr>
          <w:rFonts w:eastAsia="Times New Roman" w:cs="Times New Roman"/>
          <w:szCs w:val="24"/>
          <w:lang w:eastAsia="lv-LV"/>
        </w:rPr>
      </w:pPr>
    </w:p>
    <w:p w:rsidR="009D441C" w:rsidRPr="00F55395" w:rsidRDefault="009D441C" w:rsidP="009D441C">
      <w:pPr>
        <w:ind w:firstLine="720"/>
        <w:rPr>
          <w:rFonts w:eastAsia="Times New Roman" w:cs="Times New Roman"/>
          <w:szCs w:val="24"/>
          <w:lang w:eastAsia="lv-LV"/>
        </w:rPr>
      </w:pPr>
      <w:r w:rsidRPr="00F55395">
        <w:rPr>
          <w:rFonts w:eastAsia="Times New Roman" w:cs="Times New Roman"/>
          <w:szCs w:val="24"/>
          <w:lang w:eastAsia="lv-LV"/>
        </w:rPr>
        <w:t xml:space="preserve">48. Piemaksu par papildus darbu, slēdzot attiecīgu vienošanos pie darba līguma, var noteikt ar pašvaldības institūcijas vadītāja rīkojumu no pašvaldības institūcijas darba algas fonda </w:t>
      </w:r>
      <w:r w:rsidRPr="00F55395">
        <w:rPr>
          <w:rFonts w:eastAsia="Times New Roman" w:cs="Times New Roman"/>
          <w:szCs w:val="24"/>
          <w:lang w:eastAsia="lv-LV"/>
        </w:rPr>
        <w:lastRenderedPageBreak/>
        <w:t>ieekonomētajiem līdzekļiem vai sniegto maksas pakalpojumu līdzekļiem, ievērojot Valsts un pašvaldības institūciju amatpersonu un darbinieku atlīdzības likuma nosacījumus.</w:t>
      </w:r>
    </w:p>
    <w:p w:rsidR="009D441C" w:rsidRPr="00F55395" w:rsidRDefault="009D441C" w:rsidP="009D441C">
      <w:pPr>
        <w:rPr>
          <w:rFonts w:eastAsia="Times New Roman" w:cs="Times New Roman"/>
          <w:szCs w:val="24"/>
          <w:lang w:eastAsia="lv-LV"/>
        </w:rPr>
      </w:pPr>
    </w:p>
    <w:p w:rsidR="009D441C" w:rsidRPr="00F55395" w:rsidRDefault="009D441C" w:rsidP="009D441C">
      <w:pPr>
        <w:ind w:firstLine="720"/>
        <w:rPr>
          <w:rFonts w:eastAsia="Times New Roman" w:cs="Times New Roman"/>
          <w:szCs w:val="24"/>
          <w:lang w:eastAsia="lv-LV"/>
        </w:rPr>
      </w:pPr>
      <w:r w:rsidRPr="00F55395">
        <w:rPr>
          <w:rFonts w:eastAsia="Times New Roman" w:cs="Times New Roman"/>
          <w:szCs w:val="24"/>
          <w:lang w:eastAsia="lv-LV"/>
        </w:rPr>
        <w:t xml:space="preserve">49. Citas piemaksas, atvaļinājuma pabalstu, prēmijas, naudas balvas, citus darbinieku motivēšanas veidus un sociālās garantijas pašvaldības institūciju vadītāji nosaka, ievērojot Valsts un pašvaldības institūciju amatpersonu un darbinieku atlīdzības likuma nosacījumus, atbilstīgi apstiprinātajai un ar Amatpersonu saskaņotajai kārtībai, iekļaujoties institūcijas atlīdzībai paredzēto finanšu līdzekļu ietvaros un ievērojot vienlīdzīgas attieksmes principu visās no pašvaldības budžeta finansētajās institūcijās. </w:t>
      </w:r>
    </w:p>
    <w:p w:rsidR="009D441C" w:rsidRPr="00F55395" w:rsidRDefault="009D441C" w:rsidP="009D441C">
      <w:pPr>
        <w:jc w:val="right"/>
        <w:rPr>
          <w:rFonts w:eastAsia="Times New Roman" w:cs="Times New Roman"/>
          <w:i/>
          <w:color w:val="000000"/>
          <w:sz w:val="20"/>
          <w:szCs w:val="20"/>
          <w:lang w:eastAsia="lv-LV"/>
        </w:rPr>
      </w:pPr>
      <w:r w:rsidRPr="00F55395">
        <w:rPr>
          <w:rFonts w:eastAsia="Times New Roman" w:cs="Times New Roman"/>
          <w:i/>
          <w:color w:val="000000"/>
          <w:sz w:val="20"/>
          <w:szCs w:val="20"/>
          <w:lang w:eastAsia="lv-LV"/>
        </w:rPr>
        <w:t>Ar grozījumiem, kas izdarīti ar Tukuma novada Domes 26.02.2015. lēmumu (prot.Nr.2, 5.§.)</w:t>
      </w:r>
    </w:p>
    <w:p w:rsidR="009D441C" w:rsidRPr="00F55395" w:rsidRDefault="009D441C" w:rsidP="009D441C">
      <w:pPr>
        <w:ind w:firstLine="720"/>
        <w:rPr>
          <w:rFonts w:eastAsia="Times New Roman" w:cs="Times New Roman"/>
          <w:szCs w:val="24"/>
          <w:lang w:eastAsia="lv-LV"/>
        </w:rPr>
      </w:pPr>
      <w:r w:rsidRPr="00F55395">
        <w:rPr>
          <w:rFonts w:eastAsia="Times New Roman" w:cs="Times New Roman"/>
          <w:szCs w:val="24"/>
          <w:lang w:eastAsia="lv-LV"/>
        </w:rPr>
        <w:t>50. Piemaksas, prēmijas, naudas balvas, atvaļinājuma pabalstu un citus motivēšanas veidus darbiniekiem, kuriem piemērota summētā darba laika uzskaite atbilstīgi stundas tarifa likmei, nosaka no attiecīgajam amatam paredzētās amatalgas (</w:t>
      </w:r>
      <w:r w:rsidRPr="00F55395">
        <w:rPr>
          <w:rFonts w:eastAsia="Times New Roman" w:cs="Times New Roman"/>
          <w:i/>
          <w:szCs w:val="24"/>
          <w:lang w:eastAsia="lv-LV"/>
        </w:rPr>
        <w:t>stundas tarifa likme reizinātā ar 168</w:t>
      </w:r>
      <w:r w:rsidRPr="00F55395">
        <w:rPr>
          <w:rFonts w:eastAsia="Times New Roman" w:cs="Times New Roman"/>
          <w:szCs w:val="24"/>
          <w:lang w:eastAsia="lv-LV"/>
        </w:rPr>
        <w:t>).</w:t>
      </w:r>
    </w:p>
    <w:p w:rsidR="009D441C" w:rsidRPr="00F55395" w:rsidRDefault="009D441C" w:rsidP="009D441C">
      <w:pPr>
        <w:rPr>
          <w:rFonts w:eastAsia="Times New Roman" w:cs="Times New Roman"/>
          <w:szCs w:val="24"/>
        </w:rPr>
      </w:pPr>
    </w:p>
    <w:p w:rsidR="009D441C" w:rsidRPr="00F55395" w:rsidRDefault="009D441C" w:rsidP="009D441C">
      <w:pPr>
        <w:jc w:val="center"/>
        <w:rPr>
          <w:rFonts w:eastAsia="Times New Roman" w:cs="Times New Roman"/>
          <w:b/>
          <w:szCs w:val="24"/>
          <w:lang w:eastAsia="lv-LV"/>
        </w:rPr>
      </w:pPr>
      <w:r w:rsidRPr="00F55395">
        <w:rPr>
          <w:rFonts w:eastAsia="Times New Roman" w:cs="Times New Roman"/>
          <w:b/>
          <w:szCs w:val="24"/>
          <w:lang w:eastAsia="lv-LV"/>
        </w:rPr>
        <w:t>IX. Noslēguma jautājumi</w:t>
      </w:r>
    </w:p>
    <w:p w:rsidR="009D441C" w:rsidRPr="00F55395" w:rsidRDefault="009D441C" w:rsidP="009D441C">
      <w:pPr>
        <w:ind w:firstLine="720"/>
        <w:rPr>
          <w:rFonts w:eastAsia="Times New Roman" w:cs="Times New Roman"/>
          <w:color w:val="000000"/>
          <w:szCs w:val="24"/>
          <w:lang w:eastAsia="ru-RU"/>
        </w:rPr>
      </w:pPr>
      <w:r w:rsidRPr="00F55395">
        <w:rPr>
          <w:rFonts w:eastAsia="Times New Roman" w:cs="Times New Roman"/>
          <w:color w:val="000000"/>
          <w:szCs w:val="24"/>
          <w:lang w:eastAsia="ru-RU"/>
        </w:rPr>
        <w:t>51. Pašvaldības Institūciju darbinieku (amatpersonu) ikgadējo individuālās kvalifikācijas un darba prasmju novērtējumu veic metodiskajos norādījumos „Personāla darbības novērtēšanas kārtība Tukuma novada pašvaldībā” noteiktajā kārtībā, kas tiek apstiprināta ar Pašvaldības izpilddirektora rīkojumu.</w:t>
      </w:r>
    </w:p>
    <w:p w:rsidR="009D441C" w:rsidRPr="00F55395" w:rsidRDefault="009D441C" w:rsidP="009D441C">
      <w:pPr>
        <w:ind w:firstLine="720"/>
        <w:rPr>
          <w:rFonts w:eastAsia="Times New Roman" w:cs="Times New Roman"/>
          <w:color w:val="000000"/>
          <w:szCs w:val="24"/>
          <w:lang w:eastAsia="ru-RU"/>
        </w:rPr>
      </w:pPr>
      <w:r w:rsidRPr="00F55395">
        <w:rPr>
          <w:rFonts w:eastAsia="Times New Roman" w:cs="Times New Roman"/>
          <w:color w:val="000000"/>
          <w:szCs w:val="24"/>
          <w:lang w:eastAsia="ru-RU"/>
        </w:rPr>
        <w:t>52. Administrācijas motivēšanas un sociālo garantiju kārtība ir paraugdokuments attiecīga Institūcijas normatīvā akta izstrādei. Izglītības iestādes minētajā kārtībā papildus iekļauj valsts budžeta mērķdotācijas finansēto pedagogu motivēšanas nosacījumus.</w:t>
      </w:r>
    </w:p>
    <w:p w:rsidR="009D441C" w:rsidRPr="00F55395" w:rsidRDefault="009D441C" w:rsidP="009D441C">
      <w:pPr>
        <w:ind w:firstLine="720"/>
        <w:rPr>
          <w:rFonts w:eastAsia="Times New Roman" w:cs="Times New Roman"/>
          <w:color w:val="000000"/>
          <w:szCs w:val="24"/>
          <w:lang w:eastAsia="ru-RU"/>
        </w:rPr>
      </w:pPr>
      <w:r w:rsidRPr="00F55395">
        <w:rPr>
          <w:rFonts w:eastAsia="Times New Roman" w:cs="Times New Roman"/>
          <w:color w:val="000000"/>
          <w:szCs w:val="24"/>
          <w:lang w:eastAsia="ru-RU"/>
        </w:rPr>
        <w:t>53. Lai ierobežotu izdevumus atlīdzībai 2015.gadā – maksimālais amatpersonu (darbinieku) amatalgas pieaugums pieļaujams līdz 4,5% (</w:t>
      </w:r>
      <w:r w:rsidRPr="00F55395">
        <w:rPr>
          <w:rFonts w:eastAsia="Times New Roman" w:cs="Times New Roman"/>
          <w:i/>
          <w:color w:val="000000"/>
          <w:szCs w:val="24"/>
          <w:lang w:eastAsia="ru-RU"/>
        </w:rPr>
        <w:t>izņemot gadījumu, ja piemērojot šo noteikumu nosacījumus, jāveic izmaiņas amata klasifikācijā</w:t>
      </w:r>
      <w:r w:rsidRPr="00F55395">
        <w:rPr>
          <w:rFonts w:eastAsia="Times New Roman" w:cs="Times New Roman"/>
          <w:color w:val="000000"/>
          <w:szCs w:val="24"/>
          <w:lang w:eastAsia="ru-RU"/>
        </w:rPr>
        <w:t>).</w:t>
      </w:r>
    </w:p>
    <w:p w:rsidR="009D441C" w:rsidRPr="00F55395" w:rsidRDefault="009D441C" w:rsidP="009D441C">
      <w:pPr>
        <w:ind w:firstLine="720"/>
        <w:rPr>
          <w:rFonts w:eastAsia="Times New Roman" w:cs="Times New Roman"/>
          <w:szCs w:val="28"/>
          <w:lang w:eastAsia="lv-LV"/>
        </w:rPr>
      </w:pPr>
      <w:r w:rsidRPr="00F55395">
        <w:rPr>
          <w:rFonts w:eastAsia="Calibri" w:cs="Times New Roman"/>
          <w:szCs w:val="24"/>
        </w:rPr>
        <w:t>53.</w:t>
      </w:r>
      <w:r w:rsidRPr="00F55395">
        <w:rPr>
          <w:rFonts w:eastAsia="Calibri" w:cs="Times New Roman"/>
          <w:szCs w:val="24"/>
          <w:vertAlign w:val="superscript"/>
        </w:rPr>
        <w:t>1</w:t>
      </w:r>
      <w:r w:rsidRPr="00F55395">
        <w:rPr>
          <w:rFonts w:eastAsia="Calibri" w:cs="Times New Roman"/>
          <w:szCs w:val="24"/>
        </w:rPr>
        <w:t xml:space="preserve"> </w:t>
      </w:r>
      <w:r w:rsidRPr="00F55395">
        <w:rPr>
          <w:rFonts w:eastAsia="Times New Roman" w:cs="Times New Roman"/>
          <w:szCs w:val="28"/>
          <w:lang w:eastAsia="lv-LV"/>
        </w:rPr>
        <w:t>Lai ierobežotu izdevumus atlīdzībai 2016.gadā – maksimālais amatpersonu (darbinieku) amatalgas pieaugums pret 2015.gadā noteikto, pieļaujams līdz 2,5% (</w:t>
      </w:r>
      <w:r w:rsidRPr="00F55395">
        <w:rPr>
          <w:rFonts w:eastAsia="Times New Roman" w:cs="Times New Roman"/>
          <w:i/>
          <w:szCs w:val="28"/>
          <w:lang w:eastAsia="lv-LV"/>
        </w:rPr>
        <w:t>izņemot gadījumu, ja piemērojot šo noteikumu nosacījumus, jāveic izmaiņas amata klasifikācijā</w:t>
      </w:r>
      <w:r w:rsidRPr="00F55395">
        <w:rPr>
          <w:rFonts w:eastAsia="Times New Roman" w:cs="Times New Roman"/>
          <w:szCs w:val="28"/>
          <w:lang w:eastAsia="lv-LV"/>
        </w:rPr>
        <w:t>).</w:t>
      </w:r>
    </w:p>
    <w:p w:rsidR="009D441C" w:rsidRPr="00F55395" w:rsidRDefault="009D441C" w:rsidP="009D441C">
      <w:pPr>
        <w:jc w:val="right"/>
        <w:rPr>
          <w:rFonts w:eastAsia="Times New Roman" w:cs="Times New Roman"/>
          <w:i/>
          <w:sz w:val="20"/>
          <w:szCs w:val="20"/>
          <w:lang w:eastAsia="lv-LV"/>
        </w:rPr>
      </w:pPr>
      <w:r w:rsidRPr="00F55395">
        <w:rPr>
          <w:rFonts w:eastAsia="Times New Roman" w:cs="Times New Roman"/>
          <w:i/>
          <w:sz w:val="20"/>
          <w:szCs w:val="20"/>
          <w:lang w:eastAsia="lv-LV"/>
        </w:rPr>
        <w:t>Ar grozījumiem, kas izdarīti ar Tukuma novada Domes 26.11.2015. lēmumu (prot.Nr.13, 7.§.)</w:t>
      </w:r>
    </w:p>
    <w:p w:rsidR="009D441C" w:rsidRPr="00F55395" w:rsidRDefault="009D441C" w:rsidP="009D441C">
      <w:pPr>
        <w:ind w:firstLine="720"/>
        <w:rPr>
          <w:rFonts w:eastAsia="Times New Roman" w:cs="Times New Roman"/>
          <w:color w:val="FF0000"/>
          <w:szCs w:val="28"/>
          <w:lang w:eastAsia="lv-LV"/>
        </w:rPr>
      </w:pPr>
      <w:r w:rsidRPr="00F55395">
        <w:rPr>
          <w:rFonts w:cs="Times New Roman"/>
          <w:color w:val="FF0000"/>
          <w:szCs w:val="24"/>
        </w:rPr>
        <w:t>„53.</w:t>
      </w:r>
      <w:r w:rsidRPr="00F55395">
        <w:rPr>
          <w:rFonts w:cs="Times New Roman"/>
          <w:color w:val="FF0000"/>
          <w:szCs w:val="24"/>
          <w:vertAlign w:val="superscript"/>
        </w:rPr>
        <w:t>2</w:t>
      </w:r>
      <w:r w:rsidRPr="00F55395">
        <w:rPr>
          <w:rFonts w:cs="Times New Roman"/>
          <w:color w:val="FF0000"/>
          <w:szCs w:val="24"/>
        </w:rPr>
        <w:t xml:space="preserve"> </w:t>
      </w:r>
      <w:r w:rsidRPr="00F55395">
        <w:rPr>
          <w:rFonts w:eastAsia="Times New Roman" w:cs="Times New Roman"/>
          <w:color w:val="FF0000"/>
          <w:szCs w:val="28"/>
          <w:lang w:eastAsia="lv-LV"/>
        </w:rPr>
        <w:t>Lai ierobežotu izdevumus atlīdzībai 2017.gadā – maksimālais amatpersonu (darbinieku) amatalgas pieaugums pret 2016.gadā noteikto, pieļaujams līdz 5 % (</w:t>
      </w:r>
      <w:r w:rsidRPr="00F55395">
        <w:rPr>
          <w:rFonts w:eastAsia="Times New Roman" w:cs="Times New Roman"/>
          <w:i/>
          <w:color w:val="FF0000"/>
          <w:szCs w:val="28"/>
          <w:lang w:eastAsia="lv-LV"/>
        </w:rPr>
        <w:t>izņemot gadījumu, ja piemērojot šo noteikumu nosacījumus, jāveic izmaiņas amata klasifikācijā</w:t>
      </w:r>
      <w:r w:rsidRPr="00F55395">
        <w:rPr>
          <w:rFonts w:eastAsia="Times New Roman" w:cs="Times New Roman"/>
          <w:color w:val="FF0000"/>
          <w:szCs w:val="28"/>
          <w:lang w:eastAsia="lv-LV"/>
        </w:rPr>
        <w:t>)”;</w:t>
      </w:r>
    </w:p>
    <w:p w:rsidR="009D441C" w:rsidRPr="00F55395" w:rsidRDefault="009D441C" w:rsidP="009D441C">
      <w:pPr>
        <w:jc w:val="right"/>
        <w:rPr>
          <w:rFonts w:eastAsia="Times New Roman" w:cs="Times New Roman"/>
          <w:i/>
          <w:color w:val="FF0000"/>
          <w:sz w:val="20"/>
          <w:szCs w:val="20"/>
          <w:lang w:eastAsia="lv-LV"/>
        </w:rPr>
      </w:pPr>
      <w:r w:rsidRPr="00F55395">
        <w:rPr>
          <w:rFonts w:eastAsia="Times New Roman" w:cs="Times New Roman"/>
          <w:i/>
          <w:color w:val="FF0000"/>
          <w:sz w:val="20"/>
          <w:szCs w:val="20"/>
          <w:lang w:eastAsia="lv-LV"/>
        </w:rPr>
        <w:t>Ar grozījumiem, kas izdarīti ar Tukuma novada Domes 22.12.2016. lēmumu (prot.Nr</w:t>
      </w:r>
      <w:r w:rsidR="005D2BC6">
        <w:rPr>
          <w:rFonts w:eastAsia="Times New Roman" w:cs="Times New Roman"/>
          <w:i/>
          <w:color w:val="FF0000"/>
          <w:sz w:val="20"/>
          <w:szCs w:val="20"/>
          <w:lang w:eastAsia="lv-LV"/>
        </w:rPr>
        <w:t>.18</w:t>
      </w:r>
      <w:r w:rsidRPr="00F55395">
        <w:rPr>
          <w:rFonts w:eastAsia="Times New Roman" w:cs="Times New Roman"/>
          <w:i/>
          <w:color w:val="FF0000"/>
          <w:sz w:val="20"/>
          <w:szCs w:val="20"/>
          <w:lang w:eastAsia="lv-LV"/>
        </w:rPr>
        <w:t xml:space="preserve">, </w:t>
      </w:r>
      <w:r w:rsidR="005D2BC6">
        <w:rPr>
          <w:rFonts w:eastAsia="Times New Roman" w:cs="Times New Roman"/>
          <w:i/>
          <w:color w:val="FF0000"/>
          <w:sz w:val="20"/>
          <w:szCs w:val="20"/>
          <w:lang w:eastAsia="lv-LV"/>
        </w:rPr>
        <w:t>5</w:t>
      </w:r>
      <w:r w:rsidRPr="00F55395">
        <w:rPr>
          <w:rFonts w:eastAsia="Times New Roman" w:cs="Times New Roman"/>
          <w:i/>
          <w:color w:val="FF0000"/>
          <w:sz w:val="20"/>
          <w:szCs w:val="20"/>
          <w:lang w:eastAsia="lv-LV"/>
        </w:rPr>
        <w:t>.§.)</w:t>
      </w:r>
    </w:p>
    <w:p w:rsidR="009D441C" w:rsidRPr="00F55395" w:rsidRDefault="009D441C" w:rsidP="009D441C">
      <w:pPr>
        <w:rPr>
          <w:rFonts w:eastAsia="Times New Roman" w:cs="Times New Roman"/>
          <w:color w:val="000000"/>
          <w:szCs w:val="24"/>
          <w:lang w:eastAsia="ru-RU"/>
        </w:rPr>
      </w:pPr>
    </w:p>
    <w:p w:rsidR="009D441C" w:rsidRPr="00F55395" w:rsidRDefault="009D441C" w:rsidP="009D441C">
      <w:pPr>
        <w:ind w:firstLine="720"/>
        <w:rPr>
          <w:rFonts w:eastAsia="Times New Roman" w:cs="Times New Roman"/>
          <w:szCs w:val="24"/>
          <w:lang w:eastAsia="lv-LV"/>
        </w:rPr>
      </w:pPr>
      <w:r w:rsidRPr="00F55395">
        <w:rPr>
          <w:rFonts w:eastAsia="Times New Roman" w:cs="Times New Roman"/>
          <w:color w:val="000000"/>
          <w:szCs w:val="24"/>
          <w:lang w:eastAsia="ru-RU"/>
        </w:rPr>
        <w:t xml:space="preserve">54. </w:t>
      </w:r>
      <w:r w:rsidRPr="00F55395">
        <w:rPr>
          <w:rFonts w:eastAsia="Times New Roman" w:cs="Times New Roman"/>
          <w:szCs w:val="24"/>
          <w:lang w:eastAsia="lv-LV"/>
        </w:rPr>
        <w:t>Ja, piemērojot šo noteikumu un citu saistošo normatīvo aktu nosacījumus, Institūcija nevar iekļauties tai paredzēto finanšu līdzekļu ietvaros atlīdzībai, tā veic attiecīgus pasākumus šo noteikumu mērķa sasniegšanai (nepiemēro pieļaujamo amatalgas pieaugumu, groza darba līguma nosacījumus (</w:t>
      </w:r>
      <w:r w:rsidRPr="00F55395">
        <w:rPr>
          <w:rFonts w:eastAsia="Times New Roman" w:cs="Times New Roman"/>
          <w:i/>
          <w:szCs w:val="24"/>
          <w:lang w:eastAsia="lv-LV"/>
        </w:rPr>
        <w:t>samazinot darba slodzi, darba laiku u.c.</w:t>
      </w:r>
      <w:r w:rsidRPr="00F55395">
        <w:rPr>
          <w:rFonts w:eastAsia="Times New Roman" w:cs="Times New Roman"/>
          <w:szCs w:val="24"/>
          <w:lang w:eastAsia="lv-LV"/>
        </w:rPr>
        <w:t>), optimizē institūcijas funkcijas, ierosina samazināt darbinieku skaitu u.tml.).</w:t>
      </w:r>
    </w:p>
    <w:p w:rsidR="009D441C" w:rsidRPr="00F55395" w:rsidRDefault="009D441C" w:rsidP="009D441C">
      <w:pPr>
        <w:ind w:firstLine="720"/>
        <w:rPr>
          <w:rFonts w:eastAsia="Times New Roman" w:cs="Times New Roman"/>
          <w:szCs w:val="24"/>
          <w:lang w:eastAsia="lv-LV"/>
        </w:rPr>
      </w:pPr>
      <w:r w:rsidRPr="00F55395">
        <w:rPr>
          <w:rFonts w:eastAsia="Times New Roman" w:cs="Times New Roman"/>
          <w:szCs w:val="24"/>
          <w:lang w:eastAsia="lv-LV"/>
        </w:rPr>
        <w:t>55. Noteikumi stājas spēkā 2015.gada 1.janvārī.</w:t>
      </w:r>
    </w:p>
    <w:p w:rsidR="009D441C" w:rsidRPr="00F55395" w:rsidRDefault="009D441C" w:rsidP="009D441C">
      <w:pPr>
        <w:rPr>
          <w:rFonts w:eastAsia="Times New Roman" w:cs="Times New Roman"/>
          <w:b/>
          <w:szCs w:val="24"/>
          <w:lang w:eastAsia="lv-LV"/>
        </w:rPr>
      </w:pPr>
    </w:p>
    <w:p w:rsidR="009D441C" w:rsidRPr="00F55395" w:rsidRDefault="009D441C" w:rsidP="009D441C">
      <w:pPr>
        <w:contextualSpacing/>
        <w:rPr>
          <w:rFonts w:eastAsia="Times New Roman" w:cs="Times New Roman"/>
          <w:szCs w:val="24"/>
          <w:lang w:eastAsia="lv-LV"/>
        </w:rPr>
      </w:pPr>
      <w:r w:rsidRPr="00F55395">
        <w:rPr>
          <w:rFonts w:eastAsia="Times New Roman" w:cs="Times New Roman"/>
          <w:szCs w:val="24"/>
          <w:lang w:eastAsia="lv-LV"/>
        </w:rPr>
        <w:t xml:space="preserve">Domes priekšsēdētājs </w:t>
      </w:r>
      <w:r w:rsidRPr="00F55395">
        <w:rPr>
          <w:rFonts w:eastAsia="Times New Roman" w:cs="Times New Roman"/>
          <w:szCs w:val="24"/>
          <w:lang w:eastAsia="lv-LV"/>
        </w:rPr>
        <w:tab/>
      </w:r>
      <w:r w:rsidRPr="00F55395">
        <w:rPr>
          <w:rFonts w:eastAsia="Times New Roman" w:cs="Times New Roman"/>
          <w:szCs w:val="24"/>
          <w:lang w:eastAsia="lv-LV"/>
        </w:rPr>
        <w:tab/>
        <w:t xml:space="preserve">(personiskais paraksts) </w:t>
      </w:r>
      <w:r w:rsidRPr="00F55395">
        <w:rPr>
          <w:rFonts w:eastAsia="Times New Roman" w:cs="Times New Roman"/>
          <w:szCs w:val="24"/>
          <w:lang w:eastAsia="lv-LV"/>
        </w:rPr>
        <w:tab/>
      </w:r>
      <w:r w:rsidRPr="00F55395">
        <w:rPr>
          <w:rFonts w:eastAsia="Times New Roman" w:cs="Times New Roman"/>
          <w:szCs w:val="24"/>
          <w:lang w:eastAsia="lv-LV"/>
        </w:rPr>
        <w:tab/>
      </w:r>
      <w:r w:rsidRPr="00F55395">
        <w:rPr>
          <w:rFonts w:eastAsia="Times New Roman" w:cs="Times New Roman"/>
          <w:szCs w:val="24"/>
          <w:lang w:eastAsia="lv-LV"/>
        </w:rPr>
        <w:tab/>
        <w:t>J.Šulcs</w:t>
      </w:r>
    </w:p>
    <w:p w:rsidR="009D441C" w:rsidRPr="00F55395" w:rsidRDefault="009D441C" w:rsidP="009D441C">
      <w:pPr>
        <w:rPr>
          <w:rFonts w:eastAsia="Calibri" w:cs="Times New Roman"/>
          <w:sz w:val="20"/>
          <w:szCs w:val="20"/>
        </w:rPr>
      </w:pPr>
      <w:r w:rsidRPr="00F55395">
        <w:rPr>
          <w:rFonts w:eastAsia="Calibri" w:cs="Times New Roman"/>
          <w:sz w:val="20"/>
          <w:szCs w:val="20"/>
        </w:rPr>
        <w:t>NORAKSTS PAREIZS</w:t>
      </w:r>
    </w:p>
    <w:p w:rsidR="009D441C" w:rsidRPr="00F55395" w:rsidRDefault="009D441C" w:rsidP="009D441C">
      <w:pPr>
        <w:rPr>
          <w:rFonts w:eastAsia="Calibri" w:cs="Times New Roman"/>
          <w:sz w:val="20"/>
          <w:szCs w:val="20"/>
        </w:rPr>
      </w:pPr>
      <w:r w:rsidRPr="00F55395">
        <w:rPr>
          <w:rFonts w:eastAsia="Calibri" w:cs="Times New Roman"/>
          <w:sz w:val="20"/>
          <w:szCs w:val="20"/>
        </w:rPr>
        <w:t>Tukuma novada Domes</w:t>
      </w:r>
    </w:p>
    <w:p w:rsidR="009D441C" w:rsidRPr="00F55395" w:rsidRDefault="009D441C" w:rsidP="009D441C">
      <w:pPr>
        <w:rPr>
          <w:rFonts w:eastAsia="Calibri" w:cs="Times New Roman"/>
          <w:sz w:val="20"/>
          <w:szCs w:val="20"/>
        </w:rPr>
      </w:pPr>
      <w:r w:rsidRPr="00F55395">
        <w:rPr>
          <w:rFonts w:eastAsia="Calibri" w:cs="Times New Roman"/>
          <w:sz w:val="20"/>
          <w:szCs w:val="20"/>
        </w:rPr>
        <w:t>Administratīvās nodaļas vadītāja</w:t>
      </w:r>
      <w:r w:rsidRPr="00F55395">
        <w:rPr>
          <w:rFonts w:eastAsia="Calibri" w:cs="Times New Roman"/>
          <w:sz w:val="20"/>
          <w:szCs w:val="20"/>
        </w:rPr>
        <w:tab/>
      </w:r>
      <w:r w:rsidRPr="00F55395">
        <w:rPr>
          <w:rFonts w:eastAsia="Calibri" w:cs="Times New Roman"/>
          <w:sz w:val="20"/>
          <w:szCs w:val="20"/>
        </w:rPr>
        <w:tab/>
      </w:r>
      <w:r w:rsidRPr="00F55395">
        <w:rPr>
          <w:rFonts w:eastAsia="Calibri" w:cs="Times New Roman"/>
          <w:sz w:val="20"/>
          <w:szCs w:val="20"/>
        </w:rPr>
        <w:tab/>
      </w:r>
      <w:r w:rsidRPr="00F55395">
        <w:rPr>
          <w:rFonts w:eastAsia="Calibri" w:cs="Times New Roman"/>
          <w:sz w:val="20"/>
          <w:szCs w:val="20"/>
        </w:rPr>
        <w:tab/>
      </w:r>
      <w:r w:rsidRPr="00F55395">
        <w:rPr>
          <w:rFonts w:eastAsia="Calibri" w:cs="Times New Roman"/>
          <w:sz w:val="20"/>
          <w:szCs w:val="20"/>
        </w:rPr>
        <w:tab/>
      </w:r>
      <w:r w:rsidRPr="00F55395">
        <w:rPr>
          <w:rFonts w:eastAsia="Calibri" w:cs="Times New Roman"/>
          <w:sz w:val="20"/>
          <w:szCs w:val="20"/>
        </w:rPr>
        <w:tab/>
      </w:r>
      <w:r w:rsidRPr="00F55395">
        <w:rPr>
          <w:rFonts w:eastAsia="Calibri" w:cs="Times New Roman"/>
          <w:sz w:val="20"/>
          <w:szCs w:val="20"/>
        </w:rPr>
        <w:tab/>
        <w:t>R.Skudra</w:t>
      </w:r>
    </w:p>
    <w:p w:rsidR="009D441C" w:rsidRPr="00F55395" w:rsidRDefault="009D441C" w:rsidP="009D441C">
      <w:pPr>
        <w:rPr>
          <w:rFonts w:eastAsia="Calibri" w:cs="Times New Roman"/>
          <w:sz w:val="20"/>
          <w:szCs w:val="20"/>
        </w:rPr>
      </w:pPr>
      <w:r w:rsidRPr="00F55395">
        <w:rPr>
          <w:rFonts w:eastAsia="Calibri" w:cs="Times New Roman"/>
          <w:sz w:val="20"/>
          <w:szCs w:val="20"/>
        </w:rPr>
        <w:t>Tukumā 2015.gada 30.novembrī</w:t>
      </w:r>
    </w:p>
    <w:p w:rsidR="009D441C" w:rsidRPr="00F55395" w:rsidRDefault="009D441C" w:rsidP="009D441C">
      <w:pPr>
        <w:rPr>
          <w:rFonts w:eastAsia="Calibri" w:cs="Times New Roman"/>
          <w:sz w:val="22"/>
        </w:rPr>
        <w:sectPr w:rsidR="009D441C" w:rsidRPr="00F55395" w:rsidSect="00F55395">
          <w:footerReference w:type="default" r:id="rId44"/>
          <w:pgSz w:w="11906" w:h="16838"/>
          <w:pgMar w:top="1134" w:right="567" w:bottom="851" w:left="1701" w:header="709" w:footer="709" w:gutter="0"/>
          <w:cols w:space="708"/>
          <w:docGrid w:linePitch="360"/>
        </w:sectPr>
      </w:pPr>
    </w:p>
    <w:p w:rsidR="009D441C" w:rsidRPr="00F55395" w:rsidRDefault="009D441C" w:rsidP="009D441C">
      <w:pPr>
        <w:ind w:left="5760" w:firstLine="720"/>
        <w:rPr>
          <w:rFonts w:eastAsia="Times New Roman" w:cs="Times New Roman"/>
          <w:szCs w:val="24"/>
          <w:lang w:eastAsia="lv-LV"/>
        </w:rPr>
      </w:pPr>
      <w:r w:rsidRPr="00F55395">
        <w:rPr>
          <w:rFonts w:eastAsia="Times New Roman" w:cs="Times New Roman"/>
          <w:szCs w:val="24"/>
          <w:lang w:eastAsia="lv-LV"/>
        </w:rPr>
        <w:lastRenderedPageBreak/>
        <w:t>3.pielikums</w:t>
      </w:r>
    </w:p>
    <w:p w:rsidR="009D441C" w:rsidRPr="00F55395" w:rsidRDefault="009D441C" w:rsidP="009D441C">
      <w:pPr>
        <w:ind w:left="5760" w:firstLine="720"/>
        <w:rPr>
          <w:rFonts w:eastAsia="Times New Roman" w:cs="Times New Roman"/>
          <w:color w:val="000000"/>
          <w:sz w:val="20"/>
          <w:szCs w:val="20"/>
        </w:rPr>
      </w:pPr>
      <w:r w:rsidRPr="00F55395">
        <w:rPr>
          <w:rFonts w:eastAsia="Times New Roman" w:cs="Times New Roman"/>
          <w:color w:val="000000"/>
          <w:sz w:val="20"/>
          <w:szCs w:val="20"/>
        </w:rPr>
        <w:t>Tukuma novada Domes 23.10.2014.</w:t>
      </w:r>
    </w:p>
    <w:p w:rsidR="009D441C" w:rsidRPr="00F55395" w:rsidRDefault="009D441C" w:rsidP="009D441C">
      <w:pPr>
        <w:ind w:left="5760" w:firstLine="720"/>
        <w:rPr>
          <w:rFonts w:eastAsia="Times New Roman" w:cs="Times New Roman"/>
          <w:color w:val="000000"/>
          <w:sz w:val="20"/>
          <w:szCs w:val="20"/>
        </w:rPr>
      </w:pPr>
      <w:r w:rsidRPr="00F55395">
        <w:rPr>
          <w:rFonts w:eastAsia="Times New Roman" w:cs="Times New Roman"/>
          <w:color w:val="000000"/>
          <w:sz w:val="20"/>
          <w:szCs w:val="20"/>
        </w:rPr>
        <w:t>noteikumiem Nr.15 (prot.Nr.12, 4.§.)</w:t>
      </w:r>
    </w:p>
    <w:p w:rsidR="009D441C" w:rsidRPr="00F55395" w:rsidRDefault="009D441C" w:rsidP="009D441C">
      <w:pPr>
        <w:rPr>
          <w:rFonts w:eastAsia="Times New Roman" w:cs="Times New Roman"/>
          <w:color w:val="000000"/>
          <w:sz w:val="20"/>
          <w:szCs w:val="20"/>
        </w:rPr>
      </w:pPr>
    </w:p>
    <w:p w:rsidR="009D441C" w:rsidRPr="00F55395" w:rsidRDefault="009D441C" w:rsidP="009D441C">
      <w:pPr>
        <w:ind w:left="5760" w:firstLine="720"/>
        <w:rPr>
          <w:rFonts w:eastAsia="Times New Roman" w:cs="Times New Roman"/>
          <w:sz w:val="20"/>
          <w:szCs w:val="20"/>
        </w:rPr>
      </w:pPr>
      <w:r w:rsidRPr="00F55395">
        <w:rPr>
          <w:rFonts w:eastAsia="Times New Roman" w:cs="Times New Roman"/>
          <w:sz w:val="20"/>
          <w:szCs w:val="20"/>
        </w:rPr>
        <w:t xml:space="preserve">Ar grozījumiem, kas izdarīti ar </w:t>
      </w:r>
    </w:p>
    <w:p w:rsidR="009D441C" w:rsidRPr="00F55395" w:rsidRDefault="009D441C" w:rsidP="009D441C">
      <w:pPr>
        <w:ind w:left="5760" w:firstLine="720"/>
        <w:rPr>
          <w:rFonts w:eastAsia="Times New Roman" w:cs="Times New Roman"/>
          <w:sz w:val="20"/>
          <w:szCs w:val="20"/>
        </w:rPr>
      </w:pPr>
      <w:r w:rsidRPr="00F55395">
        <w:rPr>
          <w:rFonts w:eastAsia="Times New Roman" w:cs="Times New Roman"/>
          <w:sz w:val="20"/>
          <w:szCs w:val="20"/>
        </w:rPr>
        <w:t>Tukuma novada Domes 26.11.2015.</w:t>
      </w:r>
    </w:p>
    <w:p w:rsidR="009D441C" w:rsidRPr="00F55395" w:rsidRDefault="009D441C" w:rsidP="009D441C">
      <w:pPr>
        <w:ind w:left="5760" w:firstLine="720"/>
        <w:rPr>
          <w:rFonts w:eastAsia="Calibri" w:cs="Times New Roman"/>
          <w:sz w:val="20"/>
          <w:szCs w:val="20"/>
          <w:lang w:eastAsia="lv-LV"/>
        </w:rPr>
      </w:pPr>
      <w:r w:rsidRPr="00F55395">
        <w:rPr>
          <w:rFonts w:eastAsia="Times New Roman" w:cs="Times New Roman"/>
          <w:sz w:val="20"/>
          <w:szCs w:val="20"/>
        </w:rPr>
        <w:t>lēmumu (prot.Nr.13, 7.§.)</w:t>
      </w:r>
    </w:p>
    <w:p w:rsidR="009D441C" w:rsidRPr="00F55395" w:rsidRDefault="009D441C" w:rsidP="009D441C">
      <w:pPr>
        <w:rPr>
          <w:rFonts w:eastAsia="Calibri" w:cs="Times New Roman"/>
          <w:sz w:val="20"/>
          <w:szCs w:val="20"/>
          <w:lang w:eastAsia="lv-LV"/>
        </w:rPr>
      </w:pPr>
    </w:p>
    <w:p w:rsidR="009D441C" w:rsidRPr="00F55395" w:rsidRDefault="009D441C" w:rsidP="009D441C">
      <w:pPr>
        <w:rPr>
          <w:rFonts w:eastAsia="Calibri" w:cs="Times New Roman"/>
          <w:sz w:val="20"/>
          <w:szCs w:val="20"/>
          <w:lang w:eastAsia="lv-LV"/>
        </w:rPr>
      </w:pPr>
    </w:p>
    <w:p w:rsidR="009D441C" w:rsidRPr="00F55395" w:rsidRDefault="009D441C" w:rsidP="009D441C">
      <w:pPr>
        <w:jc w:val="center"/>
        <w:rPr>
          <w:rFonts w:eastAsia="Times New Roman" w:cs="Times New Roman"/>
          <w:b/>
          <w:szCs w:val="24"/>
          <w:lang w:eastAsia="lv-LV"/>
        </w:rPr>
      </w:pPr>
      <w:r w:rsidRPr="00F55395">
        <w:rPr>
          <w:rFonts w:eastAsia="Times New Roman" w:cs="Times New Roman"/>
          <w:b/>
          <w:szCs w:val="24"/>
          <w:lang w:eastAsia="lv-LV"/>
        </w:rPr>
        <w:t>Tukuma novada institūciju vienotā amatalgu skala 2016.gadā</w:t>
      </w:r>
    </w:p>
    <w:p w:rsidR="009D441C" w:rsidRPr="00F55395" w:rsidRDefault="009D441C" w:rsidP="009D441C">
      <w:pPr>
        <w:rPr>
          <w:rFonts w:eastAsia="Times New Roman" w:cs="Times New Roman"/>
          <w:szCs w:val="24"/>
          <w:lang w:eastAsia="lv-LV"/>
        </w:rPr>
      </w:pPr>
    </w:p>
    <w:tbl>
      <w:tblPr>
        <w:tblStyle w:val="TableGrid22"/>
        <w:tblW w:w="0" w:type="auto"/>
        <w:tblLook w:val="04A0" w:firstRow="1" w:lastRow="0" w:firstColumn="1" w:lastColumn="0" w:noHBand="0" w:noVBand="1"/>
      </w:tblPr>
      <w:tblGrid>
        <w:gridCol w:w="1526"/>
        <w:gridCol w:w="1701"/>
        <w:gridCol w:w="1701"/>
        <w:gridCol w:w="1701"/>
        <w:gridCol w:w="1893"/>
      </w:tblGrid>
      <w:tr w:rsidR="009D441C" w:rsidRPr="00F55395" w:rsidTr="008B115C">
        <w:tc>
          <w:tcPr>
            <w:tcW w:w="1526" w:type="dxa"/>
            <w:vMerge w:val="restart"/>
            <w:vAlign w:val="center"/>
          </w:tcPr>
          <w:p w:rsidR="009D441C" w:rsidRPr="00F55395" w:rsidRDefault="009D441C" w:rsidP="008B115C">
            <w:pPr>
              <w:jc w:val="center"/>
              <w:rPr>
                <w:rFonts w:ascii="Times New Roman" w:eastAsia="Times New Roman" w:hAnsi="Times New Roman" w:cs="Times New Roman"/>
                <w:sz w:val="24"/>
                <w:szCs w:val="24"/>
                <w:lang w:eastAsia="lv-LV"/>
              </w:rPr>
            </w:pPr>
            <w:r w:rsidRPr="00F55395">
              <w:rPr>
                <w:rFonts w:ascii="Times New Roman" w:eastAsia="Times New Roman" w:hAnsi="Times New Roman" w:cs="Times New Roman"/>
                <w:sz w:val="24"/>
                <w:szCs w:val="24"/>
                <w:lang w:eastAsia="lv-LV"/>
              </w:rPr>
              <w:t>Amatalgas grupa</w:t>
            </w:r>
          </w:p>
        </w:tc>
        <w:tc>
          <w:tcPr>
            <w:tcW w:w="5103" w:type="dxa"/>
            <w:gridSpan w:val="3"/>
            <w:vAlign w:val="center"/>
          </w:tcPr>
          <w:p w:rsidR="009D441C" w:rsidRPr="00F55395" w:rsidRDefault="009D441C" w:rsidP="008B115C">
            <w:pPr>
              <w:jc w:val="center"/>
              <w:rPr>
                <w:rFonts w:ascii="Times New Roman" w:eastAsia="Times New Roman" w:hAnsi="Times New Roman" w:cs="Times New Roman"/>
                <w:sz w:val="24"/>
                <w:szCs w:val="24"/>
                <w:lang w:eastAsia="lv-LV"/>
              </w:rPr>
            </w:pPr>
            <w:r w:rsidRPr="00F55395">
              <w:rPr>
                <w:rFonts w:ascii="Times New Roman" w:eastAsia="Times New Roman" w:hAnsi="Times New Roman" w:cs="Times New Roman"/>
                <w:sz w:val="24"/>
                <w:szCs w:val="24"/>
                <w:lang w:eastAsia="lv-LV"/>
              </w:rPr>
              <w:t>Amatalgas līmenis</w:t>
            </w:r>
          </w:p>
        </w:tc>
        <w:tc>
          <w:tcPr>
            <w:tcW w:w="1893" w:type="dxa"/>
            <w:vMerge w:val="restart"/>
            <w:vAlign w:val="center"/>
          </w:tcPr>
          <w:p w:rsidR="009D441C" w:rsidRPr="00F55395" w:rsidRDefault="009D441C" w:rsidP="008B115C">
            <w:pPr>
              <w:jc w:val="center"/>
              <w:rPr>
                <w:rFonts w:ascii="Times New Roman" w:eastAsia="Times New Roman" w:hAnsi="Times New Roman" w:cs="Times New Roman"/>
                <w:sz w:val="24"/>
                <w:szCs w:val="24"/>
                <w:lang w:eastAsia="lv-LV"/>
              </w:rPr>
            </w:pPr>
            <w:r w:rsidRPr="00F55395">
              <w:rPr>
                <w:rFonts w:ascii="Times New Roman" w:eastAsia="Times New Roman" w:hAnsi="Times New Roman" w:cs="Times New Roman"/>
                <w:sz w:val="24"/>
                <w:szCs w:val="24"/>
                <w:lang w:eastAsia="lv-LV"/>
              </w:rPr>
              <w:t>Max likumā par amatpersonu (darbinieku) atlīdzību</w:t>
            </w:r>
          </w:p>
        </w:tc>
      </w:tr>
      <w:tr w:rsidR="009D441C" w:rsidRPr="00F55395" w:rsidTr="008B115C">
        <w:tc>
          <w:tcPr>
            <w:tcW w:w="1526" w:type="dxa"/>
            <w:vMerge/>
          </w:tcPr>
          <w:p w:rsidR="009D441C" w:rsidRPr="00F55395" w:rsidRDefault="009D441C" w:rsidP="008B115C">
            <w:pPr>
              <w:rPr>
                <w:rFonts w:ascii="Times New Roman" w:eastAsia="Times New Roman" w:hAnsi="Times New Roman" w:cs="Times New Roman"/>
                <w:sz w:val="24"/>
                <w:szCs w:val="24"/>
                <w:lang w:eastAsia="lv-LV"/>
              </w:rPr>
            </w:pPr>
          </w:p>
        </w:tc>
        <w:tc>
          <w:tcPr>
            <w:tcW w:w="1701" w:type="dxa"/>
            <w:vAlign w:val="center"/>
          </w:tcPr>
          <w:p w:rsidR="009D441C" w:rsidRPr="00F55395" w:rsidRDefault="009D441C" w:rsidP="008B115C">
            <w:pPr>
              <w:jc w:val="center"/>
              <w:rPr>
                <w:rFonts w:ascii="Times New Roman" w:eastAsia="Times New Roman" w:hAnsi="Times New Roman" w:cs="Times New Roman"/>
                <w:sz w:val="24"/>
                <w:szCs w:val="24"/>
                <w:lang w:eastAsia="lv-LV"/>
              </w:rPr>
            </w:pPr>
            <w:r w:rsidRPr="00F55395">
              <w:rPr>
                <w:rFonts w:ascii="Times New Roman" w:eastAsia="Times New Roman" w:hAnsi="Times New Roman" w:cs="Times New Roman"/>
                <w:sz w:val="24"/>
                <w:szCs w:val="24"/>
                <w:lang w:eastAsia="lv-LV"/>
              </w:rPr>
              <w:t>A</w:t>
            </w:r>
          </w:p>
        </w:tc>
        <w:tc>
          <w:tcPr>
            <w:tcW w:w="1701" w:type="dxa"/>
            <w:vAlign w:val="center"/>
          </w:tcPr>
          <w:p w:rsidR="009D441C" w:rsidRPr="00F55395" w:rsidRDefault="009D441C" w:rsidP="008B115C">
            <w:pPr>
              <w:jc w:val="center"/>
              <w:rPr>
                <w:rFonts w:ascii="Times New Roman" w:eastAsia="Times New Roman" w:hAnsi="Times New Roman" w:cs="Times New Roman"/>
                <w:sz w:val="24"/>
                <w:szCs w:val="24"/>
                <w:lang w:eastAsia="lv-LV"/>
              </w:rPr>
            </w:pPr>
            <w:r w:rsidRPr="00F55395">
              <w:rPr>
                <w:rFonts w:ascii="Times New Roman" w:eastAsia="Times New Roman" w:hAnsi="Times New Roman" w:cs="Times New Roman"/>
                <w:sz w:val="24"/>
                <w:szCs w:val="24"/>
                <w:lang w:eastAsia="lv-LV"/>
              </w:rPr>
              <w:t>B</w:t>
            </w:r>
          </w:p>
        </w:tc>
        <w:tc>
          <w:tcPr>
            <w:tcW w:w="1701" w:type="dxa"/>
            <w:vAlign w:val="center"/>
          </w:tcPr>
          <w:p w:rsidR="009D441C" w:rsidRPr="00F55395" w:rsidRDefault="009D441C" w:rsidP="008B115C">
            <w:pPr>
              <w:jc w:val="center"/>
              <w:rPr>
                <w:rFonts w:ascii="Times New Roman" w:eastAsia="Times New Roman" w:hAnsi="Times New Roman" w:cs="Times New Roman"/>
                <w:sz w:val="24"/>
                <w:szCs w:val="24"/>
                <w:lang w:eastAsia="lv-LV"/>
              </w:rPr>
            </w:pPr>
            <w:r w:rsidRPr="00F55395">
              <w:rPr>
                <w:rFonts w:ascii="Times New Roman" w:eastAsia="Times New Roman" w:hAnsi="Times New Roman" w:cs="Times New Roman"/>
                <w:sz w:val="24"/>
                <w:szCs w:val="24"/>
                <w:lang w:eastAsia="lv-LV"/>
              </w:rPr>
              <w:t>C</w:t>
            </w:r>
          </w:p>
        </w:tc>
        <w:tc>
          <w:tcPr>
            <w:tcW w:w="1893" w:type="dxa"/>
            <w:vMerge/>
          </w:tcPr>
          <w:p w:rsidR="009D441C" w:rsidRPr="00F55395" w:rsidRDefault="009D441C" w:rsidP="008B115C">
            <w:pPr>
              <w:rPr>
                <w:rFonts w:ascii="Times New Roman" w:eastAsia="Times New Roman" w:hAnsi="Times New Roman" w:cs="Times New Roman"/>
                <w:sz w:val="24"/>
                <w:szCs w:val="24"/>
                <w:lang w:eastAsia="lv-LV"/>
              </w:rPr>
            </w:pPr>
          </w:p>
        </w:tc>
      </w:tr>
      <w:tr w:rsidR="009D441C" w:rsidRPr="00F55395" w:rsidTr="008B115C">
        <w:tc>
          <w:tcPr>
            <w:tcW w:w="1526" w:type="dxa"/>
            <w:vMerge/>
          </w:tcPr>
          <w:p w:rsidR="009D441C" w:rsidRPr="00F55395" w:rsidRDefault="009D441C" w:rsidP="008B115C">
            <w:pPr>
              <w:rPr>
                <w:rFonts w:ascii="Times New Roman" w:eastAsia="Times New Roman" w:hAnsi="Times New Roman" w:cs="Times New Roman"/>
                <w:sz w:val="24"/>
                <w:szCs w:val="24"/>
                <w:lang w:eastAsia="lv-LV"/>
              </w:rPr>
            </w:pPr>
          </w:p>
        </w:tc>
        <w:tc>
          <w:tcPr>
            <w:tcW w:w="1701" w:type="dxa"/>
            <w:vAlign w:val="center"/>
          </w:tcPr>
          <w:p w:rsidR="009D441C" w:rsidRPr="00F55395" w:rsidRDefault="009D441C" w:rsidP="008B115C">
            <w:pPr>
              <w:jc w:val="center"/>
              <w:rPr>
                <w:rFonts w:ascii="Times New Roman" w:eastAsia="Times New Roman" w:hAnsi="Times New Roman" w:cs="Times New Roman"/>
                <w:sz w:val="24"/>
                <w:szCs w:val="24"/>
                <w:lang w:eastAsia="lv-LV"/>
              </w:rPr>
            </w:pPr>
            <w:r w:rsidRPr="00F55395">
              <w:rPr>
                <w:rFonts w:ascii="Times New Roman" w:eastAsia="Times New Roman" w:hAnsi="Times New Roman" w:cs="Times New Roman"/>
                <w:sz w:val="24"/>
                <w:szCs w:val="24"/>
                <w:lang w:eastAsia="lv-LV"/>
              </w:rPr>
              <w:t>ne vairāk kā</w:t>
            </w:r>
          </w:p>
        </w:tc>
        <w:tc>
          <w:tcPr>
            <w:tcW w:w="1701" w:type="dxa"/>
            <w:vAlign w:val="center"/>
          </w:tcPr>
          <w:p w:rsidR="009D441C" w:rsidRPr="00F55395" w:rsidRDefault="009D441C" w:rsidP="008B115C">
            <w:pPr>
              <w:jc w:val="center"/>
              <w:rPr>
                <w:rFonts w:ascii="Times New Roman" w:eastAsia="Times New Roman" w:hAnsi="Times New Roman" w:cs="Times New Roman"/>
                <w:sz w:val="24"/>
                <w:szCs w:val="24"/>
                <w:lang w:eastAsia="lv-LV"/>
              </w:rPr>
            </w:pPr>
            <w:r w:rsidRPr="00F55395">
              <w:rPr>
                <w:rFonts w:ascii="Times New Roman" w:eastAsia="Times New Roman" w:hAnsi="Times New Roman" w:cs="Times New Roman"/>
                <w:sz w:val="24"/>
                <w:szCs w:val="24"/>
                <w:lang w:eastAsia="lv-LV"/>
              </w:rPr>
              <w:t>ne vairāk kā</w:t>
            </w:r>
          </w:p>
        </w:tc>
        <w:tc>
          <w:tcPr>
            <w:tcW w:w="1701" w:type="dxa"/>
            <w:vAlign w:val="center"/>
          </w:tcPr>
          <w:p w:rsidR="009D441C" w:rsidRPr="00F55395" w:rsidRDefault="009D441C" w:rsidP="008B115C">
            <w:pPr>
              <w:jc w:val="center"/>
              <w:rPr>
                <w:rFonts w:ascii="Times New Roman" w:eastAsia="Times New Roman" w:hAnsi="Times New Roman" w:cs="Times New Roman"/>
                <w:sz w:val="24"/>
                <w:szCs w:val="24"/>
                <w:lang w:eastAsia="lv-LV"/>
              </w:rPr>
            </w:pPr>
            <w:r w:rsidRPr="00F55395">
              <w:rPr>
                <w:rFonts w:ascii="Times New Roman" w:eastAsia="Times New Roman" w:hAnsi="Times New Roman" w:cs="Times New Roman"/>
                <w:sz w:val="24"/>
                <w:szCs w:val="24"/>
                <w:lang w:eastAsia="lv-LV"/>
              </w:rPr>
              <w:t>ne vairāk kā</w:t>
            </w:r>
          </w:p>
        </w:tc>
        <w:tc>
          <w:tcPr>
            <w:tcW w:w="1893" w:type="dxa"/>
            <w:vMerge/>
          </w:tcPr>
          <w:p w:rsidR="009D441C" w:rsidRPr="00F55395" w:rsidRDefault="009D441C" w:rsidP="008B115C">
            <w:pPr>
              <w:rPr>
                <w:rFonts w:ascii="Times New Roman" w:eastAsia="Times New Roman" w:hAnsi="Times New Roman" w:cs="Times New Roman"/>
                <w:sz w:val="24"/>
                <w:szCs w:val="24"/>
                <w:lang w:eastAsia="lv-LV"/>
              </w:rPr>
            </w:pPr>
          </w:p>
        </w:tc>
      </w:tr>
      <w:tr w:rsidR="009D441C" w:rsidRPr="00F55395" w:rsidTr="008B115C">
        <w:tc>
          <w:tcPr>
            <w:tcW w:w="1526" w:type="dxa"/>
          </w:tcPr>
          <w:p w:rsidR="009D441C" w:rsidRPr="00F55395" w:rsidRDefault="009D441C" w:rsidP="008B115C">
            <w:pPr>
              <w:jc w:val="center"/>
              <w:rPr>
                <w:rFonts w:ascii="Times New Roman" w:eastAsia="Times New Roman" w:hAnsi="Times New Roman" w:cs="Times New Roman"/>
                <w:strike/>
                <w:sz w:val="24"/>
                <w:szCs w:val="24"/>
                <w:lang w:eastAsia="lv-LV"/>
              </w:rPr>
            </w:pPr>
            <w:r w:rsidRPr="00F55395">
              <w:rPr>
                <w:rFonts w:ascii="Times New Roman" w:eastAsia="Times New Roman" w:hAnsi="Times New Roman" w:cs="Times New Roman"/>
                <w:strike/>
                <w:sz w:val="24"/>
                <w:szCs w:val="24"/>
                <w:lang w:eastAsia="lv-LV"/>
              </w:rPr>
              <w:t>16</w:t>
            </w:r>
          </w:p>
        </w:tc>
        <w:tc>
          <w:tcPr>
            <w:tcW w:w="1701" w:type="dxa"/>
            <w:vAlign w:val="center"/>
          </w:tcPr>
          <w:p w:rsidR="009D441C" w:rsidRPr="00F55395" w:rsidRDefault="009D441C" w:rsidP="008B115C">
            <w:pPr>
              <w:jc w:val="center"/>
              <w:rPr>
                <w:rFonts w:ascii="Times New Roman" w:eastAsia="Times New Roman" w:hAnsi="Times New Roman" w:cs="Times New Roman"/>
                <w:strike/>
                <w:sz w:val="24"/>
                <w:szCs w:val="24"/>
                <w:lang w:eastAsia="lv-LV"/>
              </w:rPr>
            </w:pPr>
          </w:p>
        </w:tc>
        <w:tc>
          <w:tcPr>
            <w:tcW w:w="1701" w:type="dxa"/>
            <w:vAlign w:val="center"/>
          </w:tcPr>
          <w:p w:rsidR="009D441C" w:rsidRPr="00F55395" w:rsidRDefault="009D441C" w:rsidP="008B115C">
            <w:pPr>
              <w:jc w:val="center"/>
              <w:rPr>
                <w:rFonts w:ascii="Times New Roman" w:eastAsia="Times New Roman" w:hAnsi="Times New Roman" w:cs="Times New Roman"/>
                <w:strike/>
                <w:sz w:val="24"/>
                <w:szCs w:val="24"/>
                <w:lang w:eastAsia="lv-LV"/>
              </w:rPr>
            </w:pPr>
          </w:p>
        </w:tc>
        <w:tc>
          <w:tcPr>
            <w:tcW w:w="1701" w:type="dxa"/>
            <w:vAlign w:val="center"/>
          </w:tcPr>
          <w:p w:rsidR="009D441C" w:rsidRPr="00F55395" w:rsidRDefault="009D441C" w:rsidP="008B115C">
            <w:pPr>
              <w:jc w:val="center"/>
              <w:rPr>
                <w:rFonts w:ascii="Times New Roman" w:eastAsia="Times New Roman" w:hAnsi="Times New Roman" w:cs="Times New Roman"/>
                <w:strike/>
                <w:sz w:val="24"/>
                <w:szCs w:val="24"/>
                <w:lang w:eastAsia="lv-LV"/>
              </w:rPr>
            </w:pPr>
            <w:r w:rsidRPr="00F55395">
              <w:rPr>
                <w:rFonts w:ascii="Times New Roman" w:eastAsia="Times New Roman" w:hAnsi="Times New Roman" w:cs="Times New Roman"/>
                <w:strike/>
                <w:sz w:val="24"/>
                <w:szCs w:val="24"/>
                <w:lang w:eastAsia="lv-LV"/>
              </w:rPr>
              <w:t>2202</w:t>
            </w:r>
          </w:p>
        </w:tc>
        <w:tc>
          <w:tcPr>
            <w:tcW w:w="1893" w:type="dxa"/>
          </w:tcPr>
          <w:p w:rsidR="009D441C" w:rsidRPr="00F55395" w:rsidRDefault="009D441C" w:rsidP="008B115C">
            <w:pPr>
              <w:jc w:val="center"/>
              <w:rPr>
                <w:rFonts w:ascii="Times New Roman" w:eastAsia="Times New Roman" w:hAnsi="Times New Roman" w:cs="Times New Roman"/>
                <w:strike/>
                <w:sz w:val="24"/>
                <w:szCs w:val="24"/>
                <w:lang w:eastAsia="lv-LV"/>
              </w:rPr>
            </w:pPr>
            <w:r w:rsidRPr="00F55395">
              <w:rPr>
                <w:rFonts w:ascii="Times New Roman" w:eastAsia="Times New Roman" w:hAnsi="Times New Roman" w:cs="Times New Roman"/>
                <w:strike/>
                <w:sz w:val="24"/>
                <w:szCs w:val="24"/>
                <w:lang w:eastAsia="lv-LV"/>
              </w:rPr>
              <w:t>2441</w:t>
            </w:r>
          </w:p>
        </w:tc>
      </w:tr>
      <w:tr w:rsidR="009D441C" w:rsidRPr="00F55395" w:rsidTr="008B115C">
        <w:tc>
          <w:tcPr>
            <w:tcW w:w="1526" w:type="dxa"/>
          </w:tcPr>
          <w:p w:rsidR="009D441C" w:rsidRPr="00F55395" w:rsidRDefault="009D441C" w:rsidP="008B115C">
            <w:pPr>
              <w:jc w:val="center"/>
              <w:rPr>
                <w:rFonts w:ascii="Times New Roman" w:eastAsia="Times New Roman" w:hAnsi="Times New Roman" w:cs="Times New Roman"/>
                <w:strike/>
                <w:sz w:val="24"/>
                <w:szCs w:val="24"/>
                <w:lang w:eastAsia="lv-LV"/>
              </w:rPr>
            </w:pPr>
            <w:r w:rsidRPr="00F55395">
              <w:rPr>
                <w:rFonts w:ascii="Times New Roman" w:eastAsia="Times New Roman" w:hAnsi="Times New Roman" w:cs="Times New Roman"/>
                <w:strike/>
                <w:sz w:val="24"/>
                <w:szCs w:val="24"/>
                <w:lang w:eastAsia="lv-LV"/>
              </w:rPr>
              <w:t>15</w:t>
            </w:r>
          </w:p>
        </w:tc>
        <w:tc>
          <w:tcPr>
            <w:tcW w:w="1701" w:type="dxa"/>
            <w:vAlign w:val="center"/>
          </w:tcPr>
          <w:p w:rsidR="009D441C" w:rsidRPr="00F55395" w:rsidRDefault="009D441C" w:rsidP="008B115C">
            <w:pPr>
              <w:jc w:val="center"/>
              <w:rPr>
                <w:rFonts w:ascii="Times New Roman" w:eastAsia="Times New Roman" w:hAnsi="Times New Roman" w:cs="Times New Roman"/>
                <w:strike/>
                <w:sz w:val="24"/>
                <w:szCs w:val="24"/>
                <w:lang w:eastAsia="lv-LV"/>
              </w:rPr>
            </w:pPr>
          </w:p>
        </w:tc>
        <w:tc>
          <w:tcPr>
            <w:tcW w:w="1701" w:type="dxa"/>
            <w:vAlign w:val="center"/>
          </w:tcPr>
          <w:p w:rsidR="009D441C" w:rsidRPr="00F55395" w:rsidRDefault="009D441C" w:rsidP="008B115C">
            <w:pPr>
              <w:jc w:val="center"/>
              <w:rPr>
                <w:rFonts w:ascii="Times New Roman" w:eastAsia="Times New Roman" w:hAnsi="Times New Roman" w:cs="Times New Roman"/>
                <w:strike/>
                <w:sz w:val="24"/>
                <w:szCs w:val="24"/>
                <w:lang w:eastAsia="lv-LV"/>
              </w:rPr>
            </w:pPr>
          </w:p>
        </w:tc>
        <w:tc>
          <w:tcPr>
            <w:tcW w:w="1701" w:type="dxa"/>
            <w:vAlign w:val="center"/>
          </w:tcPr>
          <w:p w:rsidR="009D441C" w:rsidRPr="00F55395" w:rsidRDefault="009D441C" w:rsidP="008B115C">
            <w:pPr>
              <w:jc w:val="center"/>
              <w:rPr>
                <w:rFonts w:ascii="Times New Roman" w:eastAsia="Times New Roman" w:hAnsi="Times New Roman" w:cs="Times New Roman"/>
                <w:strike/>
                <w:sz w:val="24"/>
                <w:szCs w:val="24"/>
                <w:lang w:eastAsia="lv-LV"/>
              </w:rPr>
            </w:pPr>
            <w:r w:rsidRPr="00F55395">
              <w:rPr>
                <w:rFonts w:ascii="Times New Roman" w:eastAsia="Times New Roman" w:hAnsi="Times New Roman" w:cs="Times New Roman"/>
                <w:strike/>
                <w:sz w:val="24"/>
                <w:szCs w:val="24"/>
                <w:lang w:eastAsia="lv-LV"/>
              </w:rPr>
              <w:t>2138</w:t>
            </w:r>
          </w:p>
        </w:tc>
        <w:tc>
          <w:tcPr>
            <w:tcW w:w="1893" w:type="dxa"/>
          </w:tcPr>
          <w:p w:rsidR="009D441C" w:rsidRPr="00F55395" w:rsidRDefault="009D441C" w:rsidP="008B115C">
            <w:pPr>
              <w:jc w:val="center"/>
              <w:rPr>
                <w:rFonts w:ascii="Times New Roman" w:eastAsia="Times New Roman" w:hAnsi="Times New Roman" w:cs="Times New Roman"/>
                <w:strike/>
                <w:sz w:val="24"/>
                <w:szCs w:val="24"/>
                <w:lang w:eastAsia="lv-LV"/>
              </w:rPr>
            </w:pPr>
            <w:r w:rsidRPr="00F55395">
              <w:rPr>
                <w:rFonts w:ascii="Times New Roman" w:eastAsia="Times New Roman" w:hAnsi="Times New Roman" w:cs="Times New Roman"/>
                <w:strike/>
                <w:sz w:val="24"/>
                <w:szCs w:val="24"/>
                <w:lang w:eastAsia="lv-LV"/>
              </w:rPr>
              <w:t>2353</w:t>
            </w:r>
          </w:p>
        </w:tc>
      </w:tr>
      <w:tr w:rsidR="009D441C" w:rsidRPr="00F55395" w:rsidTr="008B115C">
        <w:tc>
          <w:tcPr>
            <w:tcW w:w="1526" w:type="dxa"/>
          </w:tcPr>
          <w:p w:rsidR="009D441C" w:rsidRPr="00F55395" w:rsidRDefault="009D441C" w:rsidP="008B115C">
            <w:pPr>
              <w:jc w:val="center"/>
              <w:rPr>
                <w:rFonts w:ascii="Times New Roman" w:eastAsia="Times New Roman" w:hAnsi="Times New Roman" w:cs="Times New Roman"/>
                <w:strike/>
                <w:sz w:val="24"/>
                <w:szCs w:val="24"/>
                <w:lang w:eastAsia="lv-LV"/>
              </w:rPr>
            </w:pPr>
            <w:r w:rsidRPr="00F55395">
              <w:rPr>
                <w:rFonts w:ascii="Times New Roman" w:eastAsia="Times New Roman" w:hAnsi="Times New Roman" w:cs="Times New Roman"/>
                <w:strike/>
                <w:sz w:val="24"/>
                <w:szCs w:val="24"/>
                <w:lang w:eastAsia="lv-LV"/>
              </w:rPr>
              <w:t>14</w:t>
            </w:r>
          </w:p>
        </w:tc>
        <w:tc>
          <w:tcPr>
            <w:tcW w:w="1701" w:type="dxa"/>
            <w:vAlign w:val="center"/>
          </w:tcPr>
          <w:p w:rsidR="009D441C" w:rsidRPr="00F55395" w:rsidRDefault="009D441C" w:rsidP="008B115C">
            <w:pPr>
              <w:jc w:val="center"/>
              <w:rPr>
                <w:rFonts w:ascii="Times New Roman" w:eastAsia="Times New Roman" w:hAnsi="Times New Roman" w:cs="Times New Roman"/>
                <w:strike/>
                <w:sz w:val="24"/>
                <w:szCs w:val="24"/>
                <w:lang w:eastAsia="lv-LV"/>
              </w:rPr>
            </w:pPr>
          </w:p>
        </w:tc>
        <w:tc>
          <w:tcPr>
            <w:tcW w:w="1701" w:type="dxa"/>
            <w:vAlign w:val="center"/>
          </w:tcPr>
          <w:p w:rsidR="009D441C" w:rsidRPr="00F55395" w:rsidRDefault="009D441C" w:rsidP="008B115C">
            <w:pPr>
              <w:jc w:val="center"/>
              <w:rPr>
                <w:rFonts w:ascii="Times New Roman" w:eastAsia="Calibri" w:hAnsi="Times New Roman" w:cs="Times New Roman"/>
                <w:strike/>
                <w:sz w:val="24"/>
                <w:szCs w:val="24"/>
              </w:rPr>
            </w:pPr>
            <w:r w:rsidRPr="00F55395">
              <w:rPr>
                <w:rFonts w:ascii="Times New Roman" w:eastAsia="Calibri" w:hAnsi="Times New Roman" w:cs="Times New Roman"/>
                <w:strike/>
                <w:sz w:val="24"/>
                <w:szCs w:val="24"/>
              </w:rPr>
              <w:t xml:space="preserve"> 1 775 </w:t>
            </w:r>
          </w:p>
        </w:tc>
        <w:tc>
          <w:tcPr>
            <w:tcW w:w="1701" w:type="dxa"/>
            <w:vAlign w:val="center"/>
          </w:tcPr>
          <w:p w:rsidR="009D441C" w:rsidRPr="00F55395" w:rsidRDefault="009D441C" w:rsidP="008B115C">
            <w:pPr>
              <w:jc w:val="center"/>
              <w:rPr>
                <w:rFonts w:ascii="Times New Roman" w:eastAsia="Calibri" w:hAnsi="Times New Roman" w:cs="Times New Roman"/>
                <w:strike/>
                <w:sz w:val="24"/>
                <w:szCs w:val="24"/>
              </w:rPr>
            </w:pPr>
            <w:r w:rsidRPr="00F55395">
              <w:rPr>
                <w:rFonts w:ascii="Times New Roman" w:eastAsia="Calibri" w:hAnsi="Times New Roman" w:cs="Times New Roman"/>
                <w:strike/>
                <w:sz w:val="24"/>
                <w:szCs w:val="24"/>
              </w:rPr>
              <w:t>2066</w:t>
            </w:r>
          </w:p>
        </w:tc>
        <w:tc>
          <w:tcPr>
            <w:tcW w:w="1893" w:type="dxa"/>
            <w:vAlign w:val="center"/>
          </w:tcPr>
          <w:p w:rsidR="009D441C" w:rsidRPr="00F55395" w:rsidRDefault="009D441C" w:rsidP="008B115C">
            <w:pPr>
              <w:jc w:val="center"/>
              <w:rPr>
                <w:rFonts w:ascii="Times New Roman" w:eastAsia="Times New Roman" w:hAnsi="Times New Roman" w:cs="Times New Roman"/>
                <w:strike/>
                <w:sz w:val="24"/>
                <w:szCs w:val="24"/>
                <w:lang w:eastAsia="lv-LV"/>
              </w:rPr>
            </w:pPr>
            <w:r w:rsidRPr="00F55395">
              <w:rPr>
                <w:rFonts w:ascii="Times New Roman" w:eastAsia="Times New Roman" w:hAnsi="Times New Roman" w:cs="Times New Roman"/>
                <w:strike/>
                <w:sz w:val="24"/>
                <w:szCs w:val="24"/>
                <w:lang w:eastAsia="lv-LV"/>
              </w:rPr>
              <w:t>2264</w:t>
            </w:r>
          </w:p>
        </w:tc>
      </w:tr>
      <w:tr w:rsidR="009D441C" w:rsidRPr="00F55395" w:rsidTr="008B115C">
        <w:tc>
          <w:tcPr>
            <w:tcW w:w="1526" w:type="dxa"/>
          </w:tcPr>
          <w:p w:rsidR="009D441C" w:rsidRPr="00F55395" w:rsidRDefault="009D441C" w:rsidP="008B115C">
            <w:pPr>
              <w:jc w:val="center"/>
              <w:rPr>
                <w:rFonts w:ascii="Times New Roman" w:eastAsia="Times New Roman" w:hAnsi="Times New Roman" w:cs="Times New Roman"/>
                <w:strike/>
                <w:sz w:val="24"/>
                <w:szCs w:val="24"/>
                <w:lang w:eastAsia="lv-LV"/>
              </w:rPr>
            </w:pPr>
            <w:r w:rsidRPr="00F55395">
              <w:rPr>
                <w:rFonts w:ascii="Times New Roman" w:eastAsia="Times New Roman" w:hAnsi="Times New Roman" w:cs="Times New Roman"/>
                <w:strike/>
                <w:sz w:val="24"/>
                <w:szCs w:val="24"/>
                <w:lang w:eastAsia="lv-LV"/>
              </w:rPr>
              <w:t>13</w:t>
            </w:r>
          </w:p>
        </w:tc>
        <w:tc>
          <w:tcPr>
            <w:tcW w:w="1701" w:type="dxa"/>
            <w:vAlign w:val="center"/>
          </w:tcPr>
          <w:p w:rsidR="009D441C" w:rsidRPr="00F55395" w:rsidRDefault="009D441C" w:rsidP="008B115C">
            <w:pPr>
              <w:jc w:val="center"/>
              <w:rPr>
                <w:rFonts w:ascii="Times New Roman" w:eastAsia="Times New Roman" w:hAnsi="Times New Roman" w:cs="Times New Roman"/>
                <w:strike/>
                <w:sz w:val="24"/>
                <w:szCs w:val="24"/>
                <w:lang w:eastAsia="lv-LV"/>
              </w:rPr>
            </w:pPr>
          </w:p>
        </w:tc>
        <w:tc>
          <w:tcPr>
            <w:tcW w:w="1701" w:type="dxa"/>
            <w:vAlign w:val="center"/>
          </w:tcPr>
          <w:p w:rsidR="009D441C" w:rsidRPr="00F55395" w:rsidRDefault="009D441C" w:rsidP="008B115C">
            <w:pPr>
              <w:jc w:val="center"/>
              <w:rPr>
                <w:rFonts w:ascii="Times New Roman" w:eastAsia="Calibri" w:hAnsi="Times New Roman" w:cs="Times New Roman"/>
                <w:strike/>
                <w:sz w:val="24"/>
                <w:szCs w:val="24"/>
              </w:rPr>
            </w:pPr>
            <w:r w:rsidRPr="00F55395">
              <w:rPr>
                <w:rFonts w:ascii="Times New Roman" w:eastAsia="Calibri" w:hAnsi="Times New Roman" w:cs="Times New Roman"/>
                <w:strike/>
                <w:sz w:val="24"/>
                <w:szCs w:val="24"/>
              </w:rPr>
              <w:t xml:space="preserve"> 1 619 </w:t>
            </w:r>
          </w:p>
        </w:tc>
        <w:tc>
          <w:tcPr>
            <w:tcW w:w="1701" w:type="dxa"/>
            <w:vAlign w:val="center"/>
          </w:tcPr>
          <w:p w:rsidR="009D441C" w:rsidRPr="00F55395" w:rsidRDefault="009D441C" w:rsidP="008B115C">
            <w:pPr>
              <w:jc w:val="center"/>
              <w:rPr>
                <w:rFonts w:ascii="Times New Roman" w:eastAsia="Calibri" w:hAnsi="Times New Roman" w:cs="Times New Roman"/>
                <w:strike/>
                <w:sz w:val="24"/>
                <w:szCs w:val="24"/>
              </w:rPr>
            </w:pPr>
            <w:r w:rsidRPr="00F55395">
              <w:rPr>
                <w:rFonts w:ascii="Times New Roman" w:eastAsia="Calibri" w:hAnsi="Times New Roman" w:cs="Times New Roman"/>
                <w:strike/>
                <w:sz w:val="24"/>
                <w:szCs w:val="24"/>
              </w:rPr>
              <w:t>1780</w:t>
            </w:r>
          </w:p>
        </w:tc>
        <w:tc>
          <w:tcPr>
            <w:tcW w:w="1893" w:type="dxa"/>
          </w:tcPr>
          <w:p w:rsidR="009D441C" w:rsidRPr="00F55395" w:rsidRDefault="009D441C" w:rsidP="008B115C">
            <w:pPr>
              <w:jc w:val="center"/>
              <w:rPr>
                <w:rFonts w:ascii="Times New Roman" w:eastAsia="Times New Roman" w:hAnsi="Times New Roman" w:cs="Times New Roman"/>
                <w:strike/>
                <w:sz w:val="24"/>
                <w:szCs w:val="24"/>
                <w:lang w:eastAsia="lv-LV"/>
              </w:rPr>
            </w:pPr>
            <w:r w:rsidRPr="00F55395">
              <w:rPr>
                <w:rFonts w:ascii="Times New Roman" w:eastAsia="Times New Roman" w:hAnsi="Times New Roman" w:cs="Times New Roman"/>
                <w:strike/>
                <w:sz w:val="24"/>
                <w:szCs w:val="24"/>
                <w:lang w:eastAsia="lv-LV"/>
              </w:rPr>
              <w:t>1917</w:t>
            </w:r>
          </w:p>
        </w:tc>
      </w:tr>
      <w:tr w:rsidR="009D441C" w:rsidRPr="00F55395" w:rsidTr="008B115C">
        <w:tc>
          <w:tcPr>
            <w:tcW w:w="1526" w:type="dxa"/>
          </w:tcPr>
          <w:p w:rsidR="009D441C" w:rsidRPr="00F55395" w:rsidRDefault="009D441C" w:rsidP="008B115C">
            <w:pPr>
              <w:jc w:val="center"/>
              <w:rPr>
                <w:rFonts w:ascii="Times New Roman" w:eastAsia="Times New Roman" w:hAnsi="Times New Roman" w:cs="Times New Roman"/>
                <w:strike/>
                <w:sz w:val="24"/>
                <w:szCs w:val="24"/>
                <w:lang w:eastAsia="lv-LV"/>
              </w:rPr>
            </w:pPr>
            <w:r w:rsidRPr="00F55395">
              <w:rPr>
                <w:rFonts w:ascii="Times New Roman" w:eastAsia="Times New Roman" w:hAnsi="Times New Roman" w:cs="Times New Roman"/>
                <w:strike/>
                <w:sz w:val="24"/>
                <w:szCs w:val="24"/>
                <w:lang w:eastAsia="lv-LV"/>
              </w:rPr>
              <w:t>12</w:t>
            </w:r>
          </w:p>
        </w:tc>
        <w:tc>
          <w:tcPr>
            <w:tcW w:w="1701" w:type="dxa"/>
            <w:vAlign w:val="center"/>
          </w:tcPr>
          <w:p w:rsidR="009D441C" w:rsidRPr="00F55395" w:rsidRDefault="009D441C" w:rsidP="008B115C">
            <w:pPr>
              <w:jc w:val="center"/>
              <w:rPr>
                <w:rFonts w:ascii="Times New Roman" w:eastAsia="Calibri" w:hAnsi="Times New Roman" w:cs="Times New Roman"/>
                <w:strike/>
                <w:sz w:val="24"/>
                <w:szCs w:val="24"/>
              </w:rPr>
            </w:pPr>
            <w:r w:rsidRPr="00F55395">
              <w:rPr>
                <w:rFonts w:ascii="Times New Roman" w:eastAsia="Calibri" w:hAnsi="Times New Roman" w:cs="Times New Roman"/>
                <w:strike/>
                <w:sz w:val="24"/>
                <w:szCs w:val="24"/>
              </w:rPr>
              <w:t>1194</w:t>
            </w:r>
          </w:p>
        </w:tc>
        <w:tc>
          <w:tcPr>
            <w:tcW w:w="1701" w:type="dxa"/>
            <w:vAlign w:val="center"/>
          </w:tcPr>
          <w:p w:rsidR="009D441C" w:rsidRPr="00F55395" w:rsidRDefault="009D441C" w:rsidP="008B115C">
            <w:pPr>
              <w:jc w:val="center"/>
              <w:rPr>
                <w:rFonts w:ascii="Times New Roman" w:eastAsia="Calibri" w:hAnsi="Times New Roman" w:cs="Times New Roman"/>
                <w:strike/>
                <w:sz w:val="24"/>
                <w:szCs w:val="24"/>
              </w:rPr>
            </w:pPr>
            <w:r w:rsidRPr="00F55395">
              <w:rPr>
                <w:rFonts w:ascii="Times New Roman" w:eastAsia="Calibri" w:hAnsi="Times New Roman" w:cs="Times New Roman"/>
                <w:strike/>
                <w:sz w:val="24"/>
                <w:szCs w:val="24"/>
              </w:rPr>
              <w:t xml:space="preserve"> 1 414 </w:t>
            </w:r>
          </w:p>
        </w:tc>
        <w:tc>
          <w:tcPr>
            <w:tcW w:w="1701" w:type="dxa"/>
            <w:vAlign w:val="center"/>
          </w:tcPr>
          <w:p w:rsidR="009D441C" w:rsidRPr="00F55395" w:rsidRDefault="009D441C" w:rsidP="008B115C">
            <w:pPr>
              <w:jc w:val="center"/>
              <w:rPr>
                <w:rFonts w:ascii="Times New Roman" w:eastAsia="Calibri" w:hAnsi="Times New Roman" w:cs="Times New Roman"/>
                <w:strike/>
                <w:sz w:val="24"/>
                <w:szCs w:val="24"/>
              </w:rPr>
            </w:pPr>
            <w:r w:rsidRPr="00F55395">
              <w:rPr>
                <w:rFonts w:ascii="Times New Roman" w:eastAsia="Calibri" w:hAnsi="Times New Roman" w:cs="Times New Roman"/>
                <w:strike/>
                <w:sz w:val="24"/>
                <w:szCs w:val="24"/>
              </w:rPr>
              <w:t>1550</w:t>
            </w:r>
          </w:p>
        </w:tc>
        <w:tc>
          <w:tcPr>
            <w:tcW w:w="1893" w:type="dxa"/>
          </w:tcPr>
          <w:p w:rsidR="009D441C" w:rsidRPr="00F55395" w:rsidRDefault="009D441C" w:rsidP="008B115C">
            <w:pPr>
              <w:jc w:val="center"/>
              <w:rPr>
                <w:rFonts w:ascii="Times New Roman" w:eastAsia="Times New Roman" w:hAnsi="Times New Roman" w:cs="Times New Roman"/>
                <w:strike/>
                <w:sz w:val="24"/>
                <w:szCs w:val="24"/>
                <w:lang w:eastAsia="lv-LV"/>
              </w:rPr>
            </w:pPr>
            <w:r w:rsidRPr="00F55395">
              <w:rPr>
                <w:rFonts w:ascii="Times New Roman" w:eastAsia="Times New Roman" w:hAnsi="Times New Roman" w:cs="Times New Roman"/>
                <w:strike/>
                <w:sz w:val="24"/>
                <w:szCs w:val="24"/>
                <w:lang w:eastAsia="lv-LV"/>
              </w:rPr>
              <w:t>1647</w:t>
            </w:r>
          </w:p>
        </w:tc>
      </w:tr>
      <w:tr w:rsidR="009D441C" w:rsidRPr="00F55395" w:rsidTr="008B115C">
        <w:tc>
          <w:tcPr>
            <w:tcW w:w="1526" w:type="dxa"/>
          </w:tcPr>
          <w:p w:rsidR="009D441C" w:rsidRPr="00F55395" w:rsidRDefault="009D441C" w:rsidP="008B115C">
            <w:pPr>
              <w:jc w:val="center"/>
              <w:rPr>
                <w:rFonts w:ascii="Times New Roman" w:eastAsia="Times New Roman" w:hAnsi="Times New Roman" w:cs="Times New Roman"/>
                <w:strike/>
                <w:sz w:val="24"/>
                <w:szCs w:val="24"/>
                <w:lang w:eastAsia="lv-LV"/>
              </w:rPr>
            </w:pPr>
            <w:r w:rsidRPr="00F55395">
              <w:rPr>
                <w:rFonts w:ascii="Times New Roman" w:eastAsia="Times New Roman" w:hAnsi="Times New Roman" w:cs="Times New Roman"/>
                <w:strike/>
                <w:sz w:val="24"/>
                <w:szCs w:val="24"/>
                <w:lang w:eastAsia="lv-LV"/>
              </w:rPr>
              <w:t>11</w:t>
            </w:r>
          </w:p>
        </w:tc>
        <w:tc>
          <w:tcPr>
            <w:tcW w:w="1701" w:type="dxa"/>
            <w:vAlign w:val="center"/>
          </w:tcPr>
          <w:p w:rsidR="009D441C" w:rsidRPr="00F55395" w:rsidRDefault="009D441C" w:rsidP="008B115C">
            <w:pPr>
              <w:jc w:val="center"/>
              <w:rPr>
                <w:rFonts w:ascii="Times New Roman" w:eastAsia="Calibri" w:hAnsi="Times New Roman" w:cs="Times New Roman"/>
                <w:strike/>
                <w:sz w:val="24"/>
                <w:szCs w:val="24"/>
              </w:rPr>
            </w:pPr>
            <w:r w:rsidRPr="00F55395">
              <w:rPr>
                <w:rFonts w:ascii="Times New Roman" w:eastAsia="Calibri" w:hAnsi="Times New Roman" w:cs="Times New Roman"/>
                <w:strike/>
                <w:sz w:val="24"/>
                <w:szCs w:val="24"/>
              </w:rPr>
              <w:t>1027</w:t>
            </w:r>
          </w:p>
        </w:tc>
        <w:tc>
          <w:tcPr>
            <w:tcW w:w="1701" w:type="dxa"/>
            <w:vAlign w:val="center"/>
          </w:tcPr>
          <w:p w:rsidR="009D441C" w:rsidRPr="00F55395" w:rsidRDefault="009D441C" w:rsidP="008B115C">
            <w:pPr>
              <w:jc w:val="center"/>
              <w:rPr>
                <w:rFonts w:ascii="Times New Roman" w:eastAsia="Calibri" w:hAnsi="Times New Roman" w:cs="Times New Roman"/>
                <w:strike/>
                <w:sz w:val="24"/>
                <w:szCs w:val="24"/>
              </w:rPr>
            </w:pPr>
            <w:r w:rsidRPr="00F55395">
              <w:rPr>
                <w:rFonts w:ascii="Times New Roman" w:eastAsia="Calibri" w:hAnsi="Times New Roman" w:cs="Times New Roman"/>
                <w:strike/>
                <w:sz w:val="24"/>
                <w:szCs w:val="24"/>
              </w:rPr>
              <w:t xml:space="preserve"> 1 204 </w:t>
            </w:r>
          </w:p>
        </w:tc>
        <w:tc>
          <w:tcPr>
            <w:tcW w:w="1701" w:type="dxa"/>
            <w:vAlign w:val="center"/>
          </w:tcPr>
          <w:p w:rsidR="009D441C" w:rsidRPr="00F55395" w:rsidRDefault="009D441C" w:rsidP="008B115C">
            <w:pPr>
              <w:jc w:val="center"/>
              <w:rPr>
                <w:rFonts w:ascii="Times New Roman" w:eastAsia="Calibri" w:hAnsi="Times New Roman" w:cs="Times New Roman"/>
                <w:strike/>
                <w:sz w:val="24"/>
                <w:szCs w:val="24"/>
              </w:rPr>
            </w:pPr>
            <w:r w:rsidRPr="00F55395">
              <w:rPr>
                <w:rFonts w:ascii="Times New Roman" w:eastAsia="Calibri" w:hAnsi="Times New Roman" w:cs="Times New Roman"/>
                <w:strike/>
                <w:sz w:val="24"/>
                <w:szCs w:val="24"/>
              </w:rPr>
              <w:t>1318</w:t>
            </w:r>
          </w:p>
        </w:tc>
        <w:tc>
          <w:tcPr>
            <w:tcW w:w="1893" w:type="dxa"/>
          </w:tcPr>
          <w:p w:rsidR="009D441C" w:rsidRPr="00F55395" w:rsidRDefault="009D441C" w:rsidP="008B115C">
            <w:pPr>
              <w:jc w:val="center"/>
              <w:rPr>
                <w:rFonts w:ascii="Times New Roman" w:eastAsia="Times New Roman" w:hAnsi="Times New Roman" w:cs="Times New Roman"/>
                <w:strike/>
                <w:sz w:val="24"/>
                <w:szCs w:val="24"/>
                <w:lang w:eastAsia="lv-LV"/>
              </w:rPr>
            </w:pPr>
            <w:r w:rsidRPr="00F55395">
              <w:rPr>
                <w:rFonts w:ascii="Times New Roman" w:eastAsia="Times New Roman" w:hAnsi="Times New Roman" w:cs="Times New Roman"/>
                <w:strike/>
                <w:sz w:val="24"/>
                <w:szCs w:val="24"/>
                <w:lang w:eastAsia="lv-LV"/>
              </w:rPr>
              <w:t>1382</w:t>
            </w:r>
          </w:p>
        </w:tc>
      </w:tr>
      <w:tr w:rsidR="009D441C" w:rsidRPr="00F55395" w:rsidTr="008B115C">
        <w:tc>
          <w:tcPr>
            <w:tcW w:w="1526" w:type="dxa"/>
          </w:tcPr>
          <w:p w:rsidR="009D441C" w:rsidRPr="00F55395" w:rsidRDefault="009D441C" w:rsidP="008B115C">
            <w:pPr>
              <w:jc w:val="center"/>
              <w:rPr>
                <w:rFonts w:ascii="Times New Roman" w:eastAsia="Times New Roman" w:hAnsi="Times New Roman" w:cs="Times New Roman"/>
                <w:strike/>
                <w:sz w:val="24"/>
                <w:szCs w:val="24"/>
                <w:lang w:eastAsia="lv-LV"/>
              </w:rPr>
            </w:pPr>
            <w:r w:rsidRPr="00F55395">
              <w:rPr>
                <w:rFonts w:ascii="Times New Roman" w:eastAsia="Times New Roman" w:hAnsi="Times New Roman" w:cs="Times New Roman"/>
                <w:strike/>
                <w:sz w:val="24"/>
                <w:szCs w:val="24"/>
                <w:lang w:eastAsia="lv-LV"/>
              </w:rPr>
              <w:t>10</w:t>
            </w:r>
          </w:p>
        </w:tc>
        <w:tc>
          <w:tcPr>
            <w:tcW w:w="1701" w:type="dxa"/>
            <w:vAlign w:val="center"/>
          </w:tcPr>
          <w:p w:rsidR="009D441C" w:rsidRPr="00F55395" w:rsidRDefault="009D441C" w:rsidP="008B115C">
            <w:pPr>
              <w:jc w:val="center"/>
              <w:rPr>
                <w:rFonts w:ascii="Times New Roman" w:eastAsia="Calibri" w:hAnsi="Times New Roman" w:cs="Times New Roman"/>
                <w:strike/>
                <w:sz w:val="24"/>
                <w:szCs w:val="24"/>
              </w:rPr>
            </w:pPr>
            <w:r w:rsidRPr="00F55395">
              <w:rPr>
                <w:rFonts w:ascii="Times New Roman" w:eastAsia="Calibri" w:hAnsi="Times New Roman" w:cs="Times New Roman"/>
                <w:strike/>
                <w:sz w:val="24"/>
                <w:szCs w:val="24"/>
              </w:rPr>
              <w:t>887</w:t>
            </w:r>
          </w:p>
        </w:tc>
        <w:tc>
          <w:tcPr>
            <w:tcW w:w="1701" w:type="dxa"/>
            <w:vAlign w:val="center"/>
          </w:tcPr>
          <w:p w:rsidR="009D441C" w:rsidRPr="00F55395" w:rsidRDefault="009D441C" w:rsidP="008B115C">
            <w:pPr>
              <w:jc w:val="center"/>
              <w:rPr>
                <w:rFonts w:ascii="Times New Roman" w:eastAsia="Calibri" w:hAnsi="Times New Roman" w:cs="Times New Roman"/>
                <w:strike/>
                <w:sz w:val="24"/>
                <w:szCs w:val="24"/>
              </w:rPr>
            </w:pPr>
            <w:r w:rsidRPr="00F55395">
              <w:rPr>
                <w:rFonts w:ascii="Times New Roman" w:eastAsia="Calibri" w:hAnsi="Times New Roman" w:cs="Times New Roman"/>
                <w:strike/>
                <w:sz w:val="24"/>
                <w:szCs w:val="24"/>
              </w:rPr>
              <w:t xml:space="preserve"> 1 036 </w:t>
            </w:r>
          </w:p>
        </w:tc>
        <w:tc>
          <w:tcPr>
            <w:tcW w:w="1701" w:type="dxa"/>
            <w:vAlign w:val="center"/>
          </w:tcPr>
          <w:p w:rsidR="009D441C" w:rsidRPr="00F55395" w:rsidRDefault="009D441C" w:rsidP="008B115C">
            <w:pPr>
              <w:jc w:val="center"/>
              <w:rPr>
                <w:rFonts w:ascii="Times New Roman" w:eastAsia="Calibri" w:hAnsi="Times New Roman" w:cs="Times New Roman"/>
                <w:strike/>
                <w:sz w:val="24"/>
                <w:szCs w:val="24"/>
              </w:rPr>
            </w:pPr>
            <w:r w:rsidRPr="00F55395">
              <w:rPr>
                <w:rFonts w:ascii="Times New Roman" w:eastAsia="Calibri" w:hAnsi="Times New Roman" w:cs="Times New Roman"/>
                <w:strike/>
                <w:sz w:val="24"/>
                <w:szCs w:val="24"/>
              </w:rPr>
              <w:t>1130</w:t>
            </w:r>
          </w:p>
        </w:tc>
        <w:tc>
          <w:tcPr>
            <w:tcW w:w="1893" w:type="dxa"/>
          </w:tcPr>
          <w:p w:rsidR="009D441C" w:rsidRPr="00F55395" w:rsidRDefault="009D441C" w:rsidP="008B115C">
            <w:pPr>
              <w:jc w:val="center"/>
              <w:rPr>
                <w:rFonts w:ascii="Times New Roman" w:eastAsia="Times New Roman" w:hAnsi="Times New Roman" w:cs="Times New Roman"/>
                <w:strike/>
                <w:sz w:val="24"/>
                <w:szCs w:val="24"/>
                <w:lang w:eastAsia="lv-LV"/>
              </w:rPr>
            </w:pPr>
            <w:r w:rsidRPr="00F55395">
              <w:rPr>
                <w:rFonts w:ascii="Times New Roman" w:eastAsia="Times New Roman" w:hAnsi="Times New Roman" w:cs="Times New Roman"/>
                <w:strike/>
                <w:sz w:val="24"/>
                <w:szCs w:val="24"/>
                <w:lang w:eastAsia="lv-LV"/>
              </w:rPr>
              <w:t>1287</w:t>
            </w:r>
          </w:p>
        </w:tc>
      </w:tr>
      <w:tr w:rsidR="009D441C" w:rsidRPr="00F55395" w:rsidTr="008B115C">
        <w:tc>
          <w:tcPr>
            <w:tcW w:w="1526" w:type="dxa"/>
          </w:tcPr>
          <w:p w:rsidR="009D441C" w:rsidRPr="00F55395" w:rsidRDefault="009D441C" w:rsidP="008B115C">
            <w:pPr>
              <w:jc w:val="center"/>
              <w:rPr>
                <w:rFonts w:ascii="Times New Roman" w:eastAsia="Times New Roman" w:hAnsi="Times New Roman" w:cs="Times New Roman"/>
                <w:strike/>
                <w:sz w:val="24"/>
                <w:szCs w:val="24"/>
                <w:lang w:eastAsia="lv-LV"/>
              </w:rPr>
            </w:pPr>
            <w:r w:rsidRPr="00F55395">
              <w:rPr>
                <w:rFonts w:ascii="Times New Roman" w:eastAsia="Times New Roman" w:hAnsi="Times New Roman" w:cs="Times New Roman"/>
                <w:strike/>
                <w:sz w:val="24"/>
                <w:szCs w:val="24"/>
                <w:lang w:eastAsia="lv-LV"/>
              </w:rPr>
              <w:t>9</w:t>
            </w:r>
          </w:p>
        </w:tc>
        <w:tc>
          <w:tcPr>
            <w:tcW w:w="1701" w:type="dxa"/>
            <w:vAlign w:val="center"/>
          </w:tcPr>
          <w:p w:rsidR="009D441C" w:rsidRPr="00F55395" w:rsidRDefault="009D441C" w:rsidP="008B115C">
            <w:pPr>
              <w:jc w:val="center"/>
              <w:rPr>
                <w:rFonts w:ascii="Times New Roman" w:eastAsia="Calibri" w:hAnsi="Times New Roman" w:cs="Times New Roman"/>
                <w:strike/>
                <w:sz w:val="24"/>
                <w:szCs w:val="24"/>
              </w:rPr>
            </w:pPr>
            <w:r w:rsidRPr="00F55395">
              <w:rPr>
                <w:rFonts w:ascii="Times New Roman" w:eastAsia="Calibri" w:hAnsi="Times New Roman" w:cs="Times New Roman"/>
                <w:strike/>
                <w:sz w:val="24"/>
                <w:szCs w:val="24"/>
              </w:rPr>
              <w:t>763</w:t>
            </w:r>
          </w:p>
        </w:tc>
        <w:tc>
          <w:tcPr>
            <w:tcW w:w="1701" w:type="dxa"/>
            <w:vAlign w:val="center"/>
          </w:tcPr>
          <w:p w:rsidR="009D441C" w:rsidRPr="00F55395" w:rsidRDefault="009D441C" w:rsidP="008B115C">
            <w:pPr>
              <w:jc w:val="center"/>
              <w:rPr>
                <w:rFonts w:ascii="Times New Roman" w:eastAsia="Calibri" w:hAnsi="Times New Roman" w:cs="Times New Roman"/>
                <w:strike/>
                <w:sz w:val="24"/>
                <w:szCs w:val="24"/>
              </w:rPr>
            </w:pPr>
            <w:r w:rsidRPr="00F55395">
              <w:rPr>
                <w:rFonts w:ascii="Times New Roman" w:eastAsia="Calibri" w:hAnsi="Times New Roman" w:cs="Times New Roman"/>
                <w:strike/>
                <w:sz w:val="24"/>
                <w:szCs w:val="24"/>
              </w:rPr>
              <w:t xml:space="preserve">    885 </w:t>
            </w:r>
          </w:p>
        </w:tc>
        <w:tc>
          <w:tcPr>
            <w:tcW w:w="1701" w:type="dxa"/>
            <w:vAlign w:val="center"/>
          </w:tcPr>
          <w:p w:rsidR="009D441C" w:rsidRPr="00F55395" w:rsidRDefault="009D441C" w:rsidP="008B115C">
            <w:pPr>
              <w:jc w:val="center"/>
              <w:rPr>
                <w:rFonts w:ascii="Times New Roman" w:eastAsia="Calibri" w:hAnsi="Times New Roman" w:cs="Times New Roman"/>
                <w:strike/>
                <w:sz w:val="24"/>
                <w:szCs w:val="24"/>
              </w:rPr>
            </w:pPr>
            <w:r w:rsidRPr="00F55395">
              <w:rPr>
                <w:rFonts w:ascii="Times New Roman" w:eastAsia="Calibri" w:hAnsi="Times New Roman" w:cs="Times New Roman"/>
                <w:strike/>
                <w:sz w:val="24"/>
                <w:szCs w:val="24"/>
              </w:rPr>
              <w:t>1005</w:t>
            </w:r>
          </w:p>
        </w:tc>
        <w:tc>
          <w:tcPr>
            <w:tcW w:w="1893" w:type="dxa"/>
          </w:tcPr>
          <w:p w:rsidR="009D441C" w:rsidRPr="00F55395" w:rsidRDefault="009D441C" w:rsidP="008B115C">
            <w:pPr>
              <w:jc w:val="center"/>
              <w:rPr>
                <w:rFonts w:ascii="Times New Roman" w:eastAsia="Times New Roman" w:hAnsi="Times New Roman" w:cs="Times New Roman"/>
                <w:strike/>
                <w:sz w:val="24"/>
                <w:szCs w:val="24"/>
                <w:lang w:eastAsia="lv-LV"/>
              </w:rPr>
            </w:pPr>
            <w:r w:rsidRPr="00F55395">
              <w:rPr>
                <w:rFonts w:ascii="Times New Roman" w:eastAsia="Times New Roman" w:hAnsi="Times New Roman" w:cs="Times New Roman"/>
                <w:strike/>
                <w:sz w:val="24"/>
                <w:szCs w:val="24"/>
                <w:lang w:eastAsia="lv-LV"/>
              </w:rPr>
              <w:t>1190</w:t>
            </w:r>
          </w:p>
        </w:tc>
      </w:tr>
      <w:tr w:rsidR="009D441C" w:rsidRPr="00F55395" w:rsidTr="008B115C">
        <w:tc>
          <w:tcPr>
            <w:tcW w:w="1526" w:type="dxa"/>
          </w:tcPr>
          <w:p w:rsidR="009D441C" w:rsidRPr="00F55395" w:rsidRDefault="009D441C" w:rsidP="008B115C">
            <w:pPr>
              <w:jc w:val="center"/>
              <w:rPr>
                <w:rFonts w:ascii="Times New Roman" w:eastAsia="Times New Roman" w:hAnsi="Times New Roman" w:cs="Times New Roman"/>
                <w:strike/>
                <w:sz w:val="24"/>
                <w:szCs w:val="24"/>
                <w:lang w:eastAsia="lv-LV"/>
              </w:rPr>
            </w:pPr>
            <w:r w:rsidRPr="00F55395">
              <w:rPr>
                <w:rFonts w:ascii="Times New Roman" w:eastAsia="Times New Roman" w:hAnsi="Times New Roman" w:cs="Times New Roman"/>
                <w:strike/>
                <w:sz w:val="24"/>
                <w:szCs w:val="24"/>
                <w:lang w:eastAsia="lv-LV"/>
              </w:rPr>
              <w:t>8</w:t>
            </w:r>
          </w:p>
        </w:tc>
        <w:tc>
          <w:tcPr>
            <w:tcW w:w="1701" w:type="dxa"/>
            <w:vAlign w:val="center"/>
          </w:tcPr>
          <w:p w:rsidR="009D441C" w:rsidRPr="00F55395" w:rsidRDefault="009D441C" w:rsidP="008B115C">
            <w:pPr>
              <w:jc w:val="center"/>
              <w:rPr>
                <w:rFonts w:ascii="Times New Roman" w:eastAsia="Calibri" w:hAnsi="Times New Roman" w:cs="Times New Roman"/>
                <w:strike/>
                <w:sz w:val="24"/>
                <w:szCs w:val="24"/>
              </w:rPr>
            </w:pPr>
            <w:r w:rsidRPr="00F55395">
              <w:rPr>
                <w:rFonts w:ascii="Times New Roman" w:eastAsia="Calibri" w:hAnsi="Times New Roman" w:cs="Times New Roman"/>
                <w:strike/>
                <w:sz w:val="24"/>
                <w:szCs w:val="24"/>
              </w:rPr>
              <w:t>677</w:t>
            </w:r>
          </w:p>
        </w:tc>
        <w:tc>
          <w:tcPr>
            <w:tcW w:w="1701" w:type="dxa"/>
            <w:vAlign w:val="center"/>
          </w:tcPr>
          <w:p w:rsidR="009D441C" w:rsidRPr="00F55395" w:rsidRDefault="009D441C" w:rsidP="008B115C">
            <w:pPr>
              <w:jc w:val="center"/>
              <w:rPr>
                <w:rFonts w:ascii="Times New Roman" w:eastAsia="Calibri" w:hAnsi="Times New Roman" w:cs="Times New Roman"/>
                <w:strike/>
                <w:sz w:val="24"/>
                <w:szCs w:val="24"/>
              </w:rPr>
            </w:pPr>
            <w:r w:rsidRPr="00F55395">
              <w:rPr>
                <w:rFonts w:ascii="Times New Roman" w:eastAsia="Calibri" w:hAnsi="Times New Roman" w:cs="Times New Roman"/>
                <w:strike/>
                <w:sz w:val="24"/>
                <w:szCs w:val="24"/>
              </w:rPr>
              <w:t xml:space="preserve">    784 </w:t>
            </w:r>
          </w:p>
        </w:tc>
        <w:tc>
          <w:tcPr>
            <w:tcW w:w="1701" w:type="dxa"/>
            <w:vAlign w:val="center"/>
          </w:tcPr>
          <w:p w:rsidR="009D441C" w:rsidRPr="00F55395" w:rsidRDefault="009D441C" w:rsidP="008B115C">
            <w:pPr>
              <w:jc w:val="center"/>
              <w:rPr>
                <w:rFonts w:ascii="Times New Roman" w:eastAsia="Calibri" w:hAnsi="Times New Roman" w:cs="Times New Roman"/>
                <w:strike/>
                <w:sz w:val="24"/>
                <w:szCs w:val="24"/>
              </w:rPr>
            </w:pPr>
            <w:r w:rsidRPr="00F55395">
              <w:rPr>
                <w:rFonts w:ascii="Times New Roman" w:eastAsia="Calibri" w:hAnsi="Times New Roman" w:cs="Times New Roman"/>
                <w:strike/>
                <w:sz w:val="24"/>
                <w:szCs w:val="24"/>
              </w:rPr>
              <w:t>955</w:t>
            </w:r>
          </w:p>
        </w:tc>
        <w:tc>
          <w:tcPr>
            <w:tcW w:w="1893" w:type="dxa"/>
          </w:tcPr>
          <w:p w:rsidR="009D441C" w:rsidRPr="00F55395" w:rsidRDefault="009D441C" w:rsidP="008B115C">
            <w:pPr>
              <w:jc w:val="center"/>
              <w:rPr>
                <w:rFonts w:ascii="Times New Roman" w:eastAsia="Times New Roman" w:hAnsi="Times New Roman" w:cs="Times New Roman"/>
                <w:strike/>
                <w:sz w:val="24"/>
                <w:szCs w:val="24"/>
                <w:lang w:eastAsia="lv-LV"/>
              </w:rPr>
            </w:pPr>
            <w:r w:rsidRPr="00F55395">
              <w:rPr>
                <w:rFonts w:ascii="Times New Roman" w:eastAsia="Times New Roman" w:hAnsi="Times New Roman" w:cs="Times New Roman"/>
                <w:strike/>
                <w:sz w:val="24"/>
                <w:szCs w:val="24"/>
                <w:lang w:eastAsia="lv-LV"/>
              </w:rPr>
              <w:t>1093</w:t>
            </w:r>
          </w:p>
        </w:tc>
      </w:tr>
      <w:tr w:rsidR="009D441C" w:rsidRPr="00F55395" w:rsidTr="008B115C">
        <w:tc>
          <w:tcPr>
            <w:tcW w:w="1526" w:type="dxa"/>
          </w:tcPr>
          <w:p w:rsidR="009D441C" w:rsidRPr="00F55395" w:rsidRDefault="009D441C" w:rsidP="008B115C">
            <w:pPr>
              <w:jc w:val="center"/>
              <w:rPr>
                <w:rFonts w:ascii="Times New Roman" w:eastAsia="Times New Roman" w:hAnsi="Times New Roman" w:cs="Times New Roman"/>
                <w:strike/>
                <w:sz w:val="24"/>
                <w:szCs w:val="24"/>
                <w:lang w:eastAsia="lv-LV"/>
              </w:rPr>
            </w:pPr>
            <w:r w:rsidRPr="00F55395">
              <w:rPr>
                <w:rFonts w:ascii="Times New Roman" w:eastAsia="Times New Roman" w:hAnsi="Times New Roman" w:cs="Times New Roman"/>
                <w:strike/>
                <w:sz w:val="24"/>
                <w:szCs w:val="24"/>
                <w:lang w:eastAsia="lv-LV"/>
              </w:rPr>
              <w:t>7</w:t>
            </w:r>
          </w:p>
        </w:tc>
        <w:tc>
          <w:tcPr>
            <w:tcW w:w="1701" w:type="dxa"/>
            <w:vAlign w:val="center"/>
          </w:tcPr>
          <w:p w:rsidR="009D441C" w:rsidRPr="00F55395" w:rsidRDefault="009D441C" w:rsidP="008B115C">
            <w:pPr>
              <w:jc w:val="center"/>
              <w:rPr>
                <w:rFonts w:ascii="Times New Roman" w:eastAsia="Calibri" w:hAnsi="Times New Roman" w:cs="Times New Roman"/>
                <w:strike/>
                <w:sz w:val="24"/>
                <w:szCs w:val="24"/>
              </w:rPr>
            </w:pPr>
            <w:r w:rsidRPr="00F55395">
              <w:rPr>
                <w:rFonts w:ascii="Times New Roman" w:eastAsia="Calibri" w:hAnsi="Times New Roman" w:cs="Times New Roman"/>
                <w:strike/>
                <w:sz w:val="24"/>
                <w:szCs w:val="24"/>
              </w:rPr>
              <w:t>588</w:t>
            </w:r>
          </w:p>
        </w:tc>
        <w:tc>
          <w:tcPr>
            <w:tcW w:w="1701" w:type="dxa"/>
            <w:vAlign w:val="center"/>
          </w:tcPr>
          <w:p w:rsidR="009D441C" w:rsidRPr="00F55395" w:rsidRDefault="009D441C" w:rsidP="008B115C">
            <w:pPr>
              <w:jc w:val="center"/>
              <w:rPr>
                <w:rFonts w:ascii="Times New Roman" w:eastAsia="Calibri" w:hAnsi="Times New Roman" w:cs="Times New Roman"/>
                <w:strike/>
                <w:sz w:val="24"/>
                <w:szCs w:val="24"/>
              </w:rPr>
            </w:pPr>
            <w:r w:rsidRPr="00F55395">
              <w:rPr>
                <w:rFonts w:ascii="Times New Roman" w:eastAsia="Calibri" w:hAnsi="Times New Roman" w:cs="Times New Roman"/>
                <w:strike/>
                <w:sz w:val="24"/>
                <w:szCs w:val="24"/>
              </w:rPr>
              <w:t xml:space="preserve">    678 </w:t>
            </w:r>
          </w:p>
        </w:tc>
        <w:tc>
          <w:tcPr>
            <w:tcW w:w="1701" w:type="dxa"/>
            <w:vAlign w:val="center"/>
          </w:tcPr>
          <w:p w:rsidR="009D441C" w:rsidRPr="00F55395" w:rsidRDefault="009D441C" w:rsidP="008B115C">
            <w:pPr>
              <w:jc w:val="center"/>
              <w:rPr>
                <w:rFonts w:ascii="Times New Roman" w:eastAsia="Calibri" w:hAnsi="Times New Roman" w:cs="Times New Roman"/>
                <w:strike/>
                <w:sz w:val="24"/>
                <w:szCs w:val="24"/>
              </w:rPr>
            </w:pPr>
            <w:r w:rsidRPr="00F55395">
              <w:rPr>
                <w:rFonts w:ascii="Times New Roman" w:eastAsia="Calibri" w:hAnsi="Times New Roman" w:cs="Times New Roman"/>
                <w:strike/>
                <w:sz w:val="24"/>
                <w:szCs w:val="24"/>
              </w:rPr>
              <w:t>875</w:t>
            </w:r>
          </w:p>
        </w:tc>
        <w:tc>
          <w:tcPr>
            <w:tcW w:w="1893" w:type="dxa"/>
          </w:tcPr>
          <w:p w:rsidR="009D441C" w:rsidRPr="00F55395" w:rsidRDefault="009D441C" w:rsidP="008B115C">
            <w:pPr>
              <w:jc w:val="center"/>
              <w:rPr>
                <w:rFonts w:ascii="Times New Roman" w:eastAsia="Times New Roman" w:hAnsi="Times New Roman" w:cs="Times New Roman"/>
                <w:strike/>
                <w:sz w:val="24"/>
                <w:szCs w:val="24"/>
                <w:lang w:eastAsia="lv-LV"/>
              </w:rPr>
            </w:pPr>
            <w:r w:rsidRPr="00F55395">
              <w:rPr>
                <w:rFonts w:ascii="Times New Roman" w:eastAsia="Times New Roman" w:hAnsi="Times New Roman" w:cs="Times New Roman"/>
                <w:strike/>
                <w:sz w:val="24"/>
                <w:szCs w:val="24"/>
                <w:lang w:eastAsia="lv-LV"/>
              </w:rPr>
              <w:t>996</w:t>
            </w:r>
          </w:p>
        </w:tc>
      </w:tr>
      <w:tr w:rsidR="009D441C" w:rsidRPr="00F55395" w:rsidTr="008B115C">
        <w:tc>
          <w:tcPr>
            <w:tcW w:w="1526" w:type="dxa"/>
          </w:tcPr>
          <w:p w:rsidR="009D441C" w:rsidRPr="00F55395" w:rsidRDefault="009D441C" w:rsidP="008B115C">
            <w:pPr>
              <w:jc w:val="center"/>
              <w:rPr>
                <w:rFonts w:ascii="Times New Roman" w:eastAsia="Times New Roman" w:hAnsi="Times New Roman" w:cs="Times New Roman"/>
                <w:strike/>
                <w:sz w:val="24"/>
                <w:szCs w:val="24"/>
                <w:lang w:eastAsia="lv-LV"/>
              </w:rPr>
            </w:pPr>
            <w:r w:rsidRPr="00F55395">
              <w:rPr>
                <w:rFonts w:ascii="Times New Roman" w:eastAsia="Times New Roman" w:hAnsi="Times New Roman" w:cs="Times New Roman"/>
                <w:strike/>
                <w:sz w:val="24"/>
                <w:szCs w:val="24"/>
                <w:lang w:eastAsia="lv-LV"/>
              </w:rPr>
              <w:t>6</w:t>
            </w:r>
          </w:p>
        </w:tc>
        <w:tc>
          <w:tcPr>
            <w:tcW w:w="1701" w:type="dxa"/>
            <w:vAlign w:val="center"/>
          </w:tcPr>
          <w:p w:rsidR="009D441C" w:rsidRPr="00F55395" w:rsidRDefault="009D441C" w:rsidP="008B115C">
            <w:pPr>
              <w:jc w:val="center"/>
              <w:rPr>
                <w:rFonts w:ascii="Times New Roman" w:eastAsia="Calibri" w:hAnsi="Times New Roman" w:cs="Times New Roman"/>
                <w:strike/>
                <w:sz w:val="24"/>
                <w:szCs w:val="24"/>
              </w:rPr>
            </w:pPr>
            <w:r w:rsidRPr="00F55395">
              <w:rPr>
                <w:rFonts w:ascii="Times New Roman" w:eastAsia="Calibri" w:hAnsi="Times New Roman" w:cs="Times New Roman"/>
                <w:strike/>
                <w:sz w:val="24"/>
                <w:szCs w:val="24"/>
              </w:rPr>
              <w:t>523</w:t>
            </w:r>
          </w:p>
        </w:tc>
        <w:tc>
          <w:tcPr>
            <w:tcW w:w="1701" w:type="dxa"/>
            <w:vAlign w:val="center"/>
          </w:tcPr>
          <w:p w:rsidR="009D441C" w:rsidRPr="00F55395" w:rsidRDefault="009D441C" w:rsidP="008B115C">
            <w:pPr>
              <w:jc w:val="center"/>
              <w:rPr>
                <w:rFonts w:ascii="Times New Roman" w:eastAsia="Calibri" w:hAnsi="Times New Roman" w:cs="Times New Roman"/>
                <w:strike/>
                <w:sz w:val="24"/>
                <w:szCs w:val="24"/>
              </w:rPr>
            </w:pPr>
            <w:r w:rsidRPr="00F55395">
              <w:rPr>
                <w:rFonts w:ascii="Times New Roman" w:eastAsia="Calibri" w:hAnsi="Times New Roman" w:cs="Times New Roman"/>
                <w:strike/>
                <w:sz w:val="24"/>
                <w:szCs w:val="24"/>
              </w:rPr>
              <w:t xml:space="preserve">    603 </w:t>
            </w:r>
          </w:p>
        </w:tc>
        <w:tc>
          <w:tcPr>
            <w:tcW w:w="1701" w:type="dxa"/>
            <w:vAlign w:val="center"/>
          </w:tcPr>
          <w:p w:rsidR="009D441C" w:rsidRPr="00F55395" w:rsidRDefault="009D441C" w:rsidP="008B115C">
            <w:pPr>
              <w:jc w:val="center"/>
              <w:rPr>
                <w:rFonts w:ascii="Times New Roman" w:eastAsia="Calibri" w:hAnsi="Times New Roman" w:cs="Times New Roman"/>
                <w:strike/>
                <w:sz w:val="24"/>
                <w:szCs w:val="24"/>
              </w:rPr>
            </w:pPr>
            <w:r w:rsidRPr="00F55395">
              <w:rPr>
                <w:rFonts w:ascii="Times New Roman" w:eastAsia="Calibri" w:hAnsi="Times New Roman" w:cs="Times New Roman"/>
                <w:strike/>
                <w:sz w:val="24"/>
                <w:szCs w:val="24"/>
              </w:rPr>
              <w:t>775</w:t>
            </w:r>
          </w:p>
        </w:tc>
        <w:tc>
          <w:tcPr>
            <w:tcW w:w="1893" w:type="dxa"/>
          </w:tcPr>
          <w:p w:rsidR="009D441C" w:rsidRPr="00F55395" w:rsidRDefault="009D441C" w:rsidP="008B115C">
            <w:pPr>
              <w:jc w:val="center"/>
              <w:rPr>
                <w:rFonts w:ascii="Times New Roman" w:eastAsia="Times New Roman" w:hAnsi="Times New Roman" w:cs="Times New Roman"/>
                <w:strike/>
                <w:sz w:val="24"/>
                <w:szCs w:val="24"/>
                <w:lang w:eastAsia="lv-LV"/>
              </w:rPr>
            </w:pPr>
            <w:r w:rsidRPr="00F55395">
              <w:rPr>
                <w:rFonts w:ascii="Times New Roman" w:eastAsia="Times New Roman" w:hAnsi="Times New Roman" w:cs="Times New Roman"/>
                <w:strike/>
                <w:sz w:val="24"/>
                <w:szCs w:val="24"/>
                <w:lang w:eastAsia="lv-LV"/>
              </w:rPr>
              <w:t>899</w:t>
            </w:r>
          </w:p>
        </w:tc>
      </w:tr>
      <w:tr w:rsidR="009D441C" w:rsidRPr="00F55395" w:rsidTr="008B115C">
        <w:tc>
          <w:tcPr>
            <w:tcW w:w="1526" w:type="dxa"/>
          </w:tcPr>
          <w:p w:rsidR="009D441C" w:rsidRPr="00F55395" w:rsidRDefault="009D441C" w:rsidP="008B115C">
            <w:pPr>
              <w:jc w:val="center"/>
              <w:rPr>
                <w:rFonts w:ascii="Times New Roman" w:eastAsia="Times New Roman" w:hAnsi="Times New Roman" w:cs="Times New Roman"/>
                <w:strike/>
                <w:sz w:val="24"/>
                <w:szCs w:val="24"/>
                <w:lang w:eastAsia="lv-LV"/>
              </w:rPr>
            </w:pPr>
            <w:r w:rsidRPr="00F55395">
              <w:rPr>
                <w:rFonts w:ascii="Times New Roman" w:eastAsia="Times New Roman" w:hAnsi="Times New Roman" w:cs="Times New Roman"/>
                <w:strike/>
                <w:sz w:val="24"/>
                <w:szCs w:val="24"/>
                <w:lang w:eastAsia="lv-LV"/>
              </w:rPr>
              <w:t>5</w:t>
            </w:r>
          </w:p>
        </w:tc>
        <w:tc>
          <w:tcPr>
            <w:tcW w:w="1701" w:type="dxa"/>
            <w:vAlign w:val="center"/>
          </w:tcPr>
          <w:p w:rsidR="009D441C" w:rsidRPr="00F55395" w:rsidRDefault="009D441C" w:rsidP="008B115C">
            <w:pPr>
              <w:jc w:val="center"/>
              <w:rPr>
                <w:rFonts w:ascii="Times New Roman" w:eastAsia="Calibri" w:hAnsi="Times New Roman" w:cs="Times New Roman"/>
                <w:strike/>
                <w:sz w:val="24"/>
                <w:szCs w:val="24"/>
              </w:rPr>
            </w:pPr>
            <w:r w:rsidRPr="00F55395">
              <w:rPr>
                <w:rFonts w:ascii="Times New Roman" w:eastAsia="Calibri" w:hAnsi="Times New Roman" w:cs="Times New Roman"/>
                <w:strike/>
                <w:sz w:val="24"/>
                <w:szCs w:val="24"/>
              </w:rPr>
              <w:t>456</w:t>
            </w:r>
          </w:p>
        </w:tc>
        <w:tc>
          <w:tcPr>
            <w:tcW w:w="1701" w:type="dxa"/>
            <w:vAlign w:val="center"/>
          </w:tcPr>
          <w:p w:rsidR="009D441C" w:rsidRPr="00F55395" w:rsidRDefault="009D441C" w:rsidP="008B115C">
            <w:pPr>
              <w:jc w:val="center"/>
              <w:rPr>
                <w:rFonts w:ascii="Times New Roman" w:eastAsia="Calibri" w:hAnsi="Times New Roman" w:cs="Times New Roman"/>
                <w:strike/>
                <w:sz w:val="24"/>
                <w:szCs w:val="24"/>
              </w:rPr>
            </w:pPr>
            <w:r w:rsidRPr="00F55395">
              <w:rPr>
                <w:rFonts w:ascii="Times New Roman" w:eastAsia="Calibri" w:hAnsi="Times New Roman" w:cs="Times New Roman"/>
                <w:strike/>
                <w:sz w:val="24"/>
                <w:szCs w:val="24"/>
              </w:rPr>
              <w:t xml:space="preserve">    523 </w:t>
            </w:r>
          </w:p>
        </w:tc>
        <w:tc>
          <w:tcPr>
            <w:tcW w:w="1701" w:type="dxa"/>
            <w:vAlign w:val="center"/>
          </w:tcPr>
          <w:p w:rsidR="009D441C" w:rsidRPr="00F55395" w:rsidRDefault="009D441C" w:rsidP="008B115C">
            <w:pPr>
              <w:jc w:val="center"/>
              <w:rPr>
                <w:rFonts w:ascii="Times New Roman" w:eastAsia="Calibri" w:hAnsi="Times New Roman" w:cs="Times New Roman"/>
                <w:strike/>
                <w:sz w:val="24"/>
                <w:szCs w:val="24"/>
              </w:rPr>
            </w:pPr>
            <w:r w:rsidRPr="00F55395">
              <w:rPr>
                <w:rFonts w:ascii="Times New Roman" w:eastAsia="Calibri" w:hAnsi="Times New Roman" w:cs="Times New Roman"/>
                <w:strike/>
                <w:sz w:val="24"/>
                <w:szCs w:val="24"/>
              </w:rPr>
              <w:t>699</w:t>
            </w:r>
          </w:p>
        </w:tc>
        <w:tc>
          <w:tcPr>
            <w:tcW w:w="1893" w:type="dxa"/>
          </w:tcPr>
          <w:p w:rsidR="009D441C" w:rsidRPr="00F55395" w:rsidRDefault="009D441C" w:rsidP="008B115C">
            <w:pPr>
              <w:jc w:val="center"/>
              <w:rPr>
                <w:rFonts w:ascii="Times New Roman" w:eastAsia="Times New Roman" w:hAnsi="Times New Roman" w:cs="Times New Roman"/>
                <w:strike/>
                <w:sz w:val="24"/>
                <w:szCs w:val="24"/>
                <w:lang w:eastAsia="lv-LV"/>
              </w:rPr>
            </w:pPr>
            <w:r w:rsidRPr="00F55395">
              <w:rPr>
                <w:rFonts w:ascii="Times New Roman" w:eastAsia="Times New Roman" w:hAnsi="Times New Roman" w:cs="Times New Roman"/>
                <w:strike/>
                <w:sz w:val="24"/>
                <w:szCs w:val="24"/>
                <w:lang w:eastAsia="lv-LV"/>
              </w:rPr>
              <w:t>802</w:t>
            </w:r>
          </w:p>
        </w:tc>
      </w:tr>
      <w:tr w:rsidR="009D441C" w:rsidRPr="00F55395" w:rsidTr="008B115C">
        <w:tc>
          <w:tcPr>
            <w:tcW w:w="1526" w:type="dxa"/>
          </w:tcPr>
          <w:p w:rsidR="009D441C" w:rsidRPr="00F55395" w:rsidRDefault="009D441C" w:rsidP="008B115C">
            <w:pPr>
              <w:jc w:val="center"/>
              <w:rPr>
                <w:rFonts w:ascii="Times New Roman" w:eastAsia="Times New Roman" w:hAnsi="Times New Roman" w:cs="Times New Roman"/>
                <w:strike/>
                <w:sz w:val="24"/>
                <w:szCs w:val="24"/>
                <w:lang w:eastAsia="lv-LV"/>
              </w:rPr>
            </w:pPr>
            <w:r w:rsidRPr="00F55395">
              <w:rPr>
                <w:rFonts w:ascii="Times New Roman" w:eastAsia="Times New Roman" w:hAnsi="Times New Roman" w:cs="Times New Roman"/>
                <w:strike/>
                <w:sz w:val="24"/>
                <w:szCs w:val="24"/>
                <w:lang w:eastAsia="lv-LV"/>
              </w:rPr>
              <w:t>4</w:t>
            </w:r>
          </w:p>
        </w:tc>
        <w:tc>
          <w:tcPr>
            <w:tcW w:w="1701" w:type="dxa"/>
            <w:vAlign w:val="center"/>
          </w:tcPr>
          <w:p w:rsidR="009D441C" w:rsidRPr="00F55395" w:rsidRDefault="009D441C" w:rsidP="008B115C">
            <w:pPr>
              <w:jc w:val="center"/>
              <w:rPr>
                <w:rFonts w:ascii="Times New Roman" w:eastAsia="Calibri" w:hAnsi="Times New Roman" w:cs="Times New Roman"/>
                <w:strike/>
                <w:sz w:val="24"/>
                <w:szCs w:val="24"/>
              </w:rPr>
            </w:pPr>
            <w:r w:rsidRPr="00F55395">
              <w:rPr>
                <w:rFonts w:ascii="Times New Roman" w:eastAsia="Calibri" w:hAnsi="Times New Roman" w:cs="Times New Roman"/>
                <w:strike/>
                <w:sz w:val="24"/>
                <w:szCs w:val="24"/>
              </w:rPr>
              <w:t>426</w:t>
            </w:r>
          </w:p>
        </w:tc>
        <w:tc>
          <w:tcPr>
            <w:tcW w:w="1701" w:type="dxa"/>
            <w:vAlign w:val="center"/>
          </w:tcPr>
          <w:p w:rsidR="009D441C" w:rsidRPr="00F55395" w:rsidRDefault="009D441C" w:rsidP="008B115C">
            <w:pPr>
              <w:jc w:val="center"/>
              <w:rPr>
                <w:rFonts w:ascii="Times New Roman" w:eastAsia="Times New Roman" w:hAnsi="Times New Roman" w:cs="Times New Roman"/>
                <w:strike/>
                <w:sz w:val="24"/>
                <w:szCs w:val="24"/>
                <w:lang w:eastAsia="lv-LV"/>
              </w:rPr>
            </w:pPr>
          </w:p>
        </w:tc>
        <w:tc>
          <w:tcPr>
            <w:tcW w:w="1701" w:type="dxa"/>
            <w:vAlign w:val="center"/>
          </w:tcPr>
          <w:p w:rsidR="009D441C" w:rsidRPr="00F55395" w:rsidRDefault="009D441C" w:rsidP="008B115C">
            <w:pPr>
              <w:jc w:val="center"/>
              <w:rPr>
                <w:rFonts w:ascii="Times New Roman" w:eastAsia="Times New Roman" w:hAnsi="Times New Roman" w:cs="Times New Roman"/>
                <w:strike/>
                <w:sz w:val="24"/>
                <w:szCs w:val="24"/>
                <w:lang w:eastAsia="lv-LV"/>
              </w:rPr>
            </w:pPr>
          </w:p>
        </w:tc>
        <w:tc>
          <w:tcPr>
            <w:tcW w:w="1893" w:type="dxa"/>
          </w:tcPr>
          <w:p w:rsidR="009D441C" w:rsidRPr="00F55395" w:rsidRDefault="009D441C" w:rsidP="008B115C">
            <w:pPr>
              <w:jc w:val="center"/>
              <w:rPr>
                <w:rFonts w:ascii="Times New Roman" w:eastAsia="Times New Roman" w:hAnsi="Times New Roman" w:cs="Times New Roman"/>
                <w:strike/>
                <w:sz w:val="24"/>
                <w:szCs w:val="24"/>
                <w:lang w:eastAsia="lv-LV"/>
              </w:rPr>
            </w:pPr>
            <w:r w:rsidRPr="00F55395">
              <w:rPr>
                <w:rFonts w:ascii="Times New Roman" w:eastAsia="Times New Roman" w:hAnsi="Times New Roman" w:cs="Times New Roman"/>
                <w:strike/>
                <w:sz w:val="24"/>
                <w:szCs w:val="24"/>
                <w:lang w:eastAsia="lv-LV"/>
              </w:rPr>
              <w:t>705</w:t>
            </w:r>
          </w:p>
        </w:tc>
      </w:tr>
      <w:tr w:rsidR="009D441C" w:rsidRPr="00F55395" w:rsidTr="008B115C">
        <w:tc>
          <w:tcPr>
            <w:tcW w:w="1526" w:type="dxa"/>
          </w:tcPr>
          <w:p w:rsidR="009D441C" w:rsidRPr="00F55395" w:rsidRDefault="009D441C" w:rsidP="008B115C">
            <w:pPr>
              <w:jc w:val="center"/>
              <w:rPr>
                <w:rFonts w:ascii="Times New Roman" w:eastAsia="Times New Roman" w:hAnsi="Times New Roman" w:cs="Times New Roman"/>
                <w:strike/>
                <w:sz w:val="24"/>
                <w:szCs w:val="24"/>
                <w:lang w:eastAsia="lv-LV"/>
              </w:rPr>
            </w:pPr>
            <w:r w:rsidRPr="00F55395">
              <w:rPr>
                <w:rFonts w:ascii="Times New Roman" w:eastAsia="Times New Roman" w:hAnsi="Times New Roman" w:cs="Times New Roman"/>
                <w:strike/>
                <w:sz w:val="24"/>
                <w:szCs w:val="24"/>
                <w:lang w:eastAsia="lv-LV"/>
              </w:rPr>
              <w:t>3</w:t>
            </w:r>
          </w:p>
        </w:tc>
        <w:tc>
          <w:tcPr>
            <w:tcW w:w="1701" w:type="dxa"/>
            <w:vAlign w:val="center"/>
          </w:tcPr>
          <w:p w:rsidR="009D441C" w:rsidRPr="00F55395" w:rsidRDefault="009D441C" w:rsidP="008B115C">
            <w:pPr>
              <w:jc w:val="center"/>
              <w:rPr>
                <w:rFonts w:ascii="Times New Roman" w:eastAsia="Calibri" w:hAnsi="Times New Roman" w:cs="Times New Roman"/>
                <w:strike/>
                <w:sz w:val="24"/>
                <w:szCs w:val="24"/>
              </w:rPr>
            </w:pPr>
            <w:r w:rsidRPr="00F55395">
              <w:rPr>
                <w:rFonts w:ascii="Times New Roman" w:eastAsia="Calibri" w:hAnsi="Times New Roman" w:cs="Times New Roman"/>
                <w:strike/>
                <w:sz w:val="24"/>
                <w:szCs w:val="24"/>
              </w:rPr>
              <w:t>388</w:t>
            </w:r>
          </w:p>
        </w:tc>
        <w:tc>
          <w:tcPr>
            <w:tcW w:w="1701" w:type="dxa"/>
            <w:vAlign w:val="center"/>
          </w:tcPr>
          <w:p w:rsidR="009D441C" w:rsidRPr="00F55395" w:rsidRDefault="009D441C" w:rsidP="008B115C">
            <w:pPr>
              <w:jc w:val="center"/>
              <w:rPr>
                <w:rFonts w:ascii="Times New Roman" w:eastAsia="Times New Roman" w:hAnsi="Times New Roman" w:cs="Times New Roman"/>
                <w:strike/>
                <w:sz w:val="24"/>
                <w:szCs w:val="24"/>
                <w:lang w:eastAsia="lv-LV"/>
              </w:rPr>
            </w:pPr>
          </w:p>
        </w:tc>
        <w:tc>
          <w:tcPr>
            <w:tcW w:w="1701" w:type="dxa"/>
            <w:vAlign w:val="center"/>
          </w:tcPr>
          <w:p w:rsidR="009D441C" w:rsidRPr="00F55395" w:rsidRDefault="009D441C" w:rsidP="008B115C">
            <w:pPr>
              <w:jc w:val="center"/>
              <w:rPr>
                <w:rFonts w:ascii="Times New Roman" w:eastAsia="Times New Roman" w:hAnsi="Times New Roman" w:cs="Times New Roman"/>
                <w:strike/>
                <w:sz w:val="24"/>
                <w:szCs w:val="24"/>
                <w:lang w:eastAsia="lv-LV"/>
              </w:rPr>
            </w:pPr>
          </w:p>
        </w:tc>
        <w:tc>
          <w:tcPr>
            <w:tcW w:w="1893" w:type="dxa"/>
          </w:tcPr>
          <w:p w:rsidR="009D441C" w:rsidRPr="00F55395" w:rsidRDefault="009D441C" w:rsidP="008B115C">
            <w:pPr>
              <w:jc w:val="center"/>
              <w:rPr>
                <w:rFonts w:ascii="Times New Roman" w:eastAsia="Times New Roman" w:hAnsi="Times New Roman" w:cs="Times New Roman"/>
                <w:strike/>
                <w:sz w:val="24"/>
                <w:szCs w:val="24"/>
                <w:lang w:eastAsia="lv-LV"/>
              </w:rPr>
            </w:pPr>
            <w:r w:rsidRPr="00F55395">
              <w:rPr>
                <w:rFonts w:ascii="Times New Roman" w:eastAsia="Times New Roman" w:hAnsi="Times New Roman" w:cs="Times New Roman"/>
                <w:strike/>
                <w:sz w:val="24"/>
                <w:szCs w:val="24"/>
                <w:lang w:eastAsia="lv-LV"/>
              </w:rPr>
              <w:t>608</w:t>
            </w:r>
          </w:p>
        </w:tc>
      </w:tr>
      <w:tr w:rsidR="009D441C" w:rsidRPr="00F55395" w:rsidTr="008B115C">
        <w:tc>
          <w:tcPr>
            <w:tcW w:w="1526" w:type="dxa"/>
          </w:tcPr>
          <w:p w:rsidR="009D441C" w:rsidRPr="00F55395" w:rsidRDefault="009D441C" w:rsidP="008B115C">
            <w:pPr>
              <w:jc w:val="center"/>
              <w:rPr>
                <w:rFonts w:ascii="Times New Roman" w:eastAsia="Times New Roman" w:hAnsi="Times New Roman" w:cs="Times New Roman"/>
                <w:strike/>
                <w:sz w:val="24"/>
                <w:szCs w:val="24"/>
                <w:lang w:eastAsia="lv-LV"/>
              </w:rPr>
            </w:pPr>
            <w:r w:rsidRPr="00F55395">
              <w:rPr>
                <w:rFonts w:ascii="Times New Roman" w:eastAsia="Times New Roman" w:hAnsi="Times New Roman" w:cs="Times New Roman"/>
                <w:strike/>
                <w:sz w:val="24"/>
                <w:szCs w:val="24"/>
                <w:lang w:eastAsia="lv-LV"/>
              </w:rPr>
              <w:t>2</w:t>
            </w:r>
          </w:p>
        </w:tc>
        <w:tc>
          <w:tcPr>
            <w:tcW w:w="1701" w:type="dxa"/>
            <w:vAlign w:val="center"/>
          </w:tcPr>
          <w:p w:rsidR="009D441C" w:rsidRPr="00F55395" w:rsidRDefault="009D441C" w:rsidP="008B115C">
            <w:pPr>
              <w:jc w:val="center"/>
              <w:rPr>
                <w:rFonts w:ascii="Times New Roman" w:eastAsia="Calibri" w:hAnsi="Times New Roman" w:cs="Times New Roman"/>
                <w:strike/>
                <w:sz w:val="24"/>
                <w:szCs w:val="24"/>
              </w:rPr>
            </w:pPr>
            <w:r w:rsidRPr="00F55395">
              <w:rPr>
                <w:rFonts w:ascii="Times New Roman" w:eastAsia="Calibri" w:hAnsi="Times New Roman" w:cs="Times New Roman"/>
                <w:strike/>
                <w:sz w:val="24"/>
                <w:szCs w:val="24"/>
              </w:rPr>
              <w:t>380</w:t>
            </w:r>
          </w:p>
        </w:tc>
        <w:tc>
          <w:tcPr>
            <w:tcW w:w="1701" w:type="dxa"/>
            <w:vAlign w:val="center"/>
          </w:tcPr>
          <w:p w:rsidR="009D441C" w:rsidRPr="00F55395" w:rsidRDefault="009D441C" w:rsidP="008B115C">
            <w:pPr>
              <w:jc w:val="center"/>
              <w:rPr>
                <w:rFonts w:ascii="Times New Roman" w:eastAsia="Times New Roman" w:hAnsi="Times New Roman" w:cs="Times New Roman"/>
                <w:strike/>
                <w:sz w:val="24"/>
                <w:szCs w:val="24"/>
                <w:lang w:eastAsia="lv-LV"/>
              </w:rPr>
            </w:pPr>
          </w:p>
        </w:tc>
        <w:tc>
          <w:tcPr>
            <w:tcW w:w="1701" w:type="dxa"/>
            <w:vAlign w:val="center"/>
          </w:tcPr>
          <w:p w:rsidR="009D441C" w:rsidRPr="00F55395" w:rsidRDefault="009D441C" w:rsidP="008B115C">
            <w:pPr>
              <w:jc w:val="center"/>
              <w:rPr>
                <w:rFonts w:ascii="Times New Roman" w:eastAsia="Times New Roman" w:hAnsi="Times New Roman" w:cs="Times New Roman"/>
                <w:strike/>
                <w:sz w:val="24"/>
                <w:szCs w:val="24"/>
                <w:lang w:eastAsia="lv-LV"/>
              </w:rPr>
            </w:pPr>
          </w:p>
        </w:tc>
        <w:tc>
          <w:tcPr>
            <w:tcW w:w="1893" w:type="dxa"/>
          </w:tcPr>
          <w:p w:rsidR="009D441C" w:rsidRPr="00F55395" w:rsidRDefault="009D441C" w:rsidP="008B115C">
            <w:pPr>
              <w:jc w:val="center"/>
              <w:rPr>
                <w:rFonts w:ascii="Times New Roman" w:eastAsia="Times New Roman" w:hAnsi="Times New Roman" w:cs="Times New Roman"/>
                <w:strike/>
                <w:sz w:val="24"/>
                <w:szCs w:val="24"/>
                <w:lang w:eastAsia="lv-LV"/>
              </w:rPr>
            </w:pPr>
            <w:r w:rsidRPr="00F55395">
              <w:rPr>
                <w:rFonts w:ascii="Times New Roman" w:eastAsia="Times New Roman" w:hAnsi="Times New Roman" w:cs="Times New Roman"/>
                <w:strike/>
                <w:sz w:val="24"/>
                <w:szCs w:val="24"/>
                <w:lang w:eastAsia="lv-LV"/>
              </w:rPr>
              <w:t>511</w:t>
            </w:r>
          </w:p>
        </w:tc>
      </w:tr>
      <w:tr w:rsidR="009D441C" w:rsidRPr="00F55395" w:rsidTr="008B115C">
        <w:tc>
          <w:tcPr>
            <w:tcW w:w="1526" w:type="dxa"/>
          </w:tcPr>
          <w:p w:rsidR="009D441C" w:rsidRPr="00F55395" w:rsidRDefault="009D441C" w:rsidP="008B115C">
            <w:pPr>
              <w:jc w:val="center"/>
              <w:rPr>
                <w:rFonts w:ascii="Times New Roman" w:eastAsia="Times New Roman" w:hAnsi="Times New Roman" w:cs="Times New Roman"/>
                <w:strike/>
                <w:sz w:val="24"/>
                <w:szCs w:val="24"/>
                <w:lang w:eastAsia="lv-LV"/>
              </w:rPr>
            </w:pPr>
            <w:r w:rsidRPr="00F55395">
              <w:rPr>
                <w:rFonts w:ascii="Times New Roman" w:eastAsia="Times New Roman" w:hAnsi="Times New Roman" w:cs="Times New Roman"/>
                <w:strike/>
                <w:sz w:val="24"/>
                <w:szCs w:val="24"/>
                <w:lang w:eastAsia="lv-LV"/>
              </w:rPr>
              <w:t>1</w:t>
            </w:r>
          </w:p>
        </w:tc>
        <w:tc>
          <w:tcPr>
            <w:tcW w:w="1701" w:type="dxa"/>
            <w:vAlign w:val="center"/>
          </w:tcPr>
          <w:p w:rsidR="009D441C" w:rsidRPr="00F55395" w:rsidRDefault="009D441C" w:rsidP="008B115C">
            <w:pPr>
              <w:jc w:val="center"/>
              <w:rPr>
                <w:rFonts w:ascii="Times New Roman" w:eastAsia="Calibri" w:hAnsi="Times New Roman" w:cs="Times New Roman"/>
                <w:strike/>
                <w:sz w:val="24"/>
                <w:szCs w:val="24"/>
              </w:rPr>
            </w:pPr>
            <w:r w:rsidRPr="00F55395">
              <w:rPr>
                <w:rFonts w:ascii="Times New Roman" w:eastAsia="Calibri" w:hAnsi="Times New Roman" w:cs="Times New Roman"/>
                <w:strike/>
                <w:sz w:val="24"/>
                <w:szCs w:val="24"/>
              </w:rPr>
              <w:t>370</w:t>
            </w:r>
          </w:p>
        </w:tc>
        <w:tc>
          <w:tcPr>
            <w:tcW w:w="1701" w:type="dxa"/>
            <w:vAlign w:val="center"/>
          </w:tcPr>
          <w:p w:rsidR="009D441C" w:rsidRPr="00F55395" w:rsidRDefault="009D441C" w:rsidP="008B115C">
            <w:pPr>
              <w:jc w:val="center"/>
              <w:rPr>
                <w:rFonts w:ascii="Times New Roman" w:eastAsia="Times New Roman" w:hAnsi="Times New Roman" w:cs="Times New Roman"/>
                <w:strike/>
                <w:sz w:val="24"/>
                <w:szCs w:val="24"/>
                <w:lang w:eastAsia="lv-LV"/>
              </w:rPr>
            </w:pPr>
          </w:p>
        </w:tc>
        <w:tc>
          <w:tcPr>
            <w:tcW w:w="1701" w:type="dxa"/>
            <w:vAlign w:val="center"/>
          </w:tcPr>
          <w:p w:rsidR="009D441C" w:rsidRPr="00F55395" w:rsidRDefault="009D441C" w:rsidP="008B115C">
            <w:pPr>
              <w:jc w:val="center"/>
              <w:rPr>
                <w:rFonts w:ascii="Times New Roman" w:eastAsia="Times New Roman" w:hAnsi="Times New Roman" w:cs="Times New Roman"/>
                <w:strike/>
                <w:sz w:val="24"/>
                <w:szCs w:val="24"/>
                <w:lang w:eastAsia="lv-LV"/>
              </w:rPr>
            </w:pPr>
          </w:p>
        </w:tc>
        <w:tc>
          <w:tcPr>
            <w:tcW w:w="1893" w:type="dxa"/>
          </w:tcPr>
          <w:p w:rsidR="009D441C" w:rsidRPr="00F55395" w:rsidRDefault="009D441C" w:rsidP="008B115C">
            <w:pPr>
              <w:jc w:val="center"/>
              <w:rPr>
                <w:rFonts w:ascii="Times New Roman" w:eastAsia="Times New Roman" w:hAnsi="Times New Roman" w:cs="Times New Roman"/>
                <w:strike/>
                <w:sz w:val="24"/>
                <w:szCs w:val="24"/>
                <w:lang w:eastAsia="lv-LV"/>
              </w:rPr>
            </w:pPr>
            <w:r w:rsidRPr="00F55395">
              <w:rPr>
                <w:rFonts w:ascii="Times New Roman" w:eastAsia="Times New Roman" w:hAnsi="Times New Roman" w:cs="Times New Roman"/>
                <w:strike/>
                <w:sz w:val="24"/>
                <w:szCs w:val="24"/>
                <w:lang w:eastAsia="lv-LV"/>
              </w:rPr>
              <w:t>413</w:t>
            </w:r>
          </w:p>
        </w:tc>
      </w:tr>
    </w:tbl>
    <w:p w:rsidR="009D441C" w:rsidRPr="00F55395" w:rsidRDefault="009D441C" w:rsidP="009D441C">
      <w:pPr>
        <w:jc w:val="center"/>
        <w:rPr>
          <w:rFonts w:eastAsia="Times New Roman" w:cs="Times New Roman"/>
          <w:b/>
          <w:color w:val="FF0000"/>
          <w:szCs w:val="24"/>
          <w:lang w:eastAsia="lv-LV"/>
        </w:rPr>
      </w:pPr>
    </w:p>
    <w:p w:rsidR="009D441C" w:rsidRPr="00F55395" w:rsidRDefault="009D441C" w:rsidP="009D441C">
      <w:pPr>
        <w:rPr>
          <w:rFonts w:eastAsia="Times New Roman" w:cs="Times New Roman"/>
          <w:szCs w:val="24"/>
          <w:lang w:eastAsia="lv-LV"/>
        </w:rPr>
      </w:pPr>
    </w:p>
    <w:p w:rsidR="009D441C" w:rsidRPr="00F55395" w:rsidRDefault="009D441C" w:rsidP="009D441C">
      <w:pPr>
        <w:rPr>
          <w:rFonts w:eastAsia="Times New Roman" w:cs="Times New Roman"/>
          <w:szCs w:val="24"/>
          <w:lang w:eastAsia="lv-LV"/>
        </w:rPr>
      </w:pPr>
    </w:p>
    <w:p w:rsidR="009D441C" w:rsidRPr="00F55395" w:rsidRDefault="009D441C" w:rsidP="009D441C">
      <w:pPr>
        <w:ind w:right="98"/>
        <w:rPr>
          <w:rFonts w:eastAsia="Times New Roman" w:cs="Times New Roman"/>
          <w:szCs w:val="24"/>
          <w:lang w:eastAsia="lv-LV"/>
        </w:rPr>
      </w:pPr>
      <w:r w:rsidRPr="00F55395">
        <w:rPr>
          <w:rFonts w:eastAsia="Times New Roman" w:cs="Times New Roman"/>
          <w:szCs w:val="24"/>
          <w:lang w:eastAsia="lv-LV"/>
        </w:rPr>
        <w:t xml:space="preserve">Domes priekšsēdētājs </w:t>
      </w:r>
      <w:r w:rsidRPr="00F55395">
        <w:rPr>
          <w:rFonts w:eastAsia="Times New Roman" w:cs="Times New Roman"/>
          <w:szCs w:val="24"/>
          <w:lang w:eastAsia="lv-LV"/>
        </w:rPr>
        <w:tab/>
      </w:r>
      <w:r w:rsidRPr="00F55395">
        <w:rPr>
          <w:rFonts w:eastAsia="Times New Roman" w:cs="Times New Roman"/>
          <w:szCs w:val="24"/>
          <w:lang w:eastAsia="lv-LV"/>
        </w:rPr>
        <w:tab/>
      </w:r>
      <w:r w:rsidRPr="00F55395">
        <w:rPr>
          <w:rFonts w:eastAsia="Times New Roman" w:cs="Times New Roman"/>
          <w:szCs w:val="24"/>
          <w:lang w:eastAsia="lv-LV"/>
        </w:rPr>
        <w:tab/>
      </w:r>
      <w:r w:rsidRPr="00F55395">
        <w:rPr>
          <w:rFonts w:eastAsia="Times New Roman" w:cs="Times New Roman"/>
          <w:szCs w:val="24"/>
          <w:lang w:eastAsia="lv-LV"/>
        </w:rPr>
        <w:tab/>
      </w:r>
      <w:r w:rsidRPr="00F55395">
        <w:rPr>
          <w:rFonts w:eastAsia="Times New Roman" w:cs="Times New Roman"/>
          <w:szCs w:val="24"/>
          <w:lang w:eastAsia="lv-LV"/>
        </w:rPr>
        <w:tab/>
        <w:t xml:space="preserve"> </w:t>
      </w:r>
      <w:r w:rsidRPr="00F55395">
        <w:rPr>
          <w:rFonts w:eastAsia="Times New Roman" w:cs="Times New Roman"/>
          <w:szCs w:val="24"/>
          <w:lang w:eastAsia="lv-LV"/>
        </w:rPr>
        <w:tab/>
      </w:r>
      <w:r w:rsidRPr="00F55395">
        <w:rPr>
          <w:rFonts w:eastAsia="Times New Roman" w:cs="Times New Roman"/>
          <w:szCs w:val="24"/>
          <w:lang w:eastAsia="lv-LV"/>
        </w:rPr>
        <w:tab/>
      </w:r>
      <w:r w:rsidRPr="00F55395">
        <w:rPr>
          <w:rFonts w:eastAsia="Times New Roman" w:cs="Times New Roman"/>
          <w:szCs w:val="24"/>
          <w:lang w:eastAsia="lv-LV"/>
        </w:rPr>
        <w:tab/>
        <w:t>Ē.Lukmans</w:t>
      </w:r>
    </w:p>
    <w:p w:rsidR="009D441C" w:rsidRPr="00F55395" w:rsidRDefault="009D441C" w:rsidP="009D441C">
      <w:pPr>
        <w:rPr>
          <w:rFonts w:eastAsia="Calibri" w:cs="Times New Roman"/>
          <w:sz w:val="20"/>
          <w:szCs w:val="20"/>
          <w:lang w:eastAsia="lv-LV"/>
        </w:rPr>
      </w:pPr>
    </w:p>
    <w:p w:rsidR="009D441C" w:rsidRPr="00F55395" w:rsidRDefault="009D441C" w:rsidP="009D441C">
      <w:pPr>
        <w:rPr>
          <w:rFonts w:eastAsia="Times New Roman" w:cs="Times New Roman"/>
          <w:sz w:val="20"/>
          <w:szCs w:val="20"/>
          <w:lang w:eastAsia="lv-LV"/>
        </w:rPr>
      </w:pPr>
      <w:r w:rsidRPr="00F55395">
        <w:rPr>
          <w:rFonts w:eastAsia="Times New Roman" w:cs="Times New Roman"/>
          <w:sz w:val="20"/>
          <w:szCs w:val="20"/>
          <w:lang w:eastAsia="lv-LV"/>
        </w:rPr>
        <w:br w:type="page"/>
      </w:r>
    </w:p>
    <w:p w:rsidR="009D441C" w:rsidRPr="00F55395" w:rsidRDefault="009D441C" w:rsidP="009D441C">
      <w:pPr>
        <w:suppressAutoHyphens/>
        <w:autoSpaceDN w:val="0"/>
        <w:ind w:right="282"/>
        <w:jc w:val="right"/>
        <w:textAlignment w:val="baseline"/>
        <w:rPr>
          <w:rFonts w:eastAsia="Times New Roman" w:cs="Times New Roman"/>
          <w:sz w:val="20"/>
          <w:szCs w:val="20"/>
          <w:lang w:eastAsia="lv-LV"/>
        </w:rPr>
      </w:pPr>
    </w:p>
    <w:p w:rsidR="009D441C" w:rsidRPr="00F55395" w:rsidRDefault="009D441C" w:rsidP="009D441C">
      <w:pPr>
        <w:ind w:left="5760" w:firstLine="720"/>
        <w:rPr>
          <w:rFonts w:eastAsia="Times New Roman" w:cs="Times New Roman"/>
          <w:szCs w:val="24"/>
          <w:lang w:eastAsia="lv-LV"/>
        </w:rPr>
      </w:pPr>
      <w:r w:rsidRPr="00F55395">
        <w:rPr>
          <w:rFonts w:eastAsia="Times New Roman" w:cs="Times New Roman"/>
          <w:szCs w:val="24"/>
          <w:lang w:eastAsia="lv-LV"/>
        </w:rPr>
        <w:t>3.pielikums</w:t>
      </w:r>
    </w:p>
    <w:p w:rsidR="009D441C" w:rsidRPr="00F55395" w:rsidRDefault="009D441C" w:rsidP="009D441C">
      <w:pPr>
        <w:rPr>
          <w:rFonts w:eastAsia="Calibri" w:cs="Times New Roman"/>
          <w:sz w:val="20"/>
          <w:szCs w:val="20"/>
          <w:lang w:eastAsia="lv-LV"/>
        </w:rPr>
      </w:pPr>
    </w:p>
    <w:p w:rsidR="009D441C" w:rsidRPr="00F55395" w:rsidRDefault="009D441C" w:rsidP="009D441C">
      <w:pPr>
        <w:rPr>
          <w:rFonts w:eastAsia="Calibri" w:cs="Times New Roman"/>
          <w:sz w:val="20"/>
          <w:szCs w:val="20"/>
          <w:lang w:eastAsia="lv-LV"/>
        </w:rPr>
      </w:pPr>
    </w:p>
    <w:p w:rsidR="009D441C" w:rsidRPr="00F55395" w:rsidRDefault="009D441C" w:rsidP="009D441C">
      <w:pPr>
        <w:jc w:val="center"/>
        <w:rPr>
          <w:rFonts w:eastAsia="Times New Roman" w:cs="Times New Roman"/>
          <w:b/>
          <w:color w:val="FF0000"/>
          <w:szCs w:val="24"/>
          <w:lang w:eastAsia="lv-LV"/>
        </w:rPr>
      </w:pPr>
      <w:r w:rsidRPr="00F55395">
        <w:rPr>
          <w:rFonts w:eastAsia="Times New Roman" w:cs="Times New Roman"/>
          <w:b/>
          <w:color w:val="FF0000"/>
          <w:szCs w:val="24"/>
          <w:lang w:eastAsia="lv-LV"/>
        </w:rPr>
        <w:t>Tukuma novada institūciju vienotā amatalgu skala 2017.gadā</w:t>
      </w:r>
    </w:p>
    <w:p w:rsidR="009D441C" w:rsidRPr="00F55395" w:rsidRDefault="009D441C" w:rsidP="009D441C">
      <w:pPr>
        <w:rPr>
          <w:rFonts w:eastAsia="Times New Roman" w:cs="Times New Roman"/>
          <w:color w:val="FF0000"/>
          <w:szCs w:val="24"/>
          <w:lang w:eastAsia="lv-LV"/>
        </w:rPr>
      </w:pPr>
    </w:p>
    <w:tbl>
      <w:tblPr>
        <w:tblStyle w:val="TableGrid21"/>
        <w:tblW w:w="0" w:type="auto"/>
        <w:tblLook w:val="04A0" w:firstRow="1" w:lastRow="0" w:firstColumn="1" w:lastColumn="0" w:noHBand="0" w:noVBand="1"/>
      </w:tblPr>
      <w:tblGrid>
        <w:gridCol w:w="1526"/>
        <w:gridCol w:w="1701"/>
        <w:gridCol w:w="1701"/>
        <w:gridCol w:w="1701"/>
        <w:gridCol w:w="1893"/>
      </w:tblGrid>
      <w:tr w:rsidR="009D441C" w:rsidRPr="00F55395" w:rsidTr="008B115C">
        <w:tc>
          <w:tcPr>
            <w:tcW w:w="1526" w:type="dxa"/>
            <w:vMerge w:val="restart"/>
            <w:vAlign w:val="center"/>
          </w:tcPr>
          <w:p w:rsidR="009D441C" w:rsidRPr="00F55395" w:rsidRDefault="009D441C" w:rsidP="008B115C">
            <w:pPr>
              <w:jc w:val="center"/>
              <w:rPr>
                <w:rFonts w:ascii="Times New Roman" w:eastAsia="Times New Roman" w:hAnsi="Times New Roman" w:cs="Times New Roman"/>
                <w:color w:val="FF0000"/>
                <w:sz w:val="24"/>
                <w:szCs w:val="24"/>
                <w:lang w:eastAsia="lv-LV"/>
              </w:rPr>
            </w:pPr>
            <w:r w:rsidRPr="00F55395">
              <w:rPr>
                <w:rFonts w:ascii="Times New Roman" w:eastAsia="Times New Roman" w:hAnsi="Times New Roman" w:cs="Times New Roman"/>
                <w:color w:val="FF0000"/>
                <w:sz w:val="24"/>
                <w:szCs w:val="24"/>
                <w:lang w:eastAsia="lv-LV"/>
              </w:rPr>
              <w:t>Amatalgas grupa</w:t>
            </w:r>
          </w:p>
        </w:tc>
        <w:tc>
          <w:tcPr>
            <w:tcW w:w="5103" w:type="dxa"/>
            <w:gridSpan w:val="3"/>
            <w:vAlign w:val="center"/>
          </w:tcPr>
          <w:p w:rsidR="009D441C" w:rsidRPr="00F55395" w:rsidRDefault="009D441C" w:rsidP="008B115C">
            <w:pPr>
              <w:jc w:val="center"/>
              <w:rPr>
                <w:rFonts w:ascii="Times New Roman" w:eastAsia="Times New Roman" w:hAnsi="Times New Roman" w:cs="Times New Roman"/>
                <w:color w:val="FF0000"/>
                <w:sz w:val="24"/>
                <w:szCs w:val="24"/>
                <w:lang w:eastAsia="lv-LV"/>
              </w:rPr>
            </w:pPr>
            <w:r w:rsidRPr="00F55395">
              <w:rPr>
                <w:rFonts w:ascii="Times New Roman" w:eastAsia="Times New Roman" w:hAnsi="Times New Roman" w:cs="Times New Roman"/>
                <w:color w:val="FF0000"/>
                <w:sz w:val="24"/>
                <w:szCs w:val="24"/>
                <w:lang w:eastAsia="lv-LV"/>
              </w:rPr>
              <w:t>Amatalgas līmenis</w:t>
            </w:r>
          </w:p>
        </w:tc>
        <w:tc>
          <w:tcPr>
            <w:tcW w:w="1893" w:type="dxa"/>
            <w:vMerge w:val="restart"/>
            <w:vAlign w:val="center"/>
          </w:tcPr>
          <w:p w:rsidR="009D441C" w:rsidRPr="00F55395" w:rsidRDefault="009D441C" w:rsidP="008B115C">
            <w:pPr>
              <w:jc w:val="center"/>
              <w:rPr>
                <w:rFonts w:ascii="Times New Roman" w:eastAsia="Times New Roman" w:hAnsi="Times New Roman" w:cs="Times New Roman"/>
                <w:color w:val="FF0000"/>
                <w:sz w:val="24"/>
                <w:szCs w:val="24"/>
                <w:lang w:eastAsia="lv-LV"/>
              </w:rPr>
            </w:pPr>
            <w:r w:rsidRPr="00F55395">
              <w:rPr>
                <w:rFonts w:ascii="Times New Roman" w:eastAsia="Times New Roman" w:hAnsi="Times New Roman" w:cs="Times New Roman"/>
                <w:color w:val="FF0000"/>
                <w:sz w:val="24"/>
                <w:szCs w:val="24"/>
                <w:lang w:eastAsia="lv-LV"/>
              </w:rPr>
              <w:t>Max likumā par amatpersonu (darbinieku) atlīdzību</w:t>
            </w:r>
          </w:p>
        </w:tc>
      </w:tr>
      <w:tr w:rsidR="009D441C" w:rsidRPr="00F55395" w:rsidTr="008B115C">
        <w:tc>
          <w:tcPr>
            <w:tcW w:w="1526" w:type="dxa"/>
            <w:vMerge/>
          </w:tcPr>
          <w:p w:rsidR="009D441C" w:rsidRPr="00F55395" w:rsidRDefault="009D441C" w:rsidP="008B115C">
            <w:pPr>
              <w:rPr>
                <w:rFonts w:ascii="Times New Roman" w:eastAsia="Times New Roman" w:hAnsi="Times New Roman" w:cs="Times New Roman"/>
                <w:color w:val="FF0000"/>
                <w:sz w:val="24"/>
                <w:szCs w:val="24"/>
                <w:lang w:eastAsia="lv-LV"/>
              </w:rPr>
            </w:pPr>
          </w:p>
        </w:tc>
        <w:tc>
          <w:tcPr>
            <w:tcW w:w="1701" w:type="dxa"/>
            <w:vAlign w:val="center"/>
          </w:tcPr>
          <w:p w:rsidR="009D441C" w:rsidRPr="00F55395" w:rsidRDefault="009D441C" w:rsidP="008B115C">
            <w:pPr>
              <w:jc w:val="center"/>
              <w:rPr>
                <w:rFonts w:ascii="Times New Roman" w:eastAsia="Times New Roman" w:hAnsi="Times New Roman" w:cs="Times New Roman"/>
                <w:color w:val="FF0000"/>
                <w:sz w:val="24"/>
                <w:szCs w:val="24"/>
                <w:lang w:eastAsia="lv-LV"/>
              </w:rPr>
            </w:pPr>
            <w:r w:rsidRPr="00F55395">
              <w:rPr>
                <w:rFonts w:ascii="Times New Roman" w:eastAsia="Times New Roman" w:hAnsi="Times New Roman" w:cs="Times New Roman"/>
                <w:color w:val="FF0000"/>
                <w:sz w:val="24"/>
                <w:szCs w:val="24"/>
                <w:lang w:eastAsia="lv-LV"/>
              </w:rPr>
              <w:t>A</w:t>
            </w:r>
          </w:p>
        </w:tc>
        <w:tc>
          <w:tcPr>
            <w:tcW w:w="1701" w:type="dxa"/>
            <w:vAlign w:val="center"/>
          </w:tcPr>
          <w:p w:rsidR="009D441C" w:rsidRPr="00F55395" w:rsidRDefault="009D441C" w:rsidP="008B115C">
            <w:pPr>
              <w:jc w:val="center"/>
              <w:rPr>
                <w:rFonts w:ascii="Times New Roman" w:eastAsia="Times New Roman" w:hAnsi="Times New Roman" w:cs="Times New Roman"/>
                <w:color w:val="FF0000"/>
                <w:sz w:val="24"/>
                <w:szCs w:val="24"/>
                <w:lang w:eastAsia="lv-LV"/>
              </w:rPr>
            </w:pPr>
            <w:r w:rsidRPr="00F55395">
              <w:rPr>
                <w:rFonts w:ascii="Times New Roman" w:eastAsia="Times New Roman" w:hAnsi="Times New Roman" w:cs="Times New Roman"/>
                <w:color w:val="FF0000"/>
                <w:sz w:val="24"/>
                <w:szCs w:val="24"/>
                <w:lang w:eastAsia="lv-LV"/>
              </w:rPr>
              <w:t>B</w:t>
            </w:r>
          </w:p>
        </w:tc>
        <w:tc>
          <w:tcPr>
            <w:tcW w:w="1701" w:type="dxa"/>
            <w:vAlign w:val="center"/>
          </w:tcPr>
          <w:p w:rsidR="009D441C" w:rsidRPr="00F55395" w:rsidRDefault="009D441C" w:rsidP="008B115C">
            <w:pPr>
              <w:jc w:val="center"/>
              <w:rPr>
                <w:rFonts w:ascii="Times New Roman" w:eastAsia="Times New Roman" w:hAnsi="Times New Roman" w:cs="Times New Roman"/>
                <w:color w:val="FF0000"/>
                <w:sz w:val="24"/>
                <w:szCs w:val="24"/>
                <w:lang w:eastAsia="lv-LV"/>
              </w:rPr>
            </w:pPr>
            <w:r w:rsidRPr="00F55395">
              <w:rPr>
                <w:rFonts w:ascii="Times New Roman" w:eastAsia="Times New Roman" w:hAnsi="Times New Roman" w:cs="Times New Roman"/>
                <w:color w:val="FF0000"/>
                <w:sz w:val="24"/>
                <w:szCs w:val="24"/>
                <w:lang w:eastAsia="lv-LV"/>
              </w:rPr>
              <w:t>C</w:t>
            </w:r>
          </w:p>
        </w:tc>
        <w:tc>
          <w:tcPr>
            <w:tcW w:w="1893" w:type="dxa"/>
            <w:vMerge/>
          </w:tcPr>
          <w:p w:rsidR="009D441C" w:rsidRPr="00F55395" w:rsidRDefault="009D441C" w:rsidP="008B115C">
            <w:pPr>
              <w:rPr>
                <w:rFonts w:ascii="Times New Roman" w:eastAsia="Times New Roman" w:hAnsi="Times New Roman" w:cs="Times New Roman"/>
                <w:color w:val="FF0000"/>
                <w:sz w:val="24"/>
                <w:szCs w:val="24"/>
                <w:lang w:eastAsia="lv-LV"/>
              </w:rPr>
            </w:pPr>
          </w:p>
        </w:tc>
      </w:tr>
      <w:tr w:rsidR="009D441C" w:rsidRPr="00F55395" w:rsidTr="008B115C">
        <w:tc>
          <w:tcPr>
            <w:tcW w:w="1526" w:type="dxa"/>
            <w:vMerge/>
          </w:tcPr>
          <w:p w:rsidR="009D441C" w:rsidRPr="00F55395" w:rsidRDefault="009D441C" w:rsidP="008B115C">
            <w:pPr>
              <w:rPr>
                <w:rFonts w:ascii="Times New Roman" w:eastAsia="Times New Roman" w:hAnsi="Times New Roman" w:cs="Times New Roman"/>
                <w:color w:val="FF0000"/>
                <w:sz w:val="24"/>
                <w:szCs w:val="24"/>
                <w:lang w:eastAsia="lv-LV"/>
              </w:rPr>
            </w:pPr>
          </w:p>
        </w:tc>
        <w:tc>
          <w:tcPr>
            <w:tcW w:w="1701" w:type="dxa"/>
            <w:vAlign w:val="center"/>
          </w:tcPr>
          <w:p w:rsidR="009D441C" w:rsidRPr="00F55395" w:rsidRDefault="009D441C" w:rsidP="008B115C">
            <w:pPr>
              <w:jc w:val="center"/>
              <w:rPr>
                <w:rFonts w:ascii="Times New Roman" w:eastAsia="Times New Roman" w:hAnsi="Times New Roman" w:cs="Times New Roman"/>
                <w:color w:val="FF0000"/>
                <w:sz w:val="24"/>
                <w:szCs w:val="24"/>
                <w:lang w:eastAsia="lv-LV"/>
              </w:rPr>
            </w:pPr>
            <w:r w:rsidRPr="00F55395">
              <w:rPr>
                <w:rFonts w:ascii="Times New Roman" w:eastAsia="Times New Roman" w:hAnsi="Times New Roman" w:cs="Times New Roman"/>
                <w:color w:val="FF0000"/>
                <w:sz w:val="24"/>
                <w:szCs w:val="24"/>
                <w:lang w:eastAsia="lv-LV"/>
              </w:rPr>
              <w:t>ne vairāk kā</w:t>
            </w:r>
          </w:p>
        </w:tc>
        <w:tc>
          <w:tcPr>
            <w:tcW w:w="1701" w:type="dxa"/>
            <w:vAlign w:val="center"/>
          </w:tcPr>
          <w:p w:rsidR="009D441C" w:rsidRPr="00F55395" w:rsidRDefault="009D441C" w:rsidP="008B115C">
            <w:pPr>
              <w:jc w:val="center"/>
              <w:rPr>
                <w:rFonts w:ascii="Times New Roman" w:eastAsia="Times New Roman" w:hAnsi="Times New Roman" w:cs="Times New Roman"/>
                <w:color w:val="FF0000"/>
                <w:sz w:val="24"/>
                <w:szCs w:val="24"/>
                <w:lang w:eastAsia="lv-LV"/>
              </w:rPr>
            </w:pPr>
            <w:r w:rsidRPr="00F55395">
              <w:rPr>
                <w:rFonts w:ascii="Times New Roman" w:eastAsia="Times New Roman" w:hAnsi="Times New Roman" w:cs="Times New Roman"/>
                <w:color w:val="FF0000"/>
                <w:sz w:val="24"/>
                <w:szCs w:val="24"/>
                <w:lang w:eastAsia="lv-LV"/>
              </w:rPr>
              <w:t>ne vairāk kā</w:t>
            </w:r>
          </w:p>
        </w:tc>
        <w:tc>
          <w:tcPr>
            <w:tcW w:w="1701" w:type="dxa"/>
            <w:vAlign w:val="center"/>
          </w:tcPr>
          <w:p w:rsidR="009D441C" w:rsidRPr="00F55395" w:rsidRDefault="009D441C" w:rsidP="008B115C">
            <w:pPr>
              <w:jc w:val="center"/>
              <w:rPr>
                <w:rFonts w:ascii="Times New Roman" w:eastAsia="Times New Roman" w:hAnsi="Times New Roman" w:cs="Times New Roman"/>
                <w:color w:val="FF0000"/>
                <w:sz w:val="24"/>
                <w:szCs w:val="24"/>
                <w:lang w:eastAsia="lv-LV"/>
              </w:rPr>
            </w:pPr>
            <w:r w:rsidRPr="00F55395">
              <w:rPr>
                <w:rFonts w:ascii="Times New Roman" w:eastAsia="Times New Roman" w:hAnsi="Times New Roman" w:cs="Times New Roman"/>
                <w:color w:val="FF0000"/>
                <w:sz w:val="24"/>
                <w:szCs w:val="24"/>
                <w:lang w:eastAsia="lv-LV"/>
              </w:rPr>
              <w:t>ne vairāk kā</w:t>
            </w:r>
          </w:p>
        </w:tc>
        <w:tc>
          <w:tcPr>
            <w:tcW w:w="1893" w:type="dxa"/>
            <w:vMerge/>
          </w:tcPr>
          <w:p w:rsidR="009D441C" w:rsidRPr="00F55395" w:rsidRDefault="009D441C" w:rsidP="008B115C">
            <w:pPr>
              <w:rPr>
                <w:rFonts w:ascii="Times New Roman" w:eastAsia="Times New Roman" w:hAnsi="Times New Roman" w:cs="Times New Roman"/>
                <w:color w:val="FF0000"/>
                <w:sz w:val="24"/>
                <w:szCs w:val="24"/>
                <w:lang w:eastAsia="lv-LV"/>
              </w:rPr>
            </w:pPr>
          </w:p>
        </w:tc>
      </w:tr>
      <w:tr w:rsidR="009D441C" w:rsidRPr="00F55395" w:rsidTr="008B115C">
        <w:tc>
          <w:tcPr>
            <w:tcW w:w="1526" w:type="dxa"/>
          </w:tcPr>
          <w:p w:rsidR="009D441C" w:rsidRPr="00F55395" w:rsidRDefault="009D441C" w:rsidP="008B115C">
            <w:pPr>
              <w:spacing w:line="360" w:lineRule="auto"/>
              <w:jc w:val="center"/>
              <w:rPr>
                <w:rFonts w:ascii="Times New Roman" w:eastAsia="Times New Roman" w:hAnsi="Times New Roman" w:cs="Times New Roman"/>
                <w:color w:val="FF0000"/>
                <w:sz w:val="24"/>
                <w:szCs w:val="24"/>
                <w:lang w:eastAsia="lv-LV"/>
              </w:rPr>
            </w:pPr>
            <w:r w:rsidRPr="00F55395">
              <w:rPr>
                <w:rFonts w:ascii="Times New Roman" w:eastAsia="Times New Roman" w:hAnsi="Times New Roman" w:cs="Times New Roman"/>
                <w:color w:val="FF0000"/>
                <w:sz w:val="24"/>
                <w:szCs w:val="24"/>
                <w:lang w:eastAsia="lv-LV"/>
              </w:rPr>
              <w:t>16</w:t>
            </w:r>
          </w:p>
        </w:tc>
        <w:tc>
          <w:tcPr>
            <w:tcW w:w="1701" w:type="dxa"/>
            <w:vAlign w:val="center"/>
          </w:tcPr>
          <w:p w:rsidR="009D441C" w:rsidRPr="00F55395" w:rsidRDefault="009D441C" w:rsidP="008B115C">
            <w:pPr>
              <w:spacing w:line="360" w:lineRule="auto"/>
              <w:jc w:val="center"/>
              <w:rPr>
                <w:rFonts w:ascii="Times New Roman" w:eastAsia="Times New Roman" w:hAnsi="Times New Roman" w:cs="Times New Roman"/>
                <w:color w:val="FF0000"/>
                <w:sz w:val="24"/>
                <w:szCs w:val="24"/>
                <w:lang w:eastAsia="lv-LV"/>
              </w:rPr>
            </w:pPr>
          </w:p>
        </w:tc>
        <w:tc>
          <w:tcPr>
            <w:tcW w:w="1701" w:type="dxa"/>
            <w:vAlign w:val="center"/>
          </w:tcPr>
          <w:p w:rsidR="009D441C" w:rsidRPr="00F55395" w:rsidRDefault="009D441C" w:rsidP="008B115C">
            <w:pPr>
              <w:spacing w:line="360" w:lineRule="auto"/>
              <w:jc w:val="center"/>
              <w:rPr>
                <w:rFonts w:ascii="Times New Roman" w:eastAsia="Times New Roman" w:hAnsi="Times New Roman" w:cs="Times New Roman"/>
                <w:color w:val="FF0000"/>
                <w:sz w:val="24"/>
                <w:szCs w:val="24"/>
                <w:lang w:eastAsia="lv-LV"/>
              </w:rPr>
            </w:pP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2268</w:t>
            </w:r>
          </w:p>
        </w:tc>
        <w:tc>
          <w:tcPr>
            <w:tcW w:w="1893"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2441</w:t>
            </w:r>
          </w:p>
        </w:tc>
      </w:tr>
      <w:tr w:rsidR="009D441C" w:rsidRPr="00F55395" w:rsidTr="008B115C">
        <w:tc>
          <w:tcPr>
            <w:tcW w:w="1526" w:type="dxa"/>
          </w:tcPr>
          <w:p w:rsidR="009D441C" w:rsidRPr="00F55395" w:rsidRDefault="009D441C" w:rsidP="008B115C">
            <w:pPr>
              <w:spacing w:line="360" w:lineRule="auto"/>
              <w:jc w:val="center"/>
              <w:rPr>
                <w:rFonts w:ascii="Times New Roman" w:eastAsia="Times New Roman" w:hAnsi="Times New Roman" w:cs="Times New Roman"/>
                <w:color w:val="FF0000"/>
                <w:sz w:val="24"/>
                <w:szCs w:val="24"/>
                <w:lang w:eastAsia="lv-LV"/>
              </w:rPr>
            </w:pPr>
            <w:r w:rsidRPr="00F55395">
              <w:rPr>
                <w:rFonts w:ascii="Times New Roman" w:eastAsia="Times New Roman" w:hAnsi="Times New Roman" w:cs="Times New Roman"/>
                <w:color w:val="FF0000"/>
                <w:sz w:val="24"/>
                <w:szCs w:val="24"/>
                <w:lang w:eastAsia="lv-LV"/>
              </w:rPr>
              <w:t>15</w:t>
            </w:r>
          </w:p>
        </w:tc>
        <w:tc>
          <w:tcPr>
            <w:tcW w:w="1701" w:type="dxa"/>
            <w:vAlign w:val="center"/>
          </w:tcPr>
          <w:p w:rsidR="009D441C" w:rsidRPr="00F55395" w:rsidRDefault="009D441C" w:rsidP="008B115C">
            <w:pPr>
              <w:spacing w:line="360" w:lineRule="auto"/>
              <w:jc w:val="center"/>
              <w:rPr>
                <w:rFonts w:ascii="Times New Roman" w:eastAsia="Times New Roman" w:hAnsi="Times New Roman" w:cs="Times New Roman"/>
                <w:color w:val="FF0000"/>
                <w:sz w:val="24"/>
                <w:szCs w:val="24"/>
                <w:lang w:eastAsia="lv-LV"/>
              </w:rPr>
            </w:pPr>
          </w:p>
        </w:tc>
        <w:tc>
          <w:tcPr>
            <w:tcW w:w="1701" w:type="dxa"/>
            <w:vAlign w:val="center"/>
          </w:tcPr>
          <w:p w:rsidR="009D441C" w:rsidRPr="00F55395" w:rsidRDefault="009D441C" w:rsidP="008B115C">
            <w:pPr>
              <w:spacing w:line="360" w:lineRule="auto"/>
              <w:jc w:val="center"/>
              <w:rPr>
                <w:rFonts w:ascii="Times New Roman" w:eastAsia="Times New Roman" w:hAnsi="Times New Roman" w:cs="Times New Roman"/>
                <w:color w:val="FF0000"/>
                <w:sz w:val="24"/>
                <w:szCs w:val="24"/>
                <w:lang w:eastAsia="lv-LV"/>
              </w:rPr>
            </w:pP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2196</w:t>
            </w:r>
          </w:p>
        </w:tc>
        <w:tc>
          <w:tcPr>
            <w:tcW w:w="1893"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2353</w:t>
            </w:r>
          </w:p>
        </w:tc>
      </w:tr>
      <w:tr w:rsidR="009D441C" w:rsidRPr="00F55395" w:rsidTr="008B115C">
        <w:tc>
          <w:tcPr>
            <w:tcW w:w="1526" w:type="dxa"/>
          </w:tcPr>
          <w:p w:rsidR="009D441C" w:rsidRPr="00F55395" w:rsidRDefault="009D441C" w:rsidP="008B115C">
            <w:pPr>
              <w:spacing w:line="360" w:lineRule="auto"/>
              <w:jc w:val="center"/>
              <w:rPr>
                <w:rFonts w:ascii="Times New Roman" w:eastAsia="Times New Roman" w:hAnsi="Times New Roman" w:cs="Times New Roman"/>
                <w:color w:val="FF0000"/>
                <w:sz w:val="24"/>
                <w:szCs w:val="24"/>
                <w:lang w:eastAsia="lv-LV"/>
              </w:rPr>
            </w:pPr>
            <w:r w:rsidRPr="00F55395">
              <w:rPr>
                <w:rFonts w:ascii="Times New Roman" w:eastAsia="Times New Roman" w:hAnsi="Times New Roman" w:cs="Times New Roman"/>
                <w:color w:val="FF0000"/>
                <w:sz w:val="24"/>
                <w:szCs w:val="24"/>
                <w:lang w:eastAsia="lv-LV"/>
              </w:rPr>
              <w:t>14</w:t>
            </w:r>
          </w:p>
        </w:tc>
        <w:tc>
          <w:tcPr>
            <w:tcW w:w="1701" w:type="dxa"/>
            <w:vAlign w:val="center"/>
          </w:tcPr>
          <w:p w:rsidR="009D441C" w:rsidRPr="00F55395" w:rsidRDefault="009D441C" w:rsidP="008B115C">
            <w:pPr>
              <w:spacing w:line="360" w:lineRule="auto"/>
              <w:jc w:val="center"/>
              <w:rPr>
                <w:rFonts w:ascii="Times New Roman" w:eastAsia="Times New Roman" w:hAnsi="Times New Roman" w:cs="Times New Roman"/>
                <w:color w:val="FF0000"/>
                <w:sz w:val="24"/>
                <w:szCs w:val="24"/>
                <w:lang w:eastAsia="lv-LV"/>
              </w:rPr>
            </w:pP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 xml:space="preserve">   1 823 </w:t>
            </w: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2122</w:t>
            </w:r>
          </w:p>
        </w:tc>
        <w:tc>
          <w:tcPr>
            <w:tcW w:w="1893"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2264</w:t>
            </w:r>
          </w:p>
        </w:tc>
      </w:tr>
      <w:tr w:rsidR="009D441C" w:rsidRPr="00F55395" w:rsidTr="008B115C">
        <w:tc>
          <w:tcPr>
            <w:tcW w:w="1526" w:type="dxa"/>
          </w:tcPr>
          <w:p w:rsidR="009D441C" w:rsidRPr="00F55395" w:rsidRDefault="009D441C" w:rsidP="008B115C">
            <w:pPr>
              <w:spacing w:line="360" w:lineRule="auto"/>
              <w:jc w:val="center"/>
              <w:rPr>
                <w:rFonts w:ascii="Times New Roman" w:eastAsia="Times New Roman" w:hAnsi="Times New Roman" w:cs="Times New Roman"/>
                <w:color w:val="FF0000"/>
                <w:sz w:val="24"/>
                <w:szCs w:val="24"/>
                <w:lang w:eastAsia="lv-LV"/>
              </w:rPr>
            </w:pPr>
            <w:r w:rsidRPr="00F55395">
              <w:rPr>
                <w:rFonts w:ascii="Times New Roman" w:eastAsia="Times New Roman" w:hAnsi="Times New Roman" w:cs="Times New Roman"/>
                <w:color w:val="FF0000"/>
                <w:sz w:val="24"/>
                <w:szCs w:val="24"/>
                <w:lang w:eastAsia="lv-LV"/>
              </w:rPr>
              <w:t>13</w:t>
            </w:r>
          </w:p>
        </w:tc>
        <w:tc>
          <w:tcPr>
            <w:tcW w:w="1701" w:type="dxa"/>
            <w:vAlign w:val="center"/>
          </w:tcPr>
          <w:p w:rsidR="009D441C" w:rsidRPr="00F55395" w:rsidRDefault="009D441C" w:rsidP="008B115C">
            <w:pPr>
              <w:spacing w:line="360" w:lineRule="auto"/>
              <w:jc w:val="center"/>
              <w:rPr>
                <w:rFonts w:ascii="Times New Roman" w:eastAsia="Times New Roman" w:hAnsi="Times New Roman" w:cs="Times New Roman"/>
                <w:color w:val="FF0000"/>
                <w:sz w:val="24"/>
                <w:szCs w:val="24"/>
                <w:lang w:eastAsia="lv-LV"/>
              </w:rPr>
            </w:pP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 xml:space="preserve">   1 587 </w:t>
            </w: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1828</w:t>
            </w:r>
          </w:p>
        </w:tc>
        <w:tc>
          <w:tcPr>
            <w:tcW w:w="1893"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1917</w:t>
            </w:r>
          </w:p>
        </w:tc>
      </w:tr>
      <w:tr w:rsidR="009D441C" w:rsidRPr="00F55395" w:rsidTr="008B115C">
        <w:tc>
          <w:tcPr>
            <w:tcW w:w="1526" w:type="dxa"/>
          </w:tcPr>
          <w:p w:rsidR="009D441C" w:rsidRPr="00F55395" w:rsidRDefault="009D441C" w:rsidP="008B115C">
            <w:pPr>
              <w:spacing w:line="360" w:lineRule="auto"/>
              <w:jc w:val="center"/>
              <w:rPr>
                <w:rFonts w:ascii="Times New Roman" w:eastAsia="Times New Roman" w:hAnsi="Times New Roman" w:cs="Times New Roman"/>
                <w:color w:val="FF0000"/>
                <w:sz w:val="24"/>
                <w:szCs w:val="24"/>
                <w:lang w:eastAsia="lv-LV"/>
              </w:rPr>
            </w:pPr>
            <w:r w:rsidRPr="00F55395">
              <w:rPr>
                <w:rFonts w:ascii="Times New Roman" w:eastAsia="Times New Roman" w:hAnsi="Times New Roman" w:cs="Times New Roman"/>
                <w:color w:val="FF0000"/>
                <w:sz w:val="24"/>
                <w:szCs w:val="24"/>
                <w:lang w:eastAsia="lv-LV"/>
              </w:rPr>
              <w:t>12</w:t>
            </w: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1226</w:t>
            </w: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 xml:space="preserve">   1 452 </w:t>
            </w: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1592</w:t>
            </w:r>
          </w:p>
        </w:tc>
        <w:tc>
          <w:tcPr>
            <w:tcW w:w="1893"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1647</w:t>
            </w:r>
          </w:p>
        </w:tc>
      </w:tr>
      <w:tr w:rsidR="009D441C" w:rsidRPr="00F55395" w:rsidTr="008B115C">
        <w:tc>
          <w:tcPr>
            <w:tcW w:w="1526" w:type="dxa"/>
          </w:tcPr>
          <w:p w:rsidR="009D441C" w:rsidRPr="00F55395" w:rsidRDefault="009D441C" w:rsidP="008B115C">
            <w:pPr>
              <w:spacing w:line="360" w:lineRule="auto"/>
              <w:jc w:val="center"/>
              <w:rPr>
                <w:rFonts w:ascii="Times New Roman" w:eastAsia="Times New Roman" w:hAnsi="Times New Roman" w:cs="Times New Roman"/>
                <w:color w:val="FF0000"/>
                <w:sz w:val="24"/>
                <w:szCs w:val="24"/>
                <w:lang w:eastAsia="lv-LV"/>
              </w:rPr>
            </w:pPr>
            <w:r w:rsidRPr="00F55395">
              <w:rPr>
                <w:rFonts w:ascii="Times New Roman" w:eastAsia="Times New Roman" w:hAnsi="Times New Roman" w:cs="Times New Roman"/>
                <w:color w:val="FF0000"/>
                <w:sz w:val="24"/>
                <w:szCs w:val="24"/>
                <w:lang w:eastAsia="lv-LV"/>
              </w:rPr>
              <w:t>11</w:t>
            </w: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1051</w:t>
            </w: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 xml:space="preserve">   1 237 </w:t>
            </w: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1353</w:t>
            </w:r>
          </w:p>
        </w:tc>
        <w:tc>
          <w:tcPr>
            <w:tcW w:w="1893"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1382</w:t>
            </w:r>
          </w:p>
        </w:tc>
      </w:tr>
      <w:tr w:rsidR="009D441C" w:rsidRPr="00F55395" w:rsidTr="008B115C">
        <w:tc>
          <w:tcPr>
            <w:tcW w:w="1526" w:type="dxa"/>
          </w:tcPr>
          <w:p w:rsidR="009D441C" w:rsidRPr="00F55395" w:rsidRDefault="009D441C" w:rsidP="008B115C">
            <w:pPr>
              <w:spacing w:line="360" w:lineRule="auto"/>
              <w:jc w:val="center"/>
              <w:rPr>
                <w:rFonts w:ascii="Times New Roman" w:eastAsia="Times New Roman" w:hAnsi="Times New Roman" w:cs="Times New Roman"/>
                <w:color w:val="FF0000"/>
                <w:sz w:val="24"/>
                <w:szCs w:val="24"/>
                <w:lang w:eastAsia="lv-LV"/>
              </w:rPr>
            </w:pPr>
            <w:r w:rsidRPr="00F55395">
              <w:rPr>
                <w:rFonts w:ascii="Times New Roman" w:eastAsia="Times New Roman" w:hAnsi="Times New Roman" w:cs="Times New Roman"/>
                <w:color w:val="FF0000"/>
                <w:sz w:val="24"/>
                <w:szCs w:val="24"/>
                <w:lang w:eastAsia="lv-LV"/>
              </w:rPr>
              <w:t>10</w:t>
            </w: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908</w:t>
            </w: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 xml:space="preserve">   1 064 </w:t>
            </w: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1266</w:t>
            </w:r>
          </w:p>
        </w:tc>
        <w:tc>
          <w:tcPr>
            <w:tcW w:w="1893"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1287</w:t>
            </w:r>
          </w:p>
        </w:tc>
      </w:tr>
      <w:tr w:rsidR="009D441C" w:rsidRPr="00F55395" w:rsidTr="008B115C">
        <w:tc>
          <w:tcPr>
            <w:tcW w:w="1526" w:type="dxa"/>
          </w:tcPr>
          <w:p w:rsidR="009D441C" w:rsidRPr="00F55395" w:rsidRDefault="009D441C" w:rsidP="008B115C">
            <w:pPr>
              <w:spacing w:line="360" w:lineRule="auto"/>
              <w:jc w:val="center"/>
              <w:rPr>
                <w:rFonts w:ascii="Times New Roman" w:eastAsia="Times New Roman" w:hAnsi="Times New Roman" w:cs="Times New Roman"/>
                <w:color w:val="FF0000"/>
                <w:sz w:val="24"/>
                <w:szCs w:val="24"/>
                <w:lang w:eastAsia="lv-LV"/>
              </w:rPr>
            </w:pPr>
            <w:r w:rsidRPr="00F55395">
              <w:rPr>
                <w:rFonts w:ascii="Times New Roman" w:eastAsia="Times New Roman" w:hAnsi="Times New Roman" w:cs="Times New Roman"/>
                <w:color w:val="FF0000"/>
                <w:sz w:val="24"/>
                <w:szCs w:val="24"/>
                <w:lang w:eastAsia="lv-LV"/>
              </w:rPr>
              <w:t>9</w:t>
            </w: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782</w:t>
            </w: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 xml:space="preserve">      909 </w:t>
            </w: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1176</w:t>
            </w:r>
          </w:p>
        </w:tc>
        <w:tc>
          <w:tcPr>
            <w:tcW w:w="1893"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1190</w:t>
            </w:r>
          </w:p>
        </w:tc>
      </w:tr>
      <w:tr w:rsidR="009D441C" w:rsidRPr="00F55395" w:rsidTr="008B115C">
        <w:tc>
          <w:tcPr>
            <w:tcW w:w="1526" w:type="dxa"/>
          </w:tcPr>
          <w:p w:rsidR="009D441C" w:rsidRPr="00F55395" w:rsidRDefault="009D441C" w:rsidP="008B115C">
            <w:pPr>
              <w:spacing w:line="360" w:lineRule="auto"/>
              <w:jc w:val="center"/>
              <w:rPr>
                <w:rFonts w:ascii="Times New Roman" w:eastAsia="Times New Roman" w:hAnsi="Times New Roman" w:cs="Times New Roman"/>
                <w:color w:val="FF0000"/>
                <w:sz w:val="24"/>
                <w:szCs w:val="24"/>
                <w:lang w:eastAsia="lv-LV"/>
              </w:rPr>
            </w:pPr>
            <w:r w:rsidRPr="00F55395">
              <w:rPr>
                <w:rFonts w:ascii="Times New Roman" w:eastAsia="Times New Roman" w:hAnsi="Times New Roman" w:cs="Times New Roman"/>
                <w:color w:val="FF0000"/>
                <w:sz w:val="24"/>
                <w:szCs w:val="24"/>
                <w:lang w:eastAsia="lv-LV"/>
              </w:rPr>
              <w:t>8</w:t>
            </w: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694</w:t>
            </w: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 xml:space="preserve">      805 </w:t>
            </w: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1085</w:t>
            </w:r>
          </w:p>
        </w:tc>
        <w:tc>
          <w:tcPr>
            <w:tcW w:w="1893"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1093</w:t>
            </w:r>
          </w:p>
        </w:tc>
      </w:tr>
      <w:tr w:rsidR="009D441C" w:rsidRPr="00F55395" w:rsidTr="008B115C">
        <w:tc>
          <w:tcPr>
            <w:tcW w:w="1526" w:type="dxa"/>
          </w:tcPr>
          <w:p w:rsidR="009D441C" w:rsidRPr="00F55395" w:rsidRDefault="009D441C" w:rsidP="008B115C">
            <w:pPr>
              <w:spacing w:line="360" w:lineRule="auto"/>
              <w:jc w:val="center"/>
              <w:rPr>
                <w:rFonts w:ascii="Times New Roman" w:eastAsia="Times New Roman" w:hAnsi="Times New Roman" w:cs="Times New Roman"/>
                <w:color w:val="FF0000"/>
                <w:sz w:val="24"/>
                <w:szCs w:val="24"/>
                <w:lang w:eastAsia="lv-LV"/>
              </w:rPr>
            </w:pPr>
            <w:r w:rsidRPr="00F55395">
              <w:rPr>
                <w:rFonts w:ascii="Times New Roman" w:eastAsia="Times New Roman" w:hAnsi="Times New Roman" w:cs="Times New Roman"/>
                <w:color w:val="FF0000"/>
                <w:sz w:val="24"/>
                <w:szCs w:val="24"/>
                <w:lang w:eastAsia="lv-LV"/>
              </w:rPr>
              <w:t>7</w:t>
            </w: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603</w:t>
            </w: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 xml:space="preserve">      696 </w:t>
            </w: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993</w:t>
            </w:r>
          </w:p>
        </w:tc>
        <w:tc>
          <w:tcPr>
            <w:tcW w:w="1893"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996</w:t>
            </w:r>
          </w:p>
        </w:tc>
      </w:tr>
      <w:tr w:rsidR="009D441C" w:rsidRPr="00F55395" w:rsidTr="008B115C">
        <w:tc>
          <w:tcPr>
            <w:tcW w:w="1526" w:type="dxa"/>
          </w:tcPr>
          <w:p w:rsidR="009D441C" w:rsidRPr="00F55395" w:rsidRDefault="009D441C" w:rsidP="008B115C">
            <w:pPr>
              <w:spacing w:line="360" w:lineRule="auto"/>
              <w:jc w:val="center"/>
              <w:rPr>
                <w:rFonts w:ascii="Times New Roman" w:eastAsia="Times New Roman" w:hAnsi="Times New Roman" w:cs="Times New Roman"/>
                <w:color w:val="FF0000"/>
                <w:sz w:val="24"/>
                <w:szCs w:val="24"/>
                <w:lang w:eastAsia="lv-LV"/>
              </w:rPr>
            </w:pPr>
            <w:r w:rsidRPr="00F55395">
              <w:rPr>
                <w:rFonts w:ascii="Times New Roman" w:eastAsia="Times New Roman" w:hAnsi="Times New Roman" w:cs="Times New Roman"/>
                <w:color w:val="FF0000"/>
                <w:sz w:val="24"/>
                <w:szCs w:val="24"/>
                <w:lang w:eastAsia="lv-LV"/>
              </w:rPr>
              <w:t>6</w:t>
            </w: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537</w:t>
            </w: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 xml:space="preserve">      619 </w:t>
            </w: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895</w:t>
            </w:r>
          </w:p>
        </w:tc>
        <w:tc>
          <w:tcPr>
            <w:tcW w:w="1893"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899</w:t>
            </w:r>
          </w:p>
        </w:tc>
      </w:tr>
      <w:tr w:rsidR="009D441C" w:rsidRPr="00F55395" w:rsidTr="008B115C">
        <w:tc>
          <w:tcPr>
            <w:tcW w:w="1526" w:type="dxa"/>
          </w:tcPr>
          <w:p w:rsidR="009D441C" w:rsidRPr="00F55395" w:rsidRDefault="009D441C" w:rsidP="008B115C">
            <w:pPr>
              <w:spacing w:line="360" w:lineRule="auto"/>
              <w:jc w:val="center"/>
              <w:rPr>
                <w:rFonts w:ascii="Times New Roman" w:eastAsia="Times New Roman" w:hAnsi="Times New Roman" w:cs="Times New Roman"/>
                <w:color w:val="FF0000"/>
                <w:sz w:val="24"/>
                <w:szCs w:val="24"/>
                <w:lang w:eastAsia="lv-LV"/>
              </w:rPr>
            </w:pPr>
            <w:r w:rsidRPr="00F55395">
              <w:rPr>
                <w:rFonts w:ascii="Times New Roman" w:eastAsia="Times New Roman" w:hAnsi="Times New Roman" w:cs="Times New Roman"/>
                <w:color w:val="FF0000"/>
                <w:sz w:val="24"/>
                <w:szCs w:val="24"/>
                <w:lang w:eastAsia="lv-LV"/>
              </w:rPr>
              <w:t>5</w:t>
            </w: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468</w:t>
            </w: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 xml:space="preserve">      537 </w:t>
            </w: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799</w:t>
            </w:r>
          </w:p>
        </w:tc>
        <w:tc>
          <w:tcPr>
            <w:tcW w:w="1893"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802</w:t>
            </w:r>
          </w:p>
        </w:tc>
      </w:tr>
      <w:tr w:rsidR="009D441C" w:rsidRPr="00F55395" w:rsidTr="008B115C">
        <w:tc>
          <w:tcPr>
            <w:tcW w:w="1526" w:type="dxa"/>
          </w:tcPr>
          <w:p w:rsidR="009D441C" w:rsidRPr="00F55395" w:rsidRDefault="009D441C" w:rsidP="008B115C">
            <w:pPr>
              <w:spacing w:line="360" w:lineRule="auto"/>
              <w:jc w:val="center"/>
              <w:rPr>
                <w:rFonts w:ascii="Times New Roman" w:eastAsia="Times New Roman" w:hAnsi="Times New Roman" w:cs="Times New Roman"/>
                <w:color w:val="FF0000"/>
                <w:sz w:val="24"/>
                <w:szCs w:val="24"/>
                <w:lang w:eastAsia="lv-LV"/>
              </w:rPr>
            </w:pPr>
            <w:r w:rsidRPr="00F55395">
              <w:rPr>
                <w:rFonts w:ascii="Times New Roman" w:eastAsia="Times New Roman" w:hAnsi="Times New Roman" w:cs="Times New Roman"/>
                <w:color w:val="FF0000"/>
                <w:sz w:val="24"/>
                <w:szCs w:val="24"/>
                <w:lang w:eastAsia="lv-LV"/>
              </w:rPr>
              <w:t>4</w:t>
            </w: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437</w:t>
            </w: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p>
        </w:tc>
        <w:tc>
          <w:tcPr>
            <w:tcW w:w="1893"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705</w:t>
            </w:r>
          </w:p>
        </w:tc>
      </w:tr>
      <w:tr w:rsidR="009D441C" w:rsidRPr="00F55395" w:rsidTr="008B115C">
        <w:tc>
          <w:tcPr>
            <w:tcW w:w="1526" w:type="dxa"/>
          </w:tcPr>
          <w:p w:rsidR="009D441C" w:rsidRPr="00F55395" w:rsidRDefault="009D441C" w:rsidP="008B115C">
            <w:pPr>
              <w:spacing w:line="360" w:lineRule="auto"/>
              <w:jc w:val="center"/>
              <w:rPr>
                <w:rFonts w:ascii="Times New Roman" w:eastAsia="Times New Roman" w:hAnsi="Times New Roman" w:cs="Times New Roman"/>
                <w:color w:val="FF0000"/>
                <w:sz w:val="24"/>
                <w:szCs w:val="24"/>
                <w:lang w:eastAsia="lv-LV"/>
              </w:rPr>
            </w:pPr>
            <w:r w:rsidRPr="00F55395">
              <w:rPr>
                <w:rFonts w:ascii="Times New Roman" w:eastAsia="Times New Roman" w:hAnsi="Times New Roman" w:cs="Times New Roman"/>
                <w:color w:val="FF0000"/>
                <w:sz w:val="24"/>
                <w:szCs w:val="24"/>
                <w:lang w:eastAsia="lv-LV"/>
              </w:rPr>
              <w:t>3</w:t>
            </w: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398</w:t>
            </w: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p>
        </w:tc>
        <w:tc>
          <w:tcPr>
            <w:tcW w:w="1893"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608</w:t>
            </w:r>
          </w:p>
        </w:tc>
      </w:tr>
      <w:tr w:rsidR="009D441C" w:rsidRPr="00F55395" w:rsidTr="008B115C">
        <w:tc>
          <w:tcPr>
            <w:tcW w:w="1526" w:type="dxa"/>
          </w:tcPr>
          <w:p w:rsidR="009D441C" w:rsidRPr="00F55395" w:rsidRDefault="009D441C" w:rsidP="008B115C">
            <w:pPr>
              <w:spacing w:line="360" w:lineRule="auto"/>
              <w:jc w:val="center"/>
              <w:rPr>
                <w:rFonts w:ascii="Times New Roman" w:eastAsia="Times New Roman" w:hAnsi="Times New Roman" w:cs="Times New Roman"/>
                <w:color w:val="FF0000"/>
                <w:sz w:val="24"/>
                <w:szCs w:val="24"/>
                <w:lang w:eastAsia="lv-LV"/>
              </w:rPr>
            </w:pPr>
            <w:r w:rsidRPr="00F55395">
              <w:rPr>
                <w:rFonts w:ascii="Times New Roman" w:eastAsia="Times New Roman" w:hAnsi="Times New Roman" w:cs="Times New Roman"/>
                <w:color w:val="FF0000"/>
                <w:sz w:val="24"/>
                <w:szCs w:val="24"/>
                <w:lang w:eastAsia="lv-LV"/>
              </w:rPr>
              <w:t>2</w:t>
            </w: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389</w:t>
            </w: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p>
        </w:tc>
        <w:tc>
          <w:tcPr>
            <w:tcW w:w="1893"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511</w:t>
            </w:r>
          </w:p>
        </w:tc>
      </w:tr>
      <w:tr w:rsidR="009D441C" w:rsidRPr="00F55395" w:rsidTr="008B115C">
        <w:tc>
          <w:tcPr>
            <w:tcW w:w="1526" w:type="dxa"/>
          </w:tcPr>
          <w:p w:rsidR="009D441C" w:rsidRPr="00F55395" w:rsidRDefault="009D441C" w:rsidP="008B115C">
            <w:pPr>
              <w:spacing w:line="360" w:lineRule="auto"/>
              <w:jc w:val="center"/>
              <w:rPr>
                <w:rFonts w:ascii="Times New Roman" w:eastAsia="Times New Roman" w:hAnsi="Times New Roman" w:cs="Times New Roman"/>
                <w:color w:val="FF0000"/>
                <w:sz w:val="24"/>
                <w:szCs w:val="24"/>
                <w:lang w:eastAsia="lv-LV"/>
              </w:rPr>
            </w:pPr>
            <w:r w:rsidRPr="00F55395">
              <w:rPr>
                <w:rFonts w:ascii="Times New Roman" w:eastAsia="Times New Roman" w:hAnsi="Times New Roman" w:cs="Times New Roman"/>
                <w:color w:val="FF0000"/>
                <w:sz w:val="24"/>
                <w:szCs w:val="24"/>
                <w:lang w:eastAsia="lv-LV"/>
              </w:rPr>
              <w:t>1</w:t>
            </w: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380</w:t>
            </w: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p>
        </w:tc>
        <w:tc>
          <w:tcPr>
            <w:tcW w:w="1701" w:type="dxa"/>
            <w:vAlign w:val="center"/>
          </w:tcPr>
          <w:p w:rsidR="009D441C" w:rsidRPr="00F55395" w:rsidRDefault="009D441C" w:rsidP="008B115C">
            <w:pPr>
              <w:jc w:val="center"/>
              <w:rPr>
                <w:rFonts w:ascii="Times New Roman" w:hAnsi="Times New Roman" w:cs="Times New Roman"/>
                <w:color w:val="FF0000"/>
                <w:sz w:val="24"/>
                <w:szCs w:val="24"/>
              </w:rPr>
            </w:pPr>
          </w:p>
        </w:tc>
        <w:tc>
          <w:tcPr>
            <w:tcW w:w="1893" w:type="dxa"/>
            <w:vAlign w:val="center"/>
          </w:tcPr>
          <w:p w:rsidR="009D441C" w:rsidRPr="00F55395" w:rsidRDefault="009D441C" w:rsidP="008B115C">
            <w:pPr>
              <w:jc w:val="center"/>
              <w:rPr>
                <w:rFonts w:ascii="Times New Roman" w:hAnsi="Times New Roman" w:cs="Times New Roman"/>
                <w:color w:val="FF0000"/>
                <w:sz w:val="24"/>
                <w:szCs w:val="24"/>
              </w:rPr>
            </w:pPr>
            <w:r w:rsidRPr="00F55395">
              <w:rPr>
                <w:rFonts w:ascii="Times New Roman" w:hAnsi="Times New Roman" w:cs="Times New Roman"/>
                <w:color w:val="FF0000"/>
                <w:sz w:val="24"/>
                <w:szCs w:val="24"/>
              </w:rPr>
              <w:t>413</w:t>
            </w:r>
          </w:p>
        </w:tc>
      </w:tr>
    </w:tbl>
    <w:p w:rsidR="009D441C" w:rsidRPr="00F55395" w:rsidRDefault="009D441C" w:rsidP="009D441C">
      <w:pPr>
        <w:jc w:val="center"/>
        <w:rPr>
          <w:rFonts w:eastAsia="Times New Roman" w:cs="Times New Roman"/>
          <w:b/>
          <w:color w:val="FF0000"/>
          <w:szCs w:val="24"/>
          <w:lang w:eastAsia="lv-LV"/>
        </w:rPr>
      </w:pPr>
    </w:p>
    <w:p w:rsidR="005D2BC6" w:rsidRPr="00F55395" w:rsidRDefault="005D2BC6" w:rsidP="005D2BC6">
      <w:pPr>
        <w:jc w:val="right"/>
        <w:rPr>
          <w:rFonts w:eastAsia="Times New Roman" w:cs="Times New Roman"/>
          <w:i/>
          <w:color w:val="FF0000"/>
          <w:sz w:val="20"/>
          <w:szCs w:val="20"/>
          <w:lang w:eastAsia="lv-LV"/>
        </w:rPr>
      </w:pPr>
      <w:r w:rsidRPr="00F55395">
        <w:rPr>
          <w:rFonts w:eastAsia="Times New Roman" w:cs="Times New Roman"/>
          <w:i/>
          <w:color w:val="FF0000"/>
          <w:sz w:val="20"/>
          <w:szCs w:val="20"/>
          <w:lang w:eastAsia="lv-LV"/>
        </w:rPr>
        <w:t>Ar grozījumiem, kas izdarīti ar Tukuma novada Domes 22.12.2016. lēmumu (prot.Nr</w:t>
      </w:r>
      <w:r>
        <w:rPr>
          <w:rFonts w:eastAsia="Times New Roman" w:cs="Times New Roman"/>
          <w:i/>
          <w:color w:val="FF0000"/>
          <w:sz w:val="20"/>
          <w:szCs w:val="20"/>
          <w:lang w:eastAsia="lv-LV"/>
        </w:rPr>
        <w:t>.18</w:t>
      </w:r>
      <w:r w:rsidRPr="00F55395">
        <w:rPr>
          <w:rFonts w:eastAsia="Times New Roman" w:cs="Times New Roman"/>
          <w:i/>
          <w:color w:val="FF0000"/>
          <w:sz w:val="20"/>
          <w:szCs w:val="20"/>
          <w:lang w:eastAsia="lv-LV"/>
        </w:rPr>
        <w:t xml:space="preserve">, </w:t>
      </w:r>
      <w:r>
        <w:rPr>
          <w:rFonts w:eastAsia="Times New Roman" w:cs="Times New Roman"/>
          <w:i/>
          <w:color w:val="FF0000"/>
          <w:sz w:val="20"/>
          <w:szCs w:val="20"/>
          <w:lang w:eastAsia="lv-LV"/>
        </w:rPr>
        <w:t>5</w:t>
      </w:r>
      <w:r w:rsidRPr="00F55395">
        <w:rPr>
          <w:rFonts w:eastAsia="Times New Roman" w:cs="Times New Roman"/>
          <w:i/>
          <w:color w:val="FF0000"/>
          <w:sz w:val="20"/>
          <w:szCs w:val="20"/>
          <w:lang w:eastAsia="lv-LV"/>
        </w:rPr>
        <w:t>.§.)</w:t>
      </w:r>
    </w:p>
    <w:p w:rsidR="009D441C" w:rsidRPr="00F55395" w:rsidRDefault="009D441C" w:rsidP="009D441C">
      <w:pPr>
        <w:rPr>
          <w:rFonts w:eastAsia="Times New Roman" w:cs="Times New Roman"/>
          <w:szCs w:val="24"/>
          <w:lang w:eastAsia="lv-LV"/>
        </w:rPr>
      </w:pPr>
    </w:p>
    <w:p w:rsidR="009D441C" w:rsidRPr="00F55395" w:rsidRDefault="009D441C" w:rsidP="009D441C">
      <w:pPr>
        <w:rPr>
          <w:rFonts w:eastAsia="Calibri" w:cs="Times New Roman"/>
          <w:sz w:val="20"/>
          <w:szCs w:val="20"/>
          <w:lang w:eastAsia="lv-LV"/>
        </w:rPr>
      </w:pPr>
    </w:p>
    <w:p w:rsidR="009D441C" w:rsidRDefault="009D441C" w:rsidP="009D441C">
      <w:pPr>
        <w:rPr>
          <w:rFonts w:eastAsia="Times New Roman" w:cs="Courier New"/>
          <w:b/>
          <w:szCs w:val="24"/>
          <w:lang w:eastAsia="lv-LV" w:bidi="lo-LA"/>
        </w:rPr>
      </w:pPr>
      <w:r>
        <w:rPr>
          <w:rFonts w:eastAsia="Times New Roman" w:cs="Courier New"/>
          <w:b/>
          <w:szCs w:val="24"/>
          <w:lang w:eastAsia="lv-LV" w:bidi="lo-LA"/>
        </w:rPr>
        <w:br w:type="page"/>
      </w:r>
    </w:p>
    <w:p w:rsidR="00620A7A" w:rsidRDefault="00620A7A" w:rsidP="000A6A77">
      <w:pPr>
        <w:ind w:right="-1"/>
        <w:jc w:val="center"/>
        <w:rPr>
          <w:rFonts w:cs="Times New Roman"/>
          <w:b/>
          <w:szCs w:val="24"/>
        </w:rPr>
      </w:pPr>
    </w:p>
    <w:p w:rsidR="009D441C" w:rsidRDefault="009D441C" w:rsidP="000A6A77">
      <w:pPr>
        <w:ind w:right="-1"/>
        <w:jc w:val="center"/>
        <w:rPr>
          <w:rFonts w:cs="Times New Roman"/>
          <w:b/>
          <w:szCs w:val="24"/>
        </w:rPr>
      </w:pPr>
    </w:p>
    <w:p w:rsidR="00B5224E" w:rsidRPr="00600EAD" w:rsidRDefault="00B5224E" w:rsidP="00B5224E">
      <w:pPr>
        <w:ind w:right="-1"/>
        <w:jc w:val="center"/>
        <w:rPr>
          <w:rFonts w:cs="Times New Roman"/>
          <w:b/>
          <w:szCs w:val="24"/>
        </w:rPr>
      </w:pPr>
      <w:r w:rsidRPr="00600EAD">
        <w:rPr>
          <w:rFonts w:cs="Times New Roman"/>
          <w:b/>
          <w:szCs w:val="24"/>
        </w:rPr>
        <w:t>L Ē M U M S</w:t>
      </w:r>
    </w:p>
    <w:p w:rsidR="00B5224E" w:rsidRDefault="00B5224E" w:rsidP="00B5224E">
      <w:pPr>
        <w:ind w:right="-1"/>
        <w:jc w:val="center"/>
        <w:rPr>
          <w:rFonts w:cs="Times New Roman"/>
          <w:szCs w:val="24"/>
        </w:rPr>
      </w:pPr>
      <w:r>
        <w:rPr>
          <w:rFonts w:cs="Times New Roman"/>
          <w:szCs w:val="24"/>
        </w:rPr>
        <w:t>Tukumā</w:t>
      </w:r>
    </w:p>
    <w:p w:rsidR="00B5224E" w:rsidRDefault="00B5224E" w:rsidP="00B5224E">
      <w:pPr>
        <w:ind w:right="-1"/>
        <w:rPr>
          <w:rFonts w:cs="Times New Roman"/>
          <w:szCs w:val="24"/>
        </w:rPr>
      </w:pPr>
      <w:r>
        <w:rPr>
          <w:rFonts w:cs="Times New Roman"/>
          <w:szCs w:val="24"/>
        </w:rPr>
        <w:t>2016.gada 22.decembrī</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prot.Nr.18, </w:t>
      </w:r>
      <w:r w:rsidR="005D2BC6">
        <w:rPr>
          <w:rFonts w:cs="Times New Roman"/>
          <w:szCs w:val="24"/>
        </w:rPr>
        <w:t>6</w:t>
      </w:r>
      <w:r>
        <w:rPr>
          <w:rFonts w:cs="Times New Roman"/>
          <w:szCs w:val="24"/>
        </w:rPr>
        <w:t>.</w:t>
      </w:r>
      <w:r w:rsidRPr="00AB6ABB">
        <w:rPr>
          <w:rFonts w:cs="Times New Roman"/>
          <w:szCs w:val="24"/>
        </w:rPr>
        <w:t>§.</w:t>
      </w:r>
    </w:p>
    <w:p w:rsidR="00B5224E" w:rsidRPr="00F72A84" w:rsidRDefault="00B5224E" w:rsidP="00B5224E">
      <w:pPr>
        <w:jc w:val="center"/>
      </w:pPr>
    </w:p>
    <w:p w:rsidR="00B5224E" w:rsidRPr="00B5224E" w:rsidRDefault="00B5224E" w:rsidP="00B5224E">
      <w:pPr>
        <w:jc w:val="left"/>
        <w:rPr>
          <w:rFonts w:eastAsia="Times New Roman" w:cs="Times New Roman"/>
          <w:szCs w:val="24"/>
          <w:lang w:eastAsia="lv-LV"/>
        </w:rPr>
      </w:pPr>
      <w:r w:rsidRPr="00B5224E">
        <w:rPr>
          <w:rFonts w:eastAsia="Times New Roman" w:cs="Times New Roman"/>
          <w:szCs w:val="24"/>
          <w:lang w:eastAsia="lv-LV"/>
        </w:rPr>
        <w:tab/>
      </w:r>
      <w:r w:rsidRPr="00B5224E">
        <w:rPr>
          <w:rFonts w:eastAsia="Times New Roman" w:cs="Times New Roman"/>
          <w:szCs w:val="24"/>
          <w:lang w:eastAsia="lv-LV"/>
        </w:rPr>
        <w:tab/>
      </w:r>
      <w:r w:rsidRPr="00B5224E">
        <w:rPr>
          <w:rFonts w:eastAsia="Times New Roman" w:cs="Times New Roman"/>
          <w:szCs w:val="24"/>
          <w:lang w:eastAsia="lv-LV"/>
        </w:rPr>
        <w:tab/>
      </w:r>
      <w:r w:rsidRPr="00B5224E">
        <w:rPr>
          <w:rFonts w:eastAsia="Times New Roman" w:cs="Times New Roman"/>
          <w:szCs w:val="24"/>
          <w:lang w:eastAsia="lv-LV"/>
        </w:rPr>
        <w:tab/>
      </w:r>
      <w:r w:rsidRPr="00B5224E">
        <w:rPr>
          <w:rFonts w:eastAsia="Times New Roman" w:cs="Times New Roman"/>
          <w:szCs w:val="24"/>
          <w:lang w:eastAsia="lv-LV"/>
        </w:rPr>
        <w:tab/>
      </w:r>
    </w:p>
    <w:p w:rsidR="00B5224E" w:rsidRPr="00B5224E" w:rsidRDefault="00B5224E" w:rsidP="00B5224E">
      <w:pPr>
        <w:rPr>
          <w:b/>
        </w:rPr>
      </w:pPr>
      <w:r w:rsidRPr="00B5224E">
        <w:rPr>
          <w:b/>
        </w:rPr>
        <w:t xml:space="preserve">Par atbalstu projektam </w:t>
      </w:r>
    </w:p>
    <w:p w:rsidR="00B5224E" w:rsidRPr="00B5224E" w:rsidRDefault="00B5224E" w:rsidP="00B5224E">
      <w:pPr>
        <w:rPr>
          <w:b/>
        </w:rPr>
      </w:pPr>
      <w:r w:rsidRPr="00B5224E">
        <w:rPr>
          <w:b/>
        </w:rPr>
        <w:t xml:space="preserve">“Pūres baznīcas daļēja fasādes </w:t>
      </w:r>
    </w:p>
    <w:p w:rsidR="00B5224E" w:rsidRPr="00B5224E" w:rsidRDefault="00B5224E" w:rsidP="00B5224E">
      <w:pPr>
        <w:rPr>
          <w:b/>
        </w:rPr>
      </w:pPr>
      <w:r w:rsidRPr="00B5224E">
        <w:rPr>
          <w:b/>
        </w:rPr>
        <w:t>atjaunošana vēsturiskajā izskatā”</w:t>
      </w:r>
    </w:p>
    <w:p w:rsidR="00B5224E" w:rsidRPr="00B5224E" w:rsidRDefault="00B5224E" w:rsidP="00B5224E">
      <w:pPr>
        <w:rPr>
          <w:i/>
          <w:color w:val="000000"/>
        </w:rPr>
      </w:pPr>
    </w:p>
    <w:p w:rsidR="00B5224E" w:rsidRPr="00B5224E" w:rsidRDefault="00B5224E" w:rsidP="00B5224E">
      <w:pPr>
        <w:ind w:firstLine="709"/>
      </w:pPr>
    </w:p>
    <w:p w:rsidR="00B5224E" w:rsidRPr="00B5224E" w:rsidRDefault="00B5224E" w:rsidP="00B5224E">
      <w:pPr>
        <w:ind w:firstLine="709"/>
      </w:pPr>
      <w:r w:rsidRPr="00B5224E">
        <w:t>Tukuma novada Dome ir saņēmusi nodibinājuma “Pūres baznīcas atjaunošanas fonds” (reģ. Nr.50008157621</w:t>
      </w:r>
      <w:r w:rsidRPr="00B5224E">
        <w:rPr>
          <w:color w:val="000000"/>
        </w:rPr>
        <w:t>, juridiskā adrese:</w:t>
      </w:r>
      <w:r w:rsidRPr="00B5224E">
        <w:t xml:space="preserve"> </w:t>
      </w:r>
      <w:r w:rsidRPr="00B5224E">
        <w:rPr>
          <w:color w:val="000000"/>
        </w:rPr>
        <w:t>„Pūres baznīca”, Pūre, Pūres pagasts, Tukuma novads, LV–3124</w:t>
      </w:r>
      <w:r w:rsidRPr="00B5224E">
        <w:t xml:space="preserve">) iesniegumu ar lūgumu atbalstīt biedrībai „Kandavas Partnerība” </w:t>
      </w:r>
      <w:r w:rsidRPr="00B5224E">
        <w:rPr>
          <w:rFonts w:cs="Times New Roman"/>
          <w:szCs w:val="24"/>
        </w:rPr>
        <w:t>(reģ. Nr.</w:t>
      </w:r>
      <w:r w:rsidRPr="00B5224E">
        <w:rPr>
          <w:rFonts w:cs="Times New Roman"/>
          <w:color w:val="363636"/>
          <w:szCs w:val="24"/>
        </w:rPr>
        <w:t xml:space="preserve"> 40008104976, juridiskā adrese: Talsu iela 11 - 5, Kandava, Kandavas novads, LV-3120</w:t>
      </w:r>
      <w:r w:rsidR="006465C7">
        <w:rPr>
          <w:rFonts w:cs="Times New Roman"/>
          <w:color w:val="363636"/>
          <w:szCs w:val="24"/>
        </w:rPr>
        <w:t>)</w:t>
      </w:r>
      <w:r w:rsidRPr="00B5224E">
        <w:t xml:space="preserve"> iesniegto projektu “Pūres baznīcas daļēja fasādes atjaunošana vēsturiskajā izskatā” (turpmāk – Projekts) izsludinātajā Eiropas Lauksaimniecības fonda lauku attīstībai (turpmāk – ELFLA) atklātajā projektu konkursā, Latvijas Lauku attīstības programmas 2014.-2020. gadam apakšpasākumā 19.2. „Darbību īstenošana saskaņā ar sabiedrības virzītas vietējās attīstības stratēģiju” aktivitātē 19.2.2. “Vietas potenciāla attīstības iniciatīvas” </w:t>
      </w:r>
    </w:p>
    <w:p w:rsidR="00B5224E" w:rsidRPr="00B5224E" w:rsidRDefault="00B5224E" w:rsidP="00B5224E">
      <w:pPr>
        <w:ind w:firstLine="709"/>
        <w:rPr>
          <w:i/>
        </w:rPr>
      </w:pPr>
      <w:r w:rsidRPr="00B5224E">
        <w:t>Likuma „Par pašvaldībām” 12. pants nosaka, ka „</w:t>
      </w:r>
      <w:r w:rsidRPr="00B5224E">
        <w:rPr>
          <w:i/>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B5224E">
        <w:t xml:space="preserve">”. Saskaņā ar likuma „Par pašvaldībām” 15. panta pirmās daļas 5. punktu, viena no pašvaldības autonomām funkcijām ir </w:t>
      </w:r>
      <w:r w:rsidRPr="00B5224E">
        <w:rPr>
          <w:i/>
        </w:rPr>
        <w:t>„rūpēties par kultūru un sekmēt tradicionālo kultūras vērtību saglabāšanu un tautas jaunrades attīstību (organizatoriska un finansiāla palīdzība kultūras iestādēm un pasākumiem, atbalsts kultūras pieminekļu saglabāšanai u.c.)”.</w:t>
      </w:r>
    </w:p>
    <w:p w:rsidR="00B5224E" w:rsidRPr="00B5224E" w:rsidRDefault="00B5224E" w:rsidP="00B5224E">
      <w:pPr>
        <w:ind w:firstLine="709"/>
      </w:pPr>
      <w:r w:rsidRPr="00B5224E">
        <w:t xml:space="preserve">Kopējā Projekta summa – </w:t>
      </w:r>
      <w:r w:rsidRPr="00B5224E">
        <w:rPr>
          <w:b/>
        </w:rPr>
        <w:t>24 980,94 EUR</w:t>
      </w:r>
      <w:r w:rsidRPr="00B5224E">
        <w:t xml:space="preserve"> (divdesmit četri tūkstoši deviņi simti astoņdesmit eiro un 94 centi), no kuras ELFLA finansējums 90% (deviņdesmit procenti) – </w:t>
      </w:r>
      <w:r w:rsidRPr="00B5224E">
        <w:rPr>
          <w:b/>
        </w:rPr>
        <w:t>22 482,85 EUR</w:t>
      </w:r>
      <w:r w:rsidRPr="00B5224E">
        <w:t xml:space="preserve"> (divdesmit divi tūkstoši četri simti astoņdesmit divi eiro un 85 centi) un nodibinājuma “Pūres baznīcas atjaunošanas fonds” līdzfinansējums 10% (desmit procenti) – </w:t>
      </w:r>
      <w:r w:rsidRPr="00B5224E">
        <w:rPr>
          <w:b/>
        </w:rPr>
        <w:t>2 498,09 EUR</w:t>
      </w:r>
      <w:r w:rsidRPr="00B5224E">
        <w:t xml:space="preserve"> (divi tūkstoši četri simti deviņdesmit astoņi eiro un 9 centi).</w:t>
      </w:r>
    </w:p>
    <w:p w:rsidR="00B5224E" w:rsidRPr="00B5224E" w:rsidRDefault="00B5224E" w:rsidP="00B5224E">
      <w:pPr>
        <w:ind w:right="28" w:firstLine="709"/>
      </w:pPr>
      <w:r w:rsidRPr="00B5224E">
        <w:t>Pamatojoties uz likuma “Par pašvaldībām” 12. pantu un 15. panta pirmās daļas 5. punktu:</w:t>
      </w:r>
    </w:p>
    <w:p w:rsidR="00B5224E" w:rsidRPr="00B5224E" w:rsidRDefault="00B5224E" w:rsidP="00B5224E">
      <w:pPr>
        <w:ind w:right="28" w:firstLine="709"/>
      </w:pPr>
      <w:r w:rsidRPr="00B5224E">
        <w:t>- projekta “Pūres baznīcas daļēja fasādes atjaunošanas vēsturiskajā izskatā” apstiprināšanas gadījumā piešķirt nodibinājumam „Pūres baznīcas atjaunošanas fonds” līdzfinansējumu 2 498,09 EUR (divi tūkstoši četri simti deviņdesmit astoņi eiro un 9 centi) no 2017. gada budžetā plānotajiem līdzekļiem biedrību projektu līdzfinansēšanai.</w:t>
      </w:r>
    </w:p>
    <w:p w:rsidR="00B5224E" w:rsidRPr="00B5224E" w:rsidRDefault="00B5224E" w:rsidP="00B5224E">
      <w:pPr>
        <w:ind w:right="28" w:firstLine="709"/>
      </w:pPr>
    </w:p>
    <w:p w:rsidR="00B5224E" w:rsidRPr="00B5224E" w:rsidRDefault="00B5224E" w:rsidP="00B5224E"/>
    <w:p w:rsidR="00B5224E" w:rsidRPr="00B5224E" w:rsidRDefault="00B5224E" w:rsidP="00B5224E"/>
    <w:p w:rsidR="00B5224E" w:rsidRPr="00B5224E" w:rsidRDefault="00B5224E" w:rsidP="00B5224E">
      <w:pPr>
        <w:rPr>
          <w:sz w:val="18"/>
          <w:szCs w:val="18"/>
        </w:rPr>
      </w:pPr>
      <w:r w:rsidRPr="00B5224E">
        <w:rPr>
          <w:sz w:val="18"/>
          <w:szCs w:val="18"/>
        </w:rPr>
        <w:t>Nosūtīt:</w:t>
      </w:r>
    </w:p>
    <w:p w:rsidR="00B5224E" w:rsidRPr="00B5224E" w:rsidRDefault="00B5224E" w:rsidP="00B5224E">
      <w:pPr>
        <w:rPr>
          <w:sz w:val="18"/>
          <w:szCs w:val="18"/>
        </w:rPr>
      </w:pPr>
      <w:r w:rsidRPr="00B5224E">
        <w:rPr>
          <w:sz w:val="18"/>
          <w:szCs w:val="18"/>
        </w:rPr>
        <w:t>-Fin. nod</w:t>
      </w:r>
    </w:p>
    <w:p w:rsidR="00B5224E" w:rsidRPr="00B5224E" w:rsidRDefault="00B5224E" w:rsidP="00B5224E">
      <w:pPr>
        <w:rPr>
          <w:sz w:val="18"/>
          <w:szCs w:val="18"/>
        </w:rPr>
      </w:pPr>
      <w:r w:rsidRPr="00B5224E">
        <w:rPr>
          <w:sz w:val="18"/>
          <w:szCs w:val="18"/>
        </w:rPr>
        <w:t>-Attīst. Nod.</w:t>
      </w:r>
    </w:p>
    <w:p w:rsidR="00B5224E" w:rsidRPr="00B5224E" w:rsidRDefault="00B5224E" w:rsidP="00B5224E">
      <w:pPr>
        <w:rPr>
          <w:sz w:val="18"/>
          <w:szCs w:val="18"/>
        </w:rPr>
      </w:pPr>
      <w:r w:rsidRPr="00B5224E">
        <w:rPr>
          <w:sz w:val="18"/>
          <w:szCs w:val="18"/>
        </w:rPr>
        <w:t>-Kultūras, sporta un sab. attiecību nod.</w:t>
      </w:r>
    </w:p>
    <w:p w:rsidR="00B5224E" w:rsidRPr="00B5224E" w:rsidRDefault="00B5224E" w:rsidP="00B5224E">
      <w:pPr>
        <w:rPr>
          <w:sz w:val="18"/>
          <w:szCs w:val="18"/>
        </w:rPr>
      </w:pPr>
      <w:r w:rsidRPr="00B5224E">
        <w:rPr>
          <w:sz w:val="18"/>
          <w:szCs w:val="18"/>
        </w:rPr>
        <w:t>- Nodibinājumam “Pūres baznīcas atjaunošanas fonds”</w:t>
      </w:r>
    </w:p>
    <w:p w:rsidR="00B5224E" w:rsidRPr="00B5224E" w:rsidRDefault="00B5224E" w:rsidP="00B5224E">
      <w:pPr>
        <w:rPr>
          <w:sz w:val="18"/>
          <w:szCs w:val="18"/>
        </w:rPr>
      </w:pPr>
      <w:r w:rsidRPr="00B5224E">
        <w:rPr>
          <w:sz w:val="18"/>
          <w:szCs w:val="18"/>
        </w:rPr>
        <w:t>___________________________________________</w:t>
      </w:r>
    </w:p>
    <w:p w:rsidR="00B5224E" w:rsidRPr="00B5224E" w:rsidRDefault="00B5224E" w:rsidP="00B5224E">
      <w:pPr>
        <w:rPr>
          <w:sz w:val="18"/>
          <w:szCs w:val="18"/>
        </w:rPr>
      </w:pPr>
      <w:r w:rsidRPr="00B5224E">
        <w:rPr>
          <w:sz w:val="18"/>
          <w:szCs w:val="18"/>
        </w:rPr>
        <w:t>Sagatavoja Attīstības nod. I.Helmane</w:t>
      </w:r>
    </w:p>
    <w:p w:rsidR="00B5224E" w:rsidRDefault="00B5224E" w:rsidP="00B5224E">
      <w:pPr>
        <w:rPr>
          <w:sz w:val="18"/>
          <w:szCs w:val="18"/>
        </w:rPr>
      </w:pPr>
      <w:r w:rsidRPr="00B5224E">
        <w:rPr>
          <w:sz w:val="18"/>
          <w:szCs w:val="18"/>
        </w:rPr>
        <w:t xml:space="preserve">Izskatīts Teritoriālās attīstības </w:t>
      </w:r>
      <w:r>
        <w:rPr>
          <w:sz w:val="18"/>
          <w:szCs w:val="18"/>
        </w:rPr>
        <w:t xml:space="preserve">un Finanšu komitejā </w:t>
      </w:r>
    </w:p>
    <w:p w:rsidR="00B5224E" w:rsidRPr="00B5224E" w:rsidRDefault="00B5224E" w:rsidP="00B5224E">
      <w:pPr>
        <w:rPr>
          <w:sz w:val="18"/>
          <w:szCs w:val="18"/>
        </w:rPr>
      </w:pPr>
      <w:r>
        <w:rPr>
          <w:sz w:val="18"/>
          <w:szCs w:val="18"/>
        </w:rPr>
        <w:t xml:space="preserve">Iesniedza izsk. Finanšu komiteja </w:t>
      </w:r>
    </w:p>
    <w:p w:rsidR="00B5224E" w:rsidRPr="00B5224E" w:rsidRDefault="00B5224E" w:rsidP="00B5224E">
      <w:pPr>
        <w:rPr>
          <w:rFonts w:eastAsia="Calibri" w:cs="Times New Roman"/>
          <w:i/>
          <w:szCs w:val="24"/>
        </w:rPr>
      </w:pPr>
      <w:r w:rsidRPr="00B5224E">
        <w:rPr>
          <w:rFonts w:eastAsia="Calibri" w:cs="Times New Roman"/>
          <w:i/>
          <w:szCs w:val="24"/>
        </w:rPr>
        <w:br w:type="page"/>
      </w:r>
    </w:p>
    <w:p w:rsidR="00620A7A" w:rsidRDefault="00620A7A" w:rsidP="000A6A77">
      <w:pPr>
        <w:ind w:right="-1"/>
        <w:jc w:val="center"/>
        <w:rPr>
          <w:rFonts w:cs="Times New Roman"/>
          <w:b/>
          <w:szCs w:val="24"/>
        </w:rPr>
      </w:pPr>
    </w:p>
    <w:p w:rsidR="009D441C" w:rsidRPr="00600EAD" w:rsidRDefault="009D441C" w:rsidP="009D441C">
      <w:pPr>
        <w:ind w:right="-1"/>
        <w:jc w:val="center"/>
        <w:rPr>
          <w:rFonts w:cs="Times New Roman"/>
          <w:b/>
          <w:szCs w:val="24"/>
        </w:rPr>
      </w:pPr>
      <w:r w:rsidRPr="00600EAD">
        <w:rPr>
          <w:rFonts w:cs="Times New Roman"/>
          <w:b/>
          <w:szCs w:val="24"/>
        </w:rPr>
        <w:t>L Ē M U M S</w:t>
      </w:r>
    </w:p>
    <w:p w:rsidR="009D441C" w:rsidRDefault="009D441C" w:rsidP="009D441C">
      <w:pPr>
        <w:ind w:right="-1"/>
        <w:jc w:val="center"/>
        <w:rPr>
          <w:rFonts w:cs="Times New Roman"/>
          <w:szCs w:val="24"/>
        </w:rPr>
      </w:pPr>
      <w:r>
        <w:rPr>
          <w:rFonts w:cs="Times New Roman"/>
          <w:szCs w:val="24"/>
        </w:rPr>
        <w:t>Tukumā</w:t>
      </w:r>
    </w:p>
    <w:p w:rsidR="009D441C" w:rsidRDefault="009D441C" w:rsidP="009D441C">
      <w:pPr>
        <w:ind w:right="-1"/>
        <w:rPr>
          <w:rFonts w:cs="Times New Roman"/>
          <w:szCs w:val="24"/>
        </w:rPr>
      </w:pPr>
      <w:r>
        <w:rPr>
          <w:rFonts w:cs="Times New Roman"/>
          <w:szCs w:val="24"/>
        </w:rPr>
        <w:t>2016.gada 22.decembrī</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prot.Nr.18, </w:t>
      </w:r>
      <w:r w:rsidR="005D2BC6">
        <w:rPr>
          <w:rFonts w:cs="Times New Roman"/>
          <w:szCs w:val="24"/>
        </w:rPr>
        <w:t>7</w:t>
      </w:r>
      <w:r>
        <w:rPr>
          <w:rFonts w:cs="Times New Roman"/>
          <w:szCs w:val="24"/>
        </w:rPr>
        <w:t>.</w:t>
      </w:r>
      <w:r w:rsidRPr="00AB6ABB">
        <w:rPr>
          <w:rFonts w:cs="Times New Roman"/>
          <w:szCs w:val="24"/>
        </w:rPr>
        <w:t>§.</w:t>
      </w:r>
    </w:p>
    <w:p w:rsidR="009D441C" w:rsidRDefault="009D441C" w:rsidP="009D441C">
      <w:pPr>
        <w:jc w:val="center"/>
      </w:pPr>
    </w:p>
    <w:p w:rsidR="009D441C" w:rsidRPr="00AB6ABB" w:rsidRDefault="009D441C" w:rsidP="009D441C">
      <w:pPr>
        <w:jc w:val="left"/>
        <w:rPr>
          <w:rFonts w:eastAsia="Times New Roman" w:cs="Times New Roman"/>
          <w:b/>
          <w:szCs w:val="24"/>
          <w:lang w:eastAsia="lv-LV"/>
        </w:rPr>
      </w:pPr>
      <w:r w:rsidRPr="00AB6ABB">
        <w:rPr>
          <w:rFonts w:eastAsia="Times New Roman" w:cs="Times New Roman"/>
          <w:b/>
          <w:szCs w:val="24"/>
          <w:lang w:eastAsia="lv-LV"/>
        </w:rPr>
        <w:t xml:space="preserve">Par Durbes muižas kalpu mājas </w:t>
      </w:r>
    </w:p>
    <w:p w:rsidR="009D441C" w:rsidRPr="00AB6ABB" w:rsidRDefault="009D441C" w:rsidP="009D441C">
      <w:pPr>
        <w:jc w:val="left"/>
        <w:rPr>
          <w:rFonts w:eastAsia="Times New Roman" w:cs="Times New Roman"/>
          <w:b/>
          <w:szCs w:val="24"/>
          <w:lang w:eastAsia="lv-LV"/>
        </w:rPr>
      </w:pPr>
      <w:r w:rsidRPr="00AB6ABB">
        <w:rPr>
          <w:rFonts w:eastAsia="Times New Roman" w:cs="Times New Roman"/>
          <w:b/>
          <w:szCs w:val="24"/>
          <w:lang w:eastAsia="lv-LV"/>
        </w:rPr>
        <w:t>bēniņu siltināšanu</w:t>
      </w:r>
    </w:p>
    <w:p w:rsidR="009D441C" w:rsidRPr="00AB6ABB" w:rsidRDefault="009D441C" w:rsidP="009D441C">
      <w:pPr>
        <w:rPr>
          <w:i/>
          <w:color w:val="000000"/>
        </w:rPr>
      </w:pPr>
    </w:p>
    <w:p w:rsidR="009D441C" w:rsidRDefault="009D441C" w:rsidP="009D441C">
      <w:pPr>
        <w:spacing w:line="225" w:lineRule="atLeast"/>
        <w:ind w:firstLine="709"/>
      </w:pPr>
    </w:p>
    <w:p w:rsidR="009D441C" w:rsidRPr="00AB6ABB" w:rsidRDefault="009D441C" w:rsidP="009D441C">
      <w:pPr>
        <w:spacing w:line="225" w:lineRule="atLeast"/>
        <w:ind w:firstLine="709"/>
      </w:pPr>
    </w:p>
    <w:p w:rsidR="009D441C" w:rsidRPr="00AB6ABB" w:rsidRDefault="009D441C" w:rsidP="009D441C">
      <w:pPr>
        <w:ind w:firstLine="709"/>
        <w:rPr>
          <w:rFonts w:eastAsia="Times New Roman" w:cs="Times New Roman"/>
          <w:szCs w:val="24"/>
          <w:lang w:eastAsia="lv-LV"/>
        </w:rPr>
      </w:pPr>
      <w:r w:rsidRPr="00AB6ABB">
        <w:rPr>
          <w:rFonts w:eastAsia="Times New Roman" w:cs="Times New Roman"/>
          <w:szCs w:val="24"/>
          <w:lang w:eastAsia="lv-LV"/>
        </w:rPr>
        <w:t>Tukuma novada Dome (turpmāk – Dome) ir saņēmusi Tukuma muzeja (reģ.Nr.</w:t>
      </w:r>
      <w:r w:rsidRPr="00AB6ABB">
        <w:rPr>
          <w:rFonts w:eastAsia="Times New Roman" w:cs="Times New Roman"/>
          <w:color w:val="000000"/>
          <w:szCs w:val="24"/>
          <w:lang w:eastAsia="lv-LV"/>
        </w:rPr>
        <w:t>90000052232, juridiskā adrese: Harmonijas iela 7, Tukums, LV-3101</w:t>
      </w:r>
      <w:r w:rsidRPr="00AB6ABB">
        <w:rPr>
          <w:rFonts w:eastAsia="Times New Roman" w:cs="Times New Roman"/>
          <w:szCs w:val="24"/>
          <w:lang w:eastAsia="lv-LV"/>
        </w:rPr>
        <w:t>) iesniegumu ar lūgumu finansēt bēniņu siltināšanu un tam nepieciešamo koka karkasa izbūvi un atsevišķu jumta krēslu stiprināšanas un protezēšanas darbus.</w:t>
      </w:r>
    </w:p>
    <w:p w:rsidR="009D441C" w:rsidRPr="00AB6ABB" w:rsidRDefault="009D441C" w:rsidP="009D441C">
      <w:pPr>
        <w:ind w:firstLine="709"/>
        <w:rPr>
          <w:rFonts w:eastAsia="Times New Roman" w:cs="Times New Roman"/>
          <w:szCs w:val="24"/>
          <w:lang w:eastAsia="lv-LV"/>
        </w:rPr>
      </w:pPr>
      <w:r w:rsidRPr="00AB6ABB">
        <w:rPr>
          <w:rFonts w:eastAsia="Times New Roman" w:cs="Times New Roman"/>
          <w:szCs w:val="24"/>
          <w:lang w:eastAsia="lv-LV"/>
        </w:rPr>
        <w:t>2016.gada 24.martā noslēgts Kultūras pieminekļa izpētes, konservācijas un restaurācijas finansēšanas līgums starp Tukuma novada Domi un Valsts kultūras pieminekļu aizsardzības inspekciju par Durbes muižas kalpu mājas (M.Parka iela 7, Tukums, LV-3101) atjaunošanas darbiem 15000,00 EUR (piecpadsmit tūkstoši eiro) apmērā.</w:t>
      </w:r>
    </w:p>
    <w:p w:rsidR="009D441C" w:rsidRPr="00AB6ABB" w:rsidRDefault="009D441C" w:rsidP="009D441C">
      <w:pPr>
        <w:ind w:firstLine="709"/>
        <w:rPr>
          <w:rFonts w:eastAsia="Times New Roman" w:cs="Times New Roman"/>
          <w:szCs w:val="24"/>
          <w:lang w:eastAsia="lv-LV"/>
        </w:rPr>
      </w:pPr>
      <w:r w:rsidRPr="00AB6ABB">
        <w:rPr>
          <w:rFonts w:eastAsia="Times New Roman" w:cs="Times New Roman"/>
          <w:szCs w:val="24"/>
          <w:lang w:eastAsia="lv-LV"/>
        </w:rPr>
        <w:t>Ar Tukuma novada Domes 24.03.2016. lēmumu “Par Durbes muižas kalpu mājas atjaunošanas projekta līdzfinansēšanu” (prot.Nr.4, 43.§.) piešķirts Domes līdzfinansējums 15000,00 EUR (piecpadsmit tūkstoši eiro) apmērā kalpu mājas atjaunošanas darbiem.</w:t>
      </w:r>
    </w:p>
    <w:p w:rsidR="009D441C" w:rsidRPr="00AB6ABB" w:rsidRDefault="009D441C" w:rsidP="009D441C">
      <w:pPr>
        <w:ind w:firstLine="709"/>
        <w:rPr>
          <w:rFonts w:eastAsia="Times New Roman" w:cs="Times New Roman"/>
          <w:szCs w:val="24"/>
          <w:lang w:eastAsia="lv-LV"/>
        </w:rPr>
      </w:pPr>
      <w:r w:rsidRPr="00AB6ABB">
        <w:rPr>
          <w:rFonts w:eastAsia="Times New Roman" w:cs="Times New Roman"/>
          <w:szCs w:val="24"/>
          <w:lang w:eastAsia="lv-LV"/>
        </w:rPr>
        <w:t>2016.gada 11.jūlijā noslēgta Vienošanās ar būvdarbu veicēju SIA “Kaskāde 19” par 27000,00 EUR (divdesmit septiņi tūkstoši eiro), kā arī 2016.gada 4.oktobrī noslēgta Vienošanās par papildus darbiem ar SIA “Kaskāde” par 3127,72 EUR (trīs tūkstoši viens simts divdesmit septiņi eiro un 72 centi).</w:t>
      </w:r>
    </w:p>
    <w:p w:rsidR="009D441C" w:rsidRPr="00AB6ABB" w:rsidRDefault="009D441C" w:rsidP="009D441C">
      <w:pPr>
        <w:ind w:firstLine="709"/>
        <w:rPr>
          <w:rFonts w:eastAsia="Times New Roman" w:cs="Times New Roman"/>
          <w:szCs w:val="24"/>
          <w:lang w:eastAsia="lv-LV"/>
        </w:rPr>
      </w:pPr>
      <w:r w:rsidRPr="00AB6ABB">
        <w:rPr>
          <w:rFonts w:eastAsia="Times New Roman" w:cs="Times New Roman"/>
          <w:szCs w:val="24"/>
          <w:lang w:eastAsia="lv-LV"/>
        </w:rPr>
        <w:t>Durbes muižas kalpu mājas finansējuma izlietojums: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303"/>
        <w:gridCol w:w="3827"/>
        <w:gridCol w:w="1021"/>
        <w:gridCol w:w="2835"/>
      </w:tblGrid>
      <w:tr w:rsidR="009D441C" w:rsidRPr="00AB6ABB" w:rsidTr="008B115C">
        <w:tc>
          <w:tcPr>
            <w:tcW w:w="540" w:type="dxa"/>
            <w:tcBorders>
              <w:top w:val="single" w:sz="4" w:space="0" w:color="auto"/>
              <w:left w:val="single" w:sz="4" w:space="0" w:color="auto"/>
              <w:bottom w:val="single" w:sz="4" w:space="0" w:color="auto"/>
              <w:right w:val="single" w:sz="4" w:space="0" w:color="auto"/>
            </w:tcBorders>
          </w:tcPr>
          <w:p w:rsidR="009D441C" w:rsidRPr="00AB6ABB" w:rsidRDefault="009D441C" w:rsidP="008B115C">
            <w:pPr>
              <w:rPr>
                <w:rFonts w:eastAsia="Times New Roman" w:cs="Times New Roman"/>
                <w:bCs/>
                <w:szCs w:val="24"/>
                <w:lang w:eastAsia="lv-LV"/>
              </w:rPr>
            </w:pPr>
            <w:r w:rsidRPr="00AB6ABB">
              <w:rPr>
                <w:rFonts w:eastAsia="Times New Roman" w:cs="Times New Roman"/>
                <w:bCs/>
                <w:szCs w:val="24"/>
                <w:lang w:eastAsia="lv-LV"/>
              </w:rPr>
              <w:t>Nr.</w:t>
            </w:r>
          </w:p>
          <w:p w:rsidR="009D441C" w:rsidRPr="00AB6ABB" w:rsidRDefault="009D441C" w:rsidP="008B115C">
            <w:pPr>
              <w:rPr>
                <w:rFonts w:eastAsia="Times New Roman" w:cs="Times New Roman"/>
                <w:bCs/>
                <w:szCs w:val="24"/>
                <w:lang w:eastAsia="lv-LV"/>
              </w:rPr>
            </w:pPr>
          </w:p>
        </w:tc>
        <w:tc>
          <w:tcPr>
            <w:tcW w:w="1303" w:type="dxa"/>
            <w:tcBorders>
              <w:top w:val="single" w:sz="4" w:space="0" w:color="auto"/>
              <w:left w:val="single" w:sz="4" w:space="0" w:color="auto"/>
              <w:bottom w:val="single" w:sz="4" w:space="0" w:color="auto"/>
              <w:right w:val="single" w:sz="4" w:space="0" w:color="auto"/>
            </w:tcBorders>
          </w:tcPr>
          <w:p w:rsidR="009D441C" w:rsidRPr="00AB6ABB" w:rsidRDefault="009D441C" w:rsidP="008B115C">
            <w:pPr>
              <w:rPr>
                <w:rFonts w:eastAsia="Times New Roman" w:cs="Times New Roman"/>
                <w:bCs/>
                <w:szCs w:val="24"/>
                <w:lang w:eastAsia="lv-LV"/>
              </w:rPr>
            </w:pPr>
            <w:r w:rsidRPr="00AB6ABB">
              <w:rPr>
                <w:rFonts w:eastAsia="Times New Roman" w:cs="Times New Roman"/>
                <w:bCs/>
                <w:szCs w:val="24"/>
                <w:lang w:eastAsia="lv-LV"/>
              </w:rPr>
              <w:t>Datums</w:t>
            </w:r>
          </w:p>
        </w:tc>
        <w:tc>
          <w:tcPr>
            <w:tcW w:w="3827" w:type="dxa"/>
            <w:tcBorders>
              <w:top w:val="single" w:sz="4" w:space="0" w:color="auto"/>
              <w:left w:val="single" w:sz="4" w:space="0" w:color="auto"/>
              <w:bottom w:val="single" w:sz="4" w:space="0" w:color="auto"/>
              <w:right w:val="single" w:sz="4" w:space="0" w:color="auto"/>
            </w:tcBorders>
          </w:tcPr>
          <w:p w:rsidR="009D441C" w:rsidRPr="00AB6ABB" w:rsidRDefault="009D441C" w:rsidP="008B115C">
            <w:pPr>
              <w:rPr>
                <w:rFonts w:eastAsia="Times New Roman" w:cs="Times New Roman"/>
                <w:bCs/>
                <w:szCs w:val="24"/>
                <w:lang w:eastAsia="lv-LV"/>
              </w:rPr>
            </w:pPr>
            <w:r w:rsidRPr="00AB6ABB">
              <w:rPr>
                <w:rFonts w:eastAsia="Times New Roman" w:cs="Times New Roman"/>
                <w:bCs/>
                <w:szCs w:val="24"/>
                <w:lang w:eastAsia="lv-LV"/>
              </w:rPr>
              <w:t xml:space="preserve">Izmaksu apliecinošā dokumenta nosaukums </w:t>
            </w:r>
          </w:p>
          <w:p w:rsidR="009D441C" w:rsidRPr="00AB6ABB" w:rsidRDefault="009D441C" w:rsidP="008B115C">
            <w:pPr>
              <w:rPr>
                <w:rFonts w:eastAsia="Times New Roman" w:cs="Times New Roman"/>
                <w:bCs/>
                <w:sz w:val="20"/>
                <w:szCs w:val="20"/>
                <w:lang w:eastAsia="lv-LV"/>
              </w:rPr>
            </w:pPr>
            <w:r w:rsidRPr="00AB6ABB">
              <w:rPr>
                <w:rFonts w:eastAsia="Times New Roman" w:cs="Times New Roman"/>
                <w:bCs/>
                <w:sz w:val="20"/>
                <w:szCs w:val="20"/>
                <w:lang w:eastAsia="lv-LV"/>
              </w:rPr>
              <w:t>(maksājuma uzdevuma nr., kases izdevumu ordera nr.).</w:t>
            </w:r>
          </w:p>
          <w:p w:rsidR="009D441C" w:rsidRPr="00AB6ABB" w:rsidRDefault="009D441C" w:rsidP="008B115C">
            <w:pPr>
              <w:rPr>
                <w:rFonts w:eastAsia="Times New Roman" w:cs="Times New Roman"/>
                <w:bCs/>
                <w:szCs w:val="24"/>
                <w:lang w:eastAsia="lv-LV"/>
              </w:rPr>
            </w:pPr>
            <w:r w:rsidRPr="00AB6ABB">
              <w:rPr>
                <w:rFonts w:eastAsia="Times New Roman" w:cs="Times New Roman"/>
                <w:bCs/>
                <w:szCs w:val="24"/>
                <w:lang w:eastAsia="lv-LV"/>
              </w:rPr>
              <w:t>Maksājuma saņēmējs</w:t>
            </w:r>
          </w:p>
        </w:tc>
        <w:tc>
          <w:tcPr>
            <w:tcW w:w="1021" w:type="dxa"/>
            <w:tcBorders>
              <w:top w:val="single" w:sz="4" w:space="0" w:color="auto"/>
              <w:left w:val="single" w:sz="4" w:space="0" w:color="auto"/>
              <w:bottom w:val="single" w:sz="4" w:space="0" w:color="auto"/>
              <w:right w:val="single" w:sz="4" w:space="0" w:color="auto"/>
            </w:tcBorders>
          </w:tcPr>
          <w:p w:rsidR="009D441C" w:rsidRPr="00AB6ABB" w:rsidRDefault="009D441C" w:rsidP="008B115C">
            <w:pPr>
              <w:rPr>
                <w:rFonts w:eastAsia="Times New Roman" w:cs="Times New Roman"/>
                <w:bCs/>
                <w:szCs w:val="24"/>
                <w:lang w:eastAsia="lv-LV"/>
              </w:rPr>
            </w:pPr>
            <w:r w:rsidRPr="00AB6ABB">
              <w:rPr>
                <w:rFonts w:eastAsia="Times New Roman" w:cs="Times New Roman"/>
                <w:bCs/>
                <w:szCs w:val="24"/>
                <w:lang w:eastAsia="lv-LV"/>
              </w:rPr>
              <w:t>Summa (EUR)</w:t>
            </w:r>
          </w:p>
        </w:tc>
        <w:tc>
          <w:tcPr>
            <w:tcW w:w="2835" w:type="dxa"/>
            <w:tcBorders>
              <w:top w:val="single" w:sz="4" w:space="0" w:color="auto"/>
              <w:left w:val="single" w:sz="4" w:space="0" w:color="auto"/>
              <w:bottom w:val="single" w:sz="4" w:space="0" w:color="auto"/>
              <w:right w:val="single" w:sz="4" w:space="0" w:color="auto"/>
            </w:tcBorders>
          </w:tcPr>
          <w:p w:rsidR="009D441C" w:rsidRPr="00AB6ABB" w:rsidRDefault="009D441C" w:rsidP="008B115C">
            <w:pPr>
              <w:rPr>
                <w:rFonts w:eastAsia="Times New Roman" w:cs="Times New Roman"/>
                <w:bCs/>
                <w:szCs w:val="24"/>
                <w:lang w:eastAsia="lv-LV"/>
              </w:rPr>
            </w:pPr>
            <w:r w:rsidRPr="00AB6ABB">
              <w:rPr>
                <w:rFonts w:eastAsia="Times New Roman" w:cs="Times New Roman"/>
                <w:bCs/>
                <w:szCs w:val="24"/>
                <w:lang w:eastAsia="lv-LV"/>
              </w:rPr>
              <w:t>Par ko maksāts</w:t>
            </w:r>
          </w:p>
          <w:p w:rsidR="009D441C" w:rsidRPr="00AB6ABB" w:rsidRDefault="009D441C" w:rsidP="008B115C">
            <w:pPr>
              <w:rPr>
                <w:rFonts w:eastAsia="Times New Roman" w:cs="Times New Roman"/>
                <w:bCs/>
                <w:szCs w:val="24"/>
                <w:lang w:eastAsia="lv-LV"/>
              </w:rPr>
            </w:pPr>
            <w:r w:rsidRPr="00AB6ABB">
              <w:rPr>
                <w:rFonts w:eastAsia="Times New Roman" w:cs="Times New Roman"/>
                <w:bCs/>
                <w:szCs w:val="24"/>
                <w:lang w:eastAsia="lv-LV"/>
              </w:rPr>
              <w:t>(saskaņā ar projekta tāmes pozīciju)</w:t>
            </w:r>
          </w:p>
        </w:tc>
      </w:tr>
      <w:tr w:rsidR="009D441C" w:rsidRPr="00AB6ABB" w:rsidTr="008B115C">
        <w:trPr>
          <w:trHeight w:val="315"/>
        </w:trPr>
        <w:tc>
          <w:tcPr>
            <w:tcW w:w="540" w:type="dxa"/>
            <w:vMerge w:val="restart"/>
            <w:tcBorders>
              <w:top w:val="single" w:sz="4" w:space="0" w:color="auto"/>
              <w:left w:val="single" w:sz="4" w:space="0" w:color="auto"/>
              <w:right w:val="single" w:sz="4" w:space="0" w:color="auto"/>
            </w:tcBorders>
            <w:vAlign w:val="center"/>
          </w:tcPr>
          <w:p w:rsidR="009D441C" w:rsidRPr="00AB6ABB" w:rsidRDefault="009D441C" w:rsidP="008B115C">
            <w:pPr>
              <w:rPr>
                <w:rFonts w:eastAsia="Times New Roman" w:cs="Times New Roman"/>
                <w:szCs w:val="24"/>
                <w:lang w:eastAsia="lv-LV"/>
              </w:rPr>
            </w:pPr>
            <w:r w:rsidRPr="00AB6ABB">
              <w:rPr>
                <w:rFonts w:eastAsia="Times New Roman" w:cs="Times New Roman"/>
                <w:szCs w:val="24"/>
                <w:lang w:eastAsia="lv-LV"/>
              </w:rPr>
              <w:t>1.</w:t>
            </w:r>
          </w:p>
        </w:tc>
        <w:tc>
          <w:tcPr>
            <w:tcW w:w="1303" w:type="dxa"/>
            <w:vMerge w:val="restart"/>
            <w:tcBorders>
              <w:top w:val="single" w:sz="4" w:space="0" w:color="auto"/>
              <w:left w:val="single" w:sz="4" w:space="0" w:color="auto"/>
              <w:right w:val="single" w:sz="4" w:space="0" w:color="auto"/>
            </w:tcBorders>
            <w:vAlign w:val="center"/>
          </w:tcPr>
          <w:p w:rsidR="009D441C" w:rsidRPr="00AB6ABB" w:rsidRDefault="009D441C" w:rsidP="008B115C">
            <w:pPr>
              <w:rPr>
                <w:rFonts w:eastAsia="Times New Roman" w:cs="Times New Roman"/>
                <w:sz w:val="22"/>
                <w:lang w:eastAsia="lv-LV"/>
              </w:rPr>
            </w:pPr>
            <w:r w:rsidRPr="00AB6ABB">
              <w:rPr>
                <w:rFonts w:eastAsia="Times New Roman" w:cs="Times New Roman"/>
                <w:sz w:val="22"/>
                <w:lang w:eastAsia="lv-LV"/>
              </w:rPr>
              <w:t>14.06.2016.</w:t>
            </w:r>
          </w:p>
        </w:tc>
        <w:tc>
          <w:tcPr>
            <w:tcW w:w="3827" w:type="dxa"/>
            <w:tcBorders>
              <w:top w:val="single" w:sz="4" w:space="0" w:color="auto"/>
              <w:left w:val="single" w:sz="4" w:space="0" w:color="auto"/>
              <w:bottom w:val="single" w:sz="2" w:space="0" w:color="auto"/>
              <w:right w:val="single" w:sz="4" w:space="0" w:color="auto"/>
            </w:tcBorders>
          </w:tcPr>
          <w:p w:rsidR="009D441C" w:rsidRPr="00AB6ABB" w:rsidRDefault="009D441C" w:rsidP="008B115C">
            <w:pPr>
              <w:rPr>
                <w:rFonts w:eastAsia="Times New Roman" w:cs="Times New Roman"/>
                <w:szCs w:val="24"/>
                <w:lang w:eastAsia="lv-LV"/>
              </w:rPr>
            </w:pPr>
            <w:r w:rsidRPr="00AB6ABB">
              <w:rPr>
                <w:rFonts w:eastAsia="Times New Roman" w:cs="Times New Roman"/>
                <w:szCs w:val="24"/>
                <w:lang w:eastAsia="lv-LV"/>
              </w:rPr>
              <w:t>Maksājuma uzdevums Nr.6</w:t>
            </w:r>
          </w:p>
        </w:tc>
        <w:tc>
          <w:tcPr>
            <w:tcW w:w="1021" w:type="dxa"/>
            <w:vMerge w:val="restart"/>
            <w:tcBorders>
              <w:top w:val="single" w:sz="4" w:space="0" w:color="auto"/>
              <w:left w:val="single" w:sz="4" w:space="0" w:color="auto"/>
              <w:right w:val="single" w:sz="4" w:space="0" w:color="auto"/>
            </w:tcBorders>
            <w:vAlign w:val="center"/>
          </w:tcPr>
          <w:p w:rsidR="009D441C" w:rsidRPr="00AB6ABB" w:rsidRDefault="009D441C" w:rsidP="008B115C">
            <w:pPr>
              <w:jc w:val="center"/>
              <w:rPr>
                <w:rFonts w:eastAsia="Times New Roman" w:cs="Times New Roman"/>
                <w:szCs w:val="24"/>
                <w:lang w:eastAsia="lv-LV"/>
              </w:rPr>
            </w:pPr>
            <w:r w:rsidRPr="00AB6ABB">
              <w:rPr>
                <w:rFonts w:eastAsia="Times New Roman" w:cs="Times New Roman"/>
                <w:szCs w:val="24"/>
                <w:lang w:eastAsia="lv-LV"/>
              </w:rPr>
              <w:t>229,33</w:t>
            </w:r>
          </w:p>
        </w:tc>
        <w:tc>
          <w:tcPr>
            <w:tcW w:w="2835" w:type="dxa"/>
            <w:tcBorders>
              <w:top w:val="single" w:sz="4" w:space="0" w:color="auto"/>
              <w:left w:val="single" w:sz="4" w:space="0" w:color="auto"/>
              <w:bottom w:val="single" w:sz="2" w:space="0" w:color="auto"/>
              <w:right w:val="single" w:sz="4" w:space="0" w:color="auto"/>
            </w:tcBorders>
          </w:tcPr>
          <w:p w:rsidR="009D441C" w:rsidRPr="00AB6ABB" w:rsidRDefault="009D441C" w:rsidP="008B115C">
            <w:pPr>
              <w:rPr>
                <w:rFonts w:eastAsia="Times New Roman" w:cs="Times New Roman"/>
                <w:szCs w:val="24"/>
                <w:lang w:eastAsia="lv-LV"/>
              </w:rPr>
            </w:pPr>
            <w:r w:rsidRPr="00AB6ABB">
              <w:rPr>
                <w:rFonts w:eastAsia="Times New Roman" w:cs="Times New Roman"/>
                <w:szCs w:val="24"/>
                <w:lang w:eastAsia="lv-LV"/>
              </w:rPr>
              <w:t>Atkritumu un būvgružu izvešana</w:t>
            </w:r>
          </w:p>
        </w:tc>
      </w:tr>
      <w:tr w:rsidR="009D441C" w:rsidRPr="00AB6ABB" w:rsidTr="008B115C">
        <w:trPr>
          <w:trHeight w:val="315"/>
        </w:trPr>
        <w:tc>
          <w:tcPr>
            <w:tcW w:w="540" w:type="dxa"/>
            <w:vMerge/>
            <w:tcBorders>
              <w:left w:val="single" w:sz="4" w:space="0" w:color="auto"/>
              <w:right w:val="single" w:sz="4" w:space="0" w:color="auto"/>
            </w:tcBorders>
            <w:vAlign w:val="center"/>
          </w:tcPr>
          <w:p w:rsidR="009D441C" w:rsidRPr="00AB6ABB" w:rsidRDefault="009D441C" w:rsidP="008B115C">
            <w:pPr>
              <w:rPr>
                <w:rFonts w:eastAsia="Times New Roman" w:cs="Times New Roman"/>
                <w:szCs w:val="24"/>
                <w:lang w:eastAsia="lv-LV"/>
              </w:rPr>
            </w:pPr>
          </w:p>
        </w:tc>
        <w:tc>
          <w:tcPr>
            <w:tcW w:w="1303" w:type="dxa"/>
            <w:vMerge/>
            <w:tcBorders>
              <w:left w:val="single" w:sz="4" w:space="0" w:color="auto"/>
              <w:right w:val="single" w:sz="4" w:space="0" w:color="auto"/>
            </w:tcBorders>
            <w:vAlign w:val="center"/>
          </w:tcPr>
          <w:p w:rsidR="009D441C" w:rsidRPr="00AB6ABB" w:rsidRDefault="009D441C" w:rsidP="008B115C">
            <w:pPr>
              <w:rPr>
                <w:rFonts w:eastAsia="Times New Roman" w:cs="Times New Roman"/>
                <w:sz w:val="22"/>
                <w:lang w:eastAsia="lv-LV"/>
              </w:rPr>
            </w:pPr>
          </w:p>
        </w:tc>
        <w:tc>
          <w:tcPr>
            <w:tcW w:w="3827" w:type="dxa"/>
            <w:tcBorders>
              <w:top w:val="single" w:sz="4" w:space="0" w:color="auto"/>
              <w:left w:val="single" w:sz="4" w:space="0" w:color="auto"/>
              <w:bottom w:val="single" w:sz="2" w:space="0" w:color="auto"/>
              <w:right w:val="single" w:sz="4" w:space="0" w:color="auto"/>
            </w:tcBorders>
          </w:tcPr>
          <w:p w:rsidR="009D441C" w:rsidRPr="00AB6ABB" w:rsidRDefault="009D441C" w:rsidP="008B115C">
            <w:pPr>
              <w:rPr>
                <w:rFonts w:eastAsia="Times New Roman" w:cs="Times New Roman"/>
                <w:szCs w:val="24"/>
                <w:lang w:eastAsia="lv-LV"/>
              </w:rPr>
            </w:pPr>
            <w:r w:rsidRPr="00AB6ABB">
              <w:rPr>
                <w:rFonts w:eastAsia="Times New Roman" w:cs="Times New Roman"/>
                <w:szCs w:val="24"/>
                <w:lang w:eastAsia="lv-LV"/>
              </w:rPr>
              <w:t>Atkritumu apsaimniekošanas sabiedrība “Piejūra”, SIA</w:t>
            </w:r>
          </w:p>
        </w:tc>
        <w:tc>
          <w:tcPr>
            <w:tcW w:w="1021" w:type="dxa"/>
            <w:vMerge/>
            <w:tcBorders>
              <w:left w:val="single" w:sz="4" w:space="0" w:color="auto"/>
              <w:right w:val="single" w:sz="4" w:space="0" w:color="auto"/>
            </w:tcBorders>
            <w:vAlign w:val="center"/>
          </w:tcPr>
          <w:p w:rsidR="009D441C" w:rsidRPr="00AB6ABB" w:rsidRDefault="009D441C" w:rsidP="008B115C">
            <w:pPr>
              <w:jc w:val="center"/>
              <w:rPr>
                <w:rFonts w:eastAsia="Times New Roman" w:cs="Times New Roman"/>
                <w:szCs w:val="24"/>
                <w:lang w:eastAsia="lv-LV"/>
              </w:rPr>
            </w:pPr>
          </w:p>
        </w:tc>
        <w:tc>
          <w:tcPr>
            <w:tcW w:w="2835" w:type="dxa"/>
            <w:tcBorders>
              <w:top w:val="single" w:sz="4" w:space="0" w:color="auto"/>
              <w:left w:val="single" w:sz="4" w:space="0" w:color="auto"/>
              <w:bottom w:val="single" w:sz="2" w:space="0" w:color="auto"/>
              <w:right w:val="single" w:sz="4" w:space="0" w:color="auto"/>
            </w:tcBorders>
          </w:tcPr>
          <w:p w:rsidR="009D441C" w:rsidRPr="00AB6ABB" w:rsidRDefault="009D441C" w:rsidP="008B115C">
            <w:pPr>
              <w:rPr>
                <w:rFonts w:eastAsia="Times New Roman" w:cs="Times New Roman"/>
                <w:szCs w:val="24"/>
                <w:lang w:eastAsia="lv-LV"/>
              </w:rPr>
            </w:pPr>
          </w:p>
        </w:tc>
      </w:tr>
      <w:tr w:rsidR="009D441C" w:rsidRPr="00AB6ABB" w:rsidTr="008B115C">
        <w:trPr>
          <w:trHeight w:val="315"/>
        </w:trPr>
        <w:tc>
          <w:tcPr>
            <w:tcW w:w="540" w:type="dxa"/>
            <w:vMerge w:val="restart"/>
            <w:tcBorders>
              <w:top w:val="single" w:sz="4" w:space="0" w:color="auto"/>
              <w:left w:val="single" w:sz="4" w:space="0" w:color="auto"/>
              <w:right w:val="single" w:sz="4" w:space="0" w:color="auto"/>
            </w:tcBorders>
            <w:vAlign w:val="center"/>
          </w:tcPr>
          <w:p w:rsidR="009D441C" w:rsidRPr="00AB6ABB" w:rsidRDefault="009D441C" w:rsidP="008B115C">
            <w:pPr>
              <w:rPr>
                <w:rFonts w:eastAsia="Times New Roman" w:cs="Times New Roman"/>
                <w:szCs w:val="24"/>
                <w:lang w:eastAsia="lv-LV"/>
              </w:rPr>
            </w:pPr>
            <w:r w:rsidRPr="00AB6ABB">
              <w:rPr>
                <w:rFonts w:eastAsia="Times New Roman" w:cs="Times New Roman"/>
                <w:szCs w:val="24"/>
                <w:lang w:eastAsia="lv-LV"/>
              </w:rPr>
              <w:t>2.</w:t>
            </w:r>
          </w:p>
        </w:tc>
        <w:tc>
          <w:tcPr>
            <w:tcW w:w="1303" w:type="dxa"/>
            <w:vMerge w:val="restart"/>
            <w:tcBorders>
              <w:top w:val="single" w:sz="4" w:space="0" w:color="auto"/>
              <w:left w:val="single" w:sz="4" w:space="0" w:color="auto"/>
              <w:right w:val="single" w:sz="4" w:space="0" w:color="auto"/>
            </w:tcBorders>
            <w:vAlign w:val="center"/>
          </w:tcPr>
          <w:p w:rsidR="009D441C" w:rsidRPr="00AB6ABB" w:rsidRDefault="009D441C" w:rsidP="008B115C">
            <w:pPr>
              <w:rPr>
                <w:rFonts w:eastAsia="Times New Roman" w:cs="Times New Roman"/>
                <w:sz w:val="22"/>
                <w:lang w:eastAsia="lv-LV"/>
              </w:rPr>
            </w:pPr>
            <w:r w:rsidRPr="00AB6ABB">
              <w:rPr>
                <w:rFonts w:eastAsia="Times New Roman" w:cs="Times New Roman"/>
                <w:sz w:val="22"/>
                <w:lang w:eastAsia="lv-LV"/>
              </w:rPr>
              <w:t>19.07.2016.</w:t>
            </w:r>
          </w:p>
        </w:tc>
        <w:tc>
          <w:tcPr>
            <w:tcW w:w="3827" w:type="dxa"/>
            <w:tcBorders>
              <w:top w:val="single" w:sz="4" w:space="0" w:color="auto"/>
              <w:left w:val="single" w:sz="4" w:space="0" w:color="auto"/>
              <w:bottom w:val="single" w:sz="2" w:space="0" w:color="auto"/>
              <w:right w:val="single" w:sz="4" w:space="0" w:color="auto"/>
            </w:tcBorders>
          </w:tcPr>
          <w:p w:rsidR="009D441C" w:rsidRPr="00AB6ABB" w:rsidRDefault="009D441C" w:rsidP="008B115C">
            <w:pPr>
              <w:rPr>
                <w:rFonts w:eastAsia="Times New Roman" w:cs="Times New Roman"/>
                <w:szCs w:val="24"/>
                <w:lang w:eastAsia="lv-LV"/>
              </w:rPr>
            </w:pPr>
            <w:r w:rsidRPr="00AB6ABB">
              <w:rPr>
                <w:rFonts w:eastAsia="Times New Roman" w:cs="Times New Roman"/>
                <w:szCs w:val="24"/>
                <w:lang w:eastAsia="lv-LV"/>
              </w:rPr>
              <w:t>Maksājumu uzdevums Nr.5091410204</w:t>
            </w:r>
          </w:p>
        </w:tc>
        <w:tc>
          <w:tcPr>
            <w:tcW w:w="1021" w:type="dxa"/>
            <w:vMerge w:val="restart"/>
            <w:tcBorders>
              <w:top w:val="single" w:sz="4" w:space="0" w:color="auto"/>
              <w:left w:val="single" w:sz="4" w:space="0" w:color="auto"/>
              <w:right w:val="single" w:sz="4" w:space="0" w:color="auto"/>
            </w:tcBorders>
            <w:vAlign w:val="center"/>
          </w:tcPr>
          <w:p w:rsidR="009D441C" w:rsidRPr="00AB6ABB" w:rsidRDefault="009D441C" w:rsidP="008B115C">
            <w:pPr>
              <w:jc w:val="center"/>
              <w:rPr>
                <w:rFonts w:eastAsia="Times New Roman" w:cs="Times New Roman"/>
                <w:szCs w:val="24"/>
                <w:lang w:eastAsia="lv-LV"/>
              </w:rPr>
            </w:pPr>
            <w:r w:rsidRPr="00AB6ABB">
              <w:rPr>
                <w:rFonts w:eastAsia="Times New Roman" w:cs="Times New Roman"/>
                <w:szCs w:val="24"/>
                <w:lang w:eastAsia="lv-LV"/>
              </w:rPr>
              <w:t>58,69</w:t>
            </w:r>
          </w:p>
        </w:tc>
        <w:tc>
          <w:tcPr>
            <w:tcW w:w="2835" w:type="dxa"/>
            <w:tcBorders>
              <w:top w:val="single" w:sz="4" w:space="0" w:color="auto"/>
              <w:left w:val="single" w:sz="4" w:space="0" w:color="auto"/>
              <w:bottom w:val="single" w:sz="2" w:space="0" w:color="auto"/>
              <w:right w:val="single" w:sz="4" w:space="0" w:color="auto"/>
            </w:tcBorders>
          </w:tcPr>
          <w:p w:rsidR="009D441C" w:rsidRPr="00AB6ABB" w:rsidRDefault="009D441C" w:rsidP="008B115C">
            <w:pPr>
              <w:rPr>
                <w:rFonts w:eastAsia="Times New Roman" w:cs="Times New Roman"/>
                <w:szCs w:val="24"/>
                <w:lang w:eastAsia="lv-LV"/>
              </w:rPr>
            </w:pPr>
            <w:r w:rsidRPr="00AB6ABB">
              <w:rPr>
                <w:rFonts w:eastAsia="Times New Roman" w:cs="Times New Roman"/>
                <w:szCs w:val="24"/>
                <w:lang w:eastAsia="lv-LV"/>
              </w:rPr>
              <w:t>Atkritumu un būvgružu izvešana</w:t>
            </w:r>
          </w:p>
        </w:tc>
      </w:tr>
      <w:tr w:rsidR="009D441C" w:rsidRPr="00AB6ABB" w:rsidTr="008B115C">
        <w:trPr>
          <w:trHeight w:val="315"/>
        </w:trPr>
        <w:tc>
          <w:tcPr>
            <w:tcW w:w="540" w:type="dxa"/>
            <w:vMerge/>
            <w:tcBorders>
              <w:left w:val="single" w:sz="4" w:space="0" w:color="auto"/>
              <w:bottom w:val="single" w:sz="4" w:space="0" w:color="auto"/>
              <w:right w:val="single" w:sz="4" w:space="0" w:color="auto"/>
            </w:tcBorders>
            <w:vAlign w:val="center"/>
          </w:tcPr>
          <w:p w:rsidR="009D441C" w:rsidRPr="00AB6ABB" w:rsidRDefault="009D441C" w:rsidP="008B115C">
            <w:pPr>
              <w:rPr>
                <w:rFonts w:eastAsia="Times New Roman" w:cs="Times New Roman"/>
                <w:szCs w:val="24"/>
                <w:lang w:eastAsia="lv-LV"/>
              </w:rPr>
            </w:pPr>
          </w:p>
        </w:tc>
        <w:tc>
          <w:tcPr>
            <w:tcW w:w="1303" w:type="dxa"/>
            <w:vMerge/>
            <w:tcBorders>
              <w:left w:val="single" w:sz="4" w:space="0" w:color="auto"/>
              <w:bottom w:val="single" w:sz="4" w:space="0" w:color="auto"/>
              <w:right w:val="single" w:sz="4" w:space="0" w:color="auto"/>
            </w:tcBorders>
            <w:vAlign w:val="center"/>
          </w:tcPr>
          <w:p w:rsidR="009D441C" w:rsidRPr="00AB6ABB" w:rsidRDefault="009D441C" w:rsidP="008B115C">
            <w:pPr>
              <w:rPr>
                <w:rFonts w:eastAsia="Times New Roman" w:cs="Times New Roman"/>
                <w:sz w:val="22"/>
                <w:lang w:eastAsia="lv-LV"/>
              </w:rPr>
            </w:pPr>
          </w:p>
        </w:tc>
        <w:tc>
          <w:tcPr>
            <w:tcW w:w="3827" w:type="dxa"/>
            <w:tcBorders>
              <w:top w:val="single" w:sz="4" w:space="0" w:color="auto"/>
              <w:left w:val="single" w:sz="4" w:space="0" w:color="auto"/>
              <w:bottom w:val="single" w:sz="2" w:space="0" w:color="auto"/>
              <w:right w:val="single" w:sz="4" w:space="0" w:color="auto"/>
            </w:tcBorders>
          </w:tcPr>
          <w:p w:rsidR="009D441C" w:rsidRPr="00AB6ABB" w:rsidRDefault="009D441C" w:rsidP="008B115C">
            <w:pPr>
              <w:rPr>
                <w:rFonts w:eastAsia="Times New Roman" w:cs="Times New Roman"/>
                <w:szCs w:val="24"/>
                <w:lang w:eastAsia="lv-LV"/>
              </w:rPr>
            </w:pPr>
            <w:r w:rsidRPr="00AB6ABB">
              <w:rPr>
                <w:rFonts w:eastAsia="Times New Roman" w:cs="Times New Roman"/>
                <w:szCs w:val="24"/>
                <w:lang w:eastAsia="lv-LV"/>
              </w:rPr>
              <w:t>SIA “Konteineru serviss”</w:t>
            </w:r>
          </w:p>
        </w:tc>
        <w:tc>
          <w:tcPr>
            <w:tcW w:w="1021" w:type="dxa"/>
            <w:vMerge/>
            <w:tcBorders>
              <w:left w:val="single" w:sz="4" w:space="0" w:color="auto"/>
              <w:bottom w:val="single" w:sz="4" w:space="0" w:color="auto"/>
              <w:right w:val="single" w:sz="4" w:space="0" w:color="auto"/>
            </w:tcBorders>
            <w:vAlign w:val="center"/>
          </w:tcPr>
          <w:p w:rsidR="009D441C" w:rsidRPr="00AB6ABB" w:rsidRDefault="009D441C" w:rsidP="008B115C">
            <w:pPr>
              <w:jc w:val="center"/>
              <w:rPr>
                <w:rFonts w:eastAsia="Times New Roman" w:cs="Times New Roman"/>
                <w:szCs w:val="24"/>
                <w:lang w:eastAsia="lv-LV"/>
              </w:rPr>
            </w:pPr>
          </w:p>
        </w:tc>
        <w:tc>
          <w:tcPr>
            <w:tcW w:w="2835" w:type="dxa"/>
            <w:tcBorders>
              <w:top w:val="single" w:sz="4" w:space="0" w:color="auto"/>
              <w:left w:val="single" w:sz="4" w:space="0" w:color="auto"/>
              <w:bottom w:val="single" w:sz="2" w:space="0" w:color="auto"/>
              <w:right w:val="single" w:sz="4" w:space="0" w:color="auto"/>
            </w:tcBorders>
          </w:tcPr>
          <w:p w:rsidR="009D441C" w:rsidRPr="00AB6ABB" w:rsidRDefault="009D441C" w:rsidP="008B115C">
            <w:pPr>
              <w:rPr>
                <w:rFonts w:eastAsia="Times New Roman" w:cs="Times New Roman"/>
                <w:szCs w:val="24"/>
                <w:lang w:eastAsia="lv-LV"/>
              </w:rPr>
            </w:pPr>
          </w:p>
        </w:tc>
      </w:tr>
      <w:tr w:rsidR="009D441C" w:rsidRPr="00AB6ABB" w:rsidTr="008B115C">
        <w:trPr>
          <w:trHeight w:val="35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9D441C" w:rsidRPr="00AB6ABB" w:rsidRDefault="009D441C" w:rsidP="008B115C">
            <w:pPr>
              <w:rPr>
                <w:rFonts w:eastAsia="Times New Roman" w:cs="Times New Roman"/>
                <w:szCs w:val="24"/>
                <w:lang w:eastAsia="lv-LV"/>
              </w:rPr>
            </w:pPr>
            <w:r w:rsidRPr="00AB6ABB">
              <w:rPr>
                <w:rFonts w:eastAsia="Times New Roman" w:cs="Times New Roman"/>
                <w:szCs w:val="24"/>
                <w:lang w:eastAsia="lv-LV"/>
              </w:rPr>
              <w:t>3.</w:t>
            </w:r>
          </w:p>
        </w:tc>
        <w:tc>
          <w:tcPr>
            <w:tcW w:w="1303" w:type="dxa"/>
            <w:vMerge w:val="restart"/>
            <w:tcBorders>
              <w:top w:val="single" w:sz="4" w:space="0" w:color="auto"/>
              <w:left w:val="single" w:sz="4" w:space="0" w:color="auto"/>
              <w:bottom w:val="single" w:sz="4" w:space="0" w:color="auto"/>
              <w:right w:val="single" w:sz="4" w:space="0" w:color="auto"/>
            </w:tcBorders>
            <w:vAlign w:val="center"/>
          </w:tcPr>
          <w:p w:rsidR="009D441C" w:rsidRPr="00AB6ABB" w:rsidRDefault="009D441C" w:rsidP="008B115C">
            <w:pPr>
              <w:rPr>
                <w:rFonts w:eastAsia="Times New Roman" w:cs="Times New Roman"/>
                <w:sz w:val="22"/>
                <w:lang w:eastAsia="lv-LV"/>
              </w:rPr>
            </w:pPr>
            <w:r w:rsidRPr="00AB6ABB">
              <w:rPr>
                <w:rFonts w:eastAsia="Times New Roman" w:cs="Times New Roman"/>
                <w:sz w:val="22"/>
                <w:lang w:eastAsia="lv-LV"/>
              </w:rPr>
              <w:t>26.10.2016.</w:t>
            </w:r>
          </w:p>
        </w:tc>
        <w:tc>
          <w:tcPr>
            <w:tcW w:w="3827" w:type="dxa"/>
            <w:tcBorders>
              <w:top w:val="single" w:sz="4" w:space="0" w:color="auto"/>
              <w:left w:val="single" w:sz="4" w:space="0" w:color="auto"/>
              <w:bottom w:val="single" w:sz="2" w:space="0" w:color="auto"/>
              <w:right w:val="single" w:sz="4" w:space="0" w:color="auto"/>
            </w:tcBorders>
          </w:tcPr>
          <w:p w:rsidR="009D441C" w:rsidRPr="00AB6ABB" w:rsidRDefault="009D441C" w:rsidP="008B115C">
            <w:pPr>
              <w:rPr>
                <w:rFonts w:eastAsia="Times New Roman" w:cs="Times New Roman"/>
                <w:szCs w:val="24"/>
                <w:lang w:eastAsia="lv-LV"/>
              </w:rPr>
            </w:pPr>
            <w:r w:rsidRPr="00AB6ABB">
              <w:rPr>
                <w:rFonts w:eastAsia="Times New Roman" w:cs="Times New Roman"/>
                <w:szCs w:val="24"/>
                <w:lang w:eastAsia="lv-LV"/>
              </w:rPr>
              <w:t>Maksājumu uzdevums Nr.26</w:t>
            </w:r>
          </w:p>
        </w:tc>
        <w:tc>
          <w:tcPr>
            <w:tcW w:w="1021" w:type="dxa"/>
            <w:vMerge w:val="restart"/>
            <w:tcBorders>
              <w:top w:val="single" w:sz="4" w:space="0" w:color="auto"/>
              <w:left w:val="single" w:sz="4" w:space="0" w:color="auto"/>
              <w:bottom w:val="single" w:sz="4" w:space="0" w:color="auto"/>
              <w:right w:val="single" w:sz="4" w:space="0" w:color="auto"/>
            </w:tcBorders>
            <w:vAlign w:val="center"/>
          </w:tcPr>
          <w:p w:rsidR="009D441C" w:rsidRPr="00AB6ABB" w:rsidRDefault="009D441C" w:rsidP="008B115C">
            <w:pPr>
              <w:ind w:right="-105" w:hanging="73"/>
              <w:jc w:val="center"/>
              <w:rPr>
                <w:rFonts w:eastAsia="Times New Roman" w:cs="Times New Roman"/>
                <w:szCs w:val="24"/>
                <w:lang w:eastAsia="lv-LV"/>
              </w:rPr>
            </w:pPr>
            <w:r w:rsidRPr="00AB6ABB">
              <w:rPr>
                <w:rFonts w:eastAsia="Times New Roman" w:cs="Times New Roman"/>
                <w:szCs w:val="24"/>
                <w:lang w:eastAsia="lv-LV"/>
              </w:rPr>
              <w:t>24898,94</w:t>
            </w:r>
          </w:p>
          <w:p w:rsidR="009D441C" w:rsidRPr="00AB6ABB" w:rsidRDefault="009D441C" w:rsidP="008B115C">
            <w:pPr>
              <w:jc w:val="center"/>
              <w:rPr>
                <w:rFonts w:eastAsia="Times New Roman" w:cs="Times New Roman"/>
                <w:szCs w:val="24"/>
                <w:lang w:eastAsia="lv-LV"/>
              </w:rPr>
            </w:pPr>
          </w:p>
        </w:tc>
        <w:tc>
          <w:tcPr>
            <w:tcW w:w="2835" w:type="dxa"/>
            <w:tcBorders>
              <w:top w:val="single" w:sz="4" w:space="0" w:color="auto"/>
              <w:left w:val="single" w:sz="4" w:space="0" w:color="auto"/>
              <w:bottom w:val="single" w:sz="2" w:space="0" w:color="auto"/>
              <w:right w:val="single" w:sz="4" w:space="0" w:color="auto"/>
            </w:tcBorders>
          </w:tcPr>
          <w:p w:rsidR="009D441C" w:rsidRPr="00AB6ABB" w:rsidRDefault="009D441C" w:rsidP="008B115C">
            <w:pPr>
              <w:rPr>
                <w:rFonts w:eastAsia="Times New Roman" w:cs="Times New Roman"/>
                <w:szCs w:val="24"/>
                <w:lang w:eastAsia="lv-LV"/>
              </w:rPr>
            </w:pPr>
            <w:r w:rsidRPr="00AB6ABB">
              <w:rPr>
                <w:rFonts w:eastAsia="Times New Roman" w:cs="Times New Roman"/>
                <w:szCs w:val="24"/>
                <w:lang w:eastAsia="lv-LV"/>
              </w:rPr>
              <w:t>Kalpu mājas nozīmīgo konstrukciju restaurācija</w:t>
            </w:r>
          </w:p>
        </w:tc>
      </w:tr>
      <w:tr w:rsidR="009D441C" w:rsidRPr="00AB6ABB" w:rsidTr="008B115C">
        <w:trPr>
          <w:trHeight w:val="315"/>
        </w:trPr>
        <w:tc>
          <w:tcPr>
            <w:tcW w:w="540" w:type="dxa"/>
            <w:vMerge/>
            <w:tcBorders>
              <w:top w:val="single" w:sz="4" w:space="0" w:color="auto"/>
              <w:left w:val="single" w:sz="4" w:space="0" w:color="auto"/>
              <w:bottom w:val="single" w:sz="4" w:space="0" w:color="auto"/>
              <w:right w:val="single" w:sz="4" w:space="0" w:color="auto"/>
            </w:tcBorders>
            <w:vAlign w:val="center"/>
          </w:tcPr>
          <w:p w:rsidR="009D441C" w:rsidRPr="00AB6ABB" w:rsidRDefault="009D441C" w:rsidP="008B115C">
            <w:pPr>
              <w:rPr>
                <w:rFonts w:eastAsia="Times New Roman" w:cs="Times New Roman"/>
                <w:szCs w:val="24"/>
                <w:lang w:eastAsia="lv-LV"/>
              </w:rPr>
            </w:pPr>
          </w:p>
        </w:tc>
        <w:tc>
          <w:tcPr>
            <w:tcW w:w="1303" w:type="dxa"/>
            <w:vMerge/>
            <w:tcBorders>
              <w:top w:val="single" w:sz="4" w:space="0" w:color="auto"/>
              <w:left w:val="single" w:sz="4" w:space="0" w:color="auto"/>
              <w:bottom w:val="single" w:sz="4" w:space="0" w:color="auto"/>
              <w:right w:val="single" w:sz="4" w:space="0" w:color="auto"/>
            </w:tcBorders>
            <w:vAlign w:val="center"/>
          </w:tcPr>
          <w:p w:rsidR="009D441C" w:rsidRPr="00AB6ABB" w:rsidRDefault="009D441C" w:rsidP="008B115C">
            <w:pPr>
              <w:rPr>
                <w:rFonts w:eastAsia="Times New Roman" w:cs="Times New Roman"/>
                <w:sz w:val="22"/>
                <w:lang w:eastAsia="lv-LV"/>
              </w:rPr>
            </w:pPr>
          </w:p>
        </w:tc>
        <w:tc>
          <w:tcPr>
            <w:tcW w:w="3827" w:type="dxa"/>
            <w:tcBorders>
              <w:top w:val="single" w:sz="2" w:space="0" w:color="auto"/>
              <w:left w:val="single" w:sz="4" w:space="0" w:color="auto"/>
              <w:bottom w:val="single" w:sz="2" w:space="0" w:color="auto"/>
              <w:right w:val="single" w:sz="4" w:space="0" w:color="auto"/>
            </w:tcBorders>
          </w:tcPr>
          <w:p w:rsidR="009D441C" w:rsidRPr="00AB6ABB" w:rsidRDefault="009D441C" w:rsidP="008B115C">
            <w:pPr>
              <w:rPr>
                <w:rFonts w:eastAsia="Times New Roman" w:cs="Times New Roman"/>
                <w:szCs w:val="24"/>
                <w:lang w:eastAsia="lv-LV"/>
              </w:rPr>
            </w:pPr>
            <w:r w:rsidRPr="00AB6ABB">
              <w:rPr>
                <w:rFonts w:eastAsia="Times New Roman" w:cs="Times New Roman"/>
                <w:szCs w:val="24"/>
                <w:lang w:eastAsia="lv-LV"/>
              </w:rPr>
              <w:t xml:space="preserve">SIA “Kaskāde 19”” </w:t>
            </w:r>
          </w:p>
        </w:tc>
        <w:tc>
          <w:tcPr>
            <w:tcW w:w="1021" w:type="dxa"/>
            <w:vMerge/>
            <w:tcBorders>
              <w:top w:val="single" w:sz="4" w:space="0" w:color="auto"/>
              <w:left w:val="single" w:sz="4" w:space="0" w:color="auto"/>
              <w:bottom w:val="single" w:sz="4" w:space="0" w:color="auto"/>
              <w:right w:val="single" w:sz="4" w:space="0" w:color="auto"/>
            </w:tcBorders>
            <w:vAlign w:val="center"/>
          </w:tcPr>
          <w:p w:rsidR="009D441C" w:rsidRPr="00AB6ABB" w:rsidRDefault="009D441C" w:rsidP="008B115C">
            <w:pPr>
              <w:jc w:val="center"/>
              <w:rPr>
                <w:rFonts w:eastAsia="Times New Roman" w:cs="Times New Roman"/>
                <w:szCs w:val="24"/>
                <w:lang w:eastAsia="lv-LV"/>
              </w:rPr>
            </w:pPr>
          </w:p>
        </w:tc>
        <w:tc>
          <w:tcPr>
            <w:tcW w:w="2835" w:type="dxa"/>
            <w:tcBorders>
              <w:top w:val="single" w:sz="2" w:space="0" w:color="auto"/>
              <w:left w:val="single" w:sz="4" w:space="0" w:color="auto"/>
              <w:bottom w:val="single" w:sz="4" w:space="0" w:color="auto"/>
              <w:right w:val="single" w:sz="4" w:space="0" w:color="auto"/>
            </w:tcBorders>
          </w:tcPr>
          <w:p w:rsidR="009D441C" w:rsidRPr="00AB6ABB" w:rsidRDefault="009D441C" w:rsidP="008B115C">
            <w:pPr>
              <w:rPr>
                <w:rFonts w:eastAsia="Times New Roman" w:cs="Times New Roman"/>
                <w:szCs w:val="24"/>
                <w:lang w:eastAsia="lv-LV"/>
              </w:rPr>
            </w:pPr>
          </w:p>
        </w:tc>
      </w:tr>
      <w:tr w:rsidR="009D441C" w:rsidRPr="00AB6ABB" w:rsidTr="008B115C">
        <w:trPr>
          <w:trHeight w:val="315"/>
        </w:trPr>
        <w:tc>
          <w:tcPr>
            <w:tcW w:w="540" w:type="dxa"/>
            <w:vMerge w:val="restart"/>
            <w:tcBorders>
              <w:top w:val="single" w:sz="4" w:space="0" w:color="auto"/>
              <w:left w:val="single" w:sz="4" w:space="0" w:color="auto"/>
              <w:right w:val="single" w:sz="4" w:space="0" w:color="auto"/>
            </w:tcBorders>
            <w:vAlign w:val="center"/>
          </w:tcPr>
          <w:p w:rsidR="009D441C" w:rsidRPr="00AB6ABB" w:rsidRDefault="009D441C" w:rsidP="008B115C">
            <w:pPr>
              <w:rPr>
                <w:rFonts w:eastAsia="Times New Roman" w:cs="Times New Roman"/>
                <w:szCs w:val="24"/>
                <w:lang w:eastAsia="lv-LV"/>
              </w:rPr>
            </w:pPr>
            <w:r w:rsidRPr="00AB6ABB">
              <w:rPr>
                <w:rFonts w:eastAsia="Times New Roman" w:cs="Times New Roman"/>
                <w:szCs w:val="24"/>
                <w:lang w:eastAsia="lv-LV"/>
              </w:rPr>
              <w:t>4.</w:t>
            </w:r>
          </w:p>
        </w:tc>
        <w:tc>
          <w:tcPr>
            <w:tcW w:w="1303" w:type="dxa"/>
            <w:vMerge w:val="restart"/>
            <w:tcBorders>
              <w:top w:val="single" w:sz="4" w:space="0" w:color="auto"/>
              <w:left w:val="single" w:sz="4" w:space="0" w:color="auto"/>
              <w:right w:val="single" w:sz="4" w:space="0" w:color="auto"/>
            </w:tcBorders>
            <w:vAlign w:val="center"/>
          </w:tcPr>
          <w:p w:rsidR="009D441C" w:rsidRPr="00AB6ABB" w:rsidRDefault="009D441C" w:rsidP="008B115C">
            <w:pPr>
              <w:rPr>
                <w:rFonts w:eastAsia="Times New Roman" w:cs="Times New Roman"/>
                <w:sz w:val="22"/>
                <w:lang w:eastAsia="lv-LV"/>
              </w:rPr>
            </w:pPr>
            <w:r w:rsidRPr="00AB6ABB">
              <w:rPr>
                <w:rFonts w:eastAsia="Times New Roman" w:cs="Times New Roman"/>
                <w:sz w:val="22"/>
                <w:lang w:eastAsia="lv-LV"/>
              </w:rPr>
              <w:t>26.10.2016.</w:t>
            </w:r>
          </w:p>
        </w:tc>
        <w:tc>
          <w:tcPr>
            <w:tcW w:w="3827" w:type="dxa"/>
            <w:tcBorders>
              <w:top w:val="single" w:sz="2" w:space="0" w:color="auto"/>
              <w:left w:val="single" w:sz="4" w:space="0" w:color="auto"/>
              <w:bottom w:val="single" w:sz="2" w:space="0" w:color="auto"/>
              <w:right w:val="single" w:sz="4" w:space="0" w:color="auto"/>
            </w:tcBorders>
          </w:tcPr>
          <w:p w:rsidR="009D441C" w:rsidRPr="00AB6ABB" w:rsidRDefault="009D441C" w:rsidP="008B115C">
            <w:pPr>
              <w:rPr>
                <w:rFonts w:eastAsia="Times New Roman" w:cs="Times New Roman"/>
                <w:szCs w:val="24"/>
                <w:lang w:eastAsia="lv-LV"/>
              </w:rPr>
            </w:pPr>
            <w:r w:rsidRPr="00AB6ABB">
              <w:rPr>
                <w:rFonts w:eastAsia="Times New Roman" w:cs="Times New Roman"/>
                <w:szCs w:val="24"/>
                <w:lang w:eastAsia="lv-LV"/>
              </w:rPr>
              <w:t>Maksājuma uzdevums Nr.27</w:t>
            </w:r>
          </w:p>
        </w:tc>
        <w:tc>
          <w:tcPr>
            <w:tcW w:w="1021" w:type="dxa"/>
            <w:vMerge w:val="restart"/>
            <w:tcBorders>
              <w:top w:val="single" w:sz="4" w:space="0" w:color="auto"/>
              <w:left w:val="single" w:sz="4" w:space="0" w:color="auto"/>
              <w:right w:val="single" w:sz="4" w:space="0" w:color="auto"/>
            </w:tcBorders>
            <w:vAlign w:val="center"/>
          </w:tcPr>
          <w:p w:rsidR="009D441C" w:rsidRPr="00AB6ABB" w:rsidRDefault="009D441C" w:rsidP="008B115C">
            <w:pPr>
              <w:jc w:val="center"/>
              <w:rPr>
                <w:rFonts w:eastAsia="Times New Roman" w:cs="Times New Roman"/>
                <w:szCs w:val="24"/>
                <w:lang w:eastAsia="lv-LV"/>
              </w:rPr>
            </w:pPr>
            <w:r w:rsidRPr="00AB6ABB">
              <w:rPr>
                <w:rFonts w:eastAsia="Times New Roman" w:cs="Times New Roman"/>
                <w:szCs w:val="24"/>
                <w:lang w:eastAsia="lv-LV"/>
              </w:rPr>
              <w:t>5228,78</w:t>
            </w:r>
          </w:p>
        </w:tc>
        <w:tc>
          <w:tcPr>
            <w:tcW w:w="2835" w:type="dxa"/>
            <w:tcBorders>
              <w:top w:val="single" w:sz="4" w:space="0" w:color="auto"/>
              <w:left w:val="single" w:sz="4" w:space="0" w:color="auto"/>
              <w:bottom w:val="single" w:sz="2" w:space="0" w:color="auto"/>
              <w:right w:val="single" w:sz="4" w:space="0" w:color="auto"/>
            </w:tcBorders>
          </w:tcPr>
          <w:p w:rsidR="009D441C" w:rsidRPr="00AB6ABB" w:rsidRDefault="009D441C" w:rsidP="008B115C">
            <w:pPr>
              <w:rPr>
                <w:rFonts w:eastAsia="Times New Roman" w:cs="Times New Roman"/>
                <w:szCs w:val="24"/>
                <w:lang w:eastAsia="lv-LV"/>
              </w:rPr>
            </w:pPr>
            <w:r w:rsidRPr="00AB6ABB">
              <w:rPr>
                <w:rFonts w:eastAsia="Times New Roman" w:cs="Times New Roman"/>
                <w:szCs w:val="24"/>
                <w:lang w:eastAsia="lv-LV"/>
              </w:rPr>
              <w:t>PVN 21%</w:t>
            </w:r>
          </w:p>
        </w:tc>
      </w:tr>
      <w:tr w:rsidR="009D441C" w:rsidRPr="00AB6ABB" w:rsidTr="008B115C">
        <w:trPr>
          <w:trHeight w:val="315"/>
        </w:trPr>
        <w:tc>
          <w:tcPr>
            <w:tcW w:w="540" w:type="dxa"/>
            <w:vMerge/>
            <w:tcBorders>
              <w:left w:val="single" w:sz="4" w:space="0" w:color="auto"/>
              <w:bottom w:val="single" w:sz="4" w:space="0" w:color="auto"/>
              <w:right w:val="single" w:sz="4" w:space="0" w:color="auto"/>
            </w:tcBorders>
            <w:vAlign w:val="center"/>
          </w:tcPr>
          <w:p w:rsidR="009D441C" w:rsidRPr="00AB6ABB" w:rsidRDefault="009D441C" w:rsidP="008B115C">
            <w:pPr>
              <w:rPr>
                <w:rFonts w:eastAsia="Times New Roman" w:cs="Times New Roman"/>
                <w:szCs w:val="24"/>
                <w:lang w:eastAsia="lv-LV"/>
              </w:rPr>
            </w:pPr>
          </w:p>
        </w:tc>
        <w:tc>
          <w:tcPr>
            <w:tcW w:w="1303" w:type="dxa"/>
            <w:vMerge/>
            <w:tcBorders>
              <w:left w:val="single" w:sz="4" w:space="0" w:color="auto"/>
              <w:bottom w:val="single" w:sz="4" w:space="0" w:color="auto"/>
              <w:right w:val="single" w:sz="4" w:space="0" w:color="auto"/>
            </w:tcBorders>
            <w:vAlign w:val="center"/>
          </w:tcPr>
          <w:p w:rsidR="009D441C" w:rsidRPr="00AB6ABB" w:rsidRDefault="009D441C" w:rsidP="008B115C">
            <w:pPr>
              <w:rPr>
                <w:rFonts w:eastAsia="Times New Roman" w:cs="Times New Roman"/>
                <w:sz w:val="22"/>
                <w:lang w:eastAsia="lv-LV"/>
              </w:rPr>
            </w:pPr>
          </w:p>
        </w:tc>
        <w:tc>
          <w:tcPr>
            <w:tcW w:w="3827" w:type="dxa"/>
            <w:tcBorders>
              <w:top w:val="single" w:sz="2" w:space="0" w:color="auto"/>
              <w:left w:val="single" w:sz="4" w:space="0" w:color="auto"/>
              <w:bottom w:val="single" w:sz="2" w:space="0" w:color="auto"/>
              <w:right w:val="single" w:sz="4" w:space="0" w:color="auto"/>
            </w:tcBorders>
          </w:tcPr>
          <w:p w:rsidR="009D441C" w:rsidRPr="00AB6ABB" w:rsidRDefault="009D441C" w:rsidP="008B115C">
            <w:pPr>
              <w:rPr>
                <w:rFonts w:eastAsia="Times New Roman" w:cs="Times New Roman"/>
                <w:szCs w:val="24"/>
                <w:lang w:eastAsia="lv-LV"/>
              </w:rPr>
            </w:pPr>
            <w:r w:rsidRPr="00AB6ABB">
              <w:rPr>
                <w:rFonts w:eastAsia="Times New Roman" w:cs="Times New Roman"/>
                <w:szCs w:val="24"/>
                <w:lang w:eastAsia="lv-LV"/>
              </w:rPr>
              <w:t>Valsts kase</w:t>
            </w:r>
          </w:p>
        </w:tc>
        <w:tc>
          <w:tcPr>
            <w:tcW w:w="1021" w:type="dxa"/>
            <w:vMerge/>
            <w:tcBorders>
              <w:left w:val="single" w:sz="4" w:space="0" w:color="auto"/>
              <w:bottom w:val="single" w:sz="4" w:space="0" w:color="auto"/>
              <w:right w:val="single" w:sz="4" w:space="0" w:color="auto"/>
            </w:tcBorders>
            <w:vAlign w:val="center"/>
          </w:tcPr>
          <w:p w:rsidR="009D441C" w:rsidRPr="00AB6ABB" w:rsidRDefault="009D441C" w:rsidP="008B115C">
            <w:pPr>
              <w:jc w:val="center"/>
              <w:rPr>
                <w:rFonts w:eastAsia="Times New Roman" w:cs="Times New Roman"/>
                <w:szCs w:val="24"/>
                <w:lang w:eastAsia="lv-LV"/>
              </w:rPr>
            </w:pPr>
          </w:p>
        </w:tc>
        <w:tc>
          <w:tcPr>
            <w:tcW w:w="2835" w:type="dxa"/>
            <w:tcBorders>
              <w:top w:val="single" w:sz="4" w:space="0" w:color="auto"/>
              <w:left w:val="single" w:sz="4" w:space="0" w:color="auto"/>
              <w:bottom w:val="single" w:sz="2" w:space="0" w:color="auto"/>
              <w:right w:val="single" w:sz="4" w:space="0" w:color="auto"/>
            </w:tcBorders>
          </w:tcPr>
          <w:p w:rsidR="009D441C" w:rsidRPr="00AB6ABB" w:rsidRDefault="009D441C" w:rsidP="008B115C">
            <w:pPr>
              <w:rPr>
                <w:rFonts w:eastAsia="Times New Roman" w:cs="Times New Roman"/>
                <w:szCs w:val="24"/>
                <w:lang w:eastAsia="lv-LV"/>
              </w:rPr>
            </w:pPr>
          </w:p>
        </w:tc>
      </w:tr>
      <w:tr w:rsidR="009D441C" w:rsidRPr="00AB6ABB" w:rsidTr="008B115C">
        <w:trPr>
          <w:trHeight w:val="31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9D441C" w:rsidRPr="00AB6ABB" w:rsidRDefault="009D441C" w:rsidP="008B115C">
            <w:pPr>
              <w:rPr>
                <w:rFonts w:eastAsia="Times New Roman" w:cs="Times New Roman"/>
                <w:szCs w:val="24"/>
                <w:lang w:eastAsia="lv-LV"/>
              </w:rPr>
            </w:pPr>
            <w:r w:rsidRPr="00AB6ABB">
              <w:rPr>
                <w:rFonts w:eastAsia="Times New Roman" w:cs="Times New Roman"/>
                <w:szCs w:val="24"/>
                <w:lang w:eastAsia="lv-LV"/>
              </w:rPr>
              <w:t>2.</w:t>
            </w:r>
          </w:p>
        </w:tc>
        <w:tc>
          <w:tcPr>
            <w:tcW w:w="1303" w:type="dxa"/>
            <w:vMerge w:val="restart"/>
            <w:tcBorders>
              <w:top w:val="single" w:sz="4" w:space="0" w:color="auto"/>
              <w:left w:val="single" w:sz="4" w:space="0" w:color="auto"/>
              <w:bottom w:val="single" w:sz="4" w:space="0" w:color="auto"/>
              <w:right w:val="single" w:sz="4" w:space="0" w:color="auto"/>
            </w:tcBorders>
            <w:vAlign w:val="center"/>
          </w:tcPr>
          <w:p w:rsidR="009D441C" w:rsidRPr="00AB6ABB" w:rsidRDefault="009D441C" w:rsidP="008B115C">
            <w:pPr>
              <w:rPr>
                <w:rFonts w:eastAsia="Times New Roman" w:cs="Times New Roman"/>
                <w:sz w:val="22"/>
                <w:lang w:eastAsia="lv-LV"/>
              </w:rPr>
            </w:pPr>
            <w:r w:rsidRPr="00AB6ABB">
              <w:rPr>
                <w:rFonts w:eastAsia="Times New Roman" w:cs="Times New Roman"/>
                <w:sz w:val="22"/>
                <w:lang w:eastAsia="lv-LV"/>
              </w:rPr>
              <w:t>02.11.2016.</w:t>
            </w:r>
          </w:p>
        </w:tc>
        <w:tc>
          <w:tcPr>
            <w:tcW w:w="3827" w:type="dxa"/>
            <w:tcBorders>
              <w:top w:val="single" w:sz="2" w:space="0" w:color="auto"/>
              <w:left w:val="single" w:sz="4" w:space="0" w:color="auto"/>
              <w:bottom w:val="single" w:sz="2" w:space="0" w:color="auto"/>
              <w:right w:val="single" w:sz="4" w:space="0" w:color="auto"/>
            </w:tcBorders>
          </w:tcPr>
          <w:p w:rsidR="009D441C" w:rsidRPr="00AB6ABB" w:rsidRDefault="009D441C" w:rsidP="008B115C">
            <w:pPr>
              <w:rPr>
                <w:rFonts w:eastAsia="Times New Roman" w:cs="Times New Roman"/>
                <w:szCs w:val="24"/>
                <w:lang w:eastAsia="lv-LV"/>
              </w:rPr>
            </w:pPr>
            <w:r w:rsidRPr="00AB6ABB">
              <w:rPr>
                <w:rFonts w:eastAsia="Times New Roman" w:cs="Times New Roman"/>
                <w:szCs w:val="24"/>
                <w:lang w:eastAsia="lv-LV"/>
              </w:rPr>
              <w:t>Maksājumu uzdevums Nr.41</w:t>
            </w:r>
          </w:p>
        </w:tc>
        <w:tc>
          <w:tcPr>
            <w:tcW w:w="1021" w:type="dxa"/>
            <w:vMerge w:val="restart"/>
            <w:tcBorders>
              <w:top w:val="single" w:sz="4" w:space="0" w:color="auto"/>
              <w:left w:val="single" w:sz="4" w:space="0" w:color="auto"/>
              <w:bottom w:val="single" w:sz="4" w:space="0" w:color="auto"/>
              <w:right w:val="single" w:sz="4" w:space="0" w:color="auto"/>
            </w:tcBorders>
            <w:vAlign w:val="center"/>
          </w:tcPr>
          <w:p w:rsidR="009D441C" w:rsidRPr="00AB6ABB" w:rsidRDefault="009D441C" w:rsidP="008B115C">
            <w:pPr>
              <w:jc w:val="center"/>
              <w:rPr>
                <w:rFonts w:eastAsia="Times New Roman" w:cs="Times New Roman"/>
                <w:szCs w:val="24"/>
                <w:lang w:eastAsia="lv-LV"/>
              </w:rPr>
            </w:pPr>
            <w:r w:rsidRPr="00AB6ABB">
              <w:rPr>
                <w:rFonts w:eastAsia="Times New Roman" w:cs="Times New Roman"/>
                <w:szCs w:val="24"/>
                <w:lang w:eastAsia="lv-LV"/>
              </w:rPr>
              <w:t>270,00</w:t>
            </w:r>
          </w:p>
        </w:tc>
        <w:tc>
          <w:tcPr>
            <w:tcW w:w="2835" w:type="dxa"/>
            <w:tcBorders>
              <w:top w:val="single" w:sz="4" w:space="0" w:color="auto"/>
              <w:left w:val="single" w:sz="4" w:space="0" w:color="auto"/>
              <w:bottom w:val="single" w:sz="2" w:space="0" w:color="auto"/>
              <w:right w:val="single" w:sz="4" w:space="0" w:color="auto"/>
            </w:tcBorders>
          </w:tcPr>
          <w:p w:rsidR="009D441C" w:rsidRPr="00AB6ABB" w:rsidRDefault="009D441C" w:rsidP="008B115C">
            <w:pPr>
              <w:rPr>
                <w:rFonts w:eastAsia="Times New Roman" w:cs="Times New Roman"/>
                <w:szCs w:val="24"/>
                <w:lang w:eastAsia="lv-LV"/>
              </w:rPr>
            </w:pPr>
            <w:r w:rsidRPr="00AB6ABB">
              <w:rPr>
                <w:rFonts w:eastAsia="Times New Roman" w:cs="Times New Roman"/>
                <w:szCs w:val="24"/>
                <w:lang w:eastAsia="lv-LV"/>
              </w:rPr>
              <w:t>Būvuzraudzība</w:t>
            </w:r>
          </w:p>
        </w:tc>
      </w:tr>
      <w:tr w:rsidR="009D441C" w:rsidRPr="00AB6ABB" w:rsidTr="008B115C">
        <w:trPr>
          <w:trHeight w:val="315"/>
        </w:trPr>
        <w:tc>
          <w:tcPr>
            <w:tcW w:w="540" w:type="dxa"/>
            <w:vMerge/>
            <w:tcBorders>
              <w:top w:val="single" w:sz="4" w:space="0" w:color="auto"/>
              <w:left w:val="single" w:sz="4" w:space="0" w:color="auto"/>
              <w:bottom w:val="single" w:sz="4" w:space="0" w:color="auto"/>
              <w:right w:val="single" w:sz="4" w:space="0" w:color="auto"/>
            </w:tcBorders>
            <w:vAlign w:val="center"/>
          </w:tcPr>
          <w:p w:rsidR="009D441C" w:rsidRPr="00AB6ABB" w:rsidRDefault="009D441C" w:rsidP="008B115C">
            <w:pPr>
              <w:rPr>
                <w:rFonts w:eastAsia="Times New Roman" w:cs="Times New Roman"/>
                <w:szCs w:val="24"/>
                <w:lang w:eastAsia="lv-LV"/>
              </w:rPr>
            </w:pPr>
          </w:p>
        </w:tc>
        <w:tc>
          <w:tcPr>
            <w:tcW w:w="1303" w:type="dxa"/>
            <w:vMerge/>
            <w:tcBorders>
              <w:top w:val="single" w:sz="4" w:space="0" w:color="auto"/>
              <w:left w:val="single" w:sz="4" w:space="0" w:color="auto"/>
              <w:bottom w:val="single" w:sz="4" w:space="0" w:color="auto"/>
              <w:right w:val="single" w:sz="4" w:space="0" w:color="auto"/>
            </w:tcBorders>
            <w:vAlign w:val="center"/>
          </w:tcPr>
          <w:p w:rsidR="009D441C" w:rsidRPr="00AB6ABB" w:rsidRDefault="009D441C" w:rsidP="008B115C">
            <w:pPr>
              <w:rPr>
                <w:rFonts w:eastAsia="Times New Roman" w:cs="Times New Roman"/>
                <w:sz w:val="22"/>
                <w:lang w:eastAsia="lv-LV"/>
              </w:rPr>
            </w:pPr>
          </w:p>
        </w:tc>
        <w:tc>
          <w:tcPr>
            <w:tcW w:w="3827" w:type="dxa"/>
            <w:tcBorders>
              <w:top w:val="single" w:sz="2" w:space="0" w:color="auto"/>
              <w:left w:val="single" w:sz="4" w:space="0" w:color="auto"/>
              <w:bottom w:val="single" w:sz="4" w:space="0" w:color="auto"/>
              <w:right w:val="single" w:sz="4" w:space="0" w:color="auto"/>
            </w:tcBorders>
          </w:tcPr>
          <w:p w:rsidR="009D441C" w:rsidRPr="00AB6ABB" w:rsidRDefault="009D441C" w:rsidP="008B115C">
            <w:pPr>
              <w:rPr>
                <w:rFonts w:eastAsia="Times New Roman" w:cs="Times New Roman"/>
                <w:szCs w:val="24"/>
                <w:lang w:eastAsia="lv-LV"/>
              </w:rPr>
            </w:pPr>
            <w:r w:rsidRPr="00AB6ABB">
              <w:rPr>
                <w:rFonts w:eastAsia="Times New Roman" w:cs="Times New Roman"/>
                <w:szCs w:val="24"/>
                <w:lang w:eastAsia="lv-LV"/>
              </w:rPr>
              <w:t>Andris Liepiņš</w:t>
            </w:r>
          </w:p>
        </w:tc>
        <w:tc>
          <w:tcPr>
            <w:tcW w:w="1021" w:type="dxa"/>
            <w:vMerge/>
            <w:tcBorders>
              <w:top w:val="single" w:sz="4" w:space="0" w:color="auto"/>
              <w:left w:val="single" w:sz="4" w:space="0" w:color="auto"/>
              <w:bottom w:val="single" w:sz="4" w:space="0" w:color="auto"/>
              <w:right w:val="single" w:sz="4" w:space="0" w:color="auto"/>
            </w:tcBorders>
            <w:vAlign w:val="center"/>
          </w:tcPr>
          <w:p w:rsidR="009D441C" w:rsidRPr="00AB6ABB" w:rsidRDefault="009D441C" w:rsidP="008B115C">
            <w:pPr>
              <w:jc w:val="center"/>
              <w:rPr>
                <w:rFonts w:eastAsia="Times New Roman" w:cs="Times New Roman"/>
                <w:szCs w:val="24"/>
                <w:lang w:eastAsia="lv-LV"/>
              </w:rPr>
            </w:pPr>
          </w:p>
        </w:tc>
        <w:tc>
          <w:tcPr>
            <w:tcW w:w="2835" w:type="dxa"/>
            <w:tcBorders>
              <w:top w:val="single" w:sz="2" w:space="0" w:color="auto"/>
              <w:left w:val="single" w:sz="4" w:space="0" w:color="auto"/>
              <w:bottom w:val="single" w:sz="4" w:space="0" w:color="auto"/>
              <w:right w:val="single" w:sz="4" w:space="0" w:color="auto"/>
            </w:tcBorders>
          </w:tcPr>
          <w:p w:rsidR="009D441C" w:rsidRPr="00AB6ABB" w:rsidRDefault="009D441C" w:rsidP="008B115C">
            <w:pPr>
              <w:rPr>
                <w:rFonts w:eastAsia="Times New Roman" w:cs="Times New Roman"/>
                <w:szCs w:val="24"/>
                <w:lang w:eastAsia="lv-LV"/>
              </w:rPr>
            </w:pPr>
          </w:p>
        </w:tc>
      </w:tr>
      <w:tr w:rsidR="009D441C" w:rsidRPr="00AB6ABB" w:rsidTr="008B115C">
        <w:trPr>
          <w:trHeight w:val="31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9D441C" w:rsidRPr="00AB6ABB" w:rsidRDefault="009D441C" w:rsidP="008B115C">
            <w:pPr>
              <w:rPr>
                <w:rFonts w:eastAsia="Times New Roman" w:cs="Times New Roman"/>
                <w:szCs w:val="24"/>
                <w:lang w:eastAsia="lv-LV"/>
              </w:rPr>
            </w:pPr>
            <w:r w:rsidRPr="00AB6ABB">
              <w:rPr>
                <w:rFonts w:eastAsia="Times New Roman" w:cs="Times New Roman"/>
                <w:szCs w:val="24"/>
                <w:lang w:eastAsia="lv-LV"/>
              </w:rPr>
              <w:t>3.</w:t>
            </w:r>
          </w:p>
        </w:tc>
        <w:tc>
          <w:tcPr>
            <w:tcW w:w="1303" w:type="dxa"/>
            <w:vMerge w:val="restart"/>
            <w:tcBorders>
              <w:top w:val="single" w:sz="4" w:space="0" w:color="auto"/>
              <w:left w:val="single" w:sz="4" w:space="0" w:color="auto"/>
              <w:bottom w:val="single" w:sz="4" w:space="0" w:color="auto"/>
              <w:right w:val="single" w:sz="4" w:space="0" w:color="auto"/>
            </w:tcBorders>
            <w:vAlign w:val="center"/>
          </w:tcPr>
          <w:p w:rsidR="009D441C" w:rsidRPr="00AB6ABB" w:rsidRDefault="009D441C" w:rsidP="008B115C">
            <w:pPr>
              <w:rPr>
                <w:rFonts w:eastAsia="Times New Roman" w:cs="Times New Roman"/>
                <w:sz w:val="22"/>
                <w:lang w:eastAsia="lv-LV"/>
              </w:rPr>
            </w:pPr>
            <w:r w:rsidRPr="00AB6ABB">
              <w:rPr>
                <w:rFonts w:eastAsia="Times New Roman" w:cs="Times New Roman"/>
                <w:sz w:val="22"/>
                <w:lang w:eastAsia="lv-LV"/>
              </w:rPr>
              <w:t>26.10.2016.</w:t>
            </w:r>
          </w:p>
        </w:tc>
        <w:tc>
          <w:tcPr>
            <w:tcW w:w="3827" w:type="dxa"/>
            <w:tcBorders>
              <w:top w:val="single" w:sz="4" w:space="0" w:color="auto"/>
              <w:left w:val="single" w:sz="4" w:space="0" w:color="auto"/>
              <w:bottom w:val="single" w:sz="2" w:space="0" w:color="auto"/>
              <w:right w:val="single" w:sz="4" w:space="0" w:color="auto"/>
            </w:tcBorders>
          </w:tcPr>
          <w:p w:rsidR="009D441C" w:rsidRPr="00AB6ABB" w:rsidRDefault="009D441C" w:rsidP="008B115C">
            <w:pPr>
              <w:rPr>
                <w:rFonts w:eastAsia="Times New Roman" w:cs="Times New Roman"/>
                <w:szCs w:val="24"/>
                <w:lang w:eastAsia="lv-LV"/>
              </w:rPr>
            </w:pPr>
            <w:r w:rsidRPr="00AB6ABB">
              <w:rPr>
                <w:rFonts w:eastAsia="Times New Roman" w:cs="Times New Roman"/>
                <w:szCs w:val="24"/>
                <w:lang w:eastAsia="lv-LV"/>
              </w:rPr>
              <w:t>Maksājumu uzdevums Nr.25</w:t>
            </w:r>
          </w:p>
        </w:tc>
        <w:tc>
          <w:tcPr>
            <w:tcW w:w="1021" w:type="dxa"/>
            <w:vMerge w:val="restart"/>
            <w:tcBorders>
              <w:top w:val="single" w:sz="4" w:space="0" w:color="auto"/>
              <w:left w:val="single" w:sz="4" w:space="0" w:color="auto"/>
              <w:bottom w:val="single" w:sz="4" w:space="0" w:color="auto"/>
              <w:right w:val="single" w:sz="4" w:space="0" w:color="auto"/>
            </w:tcBorders>
            <w:vAlign w:val="center"/>
          </w:tcPr>
          <w:p w:rsidR="009D441C" w:rsidRPr="00AB6ABB" w:rsidRDefault="009D441C" w:rsidP="008B115C">
            <w:pPr>
              <w:jc w:val="center"/>
              <w:rPr>
                <w:rFonts w:eastAsia="Times New Roman" w:cs="Times New Roman"/>
                <w:szCs w:val="24"/>
                <w:lang w:eastAsia="lv-LV"/>
              </w:rPr>
            </w:pPr>
            <w:r w:rsidRPr="00AB6ABB">
              <w:rPr>
                <w:rFonts w:eastAsia="Times New Roman" w:cs="Times New Roman"/>
                <w:szCs w:val="24"/>
                <w:lang w:eastAsia="lv-LV"/>
              </w:rPr>
              <w:t>1000,00</w:t>
            </w:r>
          </w:p>
        </w:tc>
        <w:tc>
          <w:tcPr>
            <w:tcW w:w="2835" w:type="dxa"/>
            <w:tcBorders>
              <w:top w:val="single" w:sz="4" w:space="0" w:color="auto"/>
              <w:left w:val="single" w:sz="4" w:space="0" w:color="auto"/>
              <w:bottom w:val="single" w:sz="2" w:space="0" w:color="auto"/>
              <w:right w:val="single" w:sz="4" w:space="0" w:color="auto"/>
            </w:tcBorders>
          </w:tcPr>
          <w:p w:rsidR="009D441C" w:rsidRPr="00AB6ABB" w:rsidRDefault="009D441C" w:rsidP="008B115C">
            <w:pPr>
              <w:rPr>
                <w:rFonts w:eastAsia="Times New Roman" w:cs="Times New Roman"/>
                <w:szCs w:val="24"/>
                <w:lang w:eastAsia="lv-LV"/>
              </w:rPr>
            </w:pPr>
            <w:r w:rsidRPr="00AB6ABB">
              <w:rPr>
                <w:rFonts w:eastAsia="Times New Roman" w:cs="Times New Roman"/>
                <w:szCs w:val="24"/>
                <w:lang w:eastAsia="lv-LV"/>
              </w:rPr>
              <w:t>Autoruzraudzība</w:t>
            </w:r>
          </w:p>
        </w:tc>
      </w:tr>
      <w:tr w:rsidR="009D441C" w:rsidRPr="00AB6ABB" w:rsidTr="008B115C">
        <w:trPr>
          <w:trHeight w:val="315"/>
        </w:trPr>
        <w:tc>
          <w:tcPr>
            <w:tcW w:w="540" w:type="dxa"/>
            <w:vMerge/>
            <w:tcBorders>
              <w:top w:val="single" w:sz="4" w:space="0" w:color="auto"/>
              <w:left w:val="single" w:sz="4" w:space="0" w:color="auto"/>
              <w:bottom w:val="single" w:sz="4" w:space="0" w:color="auto"/>
              <w:right w:val="single" w:sz="4" w:space="0" w:color="auto"/>
            </w:tcBorders>
          </w:tcPr>
          <w:p w:rsidR="009D441C" w:rsidRPr="00AB6ABB" w:rsidRDefault="009D441C" w:rsidP="008B115C">
            <w:pPr>
              <w:rPr>
                <w:rFonts w:eastAsia="Times New Roman" w:cs="Times New Roman"/>
                <w:szCs w:val="24"/>
                <w:lang w:eastAsia="lv-LV"/>
              </w:rPr>
            </w:pPr>
          </w:p>
        </w:tc>
        <w:tc>
          <w:tcPr>
            <w:tcW w:w="1303" w:type="dxa"/>
            <w:vMerge/>
            <w:tcBorders>
              <w:top w:val="single" w:sz="4" w:space="0" w:color="auto"/>
              <w:left w:val="single" w:sz="4" w:space="0" w:color="auto"/>
              <w:bottom w:val="single" w:sz="4" w:space="0" w:color="auto"/>
              <w:right w:val="single" w:sz="4" w:space="0" w:color="auto"/>
            </w:tcBorders>
          </w:tcPr>
          <w:p w:rsidR="009D441C" w:rsidRPr="00AB6ABB" w:rsidRDefault="009D441C" w:rsidP="008B115C">
            <w:pPr>
              <w:rPr>
                <w:rFonts w:eastAsia="Times New Roman" w:cs="Times New Roman"/>
                <w:szCs w:val="24"/>
                <w:lang w:eastAsia="lv-LV"/>
              </w:rPr>
            </w:pPr>
          </w:p>
        </w:tc>
        <w:tc>
          <w:tcPr>
            <w:tcW w:w="3827" w:type="dxa"/>
            <w:tcBorders>
              <w:top w:val="single" w:sz="2" w:space="0" w:color="auto"/>
              <w:left w:val="single" w:sz="4" w:space="0" w:color="auto"/>
              <w:bottom w:val="single" w:sz="2" w:space="0" w:color="auto"/>
              <w:right w:val="single" w:sz="4" w:space="0" w:color="auto"/>
            </w:tcBorders>
          </w:tcPr>
          <w:p w:rsidR="009D441C" w:rsidRPr="00AB6ABB" w:rsidRDefault="009D441C" w:rsidP="008B115C">
            <w:pPr>
              <w:rPr>
                <w:rFonts w:eastAsia="Times New Roman" w:cs="Times New Roman"/>
                <w:szCs w:val="24"/>
                <w:lang w:eastAsia="lv-LV"/>
              </w:rPr>
            </w:pPr>
            <w:r w:rsidRPr="00AB6ABB">
              <w:rPr>
                <w:rFonts w:eastAsia="Times New Roman" w:cs="Times New Roman"/>
                <w:szCs w:val="24"/>
                <w:lang w:eastAsia="lv-LV"/>
              </w:rPr>
              <w:t>SIA “Arhitektes Ināras Caunītes birojs”</w:t>
            </w:r>
          </w:p>
        </w:tc>
        <w:tc>
          <w:tcPr>
            <w:tcW w:w="1021" w:type="dxa"/>
            <w:vMerge/>
            <w:tcBorders>
              <w:top w:val="single" w:sz="4" w:space="0" w:color="auto"/>
              <w:left w:val="single" w:sz="4" w:space="0" w:color="auto"/>
              <w:bottom w:val="single" w:sz="4" w:space="0" w:color="auto"/>
              <w:right w:val="single" w:sz="4" w:space="0" w:color="auto"/>
            </w:tcBorders>
          </w:tcPr>
          <w:p w:rsidR="009D441C" w:rsidRPr="00AB6ABB" w:rsidRDefault="009D441C" w:rsidP="008B115C">
            <w:pPr>
              <w:rPr>
                <w:rFonts w:eastAsia="Times New Roman" w:cs="Times New Roman"/>
                <w:szCs w:val="24"/>
                <w:lang w:eastAsia="lv-LV"/>
              </w:rPr>
            </w:pPr>
          </w:p>
        </w:tc>
        <w:tc>
          <w:tcPr>
            <w:tcW w:w="2835" w:type="dxa"/>
            <w:tcBorders>
              <w:top w:val="single" w:sz="2" w:space="0" w:color="auto"/>
              <w:left w:val="single" w:sz="4" w:space="0" w:color="auto"/>
              <w:bottom w:val="single" w:sz="2" w:space="0" w:color="auto"/>
              <w:right w:val="single" w:sz="4" w:space="0" w:color="auto"/>
            </w:tcBorders>
          </w:tcPr>
          <w:p w:rsidR="009D441C" w:rsidRPr="00AB6ABB" w:rsidRDefault="009D441C" w:rsidP="008B115C">
            <w:pPr>
              <w:rPr>
                <w:rFonts w:eastAsia="Times New Roman" w:cs="Times New Roman"/>
                <w:szCs w:val="24"/>
                <w:lang w:eastAsia="lv-LV"/>
              </w:rPr>
            </w:pPr>
          </w:p>
        </w:tc>
      </w:tr>
      <w:tr w:rsidR="009D441C" w:rsidRPr="00AB6ABB" w:rsidTr="008B115C">
        <w:trPr>
          <w:trHeight w:val="287"/>
        </w:trPr>
        <w:tc>
          <w:tcPr>
            <w:tcW w:w="540" w:type="dxa"/>
            <w:vMerge/>
            <w:tcBorders>
              <w:top w:val="single" w:sz="4" w:space="0" w:color="auto"/>
              <w:left w:val="single" w:sz="4" w:space="0" w:color="auto"/>
              <w:bottom w:val="single" w:sz="4" w:space="0" w:color="auto"/>
              <w:right w:val="single" w:sz="4" w:space="0" w:color="auto"/>
            </w:tcBorders>
          </w:tcPr>
          <w:p w:rsidR="009D441C" w:rsidRPr="00AB6ABB" w:rsidRDefault="009D441C" w:rsidP="008B115C">
            <w:pPr>
              <w:rPr>
                <w:rFonts w:eastAsia="Times New Roman" w:cs="Times New Roman"/>
                <w:szCs w:val="24"/>
                <w:lang w:eastAsia="lv-LV"/>
              </w:rPr>
            </w:pPr>
          </w:p>
        </w:tc>
        <w:tc>
          <w:tcPr>
            <w:tcW w:w="1303" w:type="dxa"/>
            <w:vMerge/>
            <w:tcBorders>
              <w:top w:val="single" w:sz="4" w:space="0" w:color="auto"/>
              <w:left w:val="single" w:sz="4" w:space="0" w:color="auto"/>
              <w:bottom w:val="single" w:sz="4" w:space="0" w:color="auto"/>
              <w:right w:val="single" w:sz="4" w:space="0" w:color="auto"/>
            </w:tcBorders>
          </w:tcPr>
          <w:p w:rsidR="009D441C" w:rsidRPr="00AB6ABB" w:rsidRDefault="009D441C" w:rsidP="008B115C">
            <w:pPr>
              <w:rPr>
                <w:rFonts w:eastAsia="Times New Roman" w:cs="Times New Roman"/>
                <w:szCs w:val="24"/>
                <w:lang w:eastAsia="lv-LV"/>
              </w:rPr>
            </w:pPr>
          </w:p>
        </w:tc>
        <w:tc>
          <w:tcPr>
            <w:tcW w:w="3827" w:type="dxa"/>
            <w:tcBorders>
              <w:top w:val="single" w:sz="4" w:space="0" w:color="auto"/>
              <w:left w:val="single" w:sz="4" w:space="0" w:color="auto"/>
              <w:bottom w:val="single" w:sz="2" w:space="0" w:color="auto"/>
              <w:right w:val="single" w:sz="4" w:space="0" w:color="auto"/>
            </w:tcBorders>
          </w:tcPr>
          <w:p w:rsidR="009D441C" w:rsidRPr="00AB6ABB" w:rsidRDefault="009D441C" w:rsidP="008B115C">
            <w:pPr>
              <w:rPr>
                <w:rFonts w:eastAsia="Times New Roman" w:cs="Times New Roman"/>
                <w:szCs w:val="24"/>
                <w:lang w:eastAsia="lv-LV"/>
              </w:rPr>
            </w:pPr>
          </w:p>
        </w:tc>
        <w:tc>
          <w:tcPr>
            <w:tcW w:w="1021" w:type="dxa"/>
            <w:vMerge/>
            <w:tcBorders>
              <w:top w:val="single" w:sz="4" w:space="0" w:color="auto"/>
              <w:left w:val="single" w:sz="4" w:space="0" w:color="auto"/>
              <w:bottom w:val="single" w:sz="4" w:space="0" w:color="auto"/>
              <w:right w:val="single" w:sz="4" w:space="0" w:color="auto"/>
            </w:tcBorders>
          </w:tcPr>
          <w:p w:rsidR="009D441C" w:rsidRPr="00AB6ABB" w:rsidRDefault="009D441C" w:rsidP="008B115C">
            <w:pPr>
              <w:rPr>
                <w:rFonts w:eastAsia="Times New Roman" w:cs="Times New Roman"/>
                <w:szCs w:val="24"/>
                <w:lang w:eastAsia="lv-LV"/>
              </w:rPr>
            </w:pPr>
          </w:p>
        </w:tc>
        <w:tc>
          <w:tcPr>
            <w:tcW w:w="2835" w:type="dxa"/>
            <w:tcBorders>
              <w:top w:val="single" w:sz="4" w:space="0" w:color="auto"/>
              <w:left w:val="single" w:sz="4" w:space="0" w:color="auto"/>
              <w:bottom w:val="single" w:sz="2" w:space="0" w:color="auto"/>
              <w:right w:val="single" w:sz="4" w:space="0" w:color="auto"/>
            </w:tcBorders>
          </w:tcPr>
          <w:p w:rsidR="009D441C" w:rsidRPr="00AB6ABB" w:rsidRDefault="009D441C" w:rsidP="008B115C">
            <w:pPr>
              <w:rPr>
                <w:rFonts w:eastAsia="Times New Roman" w:cs="Times New Roman"/>
                <w:szCs w:val="24"/>
                <w:lang w:eastAsia="lv-LV"/>
              </w:rPr>
            </w:pPr>
          </w:p>
        </w:tc>
      </w:tr>
      <w:tr w:rsidR="009D441C" w:rsidRPr="00AB6ABB" w:rsidTr="008B11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2"/>
          <w:wBefore w:w="1843" w:type="dxa"/>
          <w:trHeight w:val="254"/>
        </w:trPr>
        <w:tc>
          <w:tcPr>
            <w:tcW w:w="7683" w:type="dxa"/>
            <w:gridSpan w:val="3"/>
            <w:tcBorders>
              <w:top w:val="single" w:sz="4" w:space="0" w:color="auto"/>
              <w:left w:val="single" w:sz="4" w:space="0" w:color="auto"/>
              <w:bottom w:val="single" w:sz="4" w:space="0" w:color="auto"/>
              <w:right w:val="single" w:sz="4" w:space="0" w:color="auto"/>
            </w:tcBorders>
          </w:tcPr>
          <w:p w:rsidR="009D441C" w:rsidRPr="00AB6ABB" w:rsidRDefault="009D441C" w:rsidP="008B115C">
            <w:pPr>
              <w:rPr>
                <w:rFonts w:eastAsia="Times New Roman" w:cs="Times New Roman"/>
                <w:szCs w:val="24"/>
                <w:lang w:eastAsia="lv-LV"/>
              </w:rPr>
            </w:pPr>
            <w:r w:rsidRPr="00AB6ABB">
              <w:rPr>
                <w:rFonts w:eastAsia="Times New Roman" w:cs="Times New Roman"/>
                <w:b/>
                <w:szCs w:val="24"/>
                <w:lang w:eastAsia="lv-LV"/>
              </w:rPr>
              <w:t xml:space="preserve">Kopā: 31685,74 </w:t>
            </w:r>
            <w:r w:rsidRPr="00AB6ABB">
              <w:rPr>
                <w:rFonts w:eastAsia="Times New Roman" w:cs="Times New Roman"/>
                <w:szCs w:val="24"/>
                <w:lang w:eastAsia="lv-LV"/>
              </w:rPr>
              <w:t>EUR (trīsdesmit viens tūkstotis seši simti astoņdesmit pieci eiro un 74 centi)</w:t>
            </w:r>
          </w:p>
        </w:tc>
      </w:tr>
    </w:tbl>
    <w:p w:rsidR="009D441C" w:rsidRPr="00AB6ABB" w:rsidRDefault="009D441C" w:rsidP="009D441C">
      <w:pPr>
        <w:rPr>
          <w:rFonts w:eastAsia="Times New Roman" w:cs="Times New Roman"/>
          <w:szCs w:val="24"/>
          <w:lang w:eastAsia="lv-LV"/>
        </w:rPr>
      </w:pPr>
      <w:r w:rsidRPr="00AB6ABB">
        <w:rPr>
          <w:rFonts w:eastAsia="Times New Roman" w:cs="Times New Roman"/>
          <w:szCs w:val="24"/>
          <w:lang w:eastAsia="lv-LV"/>
        </w:rPr>
        <w:lastRenderedPageBreak/>
        <w:t xml:space="preserve">   </w:t>
      </w:r>
    </w:p>
    <w:p w:rsidR="009D441C" w:rsidRPr="00AB6ABB" w:rsidRDefault="009D441C" w:rsidP="009D441C">
      <w:pPr>
        <w:ind w:firstLine="720"/>
        <w:rPr>
          <w:rFonts w:eastAsia="Times New Roman" w:cs="Times New Roman"/>
          <w:szCs w:val="24"/>
          <w:lang w:eastAsia="lv-LV"/>
        </w:rPr>
      </w:pPr>
      <w:r w:rsidRPr="00AB6ABB">
        <w:rPr>
          <w:rFonts w:eastAsia="Times New Roman" w:cs="Times New Roman"/>
          <w:szCs w:val="24"/>
          <w:lang w:eastAsia="lv-LV"/>
        </w:rPr>
        <w:t>Būvdarbu rezultātā tika veikta 37 mezglu protezēšana ēkas vecajā korpusā. Ierobežotā finansējuma dēļ, bēniņu siltināšana būvdarbos netika paredzēta.</w:t>
      </w:r>
    </w:p>
    <w:p w:rsidR="009D441C" w:rsidRPr="00AB6ABB" w:rsidRDefault="009D441C" w:rsidP="009D441C">
      <w:pPr>
        <w:ind w:firstLine="720"/>
        <w:rPr>
          <w:rFonts w:eastAsia="Times New Roman" w:cs="Times New Roman"/>
          <w:szCs w:val="24"/>
          <w:lang w:eastAsia="lv-LV"/>
        </w:rPr>
      </w:pPr>
      <w:r w:rsidRPr="00AB6ABB">
        <w:rPr>
          <w:rFonts w:eastAsia="Times New Roman" w:cs="Times New Roman"/>
          <w:szCs w:val="24"/>
          <w:lang w:eastAsia="lv-LV"/>
        </w:rPr>
        <w:t>Kalpu mājas ēkā atrodas muzeja krājums, kurā pašreiz nav iespējams nodrošināt apkuri, tāpēc krājums šobrīd glabājas telpās ar neatbilstošu mikroklimatu.</w:t>
      </w:r>
    </w:p>
    <w:p w:rsidR="009D441C" w:rsidRPr="00AB6ABB" w:rsidRDefault="009D441C" w:rsidP="009D441C">
      <w:pPr>
        <w:ind w:firstLine="720"/>
        <w:rPr>
          <w:rFonts w:eastAsia="Times New Roman" w:cs="Times New Roman"/>
          <w:szCs w:val="24"/>
          <w:lang w:eastAsia="lv-LV"/>
        </w:rPr>
      </w:pPr>
      <w:r w:rsidRPr="00AB6ABB">
        <w:rPr>
          <w:rFonts w:eastAsia="Times New Roman" w:cs="Times New Roman"/>
          <w:szCs w:val="24"/>
          <w:lang w:eastAsia="lv-LV"/>
        </w:rPr>
        <w:t xml:space="preserve">Tukuma muzejs lūdz finansēt bēniņu siltināšanu un tam nepieciešamo koka karkasa izbūvi un atsevišķu jumta krēslu stiprināšanas un protezēšanas darbus </w:t>
      </w:r>
      <w:r w:rsidRPr="00AB6ABB">
        <w:rPr>
          <w:rFonts w:eastAsia="Times New Roman" w:cs="Times New Roman"/>
          <w:b/>
          <w:szCs w:val="24"/>
          <w:lang w:eastAsia="lv-LV"/>
        </w:rPr>
        <w:t>18849,00 EUR</w:t>
      </w:r>
      <w:r w:rsidRPr="00AB6ABB">
        <w:rPr>
          <w:rFonts w:eastAsia="Times New Roman" w:cs="Times New Roman"/>
          <w:szCs w:val="24"/>
          <w:lang w:eastAsia="lv-LV"/>
        </w:rPr>
        <w:t xml:space="preserve"> (astoņpadsmit tūkstoši astoņi simti četrdesmit deviņi eiro) apmērā, lai pilnībā pabeigtu celtniecības darbus.</w:t>
      </w:r>
    </w:p>
    <w:p w:rsidR="009D441C" w:rsidRPr="00AB6ABB" w:rsidRDefault="009D441C" w:rsidP="009D441C">
      <w:pPr>
        <w:ind w:firstLine="720"/>
        <w:rPr>
          <w:rFonts w:eastAsia="Times New Roman" w:cs="Times New Roman"/>
          <w:szCs w:val="24"/>
          <w:lang w:eastAsia="lv-LV"/>
        </w:rPr>
      </w:pPr>
      <w:r w:rsidRPr="00AB6ABB">
        <w:rPr>
          <w:rFonts w:eastAsia="Times New Roman" w:cs="Times New Roman"/>
          <w:szCs w:val="24"/>
          <w:lang w:eastAsia="lv-LV"/>
        </w:rPr>
        <w:t>Nepieciešamo darbu prognozējamās izmaksas:</w:t>
      </w:r>
    </w:p>
    <w:p w:rsidR="009D441C" w:rsidRPr="00AB6ABB" w:rsidRDefault="009D441C" w:rsidP="009D441C">
      <w:pPr>
        <w:ind w:firstLine="720"/>
        <w:rPr>
          <w:rFonts w:eastAsia="Times New Roman" w:cs="Times New Roman"/>
          <w:szCs w:val="24"/>
          <w:lang w:eastAsia="lv-LV"/>
        </w:rPr>
      </w:pPr>
      <w:r w:rsidRPr="00AB6ABB">
        <w:rPr>
          <w:rFonts w:eastAsia="Times New Roman" w:cs="Times New Roman"/>
          <w:szCs w:val="24"/>
          <w:lang w:eastAsia="lv-LV"/>
        </w:rPr>
        <w:t>- pilnībā bojāto siju nomaiņa – 4811,69 EUR (četri tūkstoši astoņi simti vienpadsmit eiro un 69 centi);</w:t>
      </w:r>
    </w:p>
    <w:p w:rsidR="009D441C" w:rsidRPr="00AB6ABB" w:rsidRDefault="009D441C" w:rsidP="009D441C">
      <w:pPr>
        <w:ind w:firstLine="720"/>
        <w:rPr>
          <w:rFonts w:eastAsia="Times New Roman" w:cs="Times New Roman"/>
          <w:szCs w:val="24"/>
          <w:lang w:eastAsia="lv-LV"/>
        </w:rPr>
      </w:pPr>
      <w:r w:rsidRPr="00AB6ABB">
        <w:rPr>
          <w:rFonts w:eastAsia="Times New Roman" w:cs="Times New Roman"/>
          <w:szCs w:val="24"/>
          <w:lang w:eastAsia="lv-LV"/>
        </w:rPr>
        <w:t>- 1.stāva pārseguma sagatavošana siltināšanai – 10737,59 EUR (desmit tūkstoši septiņi simti trīsdesmit septiņi eiro un 59 centi);</w:t>
      </w:r>
    </w:p>
    <w:p w:rsidR="009D441C" w:rsidRPr="00AB6ABB" w:rsidRDefault="009D441C" w:rsidP="009D441C">
      <w:pPr>
        <w:ind w:firstLine="720"/>
        <w:rPr>
          <w:rFonts w:eastAsia="Times New Roman" w:cs="Times New Roman"/>
          <w:szCs w:val="24"/>
          <w:lang w:eastAsia="lv-LV"/>
        </w:rPr>
      </w:pPr>
      <w:r w:rsidRPr="00AB6ABB">
        <w:rPr>
          <w:rFonts w:eastAsia="Times New Roman" w:cs="Times New Roman"/>
          <w:szCs w:val="24"/>
          <w:lang w:eastAsia="lv-LV"/>
        </w:rPr>
        <w:t>- ekovates iestrāde – 3299,72 EUR (trīs tūkstoši divi simti deviņdesmit deviņi eiro un 72 centi).</w:t>
      </w:r>
    </w:p>
    <w:p w:rsidR="009D441C" w:rsidRPr="00AB6ABB" w:rsidRDefault="009D441C" w:rsidP="009D441C">
      <w:pPr>
        <w:ind w:firstLine="720"/>
        <w:rPr>
          <w:rFonts w:eastAsia="Times New Roman" w:cs="Times New Roman"/>
          <w:szCs w:val="24"/>
          <w:lang w:eastAsia="lv-LV"/>
        </w:rPr>
      </w:pPr>
      <w:r w:rsidRPr="00AB6ABB">
        <w:rPr>
          <w:rFonts w:eastAsia="Times New Roman" w:cs="Times New Roman"/>
          <w:szCs w:val="24"/>
          <w:lang w:eastAsia="lv-LV"/>
        </w:rPr>
        <w:t>Lai veiktu siltināšanas darbus, nepieciešama iekļaut būvuzraudzības, autoruzraudzības un būvgružu izvešanas izmaksas.</w:t>
      </w:r>
    </w:p>
    <w:p w:rsidR="009D441C" w:rsidRPr="00AB6ABB" w:rsidRDefault="009D441C" w:rsidP="009D441C">
      <w:pPr>
        <w:rPr>
          <w:rFonts w:eastAsia="Times New Roman" w:cs="Times New Roman"/>
          <w:szCs w:val="24"/>
          <w:lang w:eastAsia="lv-LV"/>
        </w:rPr>
      </w:pPr>
      <w:r w:rsidRPr="00AB6ABB">
        <w:rPr>
          <w:rFonts w:eastAsia="Times New Roman" w:cs="Times New Roman"/>
          <w:szCs w:val="24"/>
          <w:lang w:eastAsia="lv-LV"/>
        </w:rPr>
        <w:t xml:space="preserve">          </w:t>
      </w:r>
    </w:p>
    <w:p w:rsidR="009D441C" w:rsidRPr="00AB6ABB" w:rsidRDefault="009D441C" w:rsidP="009D441C">
      <w:pPr>
        <w:ind w:right="28"/>
        <w:rPr>
          <w:rFonts w:eastAsia="Times New Roman" w:cs="Times New Roman"/>
          <w:i/>
          <w:szCs w:val="24"/>
          <w:lang w:eastAsia="lv-LV"/>
        </w:rPr>
      </w:pPr>
      <w:r w:rsidRPr="00AB6ABB">
        <w:rPr>
          <w:rFonts w:eastAsia="Times New Roman" w:cs="Times New Roman"/>
          <w:szCs w:val="24"/>
          <w:lang w:eastAsia="lv-LV"/>
        </w:rPr>
        <w:t xml:space="preserve">            Likuma „Par pašvaldībām” 12.pants nosaka, ka „</w:t>
      </w:r>
      <w:r w:rsidRPr="00AB6ABB">
        <w:rPr>
          <w:rFonts w:eastAsia="Times New Roman" w:cs="Times New Roman"/>
          <w:i/>
          <w:szCs w:val="24"/>
          <w:lang w:eastAsia="lv-LV"/>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AB6ABB">
        <w:rPr>
          <w:rFonts w:eastAsia="Times New Roman" w:cs="Times New Roman"/>
          <w:szCs w:val="24"/>
          <w:lang w:eastAsia="lv-LV"/>
        </w:rPr>
        <w:t>”. Saskaņā ar likuma „Par pašvaldībām” 15.panta pirmās daļas 5.punktu, viena no pašvaldības autonomām funkcijām ir „</w:t>
      </w:r>
      <w:r w:rsidRPr="00AB6ABB">
        <w:rPr>
          <w:rFonts w:eastAsia="Times New Roman" w:cs="Times New Roman"/>
          <w:i/>
          <w:szCs w:val="24"/>
          <w:lang w:eastAsia="lv-LV"/>
        </w:rPr>
        <w:t>rūpēties par kultūru un sekmēt tradicionālo kultūras vērtību saglabāšanu un tautas jaunrades attīstību (organizatoriska un finansiāla palīdzība kultūras iestādēm un pasākumiem, atbalsts kultūras pieminekļu saglabāšanai u.c.)”.</w:t>
      </w:r>
    </w:p>
    <w:p w:rsidR="009D441C" w:rsidRPr="00AB6ABB" w:rsidRDefault="009D441C" w:rsidP="009D441C">
      <w:pPr>
        <w:ind w:right="28" w:firstLine="720"/>
        <w:rPr>
          <w:rFonts w:eastAsia="Times New Roman" w:cs="Times New Roman"/>
          <w:szCs w:val="24"/>
          <w:lang w:eastAsia="lv-LV"/>
        </w:rPr>
      </w:pPr>
      <w:r w:rsidRPr="00AB6ABB">
        <w:rPr>
          <w:rFonts w:eastAsia="Times New Roman" w:cs="Times New Roman"/>
          <w:szCs w:val="24"/>
          <w:lang w:eastAsia="lv-LV"/>
        </w:rPr>
        <w:t>Pamatojoties uz likuma “Par pašvaldībām” 12.pantu un 15.panta pirmās daļas 5.punktu:</w:t>
      </w:r>
    </w:p>
    <w:p w:rsidR="009D441C" w:rsidRPr="00AB6ABB" w:rsidRDefault="009D441C" w:rsidP="009D441C">
      <w:pPr>
        <w:ind w:right="28"/>
        <w:rPr>
          <w:rFonts w:eastAsia="Times New Roman" w:cs="Times New Roman"/>
          <w:szCs w:val="24"/>
          <w:lang w:eastAsia="lv-LV"/>
        </w:rPr>
      </w:pPr>
    </w:p>
    <w:p w:rsidR="009D441C" w:rsidRPr="00AB6ABB" w:rsidRDefault="009D441C" w:rsidP="009D441C">
      <w:pPr>
        <w:ind w:right="28" w:firstLine="720"/>
        <w:rPr>
          <w:rFonts w:eastAsia="Times New Roman" w:cs="Times New Roman"/>
          <w:szCs w:val="24"/>
          <w:lang w:eastAsia="lv-LV"/>
        </w:rPr>
      </w:pPr>
      <w:r w:rsidRPr="00AB6ABB">
        <w:rPr>
          <w:rFonts w:eastAsia="Times New Roman" w:cs="Times New Roman"/>
          <w:szCs w:val="24"/>
          <w:lang w:eastAsia="lv-LV"/>
        </w:rPr>
        <w:t xml:space="preserve">1. Tukuma muzejam iesniegt Tukuma novada būvvaldē autoruzraudzības ietvaros precizētus un izdalītus darbu veidus un apjomus siltināšanas darbiem, </w:t>
      </w:r>
    </w:p>
    <w:p w:rsidR="009D441C" w:rsidRPr="00AB6ABB" w:rsidRDefault="009D441C" w:rsidP="009D441C">
      <w:pPr>
        <w:ind w:left="720" w:right="28"/>
        <w:rPr>
          <w:rFonts w:eastAsia="Times New Roman" w:cs="Times New Roman"/>
          <w:szCs w:val="24"/>
          <w:lang w:eastAsia="lv-LV"/>
        </w:rPr>
      </w:pPr>
    </w:p>
    <w:p w:rsidR="009D441C" w:rsidRPr="00AB6ABB" w:rsidRDefault="009D441C" w:rsidP="009D441C">
      <w:pPr>
        <w:ind w:right="28" w:firstLine="720"/>
        <w:rPr>
          <w:rFonts w:eastAsia="Times New Roman" w:cs="Times New Roman"/>
          <w:szCs w:val="24"/>
          <w:lang w:eastAsia="lv-LV"/>
        </w:rPr>
      </w:pPr>
      <w:r w:rsidRPr="00AB6ABB">
        <w:rPr>
          <w:rFonts w:eastAsia="Times New Roman" w:cs="Times New Roman"/>
          <w:szCs w:val="24"/>
          <w:lang w:eastAsia="lv-LV"/>
        </w:rPr>
        <w:t xml:space="preserve">2. pēc darbu apjomu iesniegšanas piešķirt Tukuma muzejam Durbes muižas kalpu mājas bēniņu siltināšanas darbiem 18849,00 EUR (astoņpadsmit tūkstoši astoņi simti četrdesmit deviņi eiro) no 2017.gada budžeta līdzekļiem. </w:t>
      </w:r>
    </w:p>
    <w:p w:rsidR="009D441C" w:rsidRPr="00AB6ABB" w:rsidRDefault="009D441C" w:rsidP="009D441C">
      <w:pPr>
        <w:ind w:left="709" w:right="28"/>
        <w:rPr>
          <w:rFonts w:eastAsia="Times New Roman" w:cs="Times New Roman"/>
          <w:szCs w:val="24"/>
          <w:lang w:eastAsia="lv-LV"/>
        </w:rPr>
      </w:pPr>
    </w:p>
    <w:p w:rsidR="009D441C" w:rsidRPr="00AB6ABB" w:rsidRDefault="009D441C" w:rsidP="009D441C">
      <w:pPr>
        <w:spacing w:line="225" w:lineRule="atLeast"/>
        <w:ind w:firstLine="709"/>
      </w:pPr>
    </w:p>
    <w:p w:rsidR="009D441C" w:rsidRPr="00AB6ABB" w:rsidRDefault="009D441C" w:rsidP="009D441C">
      <w:pPr>
        <w:ind w:left="928" w:right="28"/>
      </w:pPr>
    </w:p>
    <w:p w:rsidR="009D441C" w:rsidRPr="00AB6ABB" w:rsidRDefault="009D441C" w:rsidP="009D441C">
      <w:pPr>
        <w:ind w:left="928" w:right="28"/>
      </w:pPr>
    </w:p>
    <w:p w:rsidR="009D441C" w:rsidRPr="00AB6ABB" w:rsidRDefault="009D441C" w:rsidP="009D441C">
      <w:pPr>
        <w:ind w:left="928" w:right="28"/>
      </w:pPr>
    </w:p>
    <w:p w:rsidR="009D441C" w:rsidRPr="00AB6ABB" w:rsidRDefault="009D441C" w:rsidP="009D441C">
      <w:pPr>
        <w:ind w:left="928" w:right="28"/>
      </w:pPr>
    </w:p>
    <w:p w:rsidR="009D441C" w:rsidRPr="00AB6ABB" w:rsidRDefault="009D441C" w:rsidP="009D441C">
      <w:pPr>
        <w:ind w:left="928" w:right="28"/>
      </w:pPr>
    </w:p>
    <w:p w:rsidR="009D441C" w:rsidRPr="00AB6ABB" w:rsidRDefault="009D441C" w:rsidP="009D441C">
      <w:pPr>
        <w:ind w:left="928" w:right="28"/>
      </w:pPr>
    </w:p>
    <w:p w:rsidR="009D441C" w:rsidRPr="00AB6ABB" w:rsidRDefault="009D441C" w:rsidP="009D441C">
      <w:pPr>
        <w:rPr>
          <w:rFonts w:eastAsia="Times New Roman" w:cs="Times New Roman"/>
          <w:sz w:val="18"/>
          <w:szCs w:val="18"/>
          <w:lang w:eastAsia="lv-LV"/>
        </w:rPr>
      </w:pPr>
      <w:r w:rsidRPr="00AB6ABB">
        <w:rPr>
          <w:rFonts w:eastAsia="Times New Roman" w:cs="Times New Roman"/>
          <w:sz w:val="18"/>
          <w:szCs w:val="18"/>
          <w:lang w:eastAsia="lv-LV"/>
        </w:rPr>
        <w:t>Nosūtīt :</w:t>
      </w:r>
    </w:p>
    <w:p w:rsidR="009D441C" w:rsidRPr="00AB6ABB" w:rsidRDefault="009D441C" w:rsidP="009D441C">
      <w:pPr>
        <w:rPr>
          <w:rFonts w:eastAsia="Times New Roman" w:cs="Times New Roman"/>
          <w:sz w:val="18"/>
          <w:szCs w:val="18"/>
          <w:lang w:eastAsia="lv-LV"/>
        </w:rPr>
      </w:pPr>
      <w:r w:rsidRPr="00AB6ABB">
        <w:rPr>
          <w:rFonts w:eastAsia="Times New Roman" w:cs="Times New Roman"/>
          <w:sz w:val="18"/>
          <w:szCs w:val="18"/>
          <w:lang w:eastAsia="lv-LV"/>
        </w:rPr>
        <w:t>-Fin. nod</w:t>
      </w:r>
    </w:p>
    <w:p w:rsidR="009D441C" w:rsidRPr="00AB6ABB" w:rsidRDefault="009D441C" w:rsidP="009D441C">
      <w:pPr>
        <w:rPr>
          <w:rFonts w:eastAsia="Times New Roman" w:cs="Times New Roman"/>
          <w:sz w:val="18"/>
          <w:szCs w:val="18"/>
          <w:lang w:eastAsia="lv-LV"/>
        </w:rPr>
      </w:pPr>
      <w:r w:rsidRPr="00AB6ABB">
        <w:rPr>
          <w:rFonts w:eastAsia="Times New Roman" w:cs="Times New Roman"/>
          <w:sz w:val="18"/>
          <w:szCs w:val="18"/>
          <w:lang w:eastAsia="lv-LV"/>
        </w:rPr>
        <w:t>-Attīst. Nod.</w:t>
      </w:r>
    </w:p>
    <w:p w:rsidR="009D441C" w:rsidRPr="00AB6ABB" w:rsidRDefault="009D441C" w:rsidP="009D441C">
      <w:pPr>
        <w:rPr>
          <w:rFonts w:eastAsia="Times New Roman" w:cs="Times New Roman"/>
          <w:sz w:val="18"/>
          <w:szCs w:val="18"/>
          <w:lang w:eastAsia="lv-LV"/>
        </w:rPr>
      </w:pPr>
      <w:r w:rsidRPr="00AB6ABB">
        <w:rPr>
          <w:rFonts w:eastAsia="Times New Roman" w:cs="Times New Roman"/>
          <w:sz w:val="18"/>
          <w:szCs w:val="18"/>
          <w:lang w:eastAsia="lv-LV"/>
        </w:rPr>
        <w:t>-Kultūras, sporta un sabiedrisko attiecību nod.</w:t>
      </w:r>
    </w:p>
    <w:p w:rsidR="009D441C" w:rsidRPr="00AB6ABB" w:rsidRDefault="009D441C" w:rsidP="009D441C">
      <w:pPr>
        <w:rPr>
          <w:rFonts w:eastAsia="Times New Roman" w:cs="Times New Roman"/>
          <w:sz w:val="18"/>
          <w:szCs w:val="18"/>
          <w:lang w:eastAsia="lv-LV"/>
        </w:rPr>
      </w:pPr>
      <w:r w:rsidRPr="00AB6ABB">
        <w:rPr>
          <w:rFonts w:eastAsia="Times New Roman" w:cs="Times New Roman"/>
          <w:sz w:val="18"/>
          <w:szCs w:val="18"/>
          <w:lang w:eastAsia="lv-LV"/>
        </w:rPr>
        <w:t>-Tukuma muzejam</w:t>
      </w:r>
    </w:p>
    <w:p w:rsidR="009D441C" w:rsidRPr="00AB6ABB" w:rsidRDefault="009D441C" w:rsidP="009D441C">
      <w:pPr>
        <w:rPr>
          <w:rFonts w:eastAsia="Times New Roman" w:cs="Times New Roman"/>
          <w:sz w:val="18"/>
          <w:szCs w:val="18"/>
          <w:lang w:eastAsia="lv-LV"/>
        </w:rPr>
      </w:pPr>
      <w:r w:rsidRPr="00AB6ABB">
        <w:rPr>
          <w:rFonts w:eastAsia="Times New Roman" w:cs="Times New Roman"/>
          <w:sz w:val="18"/>
          <w:szCs w:val="18"/>
          <w:lang w:eastAsia="lv-LV"/>
        </w:rPr>
        <w:t>_____________________________________________________</w:t>
      </w:r>
    </w:p>
    <w:p w:rsidR="009D441C" w:rsidRPr="00AB6ABB" w:rsidRDefault="009D441C" w:rsidP="009D441C">
      <w:pPr>
        <w:jc w:val="left"/>
        <w:rPr>
          <w:rFonts w:eastAsia="Times New Roman" w:cs="Times New Roman"/>
          <w:sz w:val="18"/>
          <w:szCs w:val="18"/>
          <w:lang w:eastAsia="lv-LV"/>
        </w:rPr>
      </w:pPr>
      <w:r w:rsidRPr="00AB6ABB">
        <w:rPr>
          <w:rFonts w:eastAsia="Times New Roman" w:cs="Times New Roman"/>
          <w:sz w:val="18"/>
          <w:szCs w:val="18"/>
          <w:lang w:eastAsia="lv-LV"/>
        </w:rPr>
        <w:t>Sagatavoja Attīstības nod. (I.Helmane)</w:t>
      </w:r>
    </w:p>
    <w:p w:rsidR="009D441C" w:rsidRDefault="009D441C" w:rsidP="009D441C">
      <w:pPr>
        <w:jc w:val="left"/>
        <w:rPr>
          <w:rFonts w:eastAsia="Times New Roman" w:cs="Times New Roman"/>
          <w:sz w:val="18"/>
          <w:szCs w:val="18"/>
          <w:lang w:eastAsia="lv-LV"/>
        </w:rPr>
      </w:pPr>
      <w:r w:rsidRPr="00AB6ABB">
        <w:rPr>
          <w:rFonts w:eastAsia="Times New Roman" w:cs="Times New Roman"/>
          <w:sz w:val="18"/>
          <w:szCs w:val="18"/>
          <w:lang w:eastAsia="lv-LV"/>
        </w:rPr>
        <w:t>Izskatīts Teritoriālās attīstības</w:t>
      </w:r>
      <w:r>
        <w:rPr>
          <w:rFonts w:eastAsia="Times New Roman" w:cs="Times New Roman"/>
          <w:sz w:val="18"/>
          <w:szCs w:val="18"/>
          <w:lang w:eastAsia="lv-LV"/>
        </w:rPr>
        <w:t xml:space="preserve"> un Finanšu </w:t>
      </w:r>
      <w:r w:rsidRPr="00AB6ABB">
        <w:rPr>
          <w:rFonts w:eastAsia="Times New Roman" w:cs="Times New Roman"/>
          <w:sz w:val="18"/>
          <w:szCs w:val="18"/>
          <w:lang w:eastAsia="lv-LV"/>
        </w:rPr>
        <w:t xml:space="preserve">komitejā </w:t>
      </w:r>
    </w:p>
    <w:p w:rsidR="009D441C" w:rsidRPr="00AB6ABB" w:rsidRDefault="009D441C" w:rsidP="009D441C">
      <w:pPr>
        <w:jc w:val="left"/>
        <w:rPr>
          <w:rFonts w:eastAsia="Times New Roman" w:cs="Times New Roman"/>
          <w:sz w:val="18"/>
          <w:szCs w:val="18"/>
          <w:lang w:eastAsia="lv-LV"/>
        </w:rPr>
      </w:pPr>
      <w:r>
        <w:rPr>
          <w:rFonts w:eastAsia="Times New Roman" w:cs="Times New Roman"/>
          <w:sz w:val="18"/>
          <w:szCs w:val="18"/>
          <w:lang w:eastAsia="lv-LV"/>
        </w:rPr>
        <w:t>Iesniedza izsk. Fin. komiteja</w:t>
      </w:r>
    </w:p>
    <w:p w:rsidR="009D441C" w:rsidRPr="00AB6ABB" w:rsidRDefault="009D441C" w:rsidP="009D441C">
      <w:pPr>
        <w:rPr>
          <w:sz w:val="18"/>
          <w:szCs w:val="18"/>
        </w:rPr>
      </w:pPr>
    </w:p>
    <w:p w:rsidR="009D441C" w:rsidRPr="00AB6ABB" w:rsidRDefault="009D441C" w:rsidP="009D441C">
      <w:pPr>
        <w:rPr>
          <w:rFonts w:cs="Times New Roman"/>
          <w:sz w:val="20"/>
          <w:szCs w:val="20"/>
        </w:rPr>
      </w:pPr>
      <w:r w:rsidRPr="00AB6ABB">
        <w:rPr>
          <w:rFonts w:cs="Times New Roman"/>
          <w:sz w:val="20"/>
          <w:szCs w:val="20"/>
        </w:rPr>
        <w:br w:type="page"/>
      </w:r>
    </w:p>
    <w:p w:rsidR="00620A7A" w:rsidRDefault="00620A7A" w:rsidP="000A6A77">
      <w:pPr>
        <w:ind w:right="-1"/>
        <w:jc w:val="center"/>
        <w:rPr>
          <w:rFonts w:cs="Times New Roman"/>
          <w:b/>
          <w:szCs w:val="24"/>
        </w:rPr>
      </w:pPr>
    </w:p>
    <w:p w:rsidR="000A6A77" w:rsidRPr="00600EAD" w:rsidRDefault="000A6A77" w:rsidP="000A6A77">
      <w:pPr>
        <w:ind w:right="-1"/>
        <w:jc w:val="center"/>
        <w:rPr>
          <w:rFonts w:cs="Times New Roman"/>
          <w:b/>
          <w:szCs w:val="24"/>
        </w:rPr>
      </w:pPr>
      <w:r w:rsidRPr="00600EAD">
        <w:rPr>
          <w:rFonts w:cs="Times New Roman"/>
          <w:b/>
          <w:szCs w:val="24"/>
        </w:rPr>
        <w:t>L Ē M U M S</w:t>
      </w:r>
    </w:p>
    <w:p w:rsidR="000A6A77" w:rsidRDefault="000A6A77" w:rsidP="000A6A77">
      <w:pPr>
        <w:ind w:right="-1"/>
        <w:jc w:val="center"/>
        <w:rPr>
          <w:rFonts w:cs="Times New Roman"/>
          <w:szCs w:val="24"/>
        </w:rPr>
      </w:pPr>
      <w:r>
        <w:rPr>
          <w:rFonts w:cs="Times New Roman"/>
          <w:szCs w:val="24"/>
        </w:rPr>
        <w:t>Tukumā</w:t>
      </w:r>
    </w:p>
    <w:p w:rsidR="000A6A77" w:rsidRDefault="000A6A77" w:rsidP="000A6A77">
      <w:pPr>
        <w:ind w:right="-1"/>
        <w:rPr>
          <w:rFonts w:cs="Times New Roman"/>
          <w:szCs w:val="24"/>
        </w:rPr>
      </w:pPr>
      <w:r>
        <w:rPr>
          <w:rFonts w:cs="Times New Roman"/>
          <w:szCs w:val="24"/>
        </w:rPr>
        <w:t>2016.gada 22.decembrī</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prot.Nr.18, </w:t>
      </w:r>
      <w:r w:rsidR="005D2BC6">
        <w:rPr>
          <w:rFonts w:cs="Times New Roman"/>
          <w:szCs w:val="24"/>
        </w:rPr>
        <w:t>8</w:t>
      </w:r>
      <w:r>
        <w:rPr>
          <w:rFonts w:cs="Times New Roman"/>
          <w:szCs w:val="24"/>
        </w:rPr>
        <w:t>.</w:t>
      </w:r>
      <w:r w:rsidRPr="00AB6ABB">
        <w:rPr>
          <w:rFonts w:cs="Times New Roman"/>
          <w:szCs w:val="24"/>
        </w:rPr>
        <w:t>§.</w:t>
      </w:r>
    </w:p>
    <w:p w:rsidR="00F72A84" w:rsidRPr="00F72A84" w:rsidRDefault="00F72A84" w:rsidP="00AB6ABB">
      <w:pPr>
        <w:jc w:val="center"/>
      </w:pPr>
    </w:p>
    <w:p w:rsidR="00F72A84" w:rsidRDefault="00F72A84" w:rsidP="00F72A84">
      <w:pPr>
        <w:jc w:val="left"/>
        <w:rPr>
          <w:rFonts w:eastAsia="Times New Roman" w:cs="Times New Roman"/>
          <w:szCs w:val="24"/>
          <w:lang w:eastAsia="lv-LV"/>
        </w:rPr>
      </w:pPr>
    </w:p>
    <w:p w:rsidR="00605999" w:rsidRPr="00F72A84" w:rsidRDefault="00605999" w:rsidP="00F72A84">
      <w:pPr>
        <w:jc w:val="left"/>
        <w:rPr>
          <w:rFonts w:eastAsia="Times New Roman" w:cs="Times New Roman"/>
          <w:szCs w:val="24"/>
          <w:lang w:eastAsia="lv-LV"/>
        </w:rPr>
      </w:pPr>
    </w:p>
    <w:p w:rsidR="00F72A84" w:rsidRPr="00F72A84" w:rsidRDefault="00F72A84" w:rsidP="00F72A84">
      <w:pPr>
        <w:rPr>
          <w:b/>
        </w:rPr>
      </w:pPr>
      <w:r w:rsidRPr="00F72A84">
        <w:rPr>
          <w:b/>
        </w:rPr>
        <w:t>Par dalību projektā “PROTI un DARI!”</w:t>
      </w:r>
    </w:p>
    <w:p w:rsidR="00F72A84" w:rsidRPr="00F72A84" w:rsidRDefault="00F72A84" w:rsidP="00F72A84">
      <w:pPr>
        <w:rPr>
          <w:i/>
          <w:color w:val="000000"/>
        </w:rPr>
      </w:pPr>
    </w:p>
    <w:p w:rsidR="00F72A84" w:rsidRPr="00F72A84" w:rsidRDefault="00F72A84" w:rsidP="00F72A84">
      <w:pPr>
        <w:rPr>
          <w:i/>
          <w:color w:val="000000"/>
        </w:rPr>
      </w:pPr>
    </w:p>
    <w:p w:rsidR="00F72A84" w:rsidRPr="00F72A84" w:rsidRDefault="00F72A84" w:rsidP="00F72A84">
      <w:pPr>
        <w:spacing w:line="225" w:lineRule="atLeast"/>
        <w:ind w:firstLine="709"/>
      </w:pPr>
    </w:p>
    <w:p w:rsidR="00F72A84" w:rsidRPr="00F72A84" w:rsidRDefault="00F72A84" w:rsidP="00F72A84">
      <w:pPr>
        <w:ind w:firstLine="709"/>
      </w:pPr>
      <w:r w:rsidRPr="00F72A84">
        <w:t>Tukuma novada Dome saņēmusi Jaunatnes starptautisko programmu aģentūras (turpmāk – aģentūra) vēstuli par dalību projektā „PROTI un DARI!” pamatojoties uz Ministru kabineta 07.07.2015. noteikumiem Nr.385 “Darbības programmas “Izaugsme un nodarbinātība” 8.3.3.specifiskā mērķa “Attīstīt Nodarbinātības valsts aģentūras (turpmāk – NVA) nereģistrēto NEET jauniešu prasmes un veicināt to iesaisti izglītībā, NVA īstenotajos pasākumos Jauniešu garantijas ietvaros un nevalstisko organizāciju vai jauniešu centra darbībā” īstenošanas noteikumi” (turpmāk – Projekts).</w:t>
      </w:r>
    </w:p>
    <w:p w:rsidR="00F72A84" w:rsidRPr="00F72A84" w:rsidRDefault="00F72A84" w:rsidP="00F72A84">
      <w:pPr>
        <w:ind w:firstLine="709"/>
      </w:pPr>
      <w:r w:rsidRPr="00F72A84">
        <w:t>Projekta mērķis ir attīstīt mērķa grupas jauniešu prasmes un veicināt viņu iesaisti izglītībā, tai skaitā, aroda apguvē pie amata meistara, NVA vai Valsts izglītības attīstības aģentūras īstenotajos Jauniešu garantijas projektu pasākumos vai NVA īstenotajos aktīvajos nodarbinātības vai preventīvajos bezdarba samazināšanas pasākumos, kā arī nevalstisko organizāciju vai jauniešu centra darbībā.</w:t>
      </w:r>
    </w:p>
    <w:p w:rsidR="00F72A84" w:rsidRPr="00F72A84" w:rsidRDefault="00F72A84" w:rsidP="00F72A84">
      <w:pPr>
        <w:ind w:firstLine="709"/>
      </w:pPr>
      <w:r w:rsidRPr="00F72A84">
        <w:t>Atbalsta mērķa grupa ir jaunieši vecumā no 15 līdz 29 gadiem (ieskaitot), kuri nemācās, nestrādā algotu darbu, neapgūst arodu pie amata meistara un nav reģistrēti NVA kā bezdarbnieki.</w:t>
      </w:r>
    </w:p>
    <w:p w:rsidR="00F72A84" w:rsidRPr="00F72A84" w:rsidRDefault="00F72A84" w:rsidP="00F72A84">
      <w:pPr>
        <w:ind w:firstLine="709"/>
      </w:pPr>
      <w:r w:rsidRPr="00F72A84">
        <w:t xml:space="preserve">Projekta īstenošanas gadījumā, pašvaldībai Projekta īstenošanā jāiesaista vienu vai vairākus stratēģiskos partnerus, jāapņemas nodrošināt par Projektā piešķirto finansējumu, ņemot vērā vienas vienības izmaksas standartu likmes: </w:t>
      </w:r>
    </w:p>
    <w:p w:rsidR="00F72A84" w:rsidRPr="00F72A84" w:rsidRDefault="00F72A84" w:rsidP="00F72A84">
      <w:pPr>
        <w:ind w:firstLine="709"/>
      </w:pPr>
      <w:r w:rsidRPr="00F72A84">
        <w:rPr>
          <w:u w:val="single"/>
        </w:rPr>
        <w:t>91,08 EUR (deviņdesmit viens eiro un 08 centi) par viena mērķa grupas jaunieša iesaisti Projektā</w:t>
      </w:r>
      <w:r w:rsidRPr="00F72A84">
        <w:t>:</w:t>
      </w:r>
    </w:p>
    <w:p w:rsidR="00F72A84" w:rsidRPr="00F72A84" w:rsidRDefault="00F72A84" w:rsidP="001914FB">
      <w:pPr>
        <w:numPr>
          <w:ilvl w:val="0"/>
          <w:numId w:val="2"/>
        </w:numPr>
        <w:jc w:val="left"/>
      </w:pPr>
      <w:r w:rsidRPr="00F72A84">
        <w:t>mērķa grupas jaunieša uzrunāšana un konsultēšana;</w:t>
      </w:r>
    </w:p>
    <w:p w:rsidR="00F72A84" w:rsidRPr="00F72A84" w:rsidRDefault="00F72A84" w:rsidP="001914FB">
      <w:pPr>
        <w:numPr>
          <w:ilvl w:val="0"/>
          <w:numId w:val="2"/>
        </w:numPr>
        <w:jc w:val="left"/>
      </w:pPr>
      <w:r w:rsidRPr="00F72A84">
        <w:t>mērķa grupas jaunieša profilēšanu un konsultēšanu;</w:t>
      </w:r>
    </w:p>
    <w:p w:rsidR="00F72A84" w:rsidRPr="00F72A84" w:rsidRDefault="00F72A84" w:rsidP="001914FB">
      <w:pPr>
        <w:numPr>
          <w:ilvl w:val="0"/>
          <w:numId w:val="2"/>
        </w:numPr>
        <w:jc w:val="left"/>
      </w:pPr>
      <w:r w:rsidRPr="00F72A84">
        <w:t>mērķa grupas jaunieša individuālās pasākumu programmas izstrāde vai karjeras konsultācija;</w:t>
      </w:r>
    </w:p>
    <w:p w:rsidR="00F72A84" w:rsidRPr="00F72A84" w:rsidRDefault="00F72A84" w:rsidP="001914FB">
      <w:pPr>
        <w:numPr>
          <w:ilvl w:val="0"/>
          <w:numId w:val="2"/>
        </w:numPr>
        <w:jc w:val="left"/>
      </w:pPr>
      <w:r w:rsidRPr="00F72A84">
        <w:t>mērķa grupas jaunieša karjeras konsultācijas virzībai uz Valsts izglītības attīstības aģentūras vai NVA īstenotajiem Jauniešu garantijas projekta pasākumiem, ja jaunietis pēc profilēšanas un konsultācijām ar programmas vadītāju ir gatavs nekavējoties tajos iesaistīties;</w:t>
      </w:r>
    </w:p>
    <w:p w:rsidR="00F72A84" w:rsidRPr="00F72A84" w:rsidRDefault="00F72A84" w:rsidP="00F72A84">
      <w:pPr>
        <w:ind w:left="1069"/>
      </w:pPr>
    </w:p>
    <w:p w:rsidR="00F72A84" w:rsidRPr="00F72A84" w:rsidRDefault="00F72A84" w:rsidP="00F72A84">
      <w:pPr>
        <w:ind w:firstLine="709"/>
      </w:pPr>
      <w:r w:rsidRPr="00F72A84">
        <w:rPr>
          <w:u w:val="single"/>
        </w:rPr>
        <w:t>368.28 EUR (trīs simti sešdesmit astoņi eiro un 28 centi) mēnesī par atbalsta pasākumu programmu, ja mērķa grupas jaunietim sniegtais atbalsts ir ne mazāk kā 48 stundas mēnesī</w:t>
      </w:r>
      <w:r w:rsidRPr="00F72A84">
        <w:t>:</w:t>
      </w:r>
    </w:p>
    <w:p w:rsidR="00F72A84" w:rsidRPr="00F72A84" w:rsidRDefault="00F72A84" w:rsidP="001914FB">
      <w:pPr>
        <w:numPr>
          <w:ilvl w:val="0"/>
          <w:numId w:val="2"/>
        </w:numPr>
        <w:jc w:val="left"/>
      </w:pPr>
      <w:r w:rsidRPr="00F72A84">
        <w:t>atbalsta pasākumu sniegšana mērķa grupas jauniešiem saskaņā ar mērķa grupas jauniešu individuālajām pasākumu programmām, piemēram, iesaiste jauniešu centru aktivitātēs, pasākumos un projektos, neformālās un ikdienas mācīšanās aktivitātes, semināri, sporta aktivitātes, kultūras pasākumi, nometnes, brīvprātīgā darba aktivitātes, speciālistu konsultācijas (psihologs, karjeras konsultants u. c., izņemot ārstniecības personālu), iesaiste nevalstisko organizāciju aktivitātēs, pasākumos un projektos, profesijas specifikas iepazīšanas aktivitātes, t.sk., vizītes uzņēmumos, lai izvēlētos iegūt profesionālo kvalifikāciju vai apgūt arodu pie amata meistara, iesaiste vietējās sabiedriskajās aktivitātēs, pasākumi jauniešiem ar invaliditāti (surdotulka, asistenta palīdzība, specializētais transports).</w:t>
      </w:r>
    </w:p>
    <w:p w:rsidR="00F72A84" w:rsidRPr="00F72A84" w:rsidRDefault="00F72A84" w:rsidP="00F72A84">
      <w:pPr>
        <w:ind w:left="1069"/>
      </w:pPr>
    </w:p>
    <w:p w:rsidR="00F72A84" w:rsidRPr="00F72A84" w:rsidRDefault="00F72A84" w:rsidP="00F72A84">
      <w:pPr>
        <w:ind w:firstLine="709"/>
        <w:rPr>
          <w:u w:val="single"/>
        </w:rPr>
      </w:pPr>
      <w:r w:rsidRPr="00F72A84">
        <w:rPr>
          <w:u w:val="single"/>
        </w:rPr>
        <w:lastRenderedPageBreak/>
        <w:t>Individuālās pasākumu programmas sekmīguma rādītāji</w:t>
      </w:r>
      <w:r w:rsidRPr="00F72A84">
        <w:t xml:space="preserve"> - mērķa grupas jaunietis ir iesaistījies:</w:t>
      </w:r>
    </w:p>
    <w:p w:rsidR="00F72A84" w:rsidRPr="00F72A84" w:rsidRDefault="00F72A84" w:rsidP="001914FB">
      <w:pPr>
        <w:numPr>
          <w:ilvl w:val="0"/>
          <w:numId w:val="2"/>
        </w:numPr>
        <w:jc w:val="left"/>
      </w:pPr>
      <w:r w:rsidRPr="00F72A84">
        <w:t>izglītībā, tai skaitā aroda apguvē pie amata meistara;</w:t>
      </w:r>
    </w:p>
    <w:p w:rsidR="00F72A84" w:rsidRPr="00F72A84" w:rsidRDefault="00F72A84" w:rsidP="001914FB">
      <w:pPr>
        <w:numPr>
          <w:ilvl w:val="0"/>
          <w:numId w:val="2"/>
        </w:numPr>
        <w:jc w:val="left"/>
      </w:pPr>
      <w:r w:rsidRPr="00F72A84">
        <w:t>nodarbinātībā;</w:t>
      </w:r>
    </w:p>
    <w:p w:rsidR="00F72A84" w:rsidRPr="00F72A84" w:rsidRDefault="00F72A84" w:rsidP="001914FB">
      <w:pPr>
        <w:numPr>
          <w:ilvl w:val="0"/>
          <w:numId w:val="2"/>
        </w:numPr>
        <w:jc w:val="left"/>
      </w:pPr>
      <w:r w:rsidRPr="00F72A84">
        <w:t>Valsts izglītības attīstības aģentūras vai NVA īstenotajos jauniešu garantijas projektu pasākumos;</w:t>
      </w:r>
    </w:p>
    <w:p w:rsidR="00F72A84" w:rsidRPr="00F72A84" w:rsidRDefault="00F72A84" w:rsidP="001914FB">
      <w:pPr>
        <w:numPr>
          <w:ilvl w:val="0"/>
          <w:numId w:val="2"/>
        </w:numPr>
        <w:jc w:val="left"/>
      </w:pPr>
      <w:r w:rsidRPr="00F72A84">
        <w:t xml:space="preserve">NVA īstenotajos aktīvajos nodarbinātības vai preventīvajos bezdarba samazināšanas pasākumos, </w:t>
      </w:r>
    </w:p>
    <w:p w:rsidR="00F72A84" w:rsidRPr="00F72A84" w:rsidRDefault="00F72A84" w:rsidP="001914FB">
      <w:pPr>
        <w:numPr>
          <w:ilvl w:val="0"/>
          <w:numId w:val="2"/>
        </w:numPr>
        <w:jc w:val="left"/>
      </w:pPr>
      <w:r w:rsidRPr="00F72A84">
        <w:t>Nevalstisko organizāciju darbībā;</w:t>
      </w:r>
    </w:p>
    <w:p w:rsidR="00F72A84" w:rsidRPr="00F72A84" w:rsidRDefault="00F72A84" w:rsidP="001914FB">
      <w:pPr>
        <w:numPr>
          <w:ilvl w:val="0"/>
          <w:numId w:val="2"/>
        </w:numPr>
        <w:jc w:val="left"/>
      </w:pPr>
      <w:r w:rsidRPr="00F72A84">
        <w:t xml:space="preserve">Jauniešu centru darbībā. </w:t>
      </w:r>
    </w:p>
    <w:p w:rsidR="00F72A84" w:rsidRPr="00F72A84" w:rsidRDefault="00F72A84" w:rsidP="00F72A84">
      <w:pPr>
        <w:ind w:firstLine="709"/>
      </w:pPr>
      <w:r w:rsidRPr="00F72A84">
        <w:t xml:space="preserve">Saskaņā ar Ministru kabineta 07.07.2015. noteikumu Nr.385 “Darbības programmas “Izaugsme un nodarbinātība” 8.3.3.specifiskā mērķa “Attīstīt NVA nereģistrēto NEET jauniešu prasmes un veicināt to iesaisti izglītībā, NVA īstenotajos pasākumos Jauniešu garantijas ietvaros un nevalstisko organizāciju vai jauniešu centra darbībā” īstenošanas noteikumi” 17.1. apakšpunktu, Tukuma novada Dome ir apzinājusi un raksturojusi esošo situāciju mērķa grupas jauniešu atbalsta jomā. Esošās situācijas apraksts pievienots pielikumā. Izvērtējot Tukuma novada pašvaldības resursus, konstatēts, ka Tukuma novada pašvaldības aģentūrā “Tukuma novada sociālais dienests” ir nodarbināti speciālisti, kas varētu nodrošināt Projektā paredzētās aktivitātes – gan Projekta vadību, gan finansējuma administrēšanu, gan individuālo darbu ar jauniešiem. Situācijas aprakstā atspoguļotā informācija ir balstīta uz Tukuma novada pašvaldības aģentūras “Tukuma novada sociālais dienests” redzeslokā esošo jauniešu izvērtēšanu. </w:t>
      </w:r>
    </w:p>
    <w:p w:rsidR="00F72A84" w:rsidRPr="00F72A84" w:rsidRDefault="00F72A84" w:rsidP="00F72A84">
      <w:pPr>
        <w:ind w:firstLine="709"/>
      </w:pPr>
      <w:r w:rsidRPr="00F72A84">
        <w:t xml:space="preserve">Pamatojoties uz Valsts pārvaldes iekārtas likuma 54. panta piekto daļu, Ministru kabineta 07.07.2015. noteikumu Nr.385 “Darbības programmas “Izaugsme un nodarbinātība” 8.3.3. specifiskā mērķa “Attīstīt NVA nereģistrēto NEET jauniešu prasmes un veicināt to iesaisti izglītībā, NVA īstenotajos pasākumos Jauniešu garantijas ietvaros un nevalstisko organizāciju vai jauniešu centra darbībā” īstenošanas noteikumi” 17. punktu, Jaunatnes starptautisko programmu aģentūras 25.10.2016. vēstuli Nr. 6-1/135 par dalību projekta „PROTI un DARI!” īstenošanā, Tukuma novada ilgtspējīgas attīstības stratēģijas 2013.- 2033. gadam rīcības virzienu - RV2, Jauniešu iniciatīvas atbalsta un Tukuma novada attīstības programmas 2015.-2021. gadam Rīcības virziena ietvaros izvirzīto uzdevumu </w:t>
      </w:r>
      <w:r w:rsidRPr="00F72A84">
        <w:rPr>
          <w:i/>
        </w:rPr>
        <w:t>2.6. Veicināt jauniešu nodarbinātību, attīstīt uzņēmējdarbības spējas un iesaisti brīvprātīgajā darbā, palielinot jauniešu prasmes un iemaņas, veiksmīgai karjeras izveidei</w:t>
      </w:r>
      <w:r w:rsidRPr="00F72A84">
        <w:t xml:space="preserve">: </w:t>
      </w:r>
    </w:p>
    <w:p w:rsidR="00F72A84" w:rsidRPr="00F72A84" w:rsidRDefault="00F72A84" w:rsidP="00F72A84">
      <w:pPr>
        <w:ind w:firstLine="709"/>
      </w:pPr>
    </w:p>
    <w:p w:rsidR="00F72A84" w:rsidRPr="00F72A84" w:rsidRDefault="00F72A84" w:rsidP="00F72A84">
      <w:pPr>
        <w:ind w:firstLine="709"/>
      </w:pPr>
      <w:r w:rsidRPr="00F72A84">
        <w:t>1. piedalīties Jaunatnes starptautisko programmu aģentūras projektā „PROTI un DARI!”,</w:t>
      </w:r>
    </w:p>
    <w:p w:rsidR="00F72A84" w:rsidRPr="00F72A84" w:rsidRDefault="00F72A84" w:rsidP="00F72A84">
      <w:pPr>
        <w:ind w:firstLine="709"/>
      </w:pPr>
      <w:r w:rsidRPr="00F72A84">
        <w:t>2. noteikt, ka Projekta īstenotājs ir Tukuma novada pašvaldības aģentūra “Tukuma novada sociālais dienests”, kas ir tiesīga Tukuma novada Domes vārdā apstiprināt un parakstīt visus ar Projektu saistītos dokumentus,</w:t>
      </w:r>
    </w:p>
    <w:p w:rsidR="00F72A84" w:rsidRPr="00F72A84" w:rsidRDefault="00F72A84" w:rsidP="00F72A84">
      <w:pPr>
        <w:ind w:firstLine="709"/>
      </w:pPr>
      <w:r w:rsidRPr="00F72A84">
        <w:t>3. noslēgt sadarbības līgumu ar Jaunatnes starptautisko programmu aģentūru par Projekta īstenošanas procesu,</w:t>
      </w:r>
    </w:p>
    <w:p w:rsidR="00F72A84" w:rsidRPr="00F72A84" w:rsidRDefault="00F72A84" w:rsidP="00F72A84">
      <w:pPr>
        <w:ind w:firstLine="709"/>
      </w:pPr>
      <w:r w:rsidRPr="00F72A84">
        <w:t>4. piedalīties Projekta īstenošanā, sākot no 2017. gada 1. janvāra,</w:t>
      </w:r>
    </w:p>
    <w:p w:rsidR="00F72A84" w:rsidRPr="00F72A84" w:rsidRDefault="00F72A84" w:rsidP="00F72A84">
      <w:pPr>
        <w:ind w:firstLine="709"/>
      </w:pPr>
      <w:r w:rsidRPr="00F72A84">
        <w:t>5. Nodrošināt nepieciešamos cilvēkresursus sekojošu darbību īstenošanai Tukuma novada pašvaldībā:</w:t>
      </w:r>
    </w:p>
    <w:p w:rsidR="00F72A84" w:rsidRPr="00F72A84" w:rsidRDefault="00F72A84" w:rsidP="00F72A84">
      <w:pPr>
        <w:ind w:firstLine="709"/>
      </w:pPr>
      <w:r w:rsidRPr="00F72A84">
        <w:t>5.1. mērķa grupas jaunieša uzrunāšana un konsultēšana;</w:t>
      </w:r>
    </w:p>
    <w:p w:rsidR="00F72A84" w:rsidRPr="00F72A84" w:rsidRDefault="00F72A84" w:rsidP="00F72A84">
      <w:pPr>
        <w:ind w:firstLine="709"/>
      </w:pPr>
      <w:r w:rsidRPr="00F72A84">
        <w:t>5.2. mērķa grupas jaunieša profilēšana un konsultēšana;</w:t>
      </w:r>
    </w:p>
    <w:p w:rsidR="00F72A84" w:rsidRPr="00F72A84" w:rsidRDefault="00F72A84" w:rsidP="00F72A84">
      <w:pPr>
        <w:ind w:firstLine="709"/>
      </w:pPr>
      <w:r w:rsidRPr="00F72A84">
        <w:t>5.3. mērķa grupas jaunieša individuālās pasākumu programmas izstrāde vai karjeras konsultācija;</w:t>
      </w:r>
    </w:p>
    <w:p w:rsidR="00F72A84" w:rsidRPr="00F72A84" w:rsidRDefault="00F72A84" w:rsidP="00F72A84">
      <w:pPr>
        <w:ind w:firstLine="709"/>
      </w:pPr>
      <w:r w:rsidRPr="00F72A84">
        <w:t>5.4. mērķa grupas jaunieša karjeras konsultācijas virzībai uz Valsts izglītības attīstības aģentūras vai NVA īstenotajiem Jauniešu garantijas Projekta pasākumiem, ja jaunietis pēc profilēšanas un konsultācijām ar programmas vadītāju ir gatavs nekavējoties tajos iesaistīties;</w:t>
      </w:r>
    </w:p>
    <w:p w:rsidR="00F72A84" w:rsidRPr="00F72A84" w:rsidRDefault="00F72A84" w:rsidP="00F72A84">
      <w:pPr>
        <w:ind w:firstLine="709"/>
      </w:pPr>
      <w:r w:rsidRPr="00F72A84">
        <w:t xml:space="preserve">5.5. atbalsta pasākumu sniegšanas organizēšana mērķa grupas jauniešiem saskaņā ar mērķa grupas jauniešu individuālajām pasākumu programmām, </w:t>
      </w:r>
    </w:p>
    <w:p w:rsidR="00F72A84" w:rsidRPr="00F72A84" w:rsidRDefault="00F72A84" w:rsidP="00F72A84">
      <w:pPr>
        <w:ind w:firstLine="720"/>
      </w:pPr>
      <w:r w:rsidRPr="00F72A84">
        <w:t>6. sniegt ieguldījumu Projekta iznākuma un rezultāta rādītāju sasniegšanā,</w:t>
      </w:r>
    </w:p>
    <w:p w:rsidR="00F72A84" w:rsidRPr="00F72A84" w:rsidRDefault="00F72A84" w:rsidP="00F72A84">
      <w:pPr>
        <w:ind w:firstLine="720"/>
      </w:pPr>
      <w:r w:rsidRPr="00F72A84">
        <w:lastRenderedPageBreak/>
        <w:t>7. atbildīgais par Projekta aktivitāšu izpildi – Tukuma novada pašvaldības aģentūras “Tukuma novada sociālais dienests” direktore Ina Balgalve, sadarbībā ar Tukuma novada Domes Attīstības nodaļu.</w:t>
      </w: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p>
    <w:p w:rsidR="00F72A84" w:rsidRPr="00F72A84" w:rsidRDefault="00F72A84" w:rsidP="00F72A84">
      <w:pPr>
        <w:rPr>
          <w:sz w:val="18"/>
          <w:szCs w:val="18"/>
        </w:rPr>
      </w:pPr>
      <w:r w:rsidRPr="00F72A84">
        <w:rPr>
          <w:sz w:val="18"/>
          <w:szCs w:val="18"/>
        </w:rPr>
        <w:t>Nosūtīt :</w:t>
      </w:r>
    </w:p>
    <w:p w:rsidR="00F72A84" w:rsidRPr="00F72A84" w:rsidRDefault="00F72A84" w:rsidP="00F72A84">
      <w:pPr>
        <w:rPr>
          <w:sz w:val="18"/>
          <w:szCs w:val="18"/>
        </w:rPr>
      </w:pPr>
      <w:r w:rsidRPr="00F72A84">
        <w:rPr>
          <w:sz w:val="18"/>
          <w:szCs w:val="18"/>
        </w:rPr>
        <w:t>-Fin. nod.</w:t>
      </w:r>
    </w:p>
    <w:p w:rsidR="00F72A84" w:rsidRPr="00F72A84" w:rsidRDefault="00F72A84" w:rsidP="00F72A84">
      <w:pPr>
        <w:rPr>
          <w:sz w:val="18"/>
          <w:szCs w:val="18"/>
        </w:rPr>
      </w:pPr>
      <w:r w:rsidRPr="00F72A84">
        <w:rPr>
          <w:sz w:val="18"/>
          <w:szCs w:val="18"/>
        </w:rPr>
        <w:t>-Attīst. Nod.</w:t>
      </w:r>
    </w:p>
    <w:p w:rsidR="00F72A84" w:rsidRPr="00F72A84" w:rsidRDefault="00F72A84" w:rsidP="00F72A84">
      <w:pPr>
        <w:rPr>
          <w:sz w:val="18"/>
          <w:szCs w:val="18"/>
        </w:rPr>
      </w:pPr>
      <w:r w:rsidRPr="00F72A84">
        <w:rPr>
          <w:sz w:val="18"/>
          <w:szCs w:val="18"/>
        </w:rPr>
        <w:t>-Tukuma novada sociālais dienests</w:t>
      </w:r>
    </w:p>
    <w:p w:rsidR="00F72A84" w:rsidRPr="00F72A84" w:rsidRDefault="00F72A84" w:rsidP="00F72A84">
      <w:pPr>
        <w:rPr>
          <w:sz w:val="18"/>
          <w:szCs w:val="18"/>
        </w:rPr>
      </w:pPr>
      <w:r w:rsidRPr="00F72A84">
        <w:rPr>
          <w:sz w:val="18"/>
          <w:szCs w:val="18"/>
        </w:rPr>
        <w:t>-Izgl. Pārv.</w:t>
      </w:r>
    </w:p>
    <w:p w:rsidR="00F72A84" w:rsidRPr="00F72A84" w:rsidRDefault="00F72A84" w:rsidP="00F72A84">
      <w:pPr>
        <w:rPr>
          <w:sz w:val="18"/>
          <w:szCs w:val="18"/>
        </w:rPr>
      </w:pPr>
      <w:r w:rsidRPr="00F72A84">
        <w:rPr>
          <w:sz w:val="18"/>
          <w:szCs w:val="18"/>
        </w:rPr>
        <w:t>-Jaunatnes starptautisko programmu aģentūrai</w:t>
      </w:r>
    </w:p>
    <w:p w:rsidR="00F72A84" w:rsidRPr="00F72A84" w:rsidRDefault="00F72A84" w:rsidP="00F72A84">
      <w:pPr>
        <w:rPr>
          <w:sz w:val="18"/>
          <w:szCs w:val="18"/>
        </w:rPr>
      </w:pPr>
      <w:r w:rsidRPr="00F72A84">
        <w:rPr>
          <w:sz w:val="18"/>
          <w:szCs w:val="18"/>
        </w:rPr>
        <w:t>- Valsts probācijas dienests</w:t>
      </w:r>
    </w:p>
    <w:p w:rsidR="00F72A84" w:rsidRPr="00F72A84" w:rsidRDefault="00F72A84" w:rsidP="00F72A84">
      <w:pPr>
        <w:rPr>
          <w:sz w:val="18"/>
          <w:szCs w:val="18"/>
        </w:rPr>
      </w:pPr>
      <w:r w:rsidRPr="00F72A84">
        <w:rPr>
          <w:sz w:val="18"/>
          <w:szCs w:val="18"/>
        </w:rPr>
        <w:t>- Valsts policija</w:t>
      </w:r>
    </w:p>
    <w:p w:rsidR="00F72A84" w:rsidRPr="00F72A84" w:rsidRDefault="00F72A84" w:rsidP="00F72A84">
      <w:pPr>
        <w:rPr>
          <w:sz w:val="18"/>
          <w:szCs w:val="18"/>
        </w:rPr>
      </w:pPr>
      <w:r w:rsidRPr="00F72A84">
        <w:rPr>
          <w:sz w:val="18"/>
          <w:szCs w:val="18"/>
        </w:rPr>
        <w:t>_____________________________________________________</w:t>
      </w:r>
    </w:p>
    <w:p w:rsidR="00F72A84" w:rsidRPr="00F72A84" w:rsidRDefault="00F72A84" w:rsidP="00F72A84">
      <w:pPr>
        <w:rPr>
          <w:sz w:val="18"/>
          <w:szCs w:val="18"/>
        </w:rPr>
      </w:pPr>
      <w:r w:rsidRPr="00F72A84">
        <w:rPr>
          <w:sz w:val="18"/>
          <w:szCs w:val="18"/>
        </w:rPr>
        <w:t>Sagatavoja TNSD. (I.Balgalve)</w:t>
      </w:r>
    </w:p>
    <w:p w:rsidR="00605999" w:rsidRDefault="00F72A84" w:rsidP="00F72A84">
      <w:pPr>
        <w:rPr>
          <w:sz w:val="18"/>
          <w:szCs w:val="18"/>
        </w:rPr>
      </w:pPr>
      <w:r w:rsidRPr="00F72A84">
        <w:rPr>
          <w:sz w:val="18"/>
          <w:szCs w:val="18"/>
        </w:rPr>
        <w:t xml:space="preserve">Izskatīts Sociālo un veselības jautājumu </w:t>
      </w:r>
      <w:r w:rsidR="00605999">
        <w:rPr>
          <w:sz w:val="18"/>
          <w:szCs w:val="18"/>
        </w:rPr>
        <w:t>un Finanšu komitejā.</w:t>
      </w:r>
    </w:p>
    <w:p w:rsidR="00F72A84" w:rsidRPr="00F72A84" w:rsidRDefault="00605999" w:rsidP="00F72A84">
      <w:pPr>
        <w:rPr>
          <w:sz w:val="18"/>
          <w:szCs w:val="18"/>
        </w:rPr>
      </w:pPr>
      <w:r>
        <w:rPr>
          <w:sz w:val="18"/>
          <w:szCs w:val="18"/>
        </w:rPr>
        <w:t>Iesniedza izskatīšanai Fin. komiteja</w:t>
      </w:r>
      <w:r w:rsidR="00F72A84" w:rsidRPr="00F72A84">
        <w:rPr>
          <w:sz w:val="18"/>
          <w:szCs w:val="18"/>
        </w:rPr>
        <w:t xml:space="preserve"> </w:t>
      </w:r>
    </w:p>
    <w:p w:rsidR="00F72A84" w:rsidRPr="00F72A84" w:rsidRDefault="00F72A84" w:rsidP="00F72A84">
      <w:pPr>
        <w:rPr>
          <w:rFonts w:eastAsia="Times New Roman" w:cs="Times New Roman"/>
          <w:noProof/>
          <w:sz w:val="20"/>
          <w:szCs w:val="20"/>
          <w:lang w:eastAsia="lv-LV"/>
        </w:rPr>
      </w:pPr>
    </w:p>
    <w:p w:rsidR="00F72A84" w:rsidRPr="00F72A84" w:rsidRDefault="00F72A84" w:rsidP="00F72A84">
      <w:pPr>
        <w:rPr>
          <w:rFonts w:eastAsia="Times New Roman" w:cs="Times New Roman"/>
          <w:noProof/>
          <w:szCs w:val="24"/>
          <w:lang w:eastAsia="lv-LV"/>
        </w:rPr>
      </w:pPr>
      <w:r w:rsidRPr="00F72A84">
        <w:rPr>
          <w:rFonts w:eastAsia="Times New Roman" w:cs="Times New Roman"/>
          <w:noProof/>
          <w:szCs w:val="24"/>
          <w:lang w:eastAsia="lv-LV"/>
        </w:rPr>
        <w:br w:type="page"/>
      </w:r>
    </w:p>
    <w:p w:rsidR="00F72A84" w:rsidRPr="00F72A84" w:rsidRDefault="00F72A84" w:rsidP="00F72A84">
      <w:pPr>
        <w:ind w:left="360"/>
        <w:jc w:val="right"/>
        <w:rPr>
          <w:rFonts w:eastAsia="Times New Roman" w:cs="Times New Roman"/>
          <w:noProof/>
          <w:szCs w:val="24"/>
          <w:lang w:eastAsia="lv-LV"/>
        </w:rPr>
      </w:pPr>
    </w:p>
    <w:p w:rsidR="00F72A84" w:rsidRPr="00F72A84" w:rsidRDefault="00F72A84" w:rsidP="00F72A84">
      <w:pPr>
        <w:widowControl w:val="0"/>
        <w:ind w:right="-1192"/>
        <w:jc w:val="right"/>
        <w:rPr>
          <w:rFonts w:eastAsia="Calibri" w:cs="Times New Roman"/>
          <w:szCs w:val="24"/>
        </w:rPr>
      </w:pP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4A0" w:firstRow="1" w:lastRow="0" w:firstColumn="1" w:lastColumn="0" w:noHBand="0" w:noVBand="1"/>
      </w:tblPr>
      <w:tblGrid>
        <w:gridCol w:w="9645"/>
      </w:tblGrid>
      <w:tr w:rsidR="00F72A84" w:rsidRPr="00F72A84" w:rsidTr="0090437A">
        <w:trPr>
          <w:cantSplit/>
          <w:trHeight w:val="752"/>
        </w:trPr>
        <w:tc>
          <w:tcPr>
            <w:tcW w:w="963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72A84" w:rsidRPr="00F72A84" w:rsidRDefault="00F72A84" w:rsidP="00F72A84">
            <w:pPr>
              <w:widowControl w:val="0"/>
              <w:tabs>
                <w:tab w:val="center" w:pos="4320"/>
                <w:tab w:val="right" w:pos="8640"/>
              </w:tabs>
              <w:jc w:val="center"/>
              <w:rPr>
                <w:rFonts w:eastAsia="Calibri" w:cs="Times New Roman"/>
                <w:b/>
                <w:spacing w:val="4"/>
                <w:szCs w:val="24"/>
              </w:rPr>
            </w:pPr>
            <w:r w:rsidRPr="00F72A84">
              <w:rPr>
                <w:rFonts w:eastAsia="Calibri" w:cs="Times New Roman"/>
                <w:b/>
                <w:spacing w:val="4"/>
                <w:szCs w:val="24"/>
              </w:rPr>
              <w:t>ESOŠĀS SITUĀCIJAS APRAKSTS PAŠVALDĪBĀ PROJEKTA “PROTI UN DARI!” MĒRĶA GRUPAS JAUNIEŠU ATBALSTA JOMĀ</w:t>
            </w:r>
          </w:p>
        </w:tc>
      </w:tr>
    </w:tbl>
    <w:p w:rsidR="00F72A84" w:rsidRPr="00F72A84" w:rsidRDefault="00F72A84" w:rsidP="00F72A84">
      <w:pPr>
        <w:widowControl w:val="0"/>
        <w:tabs>
          <w:tab w:val="center" w:pos="4320"/>
          <w:tab w:val="right" w:pos="8640"/>
        </w:tabs>
        <w:jc w:val="left"/>
        <w:rPr>
          <w:rFonts w:eastAsia="Calibri" w:cs="Times New Roman"/>
          <w:spacing w:val="4"/>
          <w:szCs w:val="24"/>
        </w:rPr>
      </w:pPr>
    </w:p>
    <w:tbl>
      <w:tblPr>
        <w:tblStyle w:val="TableGrid1"/>
        <w:tblW w:w="9606" w:type="dxa"/>
        <w:tblLook w:val="04A0" w:firstRow="1" w:lastRow="0" w:firstColumn="1" w:lastColumn="0" w:noHBand="0" w:noVBand="1"/>
      </w:tblPr>
      <w:tblGrid>
        <w:gridCol w:w="2840"/>
        <w:gridCol w:w="6766"/>
      </w:tblGrid>
      <w:tr w:rsidR="00F72A84" w:rsidRPr="00F72A84" w:rsidTr="0090437A">
        <w:tc>
          <w:tcPr>
            <w:tcW w:w="9606" w:type="dxa"/>
            <w:gridSpan w:val="2"/>
          </w:tcPr>
          <w:p w:rsidR="00F72A84" w:rsidRPr="00F72A84" w:rsidRDefault="00F72A84" w:rsidP="001914FB">
            <w:pPr>
              <w:widowControl w:val="0"/>
              <w:numPr>
                <w:ilvl w:val="0"/>
                <w:numId w:val="1"/>
              </w:numPr>
              <w:tabs>
                <w:tab w:val="center" w:pos="4320"/>
                <w:tab w:val="right" w:pos="8640"/>
              </w:tabs>
              <w:contextualSpacing/>
              <w:jc w:val="center"/>
              <w:rPr>
                <w:rFonts w:ascii="Times New Roman" w:eastAsia="Times New Roman" w:hAnsi="Times New Roman" w:cs="Times New Roman"/>
                <w:bCs/>
                <w:spacing w:val="-2"/>
                <w:sz w:val="24"/>
                <w:szCs w:val="24"/>
                <w:lang w:eastAsia="lv-LV"/>
              </w:rPr>
            </w:pPr>
            <w:r w:rsidRPr="00F72A84">
              <w:rPr>
                <w:rFonts w:ascii="Times New Roman" w:eastAsia="Calibri" w:hAnsi="Times New Roman" w:cs="Times New Roman"/>
                <w:b/>
                <w:spacing w:val="4"/>
                <w:sz w:val="24"/>
                <w:szCs w:val="24"/>
              </w:rPr>
              <w:t>Informācija par pašvaldību</w:t>
            </w:r>
          </w:p>
        </w:tc>
      </w:tr>
      <w:tr w:rsidR="00F72A84" w:rsidRPr="00F72A84" w:rsidTr="0090437A">
        <w:tc>
          <w:tcPr>
            <w:tcW w:w="2840" w:type="dxa"/>
          </w:tcPr>
          <w:p w:rsidR="00F72A84" w:rsidRPr="00F72A84" w:rsidRDefault="00F72A84" w:rsidP="00F72A84">
            <w:pPr>
              <w:widowControl w:val="0"/>
              <w:tabs>
                <w:tab w:val="center" w:pos="4320"/>
                <w:tab w:val="right" w:pos="8640"/>
              </w:tabs>
              <w:rPr>
                <w:rFonts w:ascii="Times New Roman" w:eastAsia="Calibri" w:hAnsi="Times New Roman" w:cs="Times New Roman"/>
                <w:spacing w:val="4"/>
                <w:sz w:val="24"/>
                <w:szCs w:val="24"/>
              </w:rPr>
            </w:pPr>
            <w:r w:rsidRPr="00F72A84">
              <w:rPr>
                <w:rFonts w:ascii="Times New Roman" w:eastAsia="Calibri" w:hAnsi="Times New Roman" w:cs="Times New Roman"/>
                <w:spacing w:val="4"/>
                <w:sz w:val="24"/>
                <w:szCs w:val="24"/>
              </w:rPr>
              <w:t>Pašvaldības nosaukums un adrese</w:t>
            </w:r>
          </w:p>
        </w:tc>
        <w:tc>
          <w:tcPr>
            <w:tcW w:w="6766" w:type="dxa"/>
          </w:tcPr>
          <w:p w:rsidR="00F72A84" w:rsidRPr="00F72A84" w:rsidRDefault="00F72A84" w:rsidP="00F72A84">
            <w:pPr>
              <w:widowControl w:val="0"/>
              <w:tabs>
                <w:tab w:val="center" w:pos="4320"/>
                <w:tab w:val="right" w:pos="8640"/>
              </w:tabs>
              <w:rPr>
                <w:rFonts w:ascii="Times New Roman" w:eastAsia="Times New Roman" w:hAnsi="Times New Roman" w:cs="Times New Roman"/>
                <w:bCs/>
                <w:spacing w:val="-2"/>
                <w:sz w:val="24"/>
                <w:szCs w:val="24"/>
                <w:lang w:eastAsia="lv-LV"/>
              </w:rPr>
            </w:pPr>
            <w:r w:rsidRPr="00F72A84">
              <w:rPr>
                <w:rFonts w:ascii="Times New Roman" w:eastAsia="Times New Roman" w:hAnsi="Times New Roman" w:cs="Times New Roman"/>
                <w:bCs/>
                <w:spacing w:val="-2"/>
                <w:sz w:val="24"/>
                <w:szCs w:val="24"/>
                <w:lang w:eastAsia="lv-LV"/>
              </w:rPr>
              <w:t>Tukuma novada Dome</w:t>
            </w:r>
          </w:p>
          <w:p w:rsidR="00F72A84" w:rsidRPr="00F72A84" w:rsidRDefault="00F72A84" w:rsidP="00F72A84">
            <w:pPr>
              <w:widowControl w:val="0"/>
              <w:tabs>
                <w:tab w:val="center" w:pos="4320"/>
                <w:tab w:val="right" w:pos="8640"/>
              </w:tabs>
              <w:rPr>
                <w:rFonts w:ascii="Times New Roman" w:eastAsia="Times New Roman" w:hAnsi="Times New Roman" w:cs="Times New Roman"/>
                <w:bCs/>
                <w:spacing w:val="-2"/>
                <w:sz w:val="24"/>
                <w:szCs w:val="24"/>
                <w:lang w:eastAsia="lv-LV"/>
              </w:rPr>
            </w:pPr>
            <w:r w:rsidRPr="00F72A84">
              <w:rPr>
                <w:rFonts w:ascii="Times New Roman" w:eastAsia="Times New Roman" w:hAnsi="Times New Roman" w:cs="Times New Roman"/>
                <w:bCs/>
                <w:spacing w:val="-2"/>
                <w:sz w:val="24"/>
                <w:szCs w:val="24"/>
                <w:lang w:eastAsia="lv-LV"/>
              </w:rPr>
              <w:t>Talsu iela 4, Tukums, Tukuma novads</w:t>
            </w:r>
          </w:p>
        </w:tc>
      </w:tr>
      <w:tr w:rsidR="00F72A84" w:rsidRPr="00F72A84" w:rsidTr="0090437A">
        <w:tc>
          <w:tcPr>
            <w:tcW w:w="2840" w:type="dxa"/>
          </w:tcPr>
          <w:p w:rsidR="00F72A84" w:rsidRPr="00F72A84" w:rsidRDefault="00F72A84" w:rsidP="00F72A84">
            <w:pPr>
              <w:widowControl w:val="0"/>
              <w:tabs>
                <w:tab w:val="center" w:pos="4320"/>
                <w:tab w:val="right" w:pos="8640"/>
              </w:tabs>
              <w:rPr>
                <w:rFonts w:ascii="Times New Roman" w:eastAsia="Calibri" w:hAnsi="Times New Roman" w:cs="Times New Roman"/>
                <w:sz w:val="24"/>
                <w:szCs w:val="24"/>
              </w:rPr>
            </w:pPr>
            <w:r w:rsidRPr="00F72A84">
              <w:rPr>
                <w:rFonts w:ascii="Times New Roman" w:eastAsia="Calibri" w:hAnsi="Times New Roman" w:cs="Times New Roman"/>
                <w:sz w:val="24"/>
                <w:szCs w:val="24"/>
              </w:rPr>
              <w:t>Kontaktpersona saistībā ar projekta īstenošanu, kontaktinformācija</w:t>
            </w:r>
          </w:p>
          <w:p w:rsidR="00F72A84" w:rsidRPr="00F72A84" w:rsidRDefault="00F72A84" w:rsidP="00F72A84">
            <w:pPr>
              <w:widowControl w:val="0"/>
              <w:tabs>
                <w:tab w:val="center" w:pos="4320"/>
                <w:tab w:val="right" w:pos="8640"/>
              </w:tabs>
              <w:rPr>
                <w:rFonts w:ascii="Times New Roman" w:eastAsia="Calibri" w:hAnsi="Times New Roman" w:cs="Times New Roman"/>
                <w:spacing w:val="4"/>
                <w:sz w:val="24"/>
                <w:szCs w:val="24"/>
              </w:rPr>
            </w:pPr>
          </w:p>
        </w:tc>
        <w:tc>
          <w:tcPr>
            <w:tcW w:w="6766" w:type="dxa"/>
          </w:tcPr>
          <w:p w:rsidR="00F72A84" w:rsidRPr="00F72A84" w:rsidRDefault="00F72A84" w:rsidP="00F72A84">
            <w:pPr>
              <w:widowControl w:val="0"/>
              <w:tabs>
                <w:tab w:val="center" w:pos="4320"/>
                <w:tab w:val="right" w:pos="8640"/>
              </w:tabs>
              <w:rPr>
                <w:rFonts w:ascii="Times New Roman" w:eastAsia="Times New Roman" w:hAnsi="Times New Roman" w:cs="Times New Roman"/>
                <w:bCs/>
                <w:spacing w:val="-2"/>
                <w:sz w:val="24"/>
                <w:szCs w:val="24"/>
                <w:lang w:eastAsia="lv-LV"/>
              </w:rPr>
            </w:pPr>
            <w:r w:rsidRPr="00F72A84">
              <w:rPr>
                <w:rFonts w:ascii="Times New Roman" w:eastAsia="Times New Roman" w:hAnsi="Times New Roman" w:cs="Times New Roman"/>
                <w:bCs/>
                <w:spacing w:val="-2"/>
                <w:sz w:val="24"/>
                <w:szCs w:val="24"/>
                <w:lang w:eastAsia="lv-LV"/>
              </w:rPr>
              <w:t>Vārds, uzvārds: Ina Balgalve</w:t>
            </w:r>
          </w:p>
          <w:p w:rsidR="00F72A84" w:rsidRPr="00F72A84" w:rsidRDefault="00F72A84" w:rsidP="00F72A84">
            <w:pPr>
              <w:widowControl w:val="0"/>
              <w:tabs>
                <w:tab w:val="center" w:pos="4320"/>
                <w:tab w:val="right" w:pos="8640"/>
              </w:tabs>
              <w:rPr>
                <w:rFonts w:ascii="Times New Roman" w:eastAsia="Times New Roman" w:hAnsi="Times New Roman" w:cs="Times New Roman"/>
                <w:bCs/>
                <w:spacing w:val="-2"/>
                <w:sz w:val="24"/>
                <w:szCs w:val="24"/>
                <w:lang w:eastAsia="lv-LV"/>
              </w:rPr>
            </w:pPr>
            <w:r w:rsidRPr="00F72A84">
              <w:rPr>
                <w:rFonts w:ascii="Times New Roman" w:eastAsia="Times New Roman" w:hAnsi="Times New Roman" w:cs="Times New Roman"/>
                <w:bCs/>
                <w:spacing w:val="-2"/>
                <w:sz w:val="24"/>
                <w:szCs w:val="24"/>
                <w:lang w:eastAsia="lv-LV"/>
              </w:rPr>
              <w:t>Darba vieta un amats: Tukuma novada pašvaldības aģentūra “Tukuma novada sociālais dienests” direktore</w:t>
            </w:r>
          </w:p>
          <w:p w:rsidR="00F72A84" w:rsidRPr="00F72A84" w:rsidRDefault="00F72A84" w:rsidP="00F72A84">
            <w:pPr>
              <w:widowControl w:val="0"/>
              <w:tabs>
                <w:tab w:val="center" w:pos="4320"/>
                <w:tab w:val="right" w:pos="8640"/>
              </w:tabs>
              <w:rPr>
                <w:rFonts w:ascii="Times New Roman" w:eastAsia="Times New Roman" w:hAnsi="Times New Roman" w:cs="Times New Roman"/>
                <w:bCs/>
                <w:spacing w:val="-2"/>
                <w:sz w:val="24"/>
                <w:szCs w:val="24"/>
                <w:lang w:eastAsia="lv-LV"/>
              </w:rPr>
            </w:pPr>
            <w:r w:rsidRPr="00F72A84">
              <w:rPr>
                <w:rFonts w:ascii="Times New Roman" w:eastAsia="Times New Roman" w:hAnsi="Times New Roman" w:cs="Times New Roman"/>
                <w:bCs/>
                <w:spacing w:val="-2"/>
                <w:sz w:val="24"/>
                <w:szCs w:val="24"/>
                <w:lang w:eastAsia="lv-LV"/>
              </w:rPr>
              <w:t>Telefons: 26480895</w:t>
            </w:r>
          </w:p>
          <w:p w:rsidR="00F72A84" w:rsidRPr="00F72A84" w:rsidRDefault="00F72A84" w:rsidP="00F72A84">
            <w:pPr>
              <w:widowControl w:val="0"/>
              <w:tabs>
                <w:tab w:val="center" w:pos="4320"/>
                <w:tab w:val="right" w:pos="8640"/>
              </w:tabs>
              <w:rPr>
                <w:rFonts w:ascii="Times New Roman" w:eastAsia="Times New Roman" w:hAnsi="Times New Roman" w:cs="Times New Roman"/>
                <w:bCs/>
                <w:spacing w:val="-2"/>
                <w:sz w:val="24"/>
                <w:szCs w:val="24"/>
                <w:lang w:eastAsia="lv-LV"/>
              </w:rPr>
            </w:pPr>
            <w:r w:rsidRPr="00F72A84">
              <w:rPr>
                <w:rFonts w:ascii="Times New Roman" w:eastAsia="Times New Roman" w:hAnsi="Times New Roman" w:cs="Times New Roman"/>
                <w:bCs/>
                <w:spacing w:val="-2"/>
                <w:sz w:val="24"/>
                <w:szCs w:val="24"/>
                <w:lang w:eastAsia="lv-LV"/>
              </w:rPr>
              <w:t xml:space="preserve">E-pasta adrese: </w:t>
            </w:r>
            <w:hyperlink r:id="rId45" w:history="1">
              <w:r w:rsidRPr="00F72A84">
                <w:rPr>
                  <w:rFonts w:ascii="Times New Roman" w:eastAsia="Times New Roman" w:hAnsi="Times New Roman" w:cs="Times New Roman"/>
                  <w:bCs/>
                  <w:color w:val="0000FF"/>
                  <w:spacing w:val="-2"/>
                  <w:sz w:val="24"/>
                  <w:szCs w:val="24"/>
                  <w:u w:val="single"/>
                  <w:lang w:eastAsia="lv-LV"/>
                </w:rPr>
                <w:t>ina.balgalve@tukums.lv</w:t>
              </w:r>
            </w:hyperlink>
          </w:p>
        </w:tc>
      </w:tr>
      <w:tr w:rsidR="00F72A84" w:rsidRPr="00F72A84" w:rsidTr="0090437A">
        <w:tc>
          <w:tcPr>
            <w:tcW w:w="2840" w:type="dxa"/>
          </w:tcPr>
          <w:p w:rsidR="00F72A84" w:rsidRPr="00F72A84" w:rsidRDefault="00F72A84" w:rsidP="00F72A84">
            <w:pPr>
              <w:widowControl w:val="0"/>
              <w:tabs>
                <w:tab w:val="center" w:pos="4320"/>
                <w:tab w:val="right" w:pos="8640"/>
              </w:tabs>
              <w:rPr>
                <w:rFonts w:ascii="Times New Roman" w:eastAsia="Calibri" w:hAnsi="Times New Roman" w:cs="Times New Roman"/>
                <w:spacing w:val="4"/>
                <w:sz w:val="24"/>
                <w:szCs w:val="24"/>
              </w:rPr>
            </w:pPr>
            <w:r w:rsidRPr="00F72A84">
              <w:rPr>
                <w:rFonts w:ascii="Times New Roman" w:eastAsia="Calibri" w:hAnsi="Times New Roman" w:cs="Times New Roman"/>
                <w:spacing w:val="4"/>
                <w:sz w:val="24"/>
                <w:szCs w:val="24"/>
              </w:rPr>
              <w:t>Kad pašvaldība plāno iesaistīties projekta īstenošanā? (atzīmējiet tikai vienu atbildi)</w:t>
            </w:r>
          </w:p>
        </w:tc>
        <w:tc>
          <w:tcPr>
            <w:tcW w:w="6766" w:type="dxa"/>
          </w:tcPr>
          <w:p w:rsidR="00F72A84" w:rsidRPr="00F72A84" w:rsidRDefault="00F72A84" w:rsidP="00F72A84">
            <w:pPr>
              <w:widowControl w:val="0"/>
              <w:rPr>
                <w:rFonts w:ascii="Times New Roman" w:eastAsia="Calibri" w:hAnsi="Times New Roman" w:cs="Times New Roman"/>
                <w:sz w:val="24"/>
                <w:szCs w:val="24"/>
              </w:rPr>
            </w:pPr>
            <w:r w:rsidRPr="00F72A84">
              <w:rPr>
                <w:rFonts w:ascii="Times New Roman" w:eastAsia="Calibri" w:hAnsi="Times New Roman" w:cs="Times New Roman"/>
                <w:sz w:val="24"/>
                <w:szCs w:val="24"/>
              </w:rPr>
              <w:t xml:space="preserve">2016.gadā </w:t>
            </w:r>
            <w:r w:rsidRPr="00F72A84">
              <w:rPr>
                <w:rFonts w:ascii="Times New Roman" w:eastAsia="Calibri" w:hAnsi="Times New Roman" w:cs="Times New Roman"/>
                <w:sz w:val="24"/>
                <w:szCs w:val="24"/>
              </w:rPr>
              <w:sym w:font="Wingdings 2" w:char="F0A3"/>
            </w:r>
          </w:p>
          <w:p w:rsidR="00F72A84" w:rsidRPr="00F72A84" w:rsidRDefault="00F72A84" w:rsidP="00F72A84">
            <w:pPr>
              <w:widowControl w:val="0"/>
              <w:rPr>
                <w:rFonts w:ascii="Times New Roman" w:eastAsia="Calibri" w:hAnsi="Times New Roman" w:cs="Times New Roman"/>
                <w:sz w:val="24"/>
                <w:szCs w:val="24"/>
              </w:rPr>
            </w:pPr>
            <w:r w:rsidRPr="00F72A84">
              <w:rPr>
                <w:rFonts w:ascii="Times New Roman" w:eastAsia="Calibri" w:hAnsi="Times New Roman" w:cs="Times New Roman"/>
                <w:sz w:val="24"/>
                <w:szCs w:val="24"/>
              </w:rPr>
              <w:t>2017.gadā X</w:t>
            </w:r>
          </w:p>
          <w:p w:rsidR="00F72A84" w:rsidRPr="00F72A84" w:rsidRDefault="00F72A84" w:rsidP="00F72A84">
            <w:pPr>
              <w:widowControl w:val="0"/>
              <w:tabs>
                <w:tab w:val="center" w:pos="4320"/>
                <w:tab w:val="right" w:pos="8640"/>
              </w:tabs>
              <w:rPr>
                <w:rFonts w:ascii="Times New Roman" w:eastAsia="Times New Roman" w:hAnsi="Times New Roman" w:cs="Times New Roman"/>
                <w:bCs/>
                <w:spacing w:val="-2"/>
                <w:sz w:val="24"/>
                <w:szCs w:val="24"/>
                <w:lang w:eastAsia="lv-LV"/>
              </w:rPr>
            </w:pPr>
            <w:r w:rsidRPr="00F72A84">
              <w:rPr>
                <w:rFonts w:ascii="Times New Roman" w:eastAsia="Calibri" w:hAnsi="Times New Roman" w:cs="Times New Roman"/>
                <w:sz w:val="24"/>
                <w:szCs w:val="24"/>
              </w:rPr>
              <w:t xml:space="preserve">2018.gadā </w:t>
            </w:r>
            <w:r w:rsidRPr="00F72A84">
              <w:rPr>
                <w:rFonts w:ascii="Times New Roman" w:eastAsia="Calibri" w:hAnsi="Times New Roman" w:cs="Times New Roman"/>
                <w:sz w:val="24"/>
                <w:szCs w:val="24"/>
              </w:rPr>
              <w:sym w:font="Wingdings 2" w:char="F0A3"/>
            </w:r>
          </w:p>
        </w:tc>
      </w:tr>
      <w:tr w:rsidR="00F72A84" w:rsidRPr="00F72A84" w:rsidTr="0090437A">
        <w:tc>
          <w:tcPr>
            <w:tcW w:w="9606" w:type="dxa"/>
            <w:gridSpan w:val="2"/>
          </w:tcPr>
          <w:p w:rsidR="00F72A84" w:rsidRPr="00F72A84" w:rsidRDefault="00F72A84" w:rsidP="001914FB">
            <w:pPr>
              <w:widowControl w:val="0"/>
              <w:numPr>
                <w:ilvl w:val="0"/>
                <w:numId w:val="1"/>
              </w:numPr>
              <w:tabs>
                <w:tab w:val="center" w:pos="4320"/>
                <w:tab w:val="right" w:pos="8640"/>
              </w:tabs>
              <w:contextualSpacing/>
              <w:jc w:val="center"/>
              <w:rPr>
                <w:rFonts w:ascii="Times New Roman" w:eastAsia="Times New Roman" w:hAnsi="Times New Roman" w:cs="Times New Roman"/>
                <w:bCs/>
                <w:spacing w:val="-2"/>
                <w:sz w:val="24"/>
                <w:szCs w:val="24"/>
                <w:lang w:eastAsia="lv-LV"/>
              </w:rPr>
            </w:pPr>
            <w:r w:rsidRPr="00F72A84">
              <w:rPr>
                <w:rFonts w:ascii="Times New Roman" w:eastAsia="Calibri" w:hAnsi="Times New Roman" w:cs="Times New Roman"/>
                <w:b/>
                <w:spacing w:val="4"/>
                <w:sz w:val="24"/>
                <w:szCs w:val="24"/>
              </w:rPr>
              <w:t>Informācija par mērķa grupas jauniešiem</w:t>
            </w:r>
          </w:p>
        </w:tc>
      </w:tr>
      <w:tr w:rsidR="00F72A84" w:rsidRPr="00F72A84" w:rsidTr="0090437A">
        <w:tc>
          <w:tcPr>
            <w:tcW w:w="2840" w:type="dxa"/>
          </w:tcPr>
          <w:p w:rsidR="00F72A84" w:rsidRPr="00F72A84" w:rsidRDefault="00F72A84" w:rsidP="00F72A84">
            <w:pPr>
              <w:widowControl w:val="0"/>
              <w:tabs>
                <w:tab w:val="center" w:pos="4320"/>
                <w:tab w:val="right" w:pos="8640"/>
              </w:tabs>
              <w:rPr>
                <w:rFonts w:ascii="Times New Roman" w:eastAsia="Calibri" w:hAnsi="Times New Roman" w:cs="Times New Roman"/>
                <w:spacing w:val="4"/>
                <w:sz w:val="24"/>
                <w:szCs w:val="24"/>
              </w:rPr>
            </w:pPr>
            <w:r w:rsidRPr="00F72A84">
              <w:rPr>
                <w:rFonts w:ascii="Times New Roman" w:eastAsia="Calibri" w:hAnsi="Times New Roman" w:cs="Times New Roman"/>
                <w:spacing w:val="4"/>
                <w:sz w:val="24"/>
                <w:szCs w:val="24"/>
              </w:rPr>
              <w:t>Mērķa grupas jauniešu* kopējais skaits** pašvaldībā (atbilstoši valstī pieejamiem statistikas datiem, pašvaldību sociālo dienestu, stratēģisko partneru informācijai)</w:t>
            </w:r>
          </w:p>
          <w:p w:rsidR="00F72A84" w:rsidRPr="00F72A84" w:rsidRDefault="00F72A84" w:rsidP="00F72A84">
            <w:pPr>
              <w:widowControl w:val="0"/>
              <w:tabs>
                <w:tab w:val="center" w:pos="4320"/>
                <w:tab w:val="right" w:pos="8640"/>
              </w:tabs>
              <w:rPr>
                <w:rFonts w:ascii="Times New Roman" w:eastAsia="Times New Roman" w:hAnsi="Times New Roman" w:cs="Times New Roman"/>
                <w:bCs/>
                <w:spacing w:val="-2"/>
                <w:sz w:val="24"/>
                <w:szCs w:val="24"/>
                <w:lang w:eastAsia="lv-LV"/>
              </w:rPr>
            </w:pPr>
            <w:r w:rsidRPr="00F72A84">
              <w:rPr>
                <w:rFonts w:ascii="Times New Roman" w:eastAsia="Calibri" w:hAnsi="Times New Roman" w:cs="Times New Roman"/>
                <w:spacing w:val="4"/>
                <w:sz w:val="24"/>
                <w:szCs w:val="24"/>
              </w:rPr>
              <w:t>*J</w:t>
            </w:r>
            <w:r w:rsidRPr="00F72A84">
              <w:rPr>
                <w:rFonts w:ascii="Times New Roman" w:eastAsia="Times New Roman" w:hAnsi="Times New Roman" w:cs="Times New Roman"/>
                <w:bCs/>
                <w:spacing w:val="-2"/>
                <w:sz w:val="24"/>
                <w:szCs w:val="24"/>
                <w:lang w:eastAsia="lv-LV"/>
              </w:rPr>
              <w:t>aunieši</w:t>
            </w:r>
            <w:r w:rsidRPr="00F72A84">
              <w:rPr>
                <w:rFonts w:ascii="Times New Roman" w:eastAsia="Times New Roman" w:hAnsi="Times New Roman" w:cs="Times New Roman"/>
                <w:bCs/>
                <w:sz w:val="24"/>
                <w:szCs w:val="24"/>
                <w:lang w:eastAsia="lv-LV"/>
              </w:rPr>
              <w:t xml:space="preserve"> vecumā no 15 līdz 29 gadiem (ieskaitot), kuri nemācās, nestrādā, neapgūst arodu un</w:t>
            </w:r>
            <w:r w:rsidRPr="00F72A84">
              <w:rPr>
                <w:rFonts w:ascii="Times New Roman" w:eastAsia="Times New Roman" w:hAnsi="Times New Roman" w:cs="Times New Roman"/>
                <w:bCs/>
                <w:spacing w:val="-2"/>
                <w:sz w:val="24"/>
                <w:szCs w:val="24"/>
                <w:lang w:eastAsia="lv-LV"/>
              </w:rPr>
              <w:t xml:space="preserve"> nav reģistrēti Nodarbinātības valsts aģentūrā kā bezdarbnieki.</w:t>
            </w:r>
          </w:p>
          <w:p w:rsidR="00F72A84" w:rsidRPr="00F72A84" w:rsidRDefault="00F72A84" w:rsidP="00F72A84">
            <w:pPr>
              <w:widowControl w:val="0"/>
              <w:tabs>
                <w:tab w:val="center" w:pos="4320"/>
                <w:tab w:val="right" w:pos="8640"/>
              </w:tabs>
              <w:rPr>
                <w:rFonts w:ascii="Times New Roman" w:eastAsia="Calibri" w:hAnsi="Times New Roman" w:cs="Times New Roman"/>
                <w:spacing w:val="4"/>
                <w:sz w:val="24"/>
                <w:szCs w:val="24"/>
              </w:rPr>
            </w:pPr>
            <w:r w:rsidRPr="00F72A84">
              <w:rPr>
                <w:rFonts w:ascii="Times New Roman" w:eastAsia="Times New Roman" w:hAnsi="Times New Roman" w:cs="Times New Roman"/>
                <w:bCs/>
                <w:spacing w:val="-2"/>
                <w:sz w:val="24"/>
                <w:szCs w:val="24"/>
                <w:lang w:eastAsia="lv-LV"/>
              </w:rPr>
              <w:t>** Ja nav iespējams norādīt precīzu informāciju, tad norādiet aptuvenu informāciju</w:t>
            </w:r>
          </w:p>
        </w:tc>
        <w:tc>
          <w:tcPr>
            <w:tcW w:w="6766" w:type="dxa"/>
          </w:tcPr>
          <w:p w:rsidR="00F72A84" w:rsidRPr="00F72A84" w:rsidRDefault="00F72A84" w:rsidP="00F72A84">
            <w:pPr>
              <w:widowControl w:val="0"/>
              <w:rPr>
                <w:rFonts w:ascii="Times New Roman" w:eastAsia="Calibri" w:hAnsi="Times New Roman" w:cs="Times New Roman"/>
                <w:sz w:val="24"/>
                <w:szCs w:val="24"/>
              </w:rPr>
            </w:pPr>
          </w:p>
          <w:p w:rsidR="00F72A84" w:rsidRPr="00F72A84" w:rsidRDefault="00F72A84" w:rsidP="00F72A84">
            <w:pPr>
              <w:widowControl w:val="0"/>
              <w:rPr>
                <w:rFonts w:ascii="Times New Roman" w:eastAsia="Times New Roman" w:hAnsi="Times New Roman" w:cs="Times New Roman"/>
                <w:bCs/>
                <w:spacing w:val="-2"/>
                <w:sz w:val="24"/>
                <w:szCs w:val="24"/>
                <w:lang w:eastAsia="lv-LV"/>
              </w:rPr>
            </w:pPr>
            <w:r w:rsidRPr="00F72A84">
              <w:rPr>
                <w:rFonts w:ascii="Times New Roman" w:eastAsia="Times New Roman" w:hAnsi="Times New Roman" w:cs="Times New Roman"/>
                <w:bCs/>
                <w:spacing w:val="-2"/>
                <w:sz w:val="24"/>
                <w:szCs w:val="24"/>
                <w:lang w:eastAsia="lv-LV"/>
              </w:rPr>
              <w:t xml:space="preserve">Aptuvenā informācija </w:t>
            </w:r>
          </w:p>
          <w:p w:rsidR="00F72A84" w:rsidRPr="00F72A84" w:rsidRDefault="00F72A84" w:rsidP="00F72A84">
            <w:pPr>
              <w:widowControl w:val="0"/>
              <w:rPr>
                <w:rFonts w:ascii="Times New Roman" w:eastAsia="Calibri" w:hAnsi="Times New Roman" w:cs="Times New Roman"/>
                <w:sz w:val="24"/>
                <w:szCs w:val="24"/>
              </w:rPr>
            </w:pPr>
            <w:r w:rsidRPr="00F72A84">
              <w:rPr>
                <w:rFonts w:ascii="Times New Roman" w:eastAsia="Times New Roman" w:hAnsi="Times New Roman" w:cs="Times New Roman"/>
                <w:bCs/>
                <w:spacing w:val="-2"/>
                <w:sz w:val="24"/>
                <w:szCs w:val="24"/>
                <w:lang w:eastAsia="lv-LV"/>
              </w:rPr>
              <w:t>Pašvaldības sociālā dienesta redzeslokā esošie jaunieši - 30 mērķa grupas jaunieši</w:t>
            </w:r>
          </w:p>
          <w:p w:rsidR="00F72A84" w:rsidRPr="00F72A84" w:rsidRDefault="00F72A84" w:rsidP="00F72A84">
            <w:pPr>
              <w:widowControl w:val="0"/>
              <w:rPr>
                <w:rFonts w:ascii="Times New Roman" w:eastAsia="Calibri" w:hAnsi="Times New Roman" w:cs="Times New Roman"/>
                <w:sz w:val="24"/>
                <w:szCs w:val="24"/>
              </w:rPr>
            </w:pPr>
            <w:r w:rsidRPr="00F72A84">
              <w:rPr>
                <w:rFonts w:ascii="Times New Roman" w:eastAsia="Calibri" w:hAnsi="Times New Roman" w:cs="Times New Roman"/>
                <w:sz w:val="24"/>
                <w:szCs w:val="24"/>
              </w:rPr>
              <w:t>Probācijas dienesta redzeslokā esošie jaunieši – 18 mērķa grupas jaunieši</w:t>
            </w:r>
          </w:p>
        </w:tc>
      </w:tr>
      <w:tr w:rsidR="00F72A84" w:rsidRPr="00F72A84" w:rsidTr="0090437A">
        <w:tc>
          <w:tcPr>
            <w:tcW w:w="2840" w:type="dxa"/>
          </w:tcPr>
          <w:p w:rsidR="00F72A84" w:rsidRPr="00F72A84" w:rsidRDefault="00F72A84" w:rsidP="00F72A84">
            <w:pPr>
              <w:widowControl w:val="0"/>
              <w:tabs>
                <w:tab w:val="center" w:pos="4320"/>
                <w:tab w:val="right" w:pos="8640"/>
              </w:tabs>
              <w:rPr>
                <w:rFonts w:ascii="Times New Roman" w:eastAsia="Calibri" w:hAnsi="Times New Roman" w:cs="Times New Roman"/>
                <w:spacing w:val="4"/>
                <w:sz w:val="24"/>
                <w:szCs w:val="24"/>
              </w:rPr>
            </w:pPr>
            <w:r w:rsidRPr="00F72A84">
              <w:rPr>
                <w:rFonts w:ascii="Times New Roman" w:eastAsia="Calibri" w:hAnsi="Times New Roman" w:cs="Times New Roman"/>
                <w:spacing w:val="4"/>
                <w:sz w:val="24"/>
                <w:szCs w:val="24"/>
              </w:rPr>
              <w:t>Pašvaldībā esošo mērķa grupas jauniešu* raksturojums***</w:t>
            </w:r>
          </w:p>
          <w:p w:rsidR="00F72A84" w:rsidRPr="00F72A84" w:rsidRDefault="00F72A84" w:rsidP="00F72A84">
            <w:pPr>
              <w:widowControl w:val="0"/>
              <w:tabs>
                <w:tab w:val="center" w:pos="4320"/>
                <w:tab w:val="right" w:pos="8640"/>
              </w:tabs>
              <w:rPr>
                <w:rFonts w:ascii="Times New Roman" w:eastAsia="Calibri" w:hAnsi="Times New Roman" w:cs="Times New Roman"/>
                <w:spacing w:val="4"/>
                <w:sz w:val="24"/>
                <w:szCs w:val="24"/>
              </w:rPr>
            </w:pPr>
          </w:p>
          <w:p w:rsidR="00F72A84" w:rsidRPr="00F72A84" w:rsidRDefault="00F72A84" w:rsidP="00F72A84">
            <w:pPr>
              <w:widowControl w:val="0"/>
              <w:tabs>
                <w:tab w:val="center" w:pos="4320"/>
                <w:tab w:val="right" w:pos="8640"/>
              </w:tabs>
              <w:rPr>
                <w:rFonts w:ascii="Times New Roman" w:eastAsia="Times New Roman" w:hAnsi="Times New Roman" w:cs="Times New Roman"/>
                <w:bCs/>
                <w:spacing w:val="-2"/>
                <w:sz w:val="24"/>
                <w:szCs w:val="24"/>
                <w:lang w:eastAsia="lv-LV"/>
              </w:rPr>
            </w:pPr>
          </w:p>
          <w:p w:rsidR="00F72A84" w:rsidRPr="00F72A84" w:rsidRDefault="00F72A84" w:rsidP="00F72A84">
            <w:pPr>
              <w:widowControl w:val="0"/>
              <w:tabs>
                <w:tab w:val="center" w:pos="4320"/>
                <w:tab w:val="right" w:pos="8640"/>
              </w:tabs>
              <w:rPr>
                <w:rFonts w:ascii="Times New Roman" w:eastAsia="Calibri" w:hAnsi="Times New Roman" w:cs="Times New Roman"/>
                <w:spacing w:val="4"/>
                <w:sz w:val="24"/>
                <w:szCs w:val="24"/>
              </w:rPr>
            </w:pPr>
            <w:r w:rsidRPr="00F72A84">
              <w:rPr>
                <w:rFonts w:ascii="Times New Roman" w:eastAsia="Times New Roman" w:hAnsi="Times New Roman" w:cs="Times New Roman"/>
                <w:bCs/>
                <w:spacing w:val="-2"/>
                <w:sz w:val="24"/>
                <w:szCs w:val="24"/>
                <w:lang w:eastAsia="lv-LV"/>
              </w:rPr>
              <w:t>***viens un tas pats jaunietis var tikt norādīts vienlaikus vairākās grupās</w:t>
            </w:r>
          </w:p>
        </w:tc>
        <w:tc>
          <w:tcPr>
            <w:tcW w:w="6766" w:type="dxa"/>
          </w:tcPr>
          <w:p w:rsidR="00F72A84" w:rsidRPr="00F72A84" w:rsidRDefault="00F72A84" w:rsidP="00F72A84">
            <w:pPr>
              <w:widowControl w:val="0"/>
              <w:tabs>
                <w:tab w:val="center" w:pos="4320"/>
                <w:tab w:val="right" w:pos="8640"/>
              </w:tabs>
              <w:rPr>
                <w:rFonts w:ascii="Times New Roman" w:eastAsia="Calibri" w:hAnsi="Times New Roman" w:cs="Times New Roman"/>
                <w:sz w:val="24"/>
                <w:szCs w:val="24"/>
              </w:rPr>
            </w:pPr>
            <w:r w:rsidRPr="00F72A84">
              <w:rPr>
                <w:rFonts w:ascii="Times New Roman" w:eastAsia="Calibri" w:hAnsi="Times New Roman" w:cs="Times New Roman"/>
                <w:sz w:val="24"/>
                <w:szCs w:val="24"/>
              </w:rPr>
              <w:t>Ja iespējams šādā griezumā**:</w:t>
            </w:r>
          </w:p>
          <w:p w:rsidR="00F72A84" w:rsidRPr="00F72A84" w:rsidRDefault="00F72A84" w:rsidP="00F72A84">
            <w:pPr>
              <w:widowControl w:val="0"/>
              <w:tabs>
                <w:tab w:val="center" w:pos="4320"/>
                <w:tab w:val="right" w:pos="8640"/>
              </w:tabs>
              <w:rPr>
                <w:rFonts w:ascii="Times New Roman" w:eastAsia="+mn-ea" w:hAnsi="Times New Roman" w:cs="Times New Roman"/>
                <w:bCs/>
                <w:color w:val="000000"/>
                <w:sz w:val="24"/>
                <w:szCs w:val="24"/>
                <w:lang w:eastAsia="lv-LV"/>
              </w:rPr>
            </w:pPr>
            <w:r w:rsidRPr="00F72A84">
              <w:rPr>
                <w:rFonts w:ascii="Times New Roman" w:eastAsia="Calibri" w:hAnsi="Times New Roman" w:cs="Times New Roman"/>
                <w:sz w:val="24"/>
                <w:szCs w:val="24"/>
              </w:rPr>
              <w:sym w:font="Wingdings 2" w:char="F0A3"/>
            </w:r>
            <w:r w:rsidRPr="00F72A84">
              <w:rPr>
                <w:rFonts w:ascii="Times New Roman" w:eastAsia="Calibri" w:hAnsi="Times New Roman" w:cs="Times New Roman"/>
                <w:sz w:val="24"/>
                <w:szCs w:val="24"/>
              </w:rPr>
              <w:t xml:space="preserve"> </w:t>
            </w:r>
            <w:r w:rsidRPr="00F72A84">
              <w:rPr>
                <w:rFonts w:ascii="Times New Roman" w:eastAsia="+mn-ea" w:hAnsi="Times New Roman" w:cs="Times New Roman"/>
                <w:bCs/>
                <w:color w:val="000000"/>
                <w:sz w:val="24"/>
                <w:szCs w:val="24"/>
                <w:lang w:eastAsia="lv-LV"/>
              </w:rPr>
              <w:t xml:space="preserve">Jaunieši ar zemu izglītību (5 jaunieši) </w:t>
            </w:r>
          </w:p>
          <w:p w:rsidR="00F72A84" w:rsidRPr="00F72A84" w:rsidRDefault="00F72A84" w:rsidP="00F72A84">
            <w:pPr>
              <w:widowControl w:val="0"/>
              <w:tabs>
                <w:tab w:val="center" w:pos="4320"/>
                <w:tab w:val="right" w:pos="8640"/>
              </w:tabs>
              <w:rPr>
                <w:rFonts w:ascii="Times New Roman" w:eastAsia="+mn-ea" w:hAnsi="Times New Roman" w:cs="Times New Roman"/>
                <w:bCs/>
                <w:color w:val="000000"/>
                <w:sz w:val="24"/>
                <w:szCs w:val="24"/>
                <w:lang w:eastAsia="lv-LV"/>
              </w:rPr>
            </w:pPr>
            <w:r w:rsidRPr="00F72A84">
              <w:rPr>
                <w:rFonts w:ascii="Times New Roman" w:eastAsia="Calibri" w:hAnsi="Times New Roman" w:cs="Times New Roman"/>
                <w:sz w:val="24"/>
                <w:szCs w:val="24"/>
              </w:rPr>
              <w:sym w:font="Wingdings 2" w:char="F0A3"/>
            </w:r>
            <w:r w:rsidRPr="00F72A84">
              <w:rPr>
                <w:rFonts w:ascii="Times New Roman" w:eastAsia="Times New Roman" w:hAnsi="Times New Roman" w:cs="Times New Roman"/>
                <w:bCs/>
                <w:spacing w:val="-2"/>
                <w:sz w:val="24"/>
                <w:szCs w:val="24"/>
                <w:lang w:eastAsia="lv-LV"/>
              </w:rPr>
              <w:t xml:space="preserve"> </w:t>
            </w:r>
            <w:r w:rsidRPr="00F72A84">
              <w:rPr>
                <w:rFonts w:ascii="Times New Roman" w:eastAsia="+mn-ea" w:hAnsi="Times New Roman" w:cs="Times New Roman"/>
                <w:bCs/>
                <w:color w:val="000000"/>
                <w:sz w:val="24"/>
                <w:szCs w:val="24"/>
                <w:lang w:eastAsia="lv-LV"/>
              </w:rPr>
              <w:t>Jaunās māmiņas (13 jaunieši)</w:t>
            </w:r>
          </w:p>
          <w:p w:rsidR="00F72A84" w:rsidRPr="00F72A84" w:rsidRDefault="00F72A84" w:rsidP="00F72A84">
            <w:pPr>
              <w:widowControl w:val="0"/>
              <w:tabs>
                <w:tab w:val="center" w:pos="4320"/>
                <w:tab w:val="right" w:pos="8640"/>
              </w:tabs>
              <w:rPr>
                <w:rFonts w:ascii="Times New Roman" w:eastAsia="+mn-ea" w:hAnsi="Times New Roman" w:cs="Times New Roman"/>
                <w:bCs/>
                <w:color w:val="000000"/>
                <w:sz w:val="24"/>
                <w:szCs w:val="24"/>
                <w:lang w:eastAsia="lv-LV"/>
              </w:rPr>
            </w:pPr>
            <w:r w:rsidRPr="00F72A84">
              <w:rPr>
                <w:rFonts w:ascii="Times New Roman" w:eastAsia="Calibri" w:hAnsi="Times New Roman" w:cs="Times New Roman"/>
                <w:sz w:val="24"/>
                <w:szCs w:val="24"/>
              </w:rPr>
              <w:sym w:font="Wingdings 2" w:char="F0A3"/>
            </w:r>
            <w:r w:rsidRPr="00F72A84">
              <w:rPr>
                <w:rFonts w:ascii="Times New Roman" w:eastAsia="Times New Roman" w:hAnsi="Times New Roman" w:cs="Times New Roman"/>
                <w:bCs/>
                <w:spacing w:val="-2"/>
                <w:sz w:val="24"/>
                <w:szCs w:val="24"/>
                <w:lang w:eastAsia="lv-LV"/>
              </w:rPr>
              <w:t xml:space="preserve"> </w:t>
            </w:r>
            <w:r w:rsidRPr="00F72A84">
              <w:rPr>
                <w:rFonts w:ascii="Times New Roman" w:eastAsia="+mn-ea" w:hAnsi="Times New Roman" w:cs="Times New Roman"/>
                <w:bCs/>
                <w:color w:val="000000"/>
                <w:sz w:val="24"/>
                <w:szCs w:val="24"/>
                <w:lang w:eastAsia="lv-LV"/>
              </w:rPr>
              <w:t>Jaunieši no trūcīgām ģimenēm (15 jaunieši)</w:t>
            </w:r>
          </w:p>
          <w:p w:rsidR="00F72A84" w:rsidRPr="00F72A84" w:rsidRDefault="00F72A84" w:rsidP="00F72A84">
            <w:pPr>
              <w:widowControl w:val="0"/>
              <w:tabs>
                <w:tab w:val="center" w:pos="4320"/>
                <w:tab w:val="right" w:pos="8640"/>
              </w:tabs>
              <w:rPr>
                <w:rFonts w:ascii="Times New Roman" w:eastAsia="+mn-ea" w:hAnsi="Times New Roman" w:cs="Times New Roman"/>
                <w:bCs/>
                <w:color w:val="000000"/>
                <w:sz w:val="24"/>
                <w:szCs w:val="24"/>
                <w:lang w:eastAsia="lv-LV"/>
              </w:rPr>
            </w:pPr>
            <w:r w:rsidRPr="00F72A84">
              <w:rPr>
                <w:rFonts w:ascii="Times New Roman" w:eastAsia="Calibri" w:hAnsi="Times New Roman" w:cs="Times New Roman"/>
                <w:sz w:val="24"/>
                <w:szCs w:val="24"/>
              </w:rPr>
              <w:sym w:font="Wingdings 2" w:char="F0A3"/>
            </w:r>
            <w:r w:rsidRPr="00F72A84">
              <w:rPr>
                <w:rFonts w:ascii="Times New Roman" w:eastAsia="Calibri" w:hAnsi="Times New Roman" w:cs="Times New Roman"/>
                <w:sz w:val="24"/>
                <w:szCs w:val="24"/>
              </w:rPr>
              <w:t xml:space="preserve"> Personas ar sliktu veselības stāvokli vai invaliditāti </w:t>
            </w:r>
            <w:r w:rsidRPr="00F72A84">
              <w:rPr>
                <w:rFonts w:ascii="Times New Roman" w:eastAsia="+mn-ea" w:hAnsi="Times New Roman" w:cs="Times New Roman"/>
                <w:bCs/>
                <w:color w:val="000000"/>
                <w:sz w:val="24"/>
                <w:szCs w:val="24"/>
                <w:lang w:eastAsia="lv-LV"/>
              </w:rPr>
              <w:t xml:space="preserve">(5 jaunieši) </w:t>
            </w:r>
          </w:p>
          <w:p w:rsidR="00F72A84" w:rsidRPr="00F72A84" w:rsidRDefault="00F72A84" w:rsidP="00F72A84">
            <w:pPr>
              <w:widowControl w:val="0"/>
              <w:tabs>
                <w:tab w:val="center" w:pos="4320"/>
                <w:tab w:val="right" w:pos="8640"/>
              </w:tabs>
              <w:rPr>
                <w:rFonts w:ascii="Times New Roman" w:eastAsia="+mn-ea" w:hAnsi="Times New Roman" w:cs="Times New Roman"/>
                <w:bCs/>
                <w:color w:val="000000"/>
                <w:sz w:val="24"/>
                <w:szCs w:val="24"/>
                <w:lang w:eastAsia="lv-LV"/>
              </w:rPr>
            </w:pPr>
            <w:r w:rsidRPr="00F72A84">
              <w:rPr>
                <w:rFonts w:ascii="Times New Roman" w:eastAsia="Calibri" w:hAnsi="Times New Roman" w:cs="Times New Roman"/>
                <w:sz w:val="24"/>
                <w:szCs w:val="24"/>
              </w:rPr>
              <w:sym w:font="Wingdings 2" w:char="F0A3"/>
            </w:r>
            <w:r w:rsidRPr="00F72A84">
              <w:rPr>
                <w:rFonts w:ascii="Times New Roman" w:eastAsia="Calibri" w:hAnsi="Times New Roman" w:cs="Times New Roman"/>
                <w:sz w:val="24"/>
                <w:szCs w:val="24"/>
              </w:rPr>
              <w:t xml:space="preserve"> Jaunieši ar atkarības problēmām (11</w:t>
            </w:r>
            <w:r w:rsidRPr="00F72A84">
              <w:rPr>
                <w:rFonts w:ascii="Times New Roman" w:eastAsia="+mn-ea" w:hAnsi="Times New Roman" w:cs="Times New Roman"/>
                <w:bCs/>
                <w:color w:val="000000"/>
                <w:sz w:val="24"/>
                <w:szCs w:val="24"/>
                <w:lang w:eastAsia="lv-LV"/>
              </w:rPr>
              <w:t xml:space="preserve"> jaunieši) </w:t>
            </w:r>
          </w:p>
          <w:p w:rsidR="00F72A84" w:rsidRPr="00F72A84" w:rsidRDefault="00F72A84" w:rsidP="00F72A84">
            <w:pPr>
              <w:widowControl w:val="0"/>
              <w:tabs>
                <w:tab w:val="center" w:pos="4320"/>
                <w:tab w:val="right" w:pos="8640"/>
              </w:tabs>
              <w:rPr>
                <w:rFonts w:ascii="Times New Roman" w:eastAsia="Calibri" w:hAnsi="Times New Roman" w:cs="Times New Roman"/>
                <w:sz w:val="24"/>
                <w:szCs w:val="24"/>
              </w:rPr>
            </w:pPr>
            <w:r w:rsidRPr="00F72A84">
              <w:rPr>
                <w:rFonts w:ascii="Times New Roman" w:eastAsia="Calibri" w:hAnsi="Times New Roman" w:cs="Times New Roman"/>
                <w:sz w:val="24"/>
                <w:szCs w:val="24"/>
              </w:rPr>
              <w:sym w:font="Wingdings 2" w:char="F0A3"/>
            </w:r>
            <w:r w:rsidRPr="00F72A84">
              <w:rPr>
                <w:rFonts w:ascii="Times New Roman" w:eastAsia="Calibri" w:hAnsi="Times New Roman" w:cs="Times New Roman"/>
                <w:sz w:val="24"/>
                <w:szCs w:val="24"/>
              </w:rPr>
              <w:t xml:space="preserve"> Bijušie ieslodzītie, Valsts probācijas dienesta klienti (18 jaunieši)</w:t>
            </w:r>
            <w:r w:rsidRPr="00F72A84">
              <w:rPr>
                <w:rFonts w:ascii="Times New Roman" w:eastAsia="+mn-ea" w:hAnsi="Times New Roman" w:cs="Times New Roman"/>
                <w:bCs/>
                <w:color w:val="000000"/>
                <w:sz w:val="24"/>
                <w:szCs w:val="24"/>
                <w:lang w:eastAsia="lv-LV"/>
              </w:rPr>
              <w:t xml:space="preserve"> </w:t>
            </w:r>
          </w:p>
          <w:p w:rsidR="00F72A84" w:rsidRPr="00F72A84" w:rsidRDefault="00F72A84" w:rsidP="00F72A84">
            <w:pPr>
              <w:widowControl w:val="0"/>
              <w:tabs>
                <w:tab w:val="center" w:pos="4320"/>
                <w:tab w:val="right" w:pos="8640"/>
              </w:tabs>
              <w:rPr>
                <w:rFonts w:ascii="Times New Roman" w:eastAsia="Calibri" w:hAnsi="Times New Roman" w:cs="Times New Roman"/>
                <w:sz w:val="24"/>
                <w:szCs w:val="24"/>
              </w:rPr>
            </w:pPr>
            <w:r w:rsidRPr="00F72A84">
              <w:rPr>
                <w:rFonts w:ascii="Times New Roman" w:eastAsia="Calibri" w:hAnsi="Times New Roman" w:cs="Times New Roman"/>
                <w:sz w:val="24"/>
                <w:szCs w:val="24"/>
              </w:rPr>
              <w:sym w:font="Wingdings 2" w:char="F0A3"/>
            </w:r>
            <w:r w:rsidRPr="00F72A84">
              <w:rPr>
                <w:rFonts w:ascii="Times New Roman" w:eastAsia="Calibri" w:hAnsi="Times New Roman" w:cs="Times New Roman"/>
                <w:sz w:val="24"/>
                <w:szCs w:val="24"/>
              </w:rPr>
              <w:t xml:space="preserve"> Cits </w:t>
            </w:r>
          </w:p>
          <w:p w:rsidR="00F72A84" w:rsidRPr="00F72A84" w:rsidRDefault="00F72A84" w:rsidP="00F72A84">
            <w:pPr>
              <w:widowControl w:val="0"/>
              <w:tabs>
                <w:tab w:val="center" w:pos="4320"/>
                <w:tab w:val="right" w:pos="8640"/>
              </w:tabs>
              <w:rPr>
                <w:rFonts w:ascii="Times New Roman" w:eastAsia="+mn-ea" w:hAnsi="Times New Roman" w:cs="Times New Roman"/>
                <w:bCs/>
                <w:color w:val="000000"/>
                <w:sz w:val="24"/>
                <w:szCs w:val="24"/>
                <w:lang w:eastAsia="lv-LV"/>
              </w:rPr>
            </w:pPr>
            <w:r w:rsidRPr="00F72A84">
              <w:rPr>
                <w:rFonts w:ascii="Times New Roman" w:eastAsia="Calibri" w:hAnsi="Times New Roman" w:cs="Times New Roman"/>
                <w:sz w:val="24"/>
                <w:szCs w:val="24"/>
              </w:rPr>
              <w:t>Bez vecāku gādības palikušie (</w:t>
            </w:r>
            <w:r w:rsidRPr="00F72A84">
              <w:rPr>
                <w:rFonts w:ascii="Times New Roman" w:eastAsia="+mn-ea" w:hAnsi="Times New Roman" w:cs="Times New Roman"/>
                <w:bCs/>
                <w:color w:val="000000"/>
                <w:sz w:val="24"/>
                <w:szCs w:val="24"/>
                <w:lang w:eastAsia="lv-LV"/>
              </w:rPr>
              <w:t>4 jaunieši)</w:t>
            </w:r>
          </w:p>
          <w:p w:rsidR="00F72A84" w:rsidRPr="00F72A84" w:rsidRDefault="00F72A84" w:rsidP="00F72A84">
            <w:pPr>
              <w:widowControl w:val="0"/>
              <w:tabs>
                <w:tab w:val="center" w:pos="4320"/>
                <w:tab w:val="right" w:pos="8640"/>
              </w:tabs>
              <w:rPr>
                <w:rFonts w:ascii="Times New Roman" w:eastAsia="Calibri" w:hAnsi="Times New Roman" w:cs="Times New Roman"/>
                <w:sz w:val="24"/>
                <w:szCs w:val="24"/>
              </w:rPr>
            </w:pPr>
            <w:r w:rsidRPr="00F72A84">
              <w:rPr>
                <w:rFonts w:ascii="Times New Roman" w:eastAsia="Calibri" w:hAnsi="Times New Roman" w:cs="Times New Roman"/>
                <w:sz w:val="24"/>
                <w:szCs w:val="24"/>
              </w:rPr>
              <w:t>Jaunieši ar uzvedības traucējumiem (</w:t>
            </w:r>
            <w:r w:rsidRPr="00F72A84">
              <w:rPr>
                <w:rFonts w:ascii="Times New Roman" w:eastAsia="+mn-ea" w:hAnsi="Times New Roman" w:cs="Times New Roman"/>
                <w:bCs/>
                <w:color w:val="000000"/>
                <w:sz w:val="24"/>
                <w:szCs w:val="24"/>
                <w:lang w:eastAsia="lv-LV"/>
              </w:rPr>
              <w:t>6 jaunieši)</w:t>
            </w:r>
            <w:r w:rsidRPr="00F72A84">
              <w:rPr>
                <w:rFonts w:ascii="Times New Roman" w:eastAsia="Calibri" w:hAnsi="Times New Roman" w:cs="Times New Roman"/>
                <w:sz w:val="24"/>
                <w:szCs w:val="24"/>
              </w:rPr>
              <w:t xml:space="preserve"> </w:t>
            </w:r>
          </w:p>
          <w:p w:rsidR="00F72A84" w:rsidRPr="00F72A84" w:rsidRDefault="00F72A84" w:rsidP="00F72A84">
            <w:pPr>
              <w:widowControl w:val="0"/>
              <w:tabs>
                <w:tab w:val="center" w:pos="4320"/>
                <w:tab w:val="right" w:pos="8640"/>
              </w:tabs>
              <w:rPr>
                <w:rFonts w:ascii="Times New Roman" w:eastAsia="+mn-ea" w:hAnsi="Times New Roman" w:cs="Times New Roman"/>
                <w:bCs/>
                <w:color w:val="000000"/>
                <w:sz w:val="24"/>
                <w:szCs w:val="24"/>
                <w:lang w:eastAsia="lv-LV"/>
              </w:rPr>
            </w:pPr>
            <w:r w:rsidRPr="00F72A84">
              <w:rPr>
                <w:rFonts w:ascii="Times New Roman" w:eastAsia="Calibri" w:hAnsi="Times New Roman" w:cs="Times New Roman"/>
                <w:sz w:val="24"/>
                <w:szCs w:val="24"/>
              </w:rPr>
              <w:t>Daudzbērnu ģimenes bērni (</w:t>
            </w:r>
            <w:r w:rsidRPr="00F72A84">
              <w:rPr>
                <w:rFonts w:ascii="Times New Roman" w:eastAsia="+mn-ea" w:hAnsi="Times New Roman" w:cs="Times New Roman"/>
                <w:bCs/>
                <w:color w:val="000000"/>
                <w:sz w:val="24"/>
                <w:szCs w:val="24"/>
                <w:lang w:eastAsia="lv-LV"/>
              </w:rPr>
              <w:t>3 jaunieši)</w:t>
            </w:r>
          </w:p>
        </w:tc>
      </w:tr>
      <w:tr w:rsidR="00F72A84" w:rsidRPr="00F72A84" w:rsidTr="0090437A">
        <w:tc>
          <w:tcPr>
            <w:tcW w:w="2840" w:type="dxa"/>
          </w:tcPr>
          <w:p w:rsidR="00F72A84" w:rsidRPr="00F72A84" w:rsidRDefault="00F72A84" w:rsidP="00F72A84">
            <w:pPr>
              <w:widowControl w:val="0"/>
              <w:tabs>
                <w:tab w:val="center" w:pos="4320"/>
                <w:tab w:val="right" w:pos="8640"/>
              </w:tabs>
              <w:rPr>
                <w:rFonts w:ascii="Times New Roman" w:eastAsia="Calibri" w:hAnsi="Times New Roman" w:cs="Times New Roman"/>
                <w:spacing w:val="4"/>
                <w:sz w:val="24"/>
                <w:szCs w:val="24"/>
              </w:rPr>
            </w:pPr>
            <w:r w:rsidRPr="00F72A84">
              <w:rPr>
                <w:rFonts w:ascii="Times New Roman" w:eastAsia="Calibri" w:hAnsi="Times New Roman" w:cs="Times New Roman"/>
                <w:spacing w:val="4"/>
                <w:sz w:val="24"/>
                <w:szCs w:val="24"/>
              </w:rPr>
              <w:t xml:space="preserve">Mērķa grupas jauniešiem pašvaldībā vai pašvaldību </w:t>
            </w:r>
            <w:r w:rsidRPr="00F72A84">
              <w:rPr>
                <w:rFonts w:ascii="Times New Roman" w:eastAsia="Calibri" w:hAnsi="Times New Roman" w:cs="Times New Roman"/>
                <w:spacing w:val="4"/>
                <w:sz w:val="24"/>
                <w:szCs w:val="24"/>
              </w:rPr>
              <w:lastRenderedPageBreak/>
              <w:t>apvienībā pieejamo atbalsta pasākumu īss apraksts</w:t>
            </w:r>
          </w:p>
        </w:tc>
        <w:tc>
          <w:tcPr>
            <w:tcW w:w="6766" w:type="dxa"/>
          </w:tcPr>
          <w:p w:rsidR="00F72A84" w:rsidRPr="00F72A84" w:rsidRDefault="00F72A84" w:rsidP="00F72A84">
            <w:pPr>
              <w:widowControl w:val="0"/>
              <w:tabs>
                <w:tab w:val="center" w:pos="4320"/>
                <w:tab w:val="right" w:pos="8640"/>
              </w:tabs>
              <w:rPr>
                <w:rFonts w:ascii="Times New Roman" w:eastAsia="Calibri" w:hAnsi="Times New Roman" w:cs="Times New Roman"/>
                <w:color w:val="000000"/>
                <w:sz w:val="24"/>
                <w:szCs w:val="24"/>
              </w:rPr>
            </w:pPr>
            <w:r w:rsidRPr="00F72A84">
              <w:rPr>
                <w:rFonts w:ascii="Times New Roman" w:eastAsia="Calibri" w:hAnsi="Times New Roman" w:cs="Times New Roman"/>
                <w:sz w:val="24"/>
                <w:szCs w:val="24"/>
              </w:rPr>
              <w:lastRenderedPageBreak/>
              <w:t>X</w:t>
            </w:r>
            <w:r w:rsidRPr="00F72A84">
              <w:rPr>
                <w:rFonts w:ascii="Times New Roman" w:eastAsia="Calibri" w:hAnsi="Times New Roman" w:cs="Times New Roman"/>
                <w:color w:val="000000"/>
                <w:sz w:val="24"/>
                <w:szCs w:val="24"/>
              </w:rPr>
              <w:t xml:space="preserve"> Sociālā dienesta pakalpojumi </w:t>
            </w:r>
          </w:p>
          <w:p w:rsidR="00F72A84" w:rsidRPr="00F72A84" w:rsidRDefault="00F72A84" w:rsidP="00F72A84">
            <w:pPr>
              <w:widowControl w:val="0"/>
              <w:tabs>
                <w:tab w:val="center" w:pos="4320"/>
                <w:tab w:val="right" w:pos="8640"/>
              </w:tabs>
              <w:rPr>
                <w:rFonts w:ascii="Times New Roman" w:eastAsia="+mn-ea" w:hAnsi="Times New Roman" w:cs="Times New Roman"/>
                <w:bCs/>
                <w:color w:val="000000"/>
                <w:sz w:val="24"/>
                <w:szCs w:val="24"/>
                <w:lang w:eastAsia="lv-LV"/>
              </w:rPr>
            </w:pPr>
            <w:r w:rsidRPr="00F72A84">
              <w:rPr>
                <w:rFonts w:ascii="Times New Roman" w:eastAsia="+mn-ea" w:hAnsi="Times New Roman" w:cs="Times New Roman"/>
                <w:bCs/>
                <w:color w:val="000000"/>
                <w:sz w:val="24"/>
                <w:szCs w:val="24"/>
                <w:u w:val="single"/>
                <w:lang w:eastAsia="lv-LV"/>
              </w:rPr>
              <w:t>Individuālais sociālais darbs</w:t>
            </w:r>
            <w:r w:rsidRPr="00F72A84">
              <w:rPr>
                <w:rFonts w:ascii="Times New Roman" w:eastAsia="+mn-ea" w:hAnsi="Times New Roman" w:cs="Times New Roman"/>
                <w:bCs/>
                <w:color w:val="000000"/>
                <w:sz w:val="24"/>
                <w:szCs w:val="24"/>
                <w:lang w:eastAsia="lv-LV"/>
              </w:rPr>
              <w:t xml:space="preserve"> (individuāls vajadzību un resursu </w:t>
            </w:r>
            <w:r w:rsidRPr="00F72A84">
              <w:rPr>
                <w:rFonts w:ascii="Times New Roman" w:eastAsia="+mn-ea" w:hAnsi="Times New Roman" w:cs="Times New Roman"/>
                <w:bCs/>
                <w:color w:val="000000"/>
                <w:sz w:val="24"/>
                <w:szCs w:val="24"/>
                <w:lang w:eastAsia="lv-LV"/>
              </w:rPr>
              <w:lastRenderedPageBreak/>
              <w:t>izvērtējums, sociālās problēmas definējums, jaunieša un viņa ģimenes iesaistīšana individuālām vajadzībām atbilstošos pasākumos) ar mērķgrupas jaunieti, ja jaunietis vai viņa ģimene ir nonākusi sociālā dienesta redzeslokā – sociālā palīdzība, sociālie pakalpojumu, devianta vai delinkventa uzvedība.</w:t>
            </w:r>
          </w:p>
          <w:p w:rsidR="00F72A84" w:rsidRPr="00F72A84" w:rsidRDefault="00F72A84" w:rsidP="00F72A84">
            <w:pPr>
              <w:widowControl w:val="0"/>
              <w:tabs>
                <w:tab w:val="center" w:pos="4320"/>
                <w:tab w:val="right" w:pos="8640"/>
              </w:tabs>
              <w:rPr>
                <w:rFonts w:ascii="Times New Roman" w:eastAsia="+mn-ea" w:hAnsi="Times New Roman" w:cs="Times New Roman"/>
                <w:bCs/>
                <w:color w:val="000000"/>
                <w:sz w:val="24"/>
                <w:szCs w:val="24"/>
                <w:lang w:eastAsia="lv-LV"/>
              </w:rPr>
            </w:pPr>
            <w:r w:rsidRPr="00F72A84">
              <w:rPr>
                <w:rFonts w:ascii="Times New Roman" w:eastAsia="+mn-ea" w:hAnsi="Times New Roman" w:cs="Times New Roman"/>
                <w:bCs/>
                <w:color w:val="000000"/>
                <w:sz w:val="24"/>
                <w:szCs w:val="24"/>
                <w:u w:val="single"/>
                <w:lang w:eastAsia="lv-LV"/>
              </w:rPr>
              <w:t>Grupu darbs -</w:t>
            </w:r>
            <w:r w:rsidRPr="00F72A84">
              <w:rPr>
                <w:rFonts w:ascii="Times New Roman" w:eastAsia="+mn-ea" w:hAnsi="Times New Roman" w:cs="Times New Roman"/>
                <w:b/>
                <w:bCs/>
                <w:color w:val="000000"/>
                <w:sz w:val="24"/>
                <w:szCs w:val="24"/>
                <w:u w:val="single"/>
                <w:lang w:eastAsia="lv-LV"/>
              </w:rPr>
              <w:t xml:space="preserve"> </w:t>
            </w:r>
            <w:r w:rsidRPr="00F72A84">
              <w:rPr>
                <w:rFonts w:ascii="Times New Roman" w:eastAsia="+mn-ea" w:hAnsi="Times New Roman" w:cs="Times New Roman"/>
                <w:bCs/>
                <w:color w:val="000000"/>
                <w:sz w:val="24"/>
                <w:szCs w:val="24"/>
                <w:lang w:eastAsia="lv-LV"/>
              </w:rPr>
              <w:t>piedāvātas dažādas atbalsta un sociālā rehabilitācijas programmas.</w:t>
            </w:r>
          </w:p>
          <w:p w:rsidR="00F72A84" w:rsidRPr="00F72A84" w:rsidRDefault="00F72A84" w:rsidP="00F72A84">
            <w:pPr>
              <w:widowControl w:val="0"/>
              <w:tabs>
                <w:tab w:val="center" w:pos="4320"/>
                <w:tab w:val="right" w:pos="8640"/>
              </w:tabs>
              <w:rPr>
                <w:rFonts w:ascii="Times New Roman" w:eastAsia="+mn-ea" w:hAnsi="Times New Roman" w:cs="Times New Roman"/>
                <w:bCs/>
                <w:color w:val="000000"/>
                <w:sz w:val="24"/>
                <w:szCs w:val="24"/>
                <w:lang w:eastAsia="lv-LV"/>
              </w:rPr>
            </w:pPr>
            <w:r w:rsidRPr="00F72A84">
              <w:rPr>
                <w:rFonts w:ascii="Times New Roman" w:eastAsia="+mn-ea" w:hAnsi="Times New Roman" w:cs="Times New Roman"/>
                <w:bCs/>
                <w:color w:val="000000"/>
                <w:sz w:val="24"/>
                <w:szCs w:val="24"/>
                <w:u w:val="single"/>
                <w:lang w:eastAsia="lv-LV"/>
              </w:rPr>
              <w:t>Bērnu un jauniešu dienas sociālās rehabilitācijas centru pakalpojums -</w:t>
            </w:r>
            <w:r w:rsidRPr="00F72A84">
              <w:rPr>
                <w:rFonts w:ascii="Times New Roman" w:eastAsia="+mn-ea" w:hAnsi="Times New Roman" w:cs="Times New Roman"/>
                <w:bCs/>
                <w:color w:val="000000"/>
                <w:sz w:val="24"/>
                <w:szCs w:val="24"/>
                <w:lang w:eastAsia="lv-LV"/>
              </w:rPr>
              <w:t xml:space="preserve"> Tukuma novadā dzīvojošajiem bērniem un jauniešiem vecumā no 7 līdz 18 gadiem, kas nodrošina Tukuma novadā dzīvojošo bērnu un jauniešu lietderīgu brīvā laika pavadīšanu, sociālo iemaņu apgūšanu, pilnveidošanu un Tukuma novadā dzīvojošo nepilngadīgo likumpārkāpēju individuālo sociālo rehabilitāciju.</w:t>
            </w:r>
          </w:p>
          <w:p w:rsidR="00F72A84" w:rsidRPr="00F72A84" w:rsidRDefault="00F72A84" w:rsidP="00F72A84">
            <w:pPr>
              <w:widowControl w:val="0"/>
              <w:tabs>
                <w:tab w:val="center" w:pos="4320"/>
                <w:tab w:val="right" w:pos="8640"/>
              </w:tabs>
              <w:rPr>
                <w:rFonts w:ascii="Times New Roman" w:eastAsia="+mn-ea" w:hAnsi="Times New Roman" w:cs="Times New Roman"/>
                <w:bCs/>
                <w:color w:val="000000"/>
                <w:sz w:val="24"/>
                <w:szCs w:val="24"/>
                <w:lang w:eastAsia="lv-LV"/>
              </w:rPr>
            </w:pPr>
            <w:r w:rsidRPr="00F72A84">
              <w:rPr>
                <w:rFonts w:ascii="Times New Roman" w:eastAsia="+mn-ea" w:hAnsi="Times New Roman" w:cs="Times New Roman"/>
                <w:bCs/>
                <w:color w:val="000000"/>
                <w:sz w:val="24"/>
                <w:szCs w:val="24"/>
                <w:u w:val="single"/>
                <w:lang w:eastAsia="lv-LV"/>
              </w:rPr>
              <w:t>Bērnu un jauniešu dienas sociālās rehabilitācijas centra pakalpojumu nodrošina noteiktie pakalpojuma sniedzēji</w:t>
            </w:r>
            <w:r w:rsidRPr="00F72A84">
              <w:rPr>
                <w:rFonts w:ascii="Times New Roman" w:eastAsia="+mn-ea" w:hAnsi="Times New Roman" w:cs="Times New Roman"/>
                <w:bCs/>
                <w:color w:val="000000"/>
                <w:sz w:val="24"/>
                <w:szCs w:val="24"/>
                <w:lang w:eastAsia="lv-LV"/>
              </w:rPr>
              <w:t xml:space="preserve"> - Jauniešu sociālais centrs Tukuma pilsētā un Slampes un Džūkstes pagastu kopienas centrs „Rīti”.</w:t>
            </w:r>
          </w:p>
          <w:p w:rsidR="00F72A84" w:rsidRPr="00F72A84" w:rsidRDefault="00F72A84" w:rsidP="00F72A84">
            <w:pPr>
              <w:widowControl w:val="0"/>
              <w:tabs>
                <w:tab w:val="center" w:pos="4320"/>
                <w:tab w:val="right" w:pos="8640"/>
              </w:tabs>
              <w:rPr>
                <w:rFonts w:ascii="Times New Roman" w:eastAsia="+mn-ea" w:hAnsi="Times New Roman" w:cs="Times New Roman"/>
                <w:bCs/>
                <w:color w:val="000000"/>
                <w:sz w:val="24"/>
                <w:szCs w:val="24"/>
                <w:lang w:eastAsia="lv-LV"/>
              </w:rPr>
            </w:pPr>
            <w:r w:rsidRPr="00F72A84">
              <w:rPr>
                <w:rFonts w:ascii="Times New Roman" w:eastAsia="+mn-ea" w:hAnsi="Times New Roman" w:cs="Times New Roman"/>
                <w:bCs/>
                <w:color w:val="000000"/>
                <w:sz w:val="24"/>
                <w:szCs w:val="24"/>
                <w:u w:val="single"/>
                <w:lang w:eastAsia="lv-LV"/>
              </w:rPr>
              <w:t>Tukuma novada Domes Bērnu tiesību aizsardzības komisija</w:t>
            </w:r>
            <w:r w:rsidRPr="00F72A84">
              <w:rPr>
                <w:rFonts w:ascii="Times New Roman" w:eastAsia="+mn-ea" w:hAnsi="Times New Roman" w:cs="Times New Roman"/>
                <w:bCs/>
                <w:color w:val="000000"/>
                <w:sz w:val="24"/>
                <w:szCs w:val="24"/>
                <w:lang w:eastAsia="lv-LV"/>
              </w:rPr>
              <w:t xml:space="preserve"> - darbā piedalās Tukuma novada Bāriņtiesas, Tukuma novada Izglītības pārvaldes, Tukuma slimnīcas, Valsts probācijas, Valsts policijas, Tukuma novada Pašvaldības policijas un Tukuma novada izglītības iestāžu pārstāvji.</w:t>
            </w:r>
          </w:p>
          <w:p w:rsidR="00F72A84" w:rsidRPr="00F72A84" w:rsidRDefault="00F72A84" w:rsidP="00F72A84">
            <w:pPr>
              <w:widowControl w:val="0"/>
              <w:tabs>
                <w:tab w:val="center" w:pos="4320"/>
                <w:tab w:val="right" w:pos="8640"/>
              </w:tabs>
              <w:rPr>
                <w:rFonts w:ascii="Times New Roman" w:eastAsia="+mn-ea" w:hAnsi="Times New Roman" w:cs="Times New Roman"/>
                <w:bCs/>
                <w:color w:val="000000"/>
                <w:sz w:val="24"/>
                <w:szCs w:val="24"/>
                <w:lang w:eastAsia="lv-LV"/>
              </w:rPr>
            </w:pPr>
            <w:r w:rsidRPr="00F72A84">
              <w:rPr>
                <w:rFonts w:ascii="Times New Roman" w:eastAsia="+mn-ea" w:hAnsi="Times New Roman" w:cs="Times New Roman"/>
                <w:bCs/>
                <w:color w:val="000000"/>
                <w:sz w:val="24"/>
                <w:szCs w:val="24"/>
                <w:lang w:eastAsia="lv-LV"/>
              </w:rPr>
              <w:t>Sēdēs izskatīti problēmjautājumi - par bērniem (vecumā līdz 18 gadiem), kuri izdarījuši noziedzīgus nodarījumus, ubago, klaiņo vai veic citas darbības, kas var novest pie prettiesiskas rīcības, neapmeklē izglītības iestādes neattaisnotu iemeslu dēļ, par bērnu deviantu uzvedību izglītības iestādēs, par bērnu pamatvajadzību nodrošināšanu, par vardarbību pret bērniem. Tukuma novada Domes Bērnu tiesību aizsardzības komisijas locekļi vienojās par attiecīgām darbībām savas kompetences ietvaros, lai mazinātu bērna devianto un delinkvento uzvedību.</w:t>
            </w:r>
          </w:p>
          <w:p w:rsidR="00F72A84" w:rsidRPr="00F72A84" w:rsidRDefault="00F72A84" w:rsidP="00F72A84">
            <w:pPr>
              <w:widowControl w:val="0"/>
              <w:tabs>
                <w:tab w:val="center" w:pos="4320"/>
                <w:tab w:val="right" w:pos="8640"/>
              </w:tabs>
              <w:rPr>
                <w:rFonts w:ascii="Times New Roman" w:eastAsia="+mn-ea" w:hAnsi="Times New Roman" w:cs="Times New Roman"/>
                <w:bCs/>
                <w:color w:val="000000"/>
                <w:sz w:val="24"/>
                <w:szCs w:val="24"/>
                <w:lang w:eastAsia="lv-LV"/>
              </w:rPr>
            </w:pPr>
            <w:r w:rsidRPr="00F72A84">
              <w:rPr>
                <w:rFonts w:ascii="Times New Roman" w:eastAsia="Calibri" w:hAnsi="Times New Roman" w:cs="Times New Roman"/>
                <w:sz w:val="24"/>
                <w:szCs w:val="24"/>
              </w:rPr>
              <w:t>X</w:t>
            </w:r>
            <w:r w:rsidRPr="00F72A84">
              <w:rPr>
                <w:rFonts w:ascii="Times New Roman" w:eastAsia="Calibri" w:hAnsi="Times New Roman" w:cs="Times New Roman"/>
                <w:color w:val="000000"/>
                <w:sz w:val="24"/>
                <w:szCs w:val="24"/>
              </w:rPr>
              <w:t xml:space="preserve"> Iesaiste interešu izglītības pasākumos</w:t>
            </w:r>
            <w:r w:rsidRPr="00F72A84">
              <w:rPr>
                <w:rFonts w:ascii="Times New Roman" w:eastAsia="+mn-ea" w:hAnsi="Times New Roman" w:cs="Times New Roman"/>
                <w:bCs/>
                <w:color w:val="000000"/>
                <w:sz w:val="24"/>
                <w:szCs w:val="24"/>
                <w:lang w:eastAsia="lv-LV"/>
              </w:rPr>
              <w:t xml:space="preserve"> </w:t>
            </w:r>
          </w:p>
          <w:p w:rsidR="00F72A84" w:rsidRPr="00F72A84" w:rsidRDefault="00F72A84" w:rsidP="00F72A84">
            <w:pPr>
              <w:widowControl w:val="0"/>
              <w:tabs>
                <w:tab w:val="center" w:pos="4320"/>
                <w:tab w:val="right" w:pos="8640"/>
              </w:tabs>
              <w:rPr>
                <w:rFonts w:ascii="Times New Roman" w:eastAsia="+mn-ea" w:hAnsi="Times New Roman" w:cs="Times New Roman"/>
                <w:bCs/>
                <w:color w:val="000000"/>
                <w:sz w:val="24"/>
                <w:szCs w:val="24"/>
                <w:lang w:eastAsia="lv-LV"/>
              </w:rPr>
            </w:pPr>
            <w:r w:rsidRPr="00F72A84">
              <w:rPr>
                <w:rFonts w:ascii="Times New Roman" w:eastAsia="+mn-ea" w:hAnsi="Times New Roman" w:cs="Times New Roman"/>
                <w:bCs/>
                <w:color w:val="000000"/>
                <w:sz w:val="24"/>
                <w:szCs w:val="24"/>
                <w:lang w:eastAsia="lv-LV"/>
              </w:rPr>
              <w:t>Interešu izglītība pieejama izglītības iestādēs, profesionālās ievirzes izglītības programmās, sporta klubos, biedrībās</w:t>
            </w:r>
          </w:p>
          <w:p w:rsidR="00F72A84" w:rsidRPr="00F72A84" w:rsidRDefault="00F72A84" w:rsidP="00F72A84">
            <w:pPr>
              <w:widowControl w:val="0"/>
              <w:tabs>
                <w:tab w:val="center" w:pos="4320"/>
                <w:tab w:val="right" w:pos="8640"/>
              </w:tabs>
              <w:rPr>
                <w:rFonts w:ascii="Times New Roman" w:eastAsia="Calibri" w:hAnsi="Times New Roman" w:cs="Times New Roman"/>
                <w:color w:val="000000"/>
                <w:sz w:val="24"/>
                <w:szCs w:val="24"/>
              </w:rPr>
            </w:pPr>
            <w:r w:rsidRPr="00F72A84">
              <w:rPr>
                <w:rFonts w:ascii="Times New Roman" w:eastAsia="Calibri" w:hAnsi="Times New Roman" w:cs="Times New Roman"/>
                <w:sz w:val="24"/>
                <w:szCs w:val="24"/>
              </w:rPr>
              <w:t>X</w:t>
            </w:r>
            <w:r w:rsidRPr="00F72A84">
              <w:rPr>
                <w:rFonts w:ascii="Times New Roman" w:eastAsia="Calibri" w:hAnsi="Times New Roman" w:cs="Times New Roman"/>
                <w:color w:val="000000"/>
                <w:sz w:val="24"/>
                <w:szCs w:val="24"/>
              </w:rPr>
              <w:t xml:space="preserve"> Izglītības iestāžu piedāvājums iegūt izglītību</w:t>
            </w:r>
          </w:p>
          <w:p w:rsidR="00F72A84" w:rsidRPr="00F72A84" w:rsidRDefault="00F72A84" w:rsidP="00F72A84">
            <w:pPr>
              <w:widowControl w:val="0"/>
              <w:tabs>
                <w:tab w:val="center" w:pos="4320"/>
                <w:tab w:val="right" w:pos="8640"/>
              </w:tabs>
              <w:rPr>
                <w:rFonts w:ascii="Times New Roman" w:eastAsia="+mn-ea" w:hAnsi="Times New Roman" w:cs="Times New Roman"/>
                <w:bCs/>
                <w:color w:val="000000"/>
                <w:sz w:val="24"/>
                <w:szCs w:val="24"/>
                <w:lang w:eastAsia="lv-LV"/>
              </w:rPr>
            </w:pPr>
            <w:r w:rsidRPr="00F72A84">
              <w:rPr>
                <w:rFonts w:ascii="Times New Roman" w:eastAsia="+mn-ea" w:hAnsi="Times New Roman" w:cs="Times New Roman"/>
                <w:bCs/>
                <w:color w:val="000000"/>
                <w:sz w:val="24"/>
                <w:szCs w:val="24"/>
                <w:lang w:eastAsia="lv-LV"/>
              </w:rPr>
              <w:t>Dažādu izglītības programmu pieejamiba izglītības iestādēs</w:t>
            </w:r>
          </w:p>
          <w:p w:rsidR="00F72A84" w:rsidRPr="00F72A84" w:rsidRDefault="00F72A84" w:rsidP="00F72A84">
            <w:pPr>
              <w:widowControl w:val="0"/>
              <w:tabs>
                <w:tab w:val="center" w:pos="4320"/>
                <w:tab w:val="right" w:pos="8640"/>
              </w:tabs>
              <w:rPr>
                <w:rFonts w:ascii="Times New Roman" w:eastAsia="Calibri" w:hAnsi="Times New Roman" w:cs="Times New Roman"/>
                <w:color w:val="000000"/>
                <w:sz w:val="24"/>
                <w:szCs w:val="24"/>
              </w:rPr>
            </w:pPr>
            <w:r w:rsidRPr="00F72A84">
              <w:rPr>
                <w:rFonts w:ascii="Times New Roman" w:eastAsia="Calibri" w:hAnsi="Times New Roman" w:cs="Times New Roman"/>
                <w:sz w:val="24"/>
                <w:szCs w:val="24"/>
              </w:rPr>
              <w:t xml:space="preserve">X </w:t>
            </w:r>
            <w:r w:rsidRPr="00F72A84">
              <w:rPr>
                <w:rFonts w:ascii="Times New Roman" w:eastAsia="Calibri" w:hAnsi="Times New Roman" w:cs="Times New Roman"/>
                <w:color w:val="000000"/>
                <w:sz w:val="24"/>
                <w:szCs w:val="24"/>
              </w:rPr>
              <w:t>Bibliotēku pieejamība, kur pieejami datortehnika un interneta savienojums</w:t>
            </w:r>
          </w:p>
          <w:p w:rsidR="00F72A84" w:rsidRPr="00F72A84" w:rsidRDefault="00F72A84" w:rsidP="00F72A84">
            <w:pPr>
              <w:widowControl w:val="0"/>
              <w:tabs>
                <w:tab w:val="center" w:pos="4320"/>
                <w:tab w:val="right" w:pos="8640"/>
              </w:tabs>
              <w:rPr>
                <w:rFonts w:ascii="Times New Roman" w:eastAsia="+mn-ea" w:hAnsi="Times New Roman" w:cs="Times New Roman"/>
                <w:bCs/>
                <w:color w:val="000000"/>
                <w:sz w:val="24"/>
                <w:szCs w:val="24"/>
                <w:lang w:eastAsia="lv-LV"/>
              </w:rPr>
            </w:pPr>
            <w:r w:rsidRPr="00F72A84">
              <w:rPr>
                <w:rFonts w:ascii="Times New Roman" w:eastAsia="+mn-ea" w:hAnsi="Times New Roman" w:cs="Times New Roman"/>
                <w:bCs/>
                <w:color w:val="000000"/>
                <w:sz w:val="24"/>
                <w:szCs w:val="24"/>
                <w:lang w:eastAsia="lv-LV"/>
              </w:rPr>
              <w:t>Pieejamas 14 bibliotēkas – Tukuma pilsētā un Tukuma pagastos</w:t>
            </w:r>
          </w:p>
          <w:p w:rsidR="00F72A84" w:rsidRPr="00F72A84" w:rsidRDefault="00F72A84" w:rsidP="00F72A84">
            <w:pPr>
              <w:widowControl w:val="0"/>
              <w:tabs>
                <w:tab w:val="center" w:pos="4320"/>
                <w:tab w:val="right" w:pos="8640"/>
              </w:tabs>
              <w:rPr>
                <w:rFonts w:ascii="Times New Roman" w:eastAsia="+mn-ea" w:hAnsi="Times New Roman" w:cs="Times New Roman"/>
                <w:bCs/>
                <w:color w:val="000000"/>
                <w:sz w:val="24"/>
                <w:szCs w:val="24"/>
                <w:lang w:eastAsia="lv-LV"/>
              </w:rPr>
            </w:pPr>
            <w:r w:rsidRPr="00F72A84">
              <w:rPr>
                <w:rFonts w:ascii="Times New Roman" w:eastAsia="+mn-ea" w:hAnsi="Times New Roman" w:cs="Times New Roman"/>
                <w:bCs/>
                <w:color w:val="000000"/>
                <w:sz w:val="24"/>
                <w:szCs w:val="24"/>
                <w:lang w:eastAsia="lv-LV"/>
              </w:rPr>
              <w:t xml:space="preserve">Info </w:t>
            </w:r>
            <w:hyperlink r:id="rId46" w:history="1">
              <w:r w:rsidRPr="00F72A84">
                <w:rPr>
                  <w:rFonts w:ascii="Times New Roman" w:eastAsia="+mn-ea" w:hAnsi="Times New Roman" w:cs="Times New Roman"/>
                  <w:bCs/>
                  <w:color w:val="000000"/>
                  <w:sz w:val="24"/>
                  <w:szCs w:val="24"/>
                  <w:lang w:eastAsia="lv-LV"/>
                </w:rPr>
                <w:t>http://biblioteka.tukums.lv/novadu-bibliotekas/tukuma-novads/</w:t>
              </w:r>
            </w:hyperlink>
          </w:p>
          <w:p w:rsidR="00F72A84" w:rsidRPr="00F72A84" w:rsidRDefault="00F72A84" w:rsidP="00F72A84">
            <w:pPr>
              <w:widowControl w:val="0"/>
              <w:tabs>
                <w:tab w:val="center" w:pos="4320"/>
                <w:tab w:val="right" w:pos="8640"/>
              </w:tabs>
              <w:rPr>
                <w:rFonts w:ascii="Times New Roman" w:eastAsia="+mn-ea" w:hAnsi="Times New Roman" w:cs="Times New Roman"/>
                <w:bCs/>
                <w:color w:val="000000"/>
                <w:sz w:val="24"/>
                <w:szCs w:val="24"/>
                <w:lang w:eastAsia="lv-LV"/>
              </w:rPr>
            </w:pPr>
            <w:r w:rsidRPr="00F72A84">
              <w:rPr>
                <w:rFonts w:ascii="Times New Roman" w:eastAsia="Calibri" w:hAnsi="Times New Roman" w:cs="Times New Roman"/>
                <w:sz w:val="24"/>
                <w:szCs w:val="24"/>
              </w:rPr>
              <w:t>X</w:t>
            </w:r>
            <w:r w:rsidRPr="00F72A84">
              <w:rPr>
                <w:rFonts w:ascii="Times New Roman" w:eastAsia="Calibri" w:hAnsi="Times New Roman" w:cs="Times New Roman"/>
                <w:color w:val="000000"/>
                <w:sz w:val="24"/>
                <w:szCs w:val="24"/>
              </w:rPr>
              <w:t xml:space="preserve"> Veselības veicināšanas pasākumi</w:t>
            </w:r>
            <w:r w:rsidRPr="00F72A84">
              <w:rPr>
                <w:rFonts w:ascii="Times New Roman" w:eastAsia="+mn-ea" w:hAnsi="Times New Roman" w:cs="Times New Roman"/>
                <w:bCs/>
                <w:color w:val="000000"/>
                <w:sz w:val="24"/>
                <w:szCs w:val="24"/>
                <w:lang w:eastAsia="lv-LV"/>
              </w:rPr>
              <w:t xml:space="preserve"> </w:t>
            </w:r>
          </w:p>
          <w:p w:rsidR="00F72A84" w:rsidRPr="00F72A84" w:rsidRDefault="00F72A84" w:rsidP="00F72A84">
            <w:pPr>
              <w:widowControl w:val="0"/>
              <w:tabs>
                <w:tab w:val="right" w:pos="8640"/>
              </w:tabs>
              <w:rPr>
                <w:rFonts w:ascii="Times New Roman" w:eastAsia="+mn-ea" w:hAnsi="Times New Roman" w:cs="Times New Roman"/>
                <w:bCs/>
                <w:color w:val="000000"/>
                <w:sz w:val="24"/>
                <w:szCs w:val="24"/>
                <w:lang w:eastAsia="lv-LV"/>
              </w:rPr>
            </w:pPr>
            <w:r w:rsidRPr="00F72A84">
              <w:rPr>
                <w:rFonts w:ascii="Times New Roman" w:eastAsia="+mn-ea" w:hAnsi="Times New Roman" w:cs="Times New Roman"/>
                <w:bCs/>
                <w:color w:val="000000"/>
                <w:sz w:val="24"/>
                <w:szCs w:val="24"/>
                <w:lang w:eastAsia="lv-LV"/>
              </w:rPr>
              <w:t xml:space="preserve">Pasākumi saskaņā ar TUKUMA NOVADA VESELĪBAS VEICINĀŠANAS STRATĒĢIJU 2016.-2023.GADAM </w:t>
            </w:r>
            <w:hyperlink r:id="rId47" w:history="1">
              <w:r w:rsidRPr="00F72A84">
                <w:rPr>
                  <w:rFonts w:ascii="Times New Roman" w:eastAsia="+mn-ea" w:hAnsi="Times New Roman" w:cs="Times New Roman"/>
                  <w:bCs/>
                  <w:color w:val="000000"/>
                  <w:sz w:val="24"/>
                  <w:szCs w:val="24"/>
                  <w:lang w:eastAsia="lv-LV"/>
                </w:rPr>
                <w:t>http://tukums.lv/images/stories/Tukums_VVS2023_11072016-GALA_1.pdf</w:t>
              </w:r>
            </w:hyperlink>
          </w:p>
          <w:p w:rsidR="00F72A84" w:rsidRPr="00F72A84" w:rsidRDefault="00F72A84" w:rsidP="00F72A84">
            <w:pPr>
              <w:widowControl w:val="0"/>
              <w:tabs>
                <w:tab w:val="center" w:pos="4320"/>
                <w:tab w:val="right" w:pos="8640"/>
              </w:tabs>
              <w:rPr>
                <w:rFonts w:ascii="Times New Roman" w:eastAsia="+mn-ea" w:hAnsi="Times New Roman" w:cs="Times New Roman"/>
                <w:bCs/>
                <w:color w:val="000000"/>
                <w:sz w:val="24"/>
                <w:szCs w:val="24"/>
                <w:lang w:eastAsia="lv-LV"/>
              </w:rPr>
            </w:pPr>
            <w:r w:rsidRPr="00F72A84">
              <w:rPr>
                <w:rFonts w:ascii="Times New Roman" w:eastAsia="Calibri" w:hAnsi="Times New Roman" w:cs="Times New Roman"/>
                <w:sz w:val="24"/>
                <w:szCs w:val="24"/>
              </w:rPr>
              <w:t>X</w:t>
            </w:r>
            <w:r w:rsidRPr="00F72A84">
              <w:rPr>
                <w:rFonts w:ascii="Times New Roman" w:eastAsia="Calibri" w:hAnsi="Times New Roman" w:cs="Times New Roman"/>
                <w:color w:val="000000"/>
                <w:sz w:val="24"/>
                <w:szCs w:val="24"/>
              </w:rPr>
              <w:t xml:space="preserve"> </w:t>
            </w:r>
            <w:r w:rsidRPr="00F72A84">
              <w:rPr>
                <w:rFonts w:ascii="Times New Roman" w:eastAsia="Calibri" w:hAnsi="Times New Roman" w:cs="Times New Roman"/>
                <w:sz w:val="24"/>
                <w:szCs w:val="24"/>
              </w:rPr>
              <w:t>Iesaiste neformālās izglītības pasākumos</w:t>
            </w:r>
            <w:r w:rsidRPr="00F72A84">
              <w:rPr>
                <w:rFonts w:ascii="Times New Roman" w:eastAsia="+mn-ea" w:hAnsi="Times New Roman" w:cs="Times New Roman"/>
                <w:bCs/>
                <w:color w:val="000000"/>
                <w:sz w:val="24"/>
                <w:szCs w:val="24"/>
                <w:lang w:eastAsia="lv-LV"/>
              </w:rPr>
              <w:t xml:space="preserve"> </w:t>
            </w:r>
          </w:p>
          <w:p w:rsidR="00F72A84" w:rsidRPr="00F72A84" w:rsidRDefault="00F72A84" w:rsidP="00F72A84">
            <w:pPr>
              <w:widowControl w:val="0"/>
              <w:tabs>
                <w:tab w:val="center" w:pos="4320"/>
                <w:tab w:val="right" w:pos="8640"/>
              </w:tabs>
              <w:rPr>
                <w:rFonts w:ascii="Times New Roman" w:eastAsia="+mn-ea" w:hAnsi="Times New Roman" w:cs="Times New Roman"/>
                <w:bCs/>
                <w:color w:val="000000"/>
                <w:sz w:val="24"/>
                <w:szCs w:val="24"/>
                <w:lang w:eastAsia="lv-LV"/>
              </w:rPr>
            </w:pPr>
            <w:r w:rsidRPr="00F72A84">
              <w:rPr>
                <w:rFonts w:ascii="Times New Roman" w:eastAsia="+mn-ea" w:hAnsi="Times New Roman" w:cs="Times New Roman"/>
                <w:bCs/>
                <w:color w:val="000000"/>
                <w:sz w:val="24"/>
                <w:szCs w:val="24"/>
                <w:lang w:eastAsia="lv-LV"/>
              </w:rPr>
              <w:t>Pasākumi pieejami mācību centros, biedrībās, Tukuma novada sociālajā dienestā (grupu darbs), pasākumi jauniešu multifunkcionālā iniciatīvu centrā</w:t>
            </w:r>
          </w:p>
          <w:p w:rsidR="00F72A84" w:rsidRPr="00F72A84" w:rsidRDefault="00F72A84" w:rsidP="00F72A84">
            <w:pPr>
              <w:widowControl w:val="0"/>
              <w:tabs>
                <w:tab w:val="center" w:pos="4320"/>
                <w:tab w:val="right" w:pos="8640"/>
              </w:tabs>
              <w:rPr>
                <w:rFonts w:ascii="Times New Roman" w:eastAsia="+mn-ea" w:hAnsi="Times New Roman" w:cs="Times New Roman"/>
                <w:bCs/>
                <w:color w:val="000000"/>
                <w:sz w:val="24"/>
                <w:szCs w:val="24"/>
                <w:lang w:eastAsia="lv-LV"/>
              </w:rPr>
            </w:pPr>
            <w:r w:rsidRPr="00F72A84">
              <w:rPr>
                <w:rFonts w:ascii="Times New Roman" w:eastAsia="Calibri" w:hAnsi="Times New Roman" w:cs="Times New Roman"/>
                <w:sz w:val="24"/>
                <w:szCs w:val="24"/>
              </w:rPr>
              <w:t>X</w:t>
            </w:r>
            <w:r w:rsidRPr="00F72A84">
              <w:rPr>
                <w:rFonts w:ascii="Times New Roman" w:eastAsia="Calibri" w:hAnsi="Times New Roman" w:cs="Times New Roman"/>
                <w:color w:val="000000"/>
                <w:sz w:val="24"/>
                <w:szCs w:val="24"/>
              </w:rPr>
              <w:t xml:space="preserve"> I</w:t>
            </w:r>
            <w:r w:rsidRPr="00F72A84">
              <w:rPr>
                <w:rFonts w:ascii="Times New Roman" w:eastAsia="Calibri" w:hAnsi="Times New Roman" w:cs="Times New Roman"/>
                <w:sz w:val="24"/>
                <w:szCs w:val="24"/>
              </w:rPr>
              <w:t>esaiste brīvprātīgajā darbā</w:t>
            </w:r>
            <w:r w:rsidRPr="00F72A84">
              <w:rPr>
                <w:rFonts w:ascii="Times New Roman" w:eastAsia="+mn-ea" w:hAnsi="Times New Roman" w:cs="Times New Roman"/>
                <w:bCs/>
                <w:color w:val="000000"/>
                <w:sz w:val="24"/>
                <w:szCs w:val="24"/>
                <w:lang w:eastAsia="lv-LV"/>
              </w:rPr>
              <w:t xml:space="preserve"> </w:t>
            </w:r>
          </w:p>
          <w:p w:rsidR="00F72A84" w:rsidRPr="00F72A84" w:rsidRDefault="00F72A84" w:rsidP="00F72A84">
            <w:pPr>
              <w:widowControl w:val="0"/>
              <w:tabs>
                <w:tab w:val="center" w:pos="4320"/>
                <w:tab w:val="right" w:pos="8640"/>
              </w:tabs>
              <w:rPr>
                <w:rFonts w:ascii="Times New Roman" w:eastAsia="+mn-ea" w:hAnsi="Times New Roman" w:cs="Times New Roman"/>
                <w:bCs/>
                <w:color w:val="000000"/>
                <w:sz w:val="24"/>
                <w:szCs w:val="24"/>
                <w:lang w:eastAsia="lv-LV"/>
              </w:rPr>
            </w:pPr>
            <w:r w:rsidRPr="00F72A84">
              <w:rPr>
                <w:rFonts w:ascii="Times New Roman" w:eastAsia="+mn-ea" w:hAnsi="Times New Roman" w:cs="Times New Roman"/>
                <w:bCs/>
                <w:color w:val="000000"/>
                <w:sz w:val="24"/>
                <w:szCs w:val="24"/>
                <w:lang w:eastAsia="lv-LV"/>
              </w:rPr>
              <w:t xml:space="preserve">Sadarbība ar biedrību “Pozitīvā doma” iespēja darboties kā </w:t>
            </w:r>
            <w:r w:rsidRPr="00F72A84">
              <w:rPr>
                <w:rFonts w:ascii="Times New Roman" w:eastAsia="+mn-ea" w:hAnsi="Times New Roman" w:cs="Times New Roman"/>
                <w:bCs/>
                <w:color w:val="000000"/>
                <w:sz w:val="24"/>
                <w:szCs w:val="24"/>
                <w:lang w:eastAsia="lv-LV"/>
              </w:rPr>
              <w:lastRenderedPageBreak/>
              <w:t>brīvprātīgajam dažādās biedrības, pašvadības iestādēs, dažādu pasākumu organizēšanā, jauniešu multifunkcionālā iniciatīvu centra darbībā</w:t>
            </w:r>
          </w:p>
          <w:p w:rsidR="00F72A84" w:rsidRPr="00F72A84" w:rsidRDefault="00F72A84" w:rsidP="00F72A84">
            <w:pPr>
              <w:widowControl w:val="0"/>
              <w:tabs>
                <w:tab w:val="center" w:pos="4320"/>
                <w:tab w:val="right" w:pos="8640"/>
              </w:tabs>
              <w:rPr>
                <w:rFonts w:ascii="Times New Roman" w:eastAsia="+mn-ea" w:hAnsi="Times New Roman" w:cs="Times New Roman"/>
                <w:bCs/>
                <w:color w:val="000000"/>
                <w:sz w:val="24"/>
                <w:szCs w:val="24"/>
                <w:lang w:eastAsia="lv-LV"/>
              </w:rPr>
            </w:pPr>
            <w:r w:rsidRPr="00F72A84">
              <w:rPr>
                <w:rFonts w:ascii="Times New Roman" w:eastAsia="Calibri" w:hAnsi="Times New Roman" w:cs="Times New Roman"/>
                <w:sz w:val="24"/>
                <w:szCs w:val="24"/>
              </w:rPr>
              <w:t>X</w:t>
            </w:r>
            <w:r w:rsidRPr="00F72A84">
              <w:rPr>
                <w:rFonts w:ascii="Times New Roman" w:eastAsia="Calibri" w:hAnsi="Times New Roman" w:cs="Times New Roman"/>
                <w:color w:val="000000"/>
                <w:sz w:val="24"/>
                <w:szCs w:val="24"/>
              </w:rPr>
              <w:t xml:space="preserve"> Sporta aktivitātes</w:t>
            </w:r>
            <w:r w:rsidRPr="00F72A84">
              <w:rPr>
                <w:rFonts w:ascii="Times New Roman" w:eastAsia="+mn-ea" w:hAnsi="Times New Roman" w:cs="Times New Roman"/>
                <w:bCs/>
                <w:color w:val="000000"/>
                <w:sz w:val="24"/>
                <w:szCs w:val="24"/>
                <w:lang w:eastAsia="lv-LV"/>
              </w:rPr>
              <w:t xml:space="preserve"> </w:t>
            </w:r>
          </w:p>
          <w:p w:rsidR="00F72A84" w:rsidRPr="00F72A84" w:rsidRDefault="00F72A84" w:rsidP="00F72A84">
            <w:pPr>
              <w:widowControl w:val="0"/>
              <w:tabs>
                <w:tab w:val="center" w:pos="4320"/>
                <w:tab w:val="right" w:pos="8640"/>
              </w:tabs>
              <w:rPr>
                <w:rFonts w:ascii="Times New Roman" w:eastAsia="+mn-ea" w:hAnsi="Times New Roman" w:cs="Times New Roman"/>
                <w:bCs/>
                <w:color w:val="000000"/>
                <w:sz w:val="24"/>
                <w:szCs w:val="24"/>
                <w:lang w:eastAsia="lv-LV"/>
              </w:rPr>
            </w:pPr>
            <w:r w:rsidRPr="00F72A84">
              <w:rPr>
                <w:rFonts w:ascii="Times New Roman" w:eastAsia="+mn-ea" w:hAnsi="Times New Roman" w:cs="Times New Roman"/>
                <w:bCs/>
                <w:color w:val="000000"/>
                <w:sz w:val="24"/>
                <w:szCs w:val="24"/>
                <w:lang w:eastAsia="lv-LV"/>
              </w:rPr>
              <w:t xml:space="preserve">Dažādu sporta sekciju sporta klubi, biedrības, sporta skola, veselības un sporta svētki pilsētā un pagastos </w:t>
            </w:r>
          </w:p>
          <w:p w:rsidR="00F72A84" w:rsidRPr="00F72A84" w:rsidRDefault="00F72A84" w:rsidP="00F72A84">
            <w:pPr>
              <w:widowControl w:val="0"/>
              <w:tabs>
                <w:tab w:val="center" w:pos="4320"/>
                <w:tab w:val="right" w:pos="8640"/>
              </w:tabs>
              <w:rPr>
                <w:rFonts w:ascii="Times New Roman" w:eastAsia="Calibri" w:hAnsi="Times New Roman" w:cs="Times New Roman"/>
                <w:color w:val="000000"/>
                <w:sz w:val="24"/>
                <w:szCs w:val="24"/>
              </w:rPr>
            </w:pPr>
            <w:r w:rsidRPr="00F72A84">
              <w:rPr>
                <w:rFonts w:ascii="Times New Roman" w:eastAsia="Calibri" w:hAnsi="Times New Roman" w:cs="Times New Roman"/>
                <w:sz w:val="24"/>
                <w:szCs w:val="24"/>
              </w:rPr>
              <w:t>X</w:t>
            </w:r>
            <w:r w:rsidRPr="00F72A84">
              <w:rPr>
                <w:rFonts w:ascii="Times New Roman" w:eastAsia="Calibri" w:hAnsi="Times New Roman" w:cs="Times New Roman"/>
                <w:color w:val="000000"/>
                <w:sz w:val="24"/>
                <w:szCs w:val="24"/>
              </w:rPr>
              <w:t xml:space="preserve"> Kultūras aktivitātes </w:t>
            </w:r>
          </w:p>
          <w:p w:rsidR="00F72A84" w:rsidRPr="00F72A84" w:rsidRDefault="00F72A84" w:rsidP="00F72A84">
            <w:pPr>
              <w:widowControl w:val="0"/>
              <w:tabs>
                <w:tab w:val="center" w:pos="4320"/>
                <w:tab w:val="right" w:pos="8640"/>
              </w:tabs>
              <w:rPr>
                <w:rFonts w:ascii="Times New Roman" w:eastAsia="+mn-ea" w:hAnsi="Times New Roman" w:cs="Times New Roman"/>
                <w:bCs/>
                <w:color w:val="000000"/>
                <w:sz w:val="24"/>
                <w:szCs w:val="24"/>
                <w:lang w:eastAsia="lv-LV"/>
              </w:rPr>
            </w:pPr>
            <w:r w:rsidRPr="00F72A84">
              <w:rPr>
                <w:rFonts w:ascii="Times New Roman" w:eastAsia="+mn-ea" w:hAnsi="Times New Roman" w:cs="Times New Roman"/>
                <w:bCs/>
                <w:color w:val="000000"/>
                <w:sz w:val="24"/>
                <w:szCs w:val="24"/>
                <w:lang w:eastAsia="lv-LV"/>
              </w:rPr>
              <w:t>Pilsētas, novada kultūras pasākumi, t.sk., Tukuma novada sociālā dienesta un izglītības iestāžu rīkotie pasākumi</w:t>
            </w:r>
          </w:p>
          <w:p w:rsidR="00F72A84" w:rsidRPr="00F72A84" w:rsidRDefault="00F72A84" w:rsidP="00F72A84">
            <w:pPr>
              <w:widowControl w:val="0"/>
              <w:tabs>
                <w:tab w:val="center" w:pos="4320"/>
                <w:tab w:val="right" w:pos="8640"/>
              </w:tabs>
              <w:rPr>
                <w:rFonts w:ascii="Times New Roman" w:eastAsia="Calibri" w:hAnsi="Times New Roman" w:cs="Times New Roman"/>
                <w:color w:val="000000"/>
                <w:sz w:val="24"/>
                <w:szCs w:val="24"/>
              </w:rPr>
            </w:pPr>
            <w:r w:rsidRPr="00F72A84">
              <w:rPr>
                <w:rFonts w:ascii="Times New Roman" w:eastAsia="Calibri" w:hAnsi="Times New Roman" w:cs="Times New Roman"/>
                <w:sz w:val="24"/>
                <w:szCs w:val="24"/>
              </w:rPr>
              <w:t xml:space="preserve">X </w:t>
            </w:r>
            <w:r w:rsidRPr="00F72A84">
              <w:rPr>
                <w:rFonts w:ascii="Times New Roman" w:eastAsia="Calibri" w:hAnsi="Times New Roman" w:cs="Times New Roman"/>
                <w:color w:val="000000"/>
                <w:sz w:val="24"/>
                <w:szCs w:val="24"/>
              </w:rPr>
              <w:t xml:space="preserve">Speciālistu konsultācijas </w:t>
            </w:r>
          </w:p>
          <w:p w:rsidR="00F72A84" w:rsidRPr="00F72A84" w:rsidRDefault="00F72A84" w:rsidP="00F72A84">
            <w:pPr>
              <w:widowControl w:val="0"/>
              <w:tabs>
                <w:tab w:val="center" w:pos="4320"/>
                <w:tab w:val="right" w:pos="8640"/>
              </w:tabs>
              <w:rPr>
                <w:rFonts w:ascii="Times New Roman" w:eastAsia="+mn-ea" w:hAnsi="Times New Roman" w:cs="Times New Roman"/>
                <w:bCs/>
                <w:color w:val="000000"/>
                <w:sz w:val="24"/>
                <w:szCs w:val="24"/>
                <w:lang w:eastAsia="lv-LV"/>
              </w:rPr>
            </w:pPr>
            <w:r w:rsidRPr="00F72A84">
              <w:rPr>
                <w:rFonts w:ascii="Times New Roman" w:eastAsia="+mn-ea" w:hAnsi="Times New Roman" w:cs="Times New Roman"/>
                <w:bCs/>
                <w:color w:val="000000"/>
                <w:sz w:val="24"/>
                <w:szCs w:val="24"/>
                <w:lang w:eastAsia="lv-LV"/>
              </w:rPr>
              <w:t>Sociālais darbinieks, psihologs, klīniskais psihologs, psihosociālais konsultants, atkarību speciālists, karjeras konsultants, jaunatnes darbinieks, jurista konsultācijas</w:t>
            </w:r>
          </w:p>
          <w:p w:rsidR="00F72A84" w:rsidRPr="00F72A84" w:rsidRDefault="00F72A84" w:rsidP="00F72A84">
            <w:pPr>
              <w:widowControl w:val="0"/>
              <w:tabs>
                <w:tab w:val="center" w:pos="4320"/>
                <w:tab w:val="right" w:pos="8640"/>
              </w:tabs>
              <w:rPr>
                <w:rFonts w:ascii="Times New Roman" w:eastAsia="Calibri" w:hAnsi="Times New Roman" w:cs="Times New Roman"/>
                <w:color w:val="000000"/>
                <w:sz w:val="24"/>
                <w:szCs w:val="24"/>
              </w:rPr>
            </w:pPr>
            <w:r w:rsidRPr="00F72A84">
              <w:rPr>
                <w:rFonts w:ascii="Times New Roman" w:eastAsia="Calibri" w:hAnsi="Times New Roman" w:cs="Times New Roman"/>
                <w:sz w:val="24"/>
                <w:szCs w:val="24"/>
              </w:rPr>
              <w:t xml:space="preserve">X </w:t>
            </w:r>
            <w:r w:rsidRPr="00F72A84">
              <w:rPr>
                <w:rFonts w:ascii="Times New Roman" w:eastAsia="Calibri" w:hAnsi="Times New Roman" w:cs="Times New Roman"/>
                <w:color w:val="000000"/>
                <w:sz w:val="24"/>
                <w:szCs w:val="24"/>
              </w:rPr>
              <w:t>Iesaiste Nevalstisko organizāciju aktivitātēs, pasākumos un projektos</w:t>
            </w:r>
          </w:p>
          <w:p w:rsidR="00F72A84" w:rsidRPr="00F72A84" w:rsidRDefault="00F72A84" w:rsidP="00F72A84">
            <w:pPr>
              <w:widowControl w:val="0"/>
              <w:tabs>
                <w:tab w:val="center" w:pos="4320"/>
                <w:tab w:val="right" w:pos="8640"/>
              </w:tabs>
              <w:rPr>
                <w:rFonts w:ascii="Times New Roman" w:eastAsia="+mn-ea" w:hAnsi="Times New Roman" w:cs="Times New Roman"/>
                <w:bCs/>
                <w:color w:val="000000"/>
                <w:sz w:val="24"/>
                <w:szCs w:val="24"/>
                <w:lang w:eastAsia="lv-LV"/>
              </w:rPr>
            </w:pPr>
            <w:r w:rsidRPr="00F72A84">
              <w:rPr>
                <w:rFonts w:ascii="Times New Roman" w:eastAsia="+mn-ea" w:hAnsi="Times New Roman" w:cs="Times New Roman"/>
                <w:bCs/>
                <w:color w:val="000000"/>
                <w:sz w:val="24"/>
                <w:szCs w:val="24"/>
                <w:lang w:eastAsia="lv-LV"/>
              </w:rPr>
              <w:t>Sadarbība ar biedrību “Tukuma brāļi”, “Pozitīvā doma”, “TuTV”, Jaunsardzi</w:t>
            </w:r>
          </w:p>
          <w:p w:rsidR="00F72A84" w:rsidRPr="00F72A84" w:rsidRDefault="00F72A84" w:rsidP="00F72A84">
            <w:pPr>
              <w:widowControl w:val="0"/>
              <w:tabs>
                <w:tab w:val="center" w:pos="4320"/>
                <w:tab w:val="right" w:pos="8640"/>
              </w:tabs>
              <w:rPr>
                <w:rFonts w:ascii="Times New Roman" w:eastAsia="Calibri" w:hAnsi="Times New Roman" w:cs="Times New Roman"/>
                <w:color w:val="000000"/>
                <w:sz w:val="24"/>
                <w:szCs w:val="24"/>
              </w:rPr>
            </w:pPr>
            <w:r w:rsidRPr="00F72A84">
              <w:rPr>
                <w:rFonts w:ascii="Times New Roman" w:eastAsia="Calibri" w:hAnsi="Times New Roman" w:cs="Times New Roman"/>
                <w:sz w:val="24"/>
                <w:szCs w:val="24"/>
              </w:rPr>
              <w:t xml:space="preserve">X </w:t>
            </w:r>
            <w:r w:rsidRPr="00F72A84">
              <w:rPr>
                <w:rFonts w:ascii="Times New Roman" w:eastAsia="Calibri" w:hAnsi="Times New Roman" w:cs="Times New Roman"/>
                <w:color w:val="000000"/>
                <w:sz w:val="24"/>
                <w:szCs w:val="24"/>
              </w:rPr>
              <w:t xml:space="preserve"> pasākumi jauniešiem ar invaliditāti</w:t>
            </w:r>
          </w:p>
          <w:p w:rsidR="00F72A84" w:rsidRPr="00F72A84" w:rsidRDefault="00F72A84" w:rsidP="00F72A84">
            <w:pPr>
              <w:widowControl w:val="0"/>
              <w:tabs>
                <w:tab w:val="center" w:pos="4320"/>
                <w:tab w:val="right" w:pos="8640"/>
              </w:tabs>
              <w:rPr>
                <w:rFonts w:ascii="Times New Roman" w:eastAsia="+mn-ea" w:hAnsi="Times New Roman" w:cs="Times New Roman"/>
                <w:bCs/>
                <w:color w:val="000000"/>
                <w:sz w:val="24"/>
                <w:szCs w:val="24"/>
                <w:lang w:eastAsia="lv-LV"/>
              </w:rPr>
            </w:pPr>
            <w:r w:rsidRPr="00F72A84">
              <w:rPr>
                <w:rFonts w:ascii="Times New Roman" w:eastAsia="+mn-ea" w:hAnsi="Times New Roman" w:cs="Times New Roman"/>
                <w:bCs/>
                <w:color w:val="000000"/>
                <w:sz w:val="24"/>
                <w:szCs w:val="24"/>
                <w:lang w:eastAsia="lv-LV"/>
              </w:rPr>
              <w:t>Surdotulka pakalpojums, specializētais transports, asistenta pakalpojums, dienas centrs</w:t>
            </w:r>
          </w:p>
          <w:p w:rsidR="00F72A84" w:rsidRPr="00F72A84" w:rsidRDefault="00F72A84" w:rsidP="00F72A84">
            <w:pPr>
              <w:widowControl w:val="0"/>
              <w:tabs>
                <w:tab w:val="center" w:pos="4320"/>
                <w:tab w:val="right" w:pos="8640"/>
              </w:tabs>
              <w:rPr>
                <w:rFonts w:ascii="Times New Roman" w:eastAsia="+mn-ea" w:hAnsi="Times New Roman" w:cs="Times New Roman"/>
                <w:bCs/>
                <w:color w:val="000000"/>
                <w:sz w:val="24"/>
                <w:szCs w:val="24"/>
                <w:lang w:eastAsia="lv-LV"/>
              </w:rPr>
            </w:pPr>
          </w:p>
        </w:tc>
      </w:tr>
      <w:tr w:rsidR="00F72A84" w:rsidRPr="00F72A84" w:rsidTr="0090437A">
        <w:tc>
          <w:tcPr>
            <w:tcW w:w="9606" w:type="dxa"/>
            <w:gridSpan w:val="2"/>
          </w:tcPr>
          <w:p w:rsidR="00F72A84" w:rsidRPr="00F72A84" w:rsidRDefault="00F72A84" w:rsidP="001914FB">
            <w:pPr>
              <w:widowControl w:val="0"/>
              <w:numPr>
                <w:ilvl w:val="0"/>
                <w:numId w:val="1"/>
              </w:numPr>
              <w:tabs>
                <w:tab w:val="center" w:pos="4320"/>
                <w:tab w:val="right" w:pos="8640"/>
              </w:tabs>
              <w:contextualSpacing/>
              <w:jc w:val="center"/>
              <w:rPr>
                <w:rFonts w:ascii="Times New Roman" w:eastAsia="Times New Roman" w:hAnsi="Times New Roman" w:cs="Times New Roman"/>
                <w:bCs/>
                <w:spacing w:val="-2"/>
                <w:sz w:val="24"/>
                <w:szCs w:val="24"/>
                <w:lang w:eastAsia="lv-LV"/>
              </w:rPr>
            </w:pPr>
            <w:r w:rsidRPr="00F72A84">
              <w:rPr>
                <w:rFonts w:ascii="Times New Roman" w:eastAsia="Calibri" w:hAnsi="Times New Roman" w:cs="Times New Roman"/>
                <w:b/>
                <w:spacing w:val="4"/>
                <w:sz w:val="24"/>
                <w:szCs w:val="24"/>
              </w:rPr>
              <w:lastRenderedPageBreak/>
              <w:t>Informācija par cilvēkresursiem</w:t>
            </w:r>
          </w:p>
        </w:tc>
      </w:tr>
      <w:tr w:rsidR="00F72A84" w:rsidRPr="00F72A84" w:rsidTr="0090437A">
        <w:tc>
          <w:tcPr>
            <w:tcW w:w="2840" w:type="dxa"/>
          </w:tcPr>
          <w:p w:rsidR="00F72A84" w:rsidRPr="00F72A84" w:rsidRDefault="00F72A84" w:rsidP="00F72A84">
            <w:pPr>
              <w:widowControl w:val="0"/>
              <w:tabs>
                <w:tab w:val="center" w:pos="4320"/>
                <w:tab w:val="right" w:pos="8640"/>
              </w:tabs>
              <w:rPr>
                <w:rFonts w:ascii="Times New Roman" w:eastAsia="Times New Roman" w:hAnsi="Times New Roman" w:cs="Times New Roman"/>
                <w:spacing w:val="4"/>
                <w:sz w:val="24"/>
                <w:szCs w:val="24"/>
                <w:lang w:eastAsia="ru-RU"/>
              </w:rPr>
            </w:pPr>
            <w:r w:rsidRPr="00F72A84">
              <w:rPr>
                <w:rFonts w:ascii="Times New Roman" w:eastAsia="Times New Roman" w:hAnsi="Times New Roman" w:cs="Times New Roman"/>
                <w:spacing w:val="4"/>
                <w:sz w:val="24"/>
                <w:szCs w:val="24"/>
                <w:lang w:eastAsia="ru-RU"/>
              </w:rPr>
              <w:t xml:space="preserve">Pašvaldībā esošo cilvēkresursu apraksts, kas varētu tikt iesaistīti projekta “PROTI un DARI!” īstenošanā**** </w:t>
            </w:r>
          </w:p>
          <w:p w:rsidR="00F72A84" w:rsidRPr="00F72A84" w:rsidRDefault="00F72A84" w:rsidP="00F72A84">
            <w:pPr>
              <w:widowControl w:val="0"/>
              <w:tabs>
                <w:tab w:val="center" w:pos="4320"/>
                <w:tab w:val="right" w:pos="8640"/>
              </w:tabs>
              <w:rPr>
                <w:rFonts w:ascii="Times New Roman" w:eastAsia="Calibri" w:hAnsi="Times New Roman" w:cs="Times New Roman"/>
                <w:spacing w:val="4"/>
                <w:sz w:val="24"/>
                <w:szCs w:val="24"/>
              </w:rPr>
            </w:pPr>
          </w:p>
          <w:p w:rsidR="00F72A84" w:rsidRPr="00F72A84" w:rsidRDefault="00F72A84" w:rsidP="00F72A84">
            <w:pPr>
              <w:widowControl w:val="0"/>
              <w:tabs>
                <w:tab w:val="center" w:pos="4320"/>
                <w:tab w:val="right" w:pos="8640"/>
              </w:tabs>
              <w:rPr>
                <w:rFonts w:ascii="Times New Roman" w:eastAsia="Calibri" w:hAnsi="Times New Roman" w:cs="Times New Roman"/>
                <w:spacing w:val="4"/>
                <w:sz w:val="24"/>
                <w:szCs w:val="24"/>
              </w:rPr>
            </w:pPr>
            <w:r w:rsidRPr="00F72A84">
              <w:rPr>
                <w:rFonts w:ascii="Times New Roman" w:eastAsia="Calibri" w:hAnsi="Times New Roman" w:cs="Times New Roman"/>
                <w:spacing w:val="4"/>
                <w:sz w:val="24"/>
                <w:szCs w:val="24"/>
              </w:rPr>
              <w:t>**** Vēršam uzmanību, ka no projektu līdzekļiem ir iespējams finansēt tikai programmas vadītāja un mentoru atalgojuma izmaksas</w:t>
            </w:r>
          </w:p>
        </w:tc>
        <w:tc>
          <w:tcPr>
            <w:tcW w:w="6766" w:type="dxa"/>
          </w:tcPr>
          <w:p w:rsidR="00F72A84" w:rsidRPr="00F72A84" w:rsidRDefault="00F72A84" w:rsidP="00F72A84">
            <w:pPr>
              <w:widowControl w:val="0"/>
              <w:tabs>
                <w:tab w:val="center" w:pos="4320"/>
                <w:tab w:val="right" w:pos="8640"/>
              </w:tabs>
              <w:rPr>
                <w:rFonts w:ascii="Times New Roman" w:eastAsia="Calibri" w:hAnsi="Times New Roman" w:cs="Times New Roman"/>
                <w:sz w:val="24"/>
                <w:szCs w:val="24"/>
              </w:rPr>
            </w:pPr>
            <w:r w:rsidRPr="00F72A84">
              <w:rPr>
                <w:rFonts w:ascii="Times New Roman" w:eastAsia="Calibri" w:hAnsi="Times New Roman" w:cs="Times New Roman"/>
                <w:sz w:val="24"/>
                <w:szCs w:val="24"/>
              </w:rPr>
              <w:t xml:space="preserve">Atbildīgā par projekta aktivitāšu izpildi – Tukuma novada pašvaldības aģentūras “Tukuma novada sociālais dienests” direktore Ina Balgalve </w:t>
            </w:r>
          </w:p>
          <w:p w:rsidR="00F72A84" w:rsidRPr="00F72A84" w:rsidRDefault="00F72A84" w:rsidP="00F72A84">
            <w:pPr>
              <w:widowControl w:val="0"/>
              <w:tabs>
                <w:tab w:val="center" w:pos="4320"/>
                <w:tab w:val="right" w:pos="8640"/>
              </w:tabs>
              <w:rPr>
                <w:rFonts w:ascii="Times New Roman" w:eastAsia="Calibri" w:hAnsi="Times New Roman" w:cs="Times New Roman"/>
                <w:sz w:val="24"/>
                <w:szCs w:val="24"/>
              </w:rPr>
            </w:pPr>
            <w:r w:rsidRPr="00F72A84">
              <w:rPr>
                <w:rFonts w:ascii="Times New Roman" w:eastAsia="Calibri" w:hAnsi="Times New Roman" w:cs="Times New Roman"/>
                <w:sz w:val="24"/>
                <w:szCs w:val="24"/>
              </w:rPr>
              <w:t>Tukuma novada pašvaldības aģentūras “Tukuma novada sociālais dienests” grāmatvedība</w:t>
            </w:r>
          </w:p>
          <w:p w:rsidR="00F72A84" w:rsidRPr="00F72A84" w:rsidRDefault="00F72A84" w:rsidP="00F72A84">
            <w:pPr>
              <w:widowControl w:val="0"/>
              <w:tabs>
                <w:tab w:val="center" w:pos="4320"/>
                <w:tab w:val="right" w:pos="8640"/>
              </w:tabs>
              <w:rPr>
                <w:rFonts w:ascii="Times New Roman" w:eastAsia="Times New Roman" w:hAnsi="Times New Roman" w:cs="Times New Roman"/>
                <w:bCs/>
                <w:spacing w:val="-2"/>
                <w:sz w:val="24"/>
                <w:szCs w:val="24"/>
                <w:lang w:eastAsia="lv-LV"/>
              </w:rPr>
            </w:pPr>
          </w:p>
        </w:tc>
      </w:tr>
      <w:tr w:rsidR="00F72A84" w:rsidRPr="00F72A84" w:rsidTr="0090437A">
        <w:tc>
          <w:tcPr>
            <w:tcW w:w="2840" w:type="dxa"/>
          </w:tcPr>
          <w:p w:rsidR="00F72A84" w:rsidRPr="00F72A84" w:rsidRDefault="00F72A84" w:rsidP="00F72A84">
            <w:pPr>
              <w:widowControl w:val="0"/>
              <w:tabs>
                <w:tab w:val="center" w:pos="4320"/>
                <w:tab w:val="right" w:pos="8640"/>
              </w:tabs>
              <w:rPr>
                <w:rFonts w:ascii="Times New Roman" w:eastAsia="Times New Roman" w:hAnsi="Times New Roman" w:cs="Times New Roman"/>
                <w:spacing w:val="4"/>
                <w:sz w:val="24"/>
                <w:szCs w:val="24"/>
                <w:lang w:eastAsia="ru-RU"/>
              </w:rPr>
            </w:pPr>
            <w:r w:rsidRPr="00F72A84">
              <w:rPr>
                <w:rFonts w:ascii="Times New Roman" w:eastAsia="Times New Roman" w:hAnsi="Times New Roman" w:cs="Times New Roman"/>
                <w:spacing w:val="4"/>
                <w:sz w:val="24"/>
                <w:szCs w:val="24"/>
                <w:lang w:eastAsia="ru-RU"/>
              </w:rPr>
              <w:t xml:space="preserve">Pašvaldībai papildus nepieciešamo cilvēkresursu apraksts, kas varētu tikt iesaistīti projekta “PROTI un DARI!” īstenošanā </w:t>
            </w:r>
          </w:p>
        </w:tc>
        <w:tc>
          <w:tcPr>
            <w:tcW w:w="6766" w:type="dxa"/>
          </w:tcPr>
          <w:p w:rsidR="00F72A84" w:rsidRPr="00F72A84" w:rsidRDefault="00F72A84" w:rsidP="00F72A84">
            <w:pPr>
              <w:widowControl w:val="0"/>
              <w:rPr>
                <w:rFonts w:ascii="Times New Roman" w:eastAsia="Times New Roman" w:hAnsi="Times New Roman" w:cs="Times New Roman"/>
                <w:bCs/>
                <w:spacing w:val="-2"/>
                <w:sz w:val="24"/>
                <w:szCs w:val="24"/>
                <w:lang w:eastAsia="lv-LV"/>
              </w:rPr>
            </w:pPr>
            <w:r w:rsidRPr="00F72A84">
              <w:rPr>
                <w:rFonts w:ascii="Times New Roman" w:eastAsia="Times New Roman" w:hAnsi="Times New Roman" w:cs="Times New Roman"/>
                <w:bCs/>
                <w:spacing w:val="-2"/>
                <w:sz w:val="24"/>
                <w:szCs w:val="24"/>
                <w:lang w:eastAsia="lv-LV"/>
              </w:rPr>
              <w:t>Projekta vadītājs, 3- 4 mentori</w:t>
            </w:r>
          </w:p>
        </w:tc>
      </w:tr>
      <w:tr w:rsidR="00F72A84" w:rsidRPr="00F72A84" w:rsidTr="0090437A">
        <w:tc>
          <w:tcPr>
            <w:tcW w:w="9606" w:type="dxa"/>
            <w:gridSpan w:val="2"/>
          </w:tcPr>
          <w:p w:rsidR="00F72A84" w:rsidRPr="00F72A84" w:rsidRDefault="00F72A84" w:rsidP="001914FB">
            <w:pPr>
              <w:widowControl w:val="0"/>
              <w:numPr>
                <w:ilvl w:val="0"/>
                <w:numId w:val="1"/>
              </w:numPr>
              <w:tabs>
                <w:tab w:val="center" w:pos="4320"/>
                <w:tab w:val="right" w:pos="8640"/>
              </w:tabs>
              <w:contextualSpacing/>
              <w:jc w:val="center"/>
              <w:rPr>
                <w:rFonts w:ascii="Times New Roman" w:eastAsia="Times New Roman" w:hAnsi="Times New Roman" w:cs="Times New Roman"/>
                <w:bCs/>
                <w:spacing w:val="-2"/>
                <w:sz w:val="24"/>
                <w:szCs w:val="24"/>
                <w:lang w:eastAsia="lv-LV"/>
              </w:rPr>
            </w:pPr>
            <w:r w:rsidRPr="00F72A84">
              <w:rPr>
                <w:rFonts w:ascii="Times New Roman" w:eastAsia="Calibri" w:hAnsi="Times New Roman" w:cs="Times New Roman"/>
                <w:b/>
                <w:spacing w:val="4"/>
                <w:sz w:val="24"/>
                <w:szCs w:val="24"/>
              </w:rPr>
              <w:t>Informācija par stratēģiskajiem partneriem</w:t>
            </w:r>
          </w:p>
          <w:p w:rsidR="00F72A84" w:rsidRPr="00F72A84" w:rsidRDefault="00F72A84" w:rsidP="00F72A84">
            <w:pPr>
              <w:widowControl w:val="0"/>
              <w:tabs>
                <w:tab w:val="center" w:pos="4320"/>
                <w:tab w:val="right" w:pos="8640"/>
              </w:tabs>
              <w:ind w:left="720"/>
              <w:contextualSpacing/>
              <w:rPr>
                <w:rFonts w:ascii="Times New Roman" w:eastAsia="Times New Roman" w:hAnsi="Times New Roman" w:cs="Times New Roman"/>
                <w:bCs/>
                <w:spacing w:val="-2"/>
                <w:sz w:val="24"/>
                <w:szCs w:val="24"/>
                <w:lang w:eastAsia="lv-LV"/>
              </w:rPr>
            </w:pPr>
          </w:p>
        </w:tc>
      </w:tr>
      <w:tr w:rsidR="00F72A84" w:rsidRPr="00F72A84" w:rsidTr="0090437A">
        <w:tc>
          <w:tcPr>
            <w:tcW w:w="2840" w:type="dxa"/>
          </w:tcPr>
          <w:p w:rsidR="00F72A84" w:rsidRPr="00F72A84" w:rsidRDefault="00F72A84" w:rsidP="00F72A84">
            <w:pPr>
              <w:widowControl w:val="0"/>
              <w:tabs>
                <w:tab w:val="center" w:pos="4320"/>
                <w:tab w:val="right" w:pos="8640"/>
              </w:tabs>
              <w:rPr>
                <w:rFonts w:ascii="Times New Roman" w:eastAsia="Calibri" w:hAnsi="Times New Roman" w:cs="Times New Roman"/>
                <w:spacing w:val="4"/>
                <w:sz w:val="24"/>
                <w:szCs w:val="24"/>
              </w:rPr>
            </w:pPr>
            <w:r w:rsidRPr="00F72A84">
              <w:rPr>
                <w:rFonts w:ascii="Times New Roman" w:eastAsia="Calibri" w:hAnsi="Times New Roman" w:cs="Times New Roman"/>
                <w:spacing w:val="4"/>
                <w:sz w:val="24"/>
                <w:szCs w:val="24"/>
              </w:rPr>
              <w:t>Stratēģisko partneru apraksts, kuri varētu tikt iesaistīti projektā plānoto darbību īstenošanai, norādot, kāda veida atbalsta pasākumus katrs stratēģiskais partneris nodrošinās</w:t>
            </w:r>
          </w:p>
        </w:tc>
        <w:tc>
          <w:tcPr>
            <w:tcW w:w="6766" w:type="dxa"/>
          </w:tcPr>
          <w:p w:rsidR="00F72A84" w:rsidRPr="00F72A84" w:rsidRDefault="00F72A84" w:rsidP="00F72A84">
            <w:pPr>
              <w:widowControl w:val="0"/>
              <w:tabs>
                <w:tab w:val="center" w:pos="4320"/>
                <w:tab w:val="right" w:pos="8640"/>
              </w:tabs>
              <w:rPr>
                <w:rFonts w:ascii="Times New Roman" w:eastAsia="Calibri" w:hAnsi="Times New Roman" w:cs="Times New Roman"/>
                <w:spacing w:val="4"/>
                <w:sz w:val="24"/>
                <w:szCs w:val="24"/>
              </w:rPr>
            </w:pPr>
            <w:r w:rsidRPr="00F72A84">
              <w:rPr>
                <w:rFonts w:ascii="Times New Roman" w:eastAsia="Calibri" w:hAnsi="Times New Roman" w:cs="Times New Roman"/>
                <w:spacing w:val="4"/>
                <w:sz w:val="24"/>
                <w:szCs w:val="24"/>
                <w:u w:val="single"/>
              </w:rPr>
              <w:t>Tukuma izglītības pārvalde</w:t>
            </w:r>
            <w:r w:rsidRPr="00F72A84">
              <w:rPr>
                <w:rFonts w:ascii="Times New Roman" w:eastAsia="Calibri" w:hAnsi="Times New Roman" w:cs="Times New Roman"/>
                <w:spacing w:val="4"/>
                <w:sz w:val="24"/>
                <w:szCs w:val="24"/>
              </w:rPr>
              <w:t xml:space="preserve"> – jauniešu apzināšana, motivēšana, atbalsta pasākumu nodrošināšana,</w:t>
            </w:r>
          </w:p>
          <w:p w:rsidR="00F72A84" w:rsidRPr="00F72A84" w:rsidRDefault="00F72A84" w:rsidP="00F72A84">
            <w:pPr>
              <w:widowControl w:val="0"/>
              <w:tabs>
                <w:tab w:val="center" w:pos="4320"/>
                <w:tab w:val="right" w:pos="8640"/>
              </w:tabs>
              <w:rPr>
                <w:rFonts w:ascii="Times New Roman" w:eastAsia="Calibri" w:hAnsi="Times New Roman" w:cs="Times New Roman"/>
                <w:spacing w:val="4"/>
                <w:sz w:val="24"/>
                <w:szCs w:val="24"/>
              </w:rPr>
            </w:pPr>
            <w:r w:rsidRPr="00F72A84">
              <w:rPr>
                <w:rFonts w:ascii="Times New Roman" w:eastAsia="Calibri" w:hAnsi="Times New Roman" w:cs="Times New Roman"/>
                <w:spacing w:val="4"/>
                <w:sz w:val="24"/>
                <w:szCs w:val="24"/>
                <w:u w:val="single"/>
              </w:rPr>
              <w:t>Jauniešu multifunkcionālais iniciatīvu centrs</w:t>
            </w:r>
            <w:r w:rsidRPr="00F72A84">
              <w:rPr>
                <w:rFonts w:ascii="Times New Roman" w:eastAsia="Calibri" w:hAnsi="Times New Roman" w:cs="Times New Roman"/>
                <w:spacing w:val="4"/>
                <w:sz w:val="24"/>
                <w:szCs w:val="24"/>
              </w:rPr>
              <w:t xml:space="preserve"> – jauniešu apzināšana, motivēšana iesaistīties Projektā, atbalsta pasākumu sniegšana,</w:t>
            </w:r>
          </w:p>
          <w:p w:rsidR="00F72A84" w:rsidRPr="00F72A84" w:rsidRDefault="00F72A84" w:rsidP="00F72A84">
            <w:pPr>
              <w:widowControl w:val="0"/>
              <w:tabs>
                <w:tab w:val="center" w:pos="4320"/>
                <w:tab w:val="right" w:pos="8640"/>
              </w:tabs>
              <w:rPr>
                <w:rFonts w:ascii="Times New Roman" w:eastAsia="Calibri" w:hAnsi="Times New Roman" w:cs="Times New Roman"/>
                <w:spacing w:val="4"/>
                <w:sz w:val="24"/>
                <w:szCs w:val="24"/>
                <w:u w:val="single"/>
              </w:rPr>
            </w:pPr>
            <w:r w:rsidRPr="00F72A84">
              <w:rPr>
                <w:rFonts w:ascii="Times New Roman" w:eastAsia="Calibri" w:hAnsi="Times New Roman" w:cs="Times New Roman"/>
                <w:spacing w:val="4"/>
                <w:sz w:val="24"/>
                <w:szCs w:val="24"/>
                <w:u w:val="single"/>
              </w:rPr>
              <w:t>Valsts policija</w:t>
            </w:r>
            <w:r w:rsidRPr="00F72A84">
              <w:rPr>
                <w:rFonts w:ascii="Times New Roman" w:eastAsia="Calibri" w:hAnsi="Times New Roman" w:cs="Times New Roman"/>
                <w:spacing w:val="4"/>
                <w:sz w:val="24"/>
                <w:szCs w:val="24"/>
              </w:rPr>
              <w:t xml:space="preserve"> - jauniešu apzināšana, motivēšana iesaistīties Projektā,</w:t>
            </w:r>
          </w:p>
          <w:p w:rsidR="00F72A84" w:rsidRPr="00F72A84" w:rsidRDefault="00F72A84" w:rsidP="00F72A84">
            <w:pPr>
              <w:widowControl w:val="0"/>
              <w:tabs>
                <w:tab w:val="center" w:pos="4320"/>
                <w:tab w:val="right" w:pos="8640"/>
              </w:tabs>
              <w:rPr>
                <w:rFonts w:ascii="Times New Roman" w:eastAsia="Calibri" w:hAnsi="Times New Roman" w:cs="Times New Roman"/>
                <w:spacing w:val="4"/>
                <w:sz w:val="24"/>
                <w:szCs w:val="24"/>
              </w:rPr>
            </w:pPr>
            <w:r w:rsidRPr="00F72A84">
              <w:rPr>
                <w:rFonts w:ascii="Times New Roman" w:eastAsia="Calibri" w:hAnsi="Times New Roman" w:cs="Times New Roman"/>
                <w:spacing w:val="4"/>
                <w:sz w:val="24"/>
                <w:szCs w:val="24"/>
                <w:u w:val="single"/>
              </w:rPr>
              <w:t xml:space="preserve">Valsts probācijas dienests </w:t>
            </w:r>
            <w:r w:rsidRPr="00F72A84">
              <w:rPr>
                <w:rFonts w:ascii="Times New Roman" w:eastAsia="Calibri" w:hAnsi="Times New Roman" w:cs="Times New Roman"/>
                <w:spacing w:val="4"/>
                <w:sz w:val="24"/>
                <w:szCs w:val="24"/>
              </w:rPr>
              <w:t>-</w:t>
            </w:r>
            <w:r w:rsidRPr="00F72A84">
              <w:rPr>
                <w:rFonts w:ascii="Times New Roman" w:eastAsia="Calibri" w:hAnsi="Times New Roman" w:cs="Times New Roman"/>
                <w:sz w:val="24"/>
                <w:szCs w:val="24"/>
              </w:rPr>
              <w:t xml:space="preserve"> </w:t>
            </w:r>
            <w:r w:rsidRPr="00F72A84">
              <w:rPr>
                <w:rFonts w:ascii="Times New Roman" w:eastAsia="Calibri" w:hAnsi="Times New Roman" w:cs="Times New Roman"/>
                <w:spacing w:val="4"/>
                <w:sz w:val="24"/>
                <w:szCs w:val="24"/>
              </w:rPr>
              <w:t xml:space="preserve">Probācijas dienests ir radīts, lai sekmētu noziedzības novēršanu valstī. Probācijas dienests nodrošinātu sabiedrībā izciešamo sodu kvalitatīvu izpildi un </w:t>
            </w:r>
            <w:r w:rsidRPr="00F72A84">
              <w:rPr>
                <w:rFonts w:ascii="Times New Roman" w:eastAsia="Calibri" w:hAnsi="Times New Roman" w:cs="Times New Roman"/>
                <w:spacing w:val="4"/>
                <w:sz w:val="24"/>
                <w:szCs w:val="24"/>
              </w:rPr>
              <w:lastRenderedPageBreak/>
              <w:t xml:space="preserve">atslogotu pārējo tiesību aizsardzības iestāžu darbu. Probācijas dienesta uzraudzībā nonāk dažādi likumpārkāpēji - gan tādi, kas izdarījuši kriminālpārkāpumu vai mazāk smagu noziegumu, gan tādi, kas izdarījuši pat sevišķi smagus noziegumus. Probācijas dienesta redzeslokā nonāk arī cilvēki, kuriem tiesa piespriedusi piespiedu darbu. Piespiedu darbu persona izcieš no mācībām vai pamatdarba brīvajā laikā, savas dzīvesvietas apvidū bez atlīdzības veicot sabiedriski derīgu darbu, tādējādi atlīdzinot sabiedrībai nodarīto kaitējumu un ļaujot ietaupīt valsts un pašvaldību finanšu līdzekļus.  </w:t>
            </w:r>
          </w:p>
          <w:p w:rsidR="00F72A84" w:rsidRPr="00F72A84" w:rsidRDefault="00F72A84" w:rsidP="00F72A84">
            <w:pPr>
              <w:widowControl w:val="0"/>
              <w:tabs>
                <w:tab w:val="center" w:pos="4320"/>
                <w:tab w:val="right" w:pos="8640"/>
              </w:tabs>
              <w:rPr>
                <w:rFonts w:ascii="Times New Roman" w:eastAsia="Times New Roman" w:hAnsi="Times New Roman" w:cs="Times New Roman"/>
                <w:bCs/>
                <w:spacing w:val="-2"/>
                <w:sz w:val="24"/>
                <w:szCs w:val="24"/>
                <w:lang w:eastAsia="lv-LV"/>
              </w:rPr>
            </w:pPr>
            <w:r w:rsidRPr="00F72A84">
              <w:rPr>
                <w:rFonts w:ascii="Times New Roman" w:eastAsia="Calibri" w:hAnsi="Times New Roman" w:cs="Times New Roman"/>
                <w:spacing w:val="4"/>
                <w:sz w:val="24"/>
                <w:szCs w:val="24"/>
              </w:rPr>
              <w:t xml:space="preserve">Kopumā vērtējot Probācijas dienesta redzeslokā nonākušos jauniešus, jāsecina, ka lielākajai daļa no viņiem ir zema konkurētspēja darba tirgū. Viņi nav apguvuši iemaņas, lai konkurētu kā kvalificēts darbaspēks. Diemžēl ir dažādi iemesli, gan emocionāli/psiholoģiski, gan sociāli, kuri ir lieguši Probācijas dienesta klientiem apgūt nepieciešamās prasmes, tādēļ konkrētais Projekts sniegtu būtisku atbalstu šiem jauniešiem, lai apgūtu jaunas iemaņas un spētu iekļauties nodarbināto vidū.  </w:t>
            </w:r>
          </w:p>
        </w:tc>
      </w:tr>
    </w:tbl>
    <w:p w:rsidR="00F72A84" w:rsidRPr="00F72A84" w:rsidRDefault="00F72A84" w:rsidP="00F72A84">
      <w:pPr>
        <w:spacing w:after="200" w:line="276" w:lineRule="auto"/>
        <w:jc w:val="left"/>
        <w:rPr>
          <w:rFonts w:eastAsia="Calibri" w:cs="Times New Roman"/>
          <w:szCs w:val="24"/>
        </w:rPr>
      </w:pPr>
    </w:p>
    <w:p w:rsidR="00F72A84" w:rsidRPr="00F72A84" w:rsidRDefault="00F72A84" w:rsidP="00F72A84">
      <w:pPr>
        <w:rPr>
          <w:rFonts w:cs="Times New Roman"/>
          <w:szCs w:val="24"/>
        </w:rPr>
      </w:pPr>
    </w:p>
    <w:p w:rsidR="00AB6ABB" w:rsidRDefault="00AB6ABB">
      <w:pPr>
        <w:rPr>
          <w:rFonts w:eastAsia="Times New Roman" w:cs="Courier New"/>
          <w:b/>
          <w:szCs w:val="24"/>
          <w:lang w:eastAsia="lv-LV" w:bidi="lo-LA"/>
        </w:rPr>
      </w:pPr>
      <w:r>
        <w:rPr>
          <w:rFonts w:eastAsia="Times New Roman" w:cs="Courier New"/>
          <w:b/>
          <w:szCs w:val="24"/>
          <w:lang w:eastAsia="lv-LV" w:bidi="lo-LA"/>
        </w:rPr>
        <w:br w:type="page"/>
      </w:r>
    </w:p>
    <w:p w:rsidR="0036018D" w:rsidRDefault="0036018D" w:rsidP="0036018D">
      <w:pPr>
        <w:rPr>
          <w:rFonts w:eastAsia="Times New Roman" w:cs="Courier New"/>
          <w:b/>
          <w:szCs w:val="24"/>
          <w:lang w:eastAsia="lv-LV" w:bidi="lo-LA"/>
        </w:rPr>
      </w:pPr>
    </w:p>
    <w:p w:rsidR="0036018D" w:rsidRDefault="0036018D" w:rsidP="0036018D">
      <w:pPr>
        <w:jc w:val="center"/>
        <w:rPr>
          <w:rFonts w:eastAsia="Times New Roman" w:cs="Times New Roman"/>
          <w:szCs w:val="24"/>
          <w:lang w:eastAsia="lv-LV"/>
        </w:rPr>
      </w:pPr>
    </w:p>
    <w:p w:rsidR="0036018D" w:rsidRPr="0090607C" w:rsidRDefault="0036018D" w:rsidP="0036018D">
      <w:pPr>
        <w:ind w:right="-1"/>
        <w:jc w:val="center"/>
        <w:rPr>
          <w:rFonts w:eastAsia="Times New Roman" w:cs="Courier New"/>
          <w:b/>
          <w:szCs w:val="24"/>
          <w:lang w:eastAsia="lv-LV" w:bidi="lo-LA"/>
        </w:rPr>
      </w:pPr>
      <w:r w:rsidRPr="0090607C">
        <w:rPr>
          <w:rFonts w:eastAsia="Times New Roman" w:cs="Courier New"/>
          <w:b/>
          <w:szCs w:val="24"/>
          <w:lang w:eastAsia="lv-LV" w:bidi="lo-LA"/>
        </w:rPr>
        <w:t>L Ē M U M S</w:t>
      </w:r>
    </w:p>
    <w:p w:rsidR="0036018D" w:rsidRDefault="0036018D" w:rsidP="0036018D">
      <w:pPr>
        <w:ind w:right="-1"/>
        <w:jc w:val="center"/>
        <w:rPr>
          <w:rFonts w:eastAsia="Times New Roman" w:cs="Courier New"/>
          <w:szCs w:val="24"/>
          <w:lang w:eastAsia="lv-LV" w:bidi="lo-LA"/>
        </w:rPr>
      </w:pPr>
      <w:r>
        <w:rPr>
          <w:rFonts w:eastAsia="Times New Roman" w:cs="Courier New"/>
          <w:szCs w:val="24"/>
          <w:lang w:eastAsia="lv-LV" w:bidi="lo-LA"/>
        </w:rPr>
        <w:t>Tukumā</w:t>
      </w:r>
    </w:p>
    <w:p w:rsidR="0036018D" w:rsidRDefault="0036018D" w:rsidP="0036018D">
      <w:pPr>
        <w:ind w:right="-1"/>
        <w:rPr>
          <w:rFonts w:eastAsia="Times New Roman" w:cs="Courier New"/>
          <w:szCs w:val="24"/>
          <w:lang w:eastAsia="lv-LV" w:bidi="lo-LA"/>
        </w:rPr>
      </w:pPr>
      <w:r>
        <w:rPr>
          <w:rFonts w:eastAsia="Times New Roman" w:cs="Courier New"/>
          <w:szCs w:val="24"/>
          <w:lang w:eastAsia="lv-LV" w:bidi="lo-LA"/>
        </w:rPr>
        <w:t>2016.gada 22.decembrī</w:t>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t xml:space="preserve">prot.Nr.18, </w:t>
      </w:r>
      <w:r w:rsidR="005D2BC6">
        <w:rPr>
          <w:rFonts w:eastAsia="Times New Roman" w:cs="Courier New"/>
          <w:szCs w:val="24"/>
          <w:lang w:eastAsia="lv-LV" w:bidi="lo-LA"/>
        </w:rPr>
        <w:t>9</w:t>
      </w:r>
      <w:r w:rsidR="008B115C">
        <w:rPr>
          <w:rFonts w:eastAsia="Times New Roman" w:cs="Courier New"/>
          <w:szCs w:val="24"/>
          <w:lang w:eastAsia="lv-LV" w:bidi="lo-LA"/>
        </w:rPr>
        <w:t>.</w:t>
      </w:r>
      <w:r w:rsidRPr="00D41143">
        <w:rPr>
          <w:rFonts w:eastAsia="Times New Roman" w:cs="Times New Roman"/>
          <w:szCs w:val="24"/>
          <w:lang w:eastAsia="lv-LV" w:bidi="lo-LA"/>
        </w:rPr>
        <w:t>§.</w:t>
      </w:r>
    </w:p>
    <w:p w:rsidR="0036018D" w:rsidRDefault="0036018D" w:rsidP="0036018D">
      <w:pPr>
        <w:jc w:val="center"/>
        <w:rPr>
          <w:rFonts w:eastAsia="Times New Roman" w:cs="Times New Roman"/>
          <w:szCs w:val="24"/>
          <w:lang w:eastAsia="lv-LV"/>
        </w:rPr>
      </w:pPr>
    </w:p>
    <w:p w:rsidR="0036018D" w:rsidRPr="00D41143" w:rsidRDefault="0036018D" w:rsidP="0036018D">
      <w:pPr>
        <w:jc w:val="left"/>
        <w:rPr>
          <w:rFonts w:eastAsia="Calibri" w:cs="Times New Roman"/>
          <w:b/>
          <w:szCs w:val="24"/>
        </w:rPr>
      </w:pPr>
    </w:p>
    <w:p w:rsidR="0036018D" w:rsidRPr="00D41143" w:rsidRDefault="0036018D" w:rsidP="0036018D">
      <w:pPr>
        <w:jc w:val="left"/>
        <w:rPr>
          <w:rFonts w:eastAsia="Calibri" w:cs="Times New Roman"/>
          <w:b/>
          <w:szCs w:val="24"/>
        </w:rPr>
      </w:pPr>
      <w:r w:rsidRPr="00D41143">
        <w:rPr>
          <w:rFonts w:eastAsia="Calibri" w:cs="Times New Roman"/>
          <w:b/>
          <w:szCs w:val="24"/>
        </w:rPr>
        <w:t>Par sadzīves atkritumu apsaimniekošanas</w:t>
      </w:r>
    </w:p>
    <w:p w:rsidR="0036018D" w:rsidRPr="00D41143" w:rsidRDefault="0036018D" w:rsidP="0036018D">
      <w:pPr>
        <w:jc w:val="left"/>
        <w:rPr>
          <w:rFonts w:eastAsia="Calibri" w:cs="Times New Roman"/>
          <w:b/>
          <w:szCs w:val="24"/>
        </w:rPr>
      </w:pPr>
      <w:r w:rsidRPr="00D41143">
        <w:rPr>
          <w:rFonts w:eastAsia="Calibri" w:cs="Times New Roman"/>
          <w:b/>
          <w:szCs w:val="24"/>
        </w:rPr>
        <w:t xml:space="preserve">maksas paaugstināšanu </w:t>
      </w:r>
    </w:p>
    <w:p w:rsidR="0036018D" w:rsidRPr="00D41143" w:rsidRDefault="0036018D" w:rsidP="0036018D">
      <w:pPr>
        <w:jc w:val="left"/>
        <w:rPr>
          <w:rFonts w:eastAsia="Times New Roman" w:cs="Times New Roman"/>
          <w:i/>
          <w:szCs w:val="24"/>
        </w:rPr>
      </w:pPr>
    </w:p>
    <w:p w:rsidR="0036018D" w:rsidRPr="00D41143" w:rsidRDefault="0036018D" w:rsidP="0036018D">
      <w:pPr>
        <w:ind w:right="5"/>
        <w:jc w:val="left"/>
        <w:rPr>
          <w:rFonts w:eastAsia="Calibri" w:cs="Times New Roman"/>
          <w:i/>
          <w:szCs w:val="24"/>
        </w:rPr>
      </w:pPr>
    </w:p>
    <w:p w:rsidR="0036018D" w:rsidRPr="00D41143" w:rsidRDefault="0036018D" w:rsidP="0036018D">
      <w:pPr>
        <w:jc w:val="center"/>
        <w:rPr>
          <w:rFonts w:eastAsia="Calibri" w:cs="Times New Roman"/>
          <w:szCs w:val="24"/>
        </w:rPr>
      </w:pPr>
      <w:r w:rsidRPr="00D41143">
        <w:rPr>
          <w:rFonts w:eastAsia="Calibri" w:cs="Times New Roman"/>
          <w:b/>
          <w:szCs w:val="24"/>
        </w:rPr>
        <w:tab/>
      </w:r>
    </w:p>
    <w:p w:rsidR="0036018D" w:rsidRPr="00D41143" w:rsidRDefault="0036018D" w:rsidP="0036018D">
      <w:pPr>
        <w:rPr>
          <w:rFonts w:eastAsia="Calibri" w:cs="Times New Roman"/>
          <w:szCs w:val="24"/>
        </w:rPr>
      </w:pPr>
      <w:r w:rsidRPr="00D41143">
        <w:rPr>
          <w:rFonts w:eastAsia="Calibri" w:cs="Times New Roman"/>
          <w:b/>
          <w:szCs w:val="24"/>
        </w:rPr>
        <w:tab/>
      </w:r>
      <w:r w:rsidRPr="00D41143">
        <w:rPr>
          <w:rFonts w:eastAsia="Calibri" w:cs="Times New Roman"/>
          <w:szCs w:val="24"/>
        </w:rPr>
        <w:t xml:space="preserve">Tukuma novadā sadzīves atkritumu apsaimniekošanu veic SIA „Eco Baltia vide”, reģ.Nr.40003309841, pamatojoties uz atklāta konkursa „Par sadzīves atkritumu apsaimniekotāja izvēli Talsu, Dundagas, Engures, Jaunpils, Kandavas, Mērsraga, Rojas, Tukuma novados”, iepirkuma identifikācijas Nr. TNP-2012/37, rezultātu un Tukuma novada Domes un SIA „Eco Baltia vide” starpā 27.03.2013. noslēgto līgumu Nr. TND/2.58.9/13/26 (turpmāk – Līgums). </w:t>
      </w:r>
    </w:p>
    <w:p w:rsidR="0036018D" w:rsidRPr="00D41143" w:rsidRDefault="0036018D" w:rsidP="0036018D">
      <w:pPr>
        <w:rPr>
          <w:rFonts w:eastAsia="Calibri" w:cs="Times New Roman"/>
          <w:szCs w:val="24"/>
        </w:rPr>
      </w:pPr>
      <w:r w:rsidRPr="00D41143">
        <w:rPr>
          <w:rFonts w:eastAsia="Calibri" w:cs="Times New Roman"/>
          <w:szCs w:val="24"/>
        </w:rPr>
        <w:tab/>
        <w:t xml:space="preserve">No SIA „Eco Baltia vide” 2016.gada 30.novembrī saņemts iesniegums par to, ka saskaņā ar 2016.gada 23.novembra likumdevēja veiktajiem grozījumiem Dabas resursu nodokļa likumā no 2017.gada 1.janvāra piemērota likme par vienas tonnas sadzīves atkritumu apglabāšanu 25,00 EUR (līdz 2016.gada 31.decembrim likme – 12,00 EUR), līdz ar to jāpalielina maksa par sadzīves atkritumu apsaimniekošanu.   </w:t>
      </w:r>
    </w:p>
    <w:p w:rsidR="0036018D" w:rsidRPr="00D41143" w:rsidRDefault="0036018D" w:rsidP="0036018D">
      <w:pPr>
        <w:rPr>
          <w:rFonts w:eastAsia="Calibri" w:cs="Times New Roman"/>
          <w:szCs w:val="24"/>
        </w:rPr>
      </w:pPr>
      <w:r w:rsidRPr="00D41143">
        <w:rPr>
          <w:rFonts w:eastAsia="Calibri" w:cs="Times New Roman"/>
          <w:szCs w:val="24"/>
        </w:rPr>
        <w:tab/>
        <w:t xml:space="preserve">Līguma 4.2.2.apakšpunkts nosaka – </w:t>
      </w:r>
      <w:r w:rsidRPr="00D41143">
        <w:rPr>
          <w:rFonts w:eastAsia="Calibri" w:cs="Times New Roman"/>
          <w:i/>
          <w:szCs w:val="24"/>
        </w:rPr>
        <w:t>„Komersants Līguma darbības laikā var iesniegt pamatotu priekšlikumu grozīt atkritumu apsaimniekošanas maksu, ja [...] tiek paaugstināts dabas resursu nodoklis par atkritumu noglabāšanu.”</w:t>
      </w:r>
      <w:r w:rsidRPr="00D41143">
        <w:rPr>
          <w:rFonts w:eastAsia="Calibri" w:cs="Times New Roman"/>
          <w:szCs w:val="24"/>
        </w:rPr>
        <w:t xml:space="preserve"> </w:t>
      </w:r>
    </w:p>
    <w:p w:rsidR="0036018D" w:rsidRPr="00D41143" w:rsidRDefault="0036018D" w:rsidP="0036018D">
      <w:pPr>
        <w:ind w:firstLine="720"/>
        <w:rPr>
          <w:rFonts w:eastAsia="Calibri" w:cs="Times New Roman"/>
          <w:szCs w:val="24"/>
        </w:rPr>
      </w:pPr>
      <w:r w:rsidRPr="00D41143">
        <w:rPr>
          <w:rFonts w:eastAsia="Calibri" w:cs="Times New Roman"/>
          <w:szCs w:val="24"/>
        </w:rPr>
        <w:t xml:space="preserve">Jaunās cenas aprēķins: </w:t>
      </w:r>
    </w:p>
    <w:p w:rsidR="0036018D" w:rsidRPr="00D41143" w:rsidRDefault="0036018D" w:rsidP="0036018D">
      <w:pPr>
        <w:ind w:firstLine="720"/>
        <w:rPr>
          <w:rFonts w:eastAsia="Calibri" w:cs="Times New Roman"/>
          <w:szCs w:val="24"/>
        </w:rPr>
      </w:pPr>
      <w:r w:rsidRPr="00D41143">
        <w:rPr>
          <w:rFonts w:eastAsia="Calibri" w:cs="Times New Roman"/>
          <w:szCs w:val="24"/>
        </w:rPr>
        <w:t>Viena m³ sadzīves atkritumu svars atbilstoši atklāta konkursa nolikumam ir 157,98 kg jeb 0,15798 tonnas.</w:t>
      </w:r>
    </w:p>
    <w:p w:rsidR="0036018D" w:rsidRPr="00D41143" w:rsidRDefault="0036018D" w:rsidP="0036018D">
      <w:pPr>
        <w:ind w:firstLine="720"/>
        <w:rPr>
          <w:rFonts w:eastAsia="Calibri" w:cs="Times New Roman"/>
          <w:szCs w:val="24"/>
        </w:rPr>
      </w:pPr>
      <w:r w:rsidRPr="00D41143">
        <w:rPr>
          <w:rFonts w:eastAsia="Calibri" w:cs="Times New Roman"/>
          <w:szCs w:val="24"/>
        </w:rPr>
        <w:t xml:space="preserve">Vienas tonnas sadzīves atkritumu deponēšanas tarifa pieaugums ir 13,00 </w:t>
      </w:r>
      <w:r w:rsidRPr="00D41143">
        <w:rPr>
          <w:rFonts w:eastAsia="Calibri" w:cs="Times New Roman"/>
          <w:i/>
          <w:szCs w:val="24"/>
        </w:rPr>
        <w:t>euro</w:t>
      </w:r>
      <w:r w:rsidRPr="00D41143">
        <w:rPr>
          <w:rFonts w:eastAsia="Calibri" w:cs="Times New Roman"/>
          <w:szCs w:val="24"/>
        </w:rPr>
        <w:t xml:space="preserve"> bez PVN.</w:t>
      </w:r>
    </w:p>
    <w:p w:rsidR="0036018D" w:rsidRPr="00D41143" w:rsidRDefault="0036018D" w:rsidP="0036018D">
      <w:pPr>
        <w:ind w:firstLine="720"/>
        <w:rPr>
          <w:rFonts w:eastAsia="Calibri" w:cs="Times New Roman"/>
          <w:szCs w:val="24"/>
        </w:rPr>
      </w:pPr>
      <w:r w:rsidRPr="00D41143">
        <w:rPr>
          <w:rFonts w:eastAsia="Calibri" w:cs="Times New Roman"/>
          <w:szCs w:val="24"/>
        </w:rPr>
        <w:t xml:space="preserve">Viena m³ sadzīves atkritumu deponēšanas izmaksas pieaugums: 0,15798 x 13,00 = 2,05 </w:t>
      </w:r>
      <w:r w:rsidRPr="00D41143">
        <w:rPr>
          <w:rFonts w:eastAsia="Calibri" w:cs="Times New Roman"/>
          <w:i/>
          <w:szCs w:val="24"/>
        </w:rPr>
        <w:t>euro</w:t>
      </w:r>
      <w:r w:rsidRPr="00D41143">
        <w:rPr>
          <w:rFonts w:eastAsia="Calibri" w:cs="Times New Roman"/>
          <w:szCs w:val="24"/>
        </w:rPr>
        <w:t xml:space="preserve"> bez PVN.</w:t>
      </w:r>
    </w:p>
    <w:p w:rsidR="0036018D" w:rsidRPr="00D41143" w:rsidRDefault="0036018D" w:rsidP="0036018D">
      <w:pPr>
        <w:ind w:firstLine="720"/>
        <w:rPr>
          <w:rFonts w:eastAsia="Calibri"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985"/>
        <w:gridCol w:w="1807"/>
      </w:tblGrid>
      <w:tr w:rsidR="0036018D" w:rsidRPr="00D41143" w:rsidTr="008B115C">
        <w:tc>
          <w:tcPr>
            <w:tcW w:w="5778" w:type="dxa"/>
            <w:shd w:val="clear" w:color="auto" w:fill="auto"/>
          </w:tcPr>
          <w:p w:rsidR="0036018D" w:rsidRPr="00D41143" w:rsidRDefault="0036018D" w:rsidP="008B115C">
            <w:pPr>
              <w:rPr>
                <w:rFonts w:eastAsia="Calibri" w:cs="Times New Roman"/>
                <w:i/>
                <w:szCs w:val="24"/>
              </w:rPr>
            </w:pPr>
            <w:r w:rsidRPr="00D41143">
              <w:rPr>
                <w:rFonts w:eastAsia="Calibri" w:cs="Times New Roman"/>
                <w:i/>
                <w:szCs w:val="24"/>
              </w:rPr>
              <w:t>Atkritumu apsaimniekošanas maksa EUR/m³</w:t>
            </w:r>
          </w:p>
        </w:tc>
        <w:tc>
          <w:tcPr>
            <w:tcW w:w="1985" w:type="dxa"/>
            <w:shd w:val="clear" w:color="auto" w:fill="auto"/>
          </w:tcPr>
          <w:p w:rsidR="0036018D" w:rsidRPr="00D41143" w:rsidRDefault="0036018D" w:rsidP="008B115C">
            <w:pPr>
              <w:rPr>
                <w:rFonts w:eastAsia="Calibri" w:cs="Times New Roman"/>
                <w:i/>
                <w:szCs w:val="24"/>
              </w:rPr>
            </w:pPr>
            <w:r w:rsidRPr="00D41143">
              <w:rPr>
                <w:rFonts w:eastAsia="Calibri" w:cs="Times New Roman"/>
                <w:i/>
                <w:szCs w:val="24"/>
              </w:rPr>
              <w:t>Līdz 31.12.2016.</w:t>
            </w:r>
          </w:p>
        </w:tc>
        <w:tc>
          <w:tcPr>
            <w:tcW w:w="1807" w:type="dxa"/>
            <w:shd w:val="clear" w:color="auto" w:fill="auto"/>
          </w:tcPr>
          <w:p w:rsidR="0036018D" w:rsidRPr="00D41143" w:rsidRDefault="0036018D" w:rsidP="008B115C">
            <w:pPr>
              <w:rPr>
                <w:rFonts w:eastAsia="Calibri" w:cs="Times New Roman"/>
                <w:i/>
                <w:szCs w:val="24"/>
              </w:rPr>
            </w:pPr>
            <w:r w:rsidRPr="00D41143">
              <w:rPr>
                <w:rFonts w:eastAsia="Calibri" w:cs="Times New Roman"/>
                <w:i/>
                <w:szCs w:val="24"/>
              </w:rPr>
              <w:t>No 01.01.2017.</w:t>
            </w:r>
          </w:p>
        </w:tc>
      </w:tr>
      <w:tr w:rsidR="0036018D" w:rsidRPr="00D41143" w:rsidTr="008B115C">
        <w:tc>
          <w:tcPr>
            <w:tcW w:w="5778" w:type="dxa"/>
            <w:shd w:val="clear" w:color="auto" w:fill="auto"/>
          </w:tcPr>
          <w:p w:rsidR="0036018D" w:rsidRPr="00D41143" w:rsidRDefault="0036018D" w:rsidP="008B115C">
            <w:pPr>
              <w:rPr>
                <w:rFonts w:eastAsia="Calibri" w:cs="Times New Roman"/>
                <w:szCs w:val="24"/>
              </w:rPr>
            </w:pPr>
            <w:r w:rsidRPr="00D41143">
              <w:rPr>
                <w:rFonts w:eastAsia="Calibri" w:cs="Times New Roman"/>
                <w:szCs w:val="24"/>
              </w:rPr>
              <w:t>Sadzīves atkritumu apglabāšanas izmaksas atkritumu šķirošanas – pārkraušanas stacijā Rojā, Tukumā un sadzīves atkritumu poligonā „Janvāri”</w:t>
            </w:r>
          </w:p>
        </w:tc>
        <w:tc>
          <w:tcPr>
            <w:tcW w:w="1985" w:type="dxa"/>
            <w:shd w:val="clear" w:color="auto" w:fill="auto"/>
          </w:tcPr>
          <w:p w:rsidR="0036018D" w:rsidRPr="00D41143" w:rsidRDefault="0036018D" w:rsidP="008B115C">
            <w:pPr>
              <w:jc w:val="center"/>
              <w:rPr>
                <w:rFonts w:eastAsia="Times New Roman" w:cs="Times New Roman"/>
                <w:szCs w:val="24"/>
                <w:lang w:eastAsia="lv-LV"/>
              </w:rPr>
            </w:pPr>
            <w:r w:rsidRPr="00D41143">
              <w:rPr>
                <w:rFonts w:eastAsia="Times New Roman" w:cs="Times New Roman"/>
                <w:szCs w:val="24"/>
                <w:lang w:eastAsia="lv-LV"/>
              </w:rPr>
              <w:t>3,71</w:t>
            </w:r>
          </w:p>
        </w:tc>
        <w:tc>
          <w:tcPr>
            <w:tcW w:w="1807" w:type="dxa"/>
            <w:shd w:val="clear" w:color="auto" w:fill="auto"/>
          </w:tcPr>
          <w:p w:rsidR="0036018D" w:rsidRPr="00D41143" w:rsidRDefault="0036018D" w:rsidP="008B115C">
            <w:pPr>
              <w:jc w:val="center"/>
              <w:rPr>
                <w:rFonts w:eastAsia="Calibri" w:cs="Times New Roman"/>
                <w:szCs w:val="24"/>
              </w:rPr>
            </w:pPr>
            <w:r w:rsidRPr="00D41143">
              <w:rPr>
                <w:rFonts w:eastAsia="Calibri" w:cs="Times New Roman"/>
                <w:szCs w:val="24"/>
              </w:rPr>
              <w:t>3,71</w:t>
            </w:r>
          </w:p>
        </w:tc>
      </w:tr>
      <w:tr w:rsidR="0036018D" w:rsidRPr="00D41143" w:rsidTr="008B115C">
        <w:tc>
          <w:tcPr>
            <w:tcW w:w="5778" w:type="dxa"/>
            <w:shd w:val="clear" w:color="auto" w:fill="auto"/>
          </w:tcPr>
          <w:p w:rsidR="0036018D" w:rsidRPr="00D41143" w:rsidRDefault="0036018D" w:rsidP="008B115C">
            <w:pPr>
              <w:rPr>
                <w:rFonts w:eastAsia="Calibri" w:cs="Times New Roman"/>
                <w:szCs w:val="24"/>
              </w:rPr>
            </w:pPr>
            <w:r w:rsidRPr="00D41143">
              <w:rPr>
                <w:rFonts w:eastAsia="Calibri" w:cs="Times New Roman"/>
                <w:szCs w:val="24"/>
              </w:rPr>
              <w:t>Dabas resursu nodoklis</w:t>
            </w:r>
          </w:p>
        </w:tc>
        <w:tc>
          <w:tcPr>
            <w:tcW w:w="1985" w:type="dxa"/>
            <w:shd w:val="clear" w:color="auto" w:fill="auto"/>
          </w:tcPr>
          <w:p w:rsidR="0036018D" w:rsidRPr="00D41143" w:rsidRDefault="0036018D" w:rsidP="008B115C">
            <w:pPr>
              <w:jc w:val="center"/>
              <w:rPr>
                <w:rFonts w:eastAsia="Times New Roman" w:cs="Times New Roman"/>
                <w:szCs w:val="24"/>
                <w:lang w:eastAsia="lv-LV"/>
              </w:rPr>
            </w:pPr>
            <w:r w:rsidRPr="00D41143">
              <w:rPr>
                <w:rFonts w:eastAsia="Times New Roman" w:cs="Times New Roman"/>
                <w:szCs w:val="24"/>
                <w:lang w:eastAsia="lv-LV"/>
              </w:rPr>
              <w:t>1,75</w:t>
            </w:r>
          </w:p>
        </w:tc>
        <w:tc>
          <w:tcPr>
            <w:tcW w:w="1807" w:type="dxa"/>
            <w:shd w:val="clear" w:color="auto" w:fill="auto"/>
          </w:tcPr>
          <w:p w:rsidR="0036018D" w:rsidRPr="00D41143" w:rsidRDefault="0036018D" w:rsidP="008B115C">
            <w:pPr>
              <w:jc w:val="center"/>
              <w:rPr>
                <w:rFonts w:eastAsia="Calibri" w:cs="Times New Roman"/>
                <w:szCs w:val="24"/>
              </w:rPr>
            </w:pPr>
            <w:r w:rsidRPr="00D41143">
              <w:rPr>
                <w:rFonts w:eastAsia="Calibri" w:cs="Times New Roman"/>
                <w:szCs w:val="24"/>
              </w:rPr>
              <w:t>3,80</w:t>
            </w:r>
          </w:p>
        </w:tc>
      </w:tr>
      <w:tr w:rsidR="0036018D" w:rsidRPr="00D41143" w:rsidTr="008B115C">
        <w:tc>
          <w:tcPr>
            <w:tcW w:w="5778" w:type="dxa"/>
            <w:shd w:val="clear" w:color="auto" w:fill="auto"/>
          </w:tcPr>
          <w:p w:rsidR="0036018D" w:rsidRPr="00D41143" w:rsidRDefault="0036018D" w:rsidP="008B115C">
            <w:pPr>
              <w:rPr>
                <w:rFonts w:eastAsia="Calibri" w:cs="Times New Roman"/>
                <w:szCs w:val="24"/>
              </w:rPr>
            </w:pPr>
            <w:r w:rsidRPr="00D41143">
              <w:rPr>
                <w:rFonts w:eastAsia="Calibri" w:cs="Times New Roman"/>
                <w:szCs w:val="24"/>
              </w:rPr>
              <w:t>Citas izmaksas</w:t>
            </w:r>
          </w:p>
        </w:tc>
        <w:tc>
          <w:tcPr>
            <w:tcW w:w="1985" w:type="dxa"/>
            <w:shd w:val="clear" w:color="auto" w:fill="auto"/>
          </w:tcPr>
          <w:p w:rsidR="0036018D" w:rsidRPr="00D41143" w:rsidRDefault="0036018D" w:rsidP="008B115C">
            <w:pPr>
              <w:jc w:val="center"/>
              <w:rPr>
                <w:rFonts w:eastAsia="Times New Roman" w:cs="Times New Roman"/>
                <w:szCs w:val="24"/>
                <w:lang w:eastAsia="lv-LV"/>
              </w:rPr>
            </w:pPr>
            <w:r w:rsidRPr="00D41143">
              <w:rPr>
                <w:rFonts w:eastAsia="Times New Roman" w:cs="Times New Roman"/>
                <w:szCs w:val="24"/>
                <w:lang w:eastAsia="lv-LV"/>
              </w:rPr>
              <w:t>1,70</w:t>
            </w:r>
          </w:p>
        </w:tc>
        <w:tc>
          <w:tcPr>
            <w:tcW w:w="1807" w:type="dxa"/>
            <w:shd w:val="clear" w:color="auto" w:fill="auto"/>
          </w:tcPr>
          <w:p w:rsidR="0036018D" w:rsidRPr="00D41143" w:rsidRDefault="0036018D" w:rsidP="008B115C">
            <w:pPr>
              <w:jc w:val="center"/>
              <w:rPr>
                <w:rFonts w:eastAsia="Calibri" w:cs="Times New Roman"/>
                <w:szCs w:val="24"/>
              </w:rPr>
            </w:pPr>
            <w:r w:rsidRPr="00D41143">
              <w:rPr>
                <w:rFonts w:eastAsia="Calibri" w:cs="Times New Roman"/>
                <w:szCs w:val="24"/>
              </w:rPr>
              <w:t>1,70</w:t>
            </w:r>
          </w:p>
        </w:tc>
      </w:tr>
      <w:tr w:rsidR="0036018D" w:rsidRPr="00D41143" w:rsidTr="008B115C">
        <w:tc>
          <w:tcPr>
            <w:tcW w:w="5778" w:type="dxa"/>
            <w:shd w:val="clear" w:color="auto" w:fill="auto"/>
          </w:tcPr>
          <w:p w:rsidR="0036018D" w:rsidRPr="00D41143" w:rsidRDefault="0036018D" w:rsidP="008B115C">
            <w:pPr>
              <w:rPr>
                <w:rFonts w:eastAsia="Calibri" w:cs="Times New Roman"/>
                <w:szCs w:val="24"/>
              </w:rPr>
            </w:pPr>
            <w:r w:rsidRPr="00D41143">
              <w:rPr>
                <w:rFonts w:eastAsia="Calibri" w:cs="Times New Roman"/>
                <w:szCs w:val="24"/>
              </w:rPr>
              <w:t>Maksa par vienu m³ sadzīves atkritumu apsaimniekošanu</w:t>
            </w:r>
          </w:p>
        </w:tc>
        <w:tc>
          <w:tcPr>
            <w:tcW w:w="1985" w:type="dxa"/>
            <w:shd w:val="clear" w:color="auto" w:fill="auto"/>
          </w:tcPr>
          <w:p w:rsidR="0036018D" w:rsidRPr="00D41143" w:rsidRDefault="0036018D" w:rsidP="008B115C">
            <w:pPr>
              <w:jc w:val="center"/>
              <w:rPr>
                <w:rFonts w:eastAsia="Times New Roman" w:cs="Times New Roman"/>
                <w:szCs w:val="24"/>
                <w:lang w:eastAsia="lv-LV"/>
              </w:rPr>
            </w:pPr>
            <w:r w:rsidRPr="00D41143">
              <w:rPr>
                <w:rFonts w:eastAsia="Times New Roman" w:cs="Times New Roman"/>
                <w:szCs w:val="24"/>
                <w:lang w:eastAsia="lv-LV"/>
              </w:rPr>
              <w:t>7,16</w:t>
            </w:r>
          </w:p>
        </w:tc>
        <w:tc>
          <w:tcPr>
            <w:tcW w:w="1807" w:type="dxa"/>
            <w:shd w:val="clear" w:color="auto" w:fill="auto"/>
          </w:tcPr>
          <w:p w:rsidR="0036018D" w:rsidRPr="00D41143" w:rsidRDefault="0036018D" w:rsidP="008B115C">
            <w:pPr>
              <w:jc w:val="center"/>
              <w:rPr>
                <w:rFonts w:eastAsia="Calibri" w:cs="Times New Roman"/>
                <w:b/>
                <w:szCs w:val="24"/>
              </w:rPr>
            </w:pPr>
            <w:r w:rsidRPr="00D41143">
              <w:rPr>
                <w:rFonts w:eastAsia="Calibri" w:cs="Times New Roman"/>
                <w:b/>
                <w:szCs w:val="24"/>
              </w:rPr>
              <w:t>9,21</w:t>
            </w:r>
          </w:p>
        </w:tc>
      </w:tr>
    </w:tbl>
    <w:p w:rsidR="0036018D" w:rsidRPr="00D41143" w:rsidRDefault="0036018D" w:rsidP="0036018D">
      <w:pPr>
        <w:ind w:firstLine="720"/>
        <w:rPr>
          <w:rFonts w:eastAsia="Calibri" w:cs="Times New Roman"/>
          <w:szCs w:val="24"/>
        </w:rPr>
      </w:pPr>
    </w:p>
    <w:p w:rsidR="0036018D" w:rsidRPr="00D41143" w:rsidRDefault="0036018D" w:rsidP="0036018D">
      <w:pPr>
        <w:rPr>
          <w:rFonts w:eastAsia="Calibri" w:cs="Times New Roman"/>
          <w:i/>
          <w:szCs w:val="24"/>
        </w:rPr>
      </w:pPr>
      <w:r w:rsidRPr="00D41143">
        <w:rPr>
          <w:rFonts w:eastAsia="Calibri" w:cs="Times New Roman"/>
          <w:szCs w:val="24"/>
        </w:rPr>
        <w:tab/>
        <w:t xml:space="preserve">Pamatojoties uz Atkritumu apsaimniekošanas likuma 39.panta pirmo daļu </w:t>
      </w:r>
      <w:r w:rsidRPr="00D41143">
        <w:rPr>
          <w:rFonts w:eastAsia="Calibri" w:cs="Times New Roman"/>
          <w:i/>
          <w:szCs w:val="24"/>
        </w:rPr>
        <w:t xml:space="preserve">„[...] pašvaldība ar savu lēmumu nosaka maksu par sadzīves atkritumu apsaimniekošanu”, </w:t>
      </w:r>
      <w:r w:rsidRPr="00D41143">
        <w:rPr>
          <w:rFonts w:eastAsia="Calibri" w:cs="Times New Roman"/>
          <w:szCs w:val="24"/>
        </w:rPr>
        <w:t>likuma „Par pašvaldībām” 21.panta pirmās daļas 14.punkta e) apakšpunktu „</w:t>
      </w:r>
      <w:r w:rsidRPr="00D41143">
        <w:rPr>
          <w:rFonts w:eastAsia="Calibri" w:cs="Times New Roman"/>
          <w:i/>
          <w:szCs w:val="24"/>
        </w:rPr>
        <w:t xml:space="preserve">[...] tikai dome var noteikt maksu par sadzīves atkritumu savākšanu”: </w:t>
      </w:r>
    </w:p>
    <w:p w:rsidR="0036018D" w:rsidRPr="00D41143" w:rsidRDefault="0036018D" w:rsidP="0036018D">
      <w:pPr>
        <w:rPr>
          <w:rFonts w:eastAsia="Calibri" w:cs="Times New Roman"/>
          <w:i/>
          <w:szCs w:val="24"/>
        </w:rPr>
      </w:pPr>
    </w:p>
    <w:p w:rsidR="0036018D" w:rsidRPr="00D41143" w:rsidRDefault="0036018D" w:rsidP="0036018D">
      <w:pPr>
        <w:ind w:firstLine="720"/>
        <w:contextualSpacing/>
        <w:rPr>
          <w:rFonts w:eastAsia="Calibri" w:cs="Times New Roman"/>
          <w:szCs w:val="24"/>
        </w:rPr>
      </w:pPr>
      <w:r w:rsidRPr="00D41143">
        <w:rPr>
          <w:rFonts w:eastAsia="Calibri" w:cs="Times New Roman"/>
          <w:szCs w:val="24"/>
        </w:rPr>
        <w:t xml:space="preserve">1. no 2017.gada 1.janvāra noteikt maksu 9,21 EUR (deviņi </w:t>
      </w:r>
      <w:r w:rsidRPr="00D41143">
        <w:rPr>
          <w:rFonts w:eastAsia="Calibri" w:cs="Times New Roman"/>
          <w:i/>
          <w:szCs w:val="24"/>
        </w:rPr>
        <w:t>euro</w:t>
      </w:r>
      <w:r w:rsidRPr="00D41143">
        <w:rPr>
          <w:rFonts w:eastAsia="Calibri" w:cs="Times New Roman"/>
          <w:szCs w:val="24"/>
        </w:rPr>
        <w:t xml:space="preserve"> un 21 </w:t>
      </w:r>
      <w:r w:rsidRPr="00D41143">
        <w:rPr>
          <w:rFonts w:eastAsia="Calibri" w:cs="Times New Roman"/>
          <w:i/>
          <w:szCs w:val="24"/>
        </w:rPr>
        <w:t>cents</w:t>
      </w:r>
      <w:r w:rsidRPr="00D41143">
        <w:rPr>
          <w:rFonts w:eastAsia="Calibri" w:cs="Times New Roman"/>
          <w:szCs w:val="24"/>
        </w:rPr>
        <w:t xml:space="preserve">) apmērā par vienu m³ (bez PVN) par sadzīves atkritumu apsaimniekošanu Tukuma novadā, </w:t>
      </w:r>
    </w:p>
    <w:p w:rsidR="0036018D" w:rsidRPr="00D41143" w:rsidRDefault="0036018D" w:rsidP="0036018D">
      <w:pPr>
        <w:ind w:left="720"/>
        <w:contextualSpacing/>
        <w:rPr>
          <w:rFonts w:eastAsia="Calibri" w:cs="Times New Roman"/>
          <w:szCs w:val="24"/>
        </w:rPr>
      </w:pPr>
    </w:p>
    <w:p w:rsidR="0036018D" w:rsidRPr="00D41143" w:rsidRDefault="0036018D" w:rsidP="0036018D">
      <w:pPr>
        <w:ind w:firstLine="720"/>
        <w:contextualSpacing/>
        <w:rPr>
          <w:rFonts w:eastAsia="Calibri" w:cs="Times New Roman"/>
          <w:szCs w:val="24"/>
        </w:rPr>
      </w:pPr>
      <w:r w:rsidRPr="00D41143">
        <w:rPr>
          <w:rFonts w:eastAsia="Calibri" w:cs="Times New Roman"/>
          <w:szCs w:val="24"/>
        </w:rPr>
        <w:t>2. uzdot Tukuma novada dzīvojamo ēku īpašniekiem un apsaimniekotājiem par lēmuma 1.punktu informēt dzīvojamo telpu īrniekus un īpašniekus, nedzīvojamo telpu nomniekus un īpašniekus,</w:t>
      </w:r>
    </w:p>
    <w:p w:rsidR="0036018D" w:rsidRPr="00D41143" w:rsidRDefault="0036018D" w:rsidP="0036018D">
      <w:pPr>
        <w:ind w:left="720"/>
        <w:contextualSpacing/>
        <w:jc w:val="left"/>
        <w:rPr>
          <w:rFonts w:eastAsia="Calibri" w:cs="Times New Roman"/>
          <w:szCs w:val="24"/>
        </w:rPr>
      </w:pPr>
    </w:p>
    <w:p w:rsidR="0036018D" w:rsidRPr="00D41143" w:rsidRDefault="0036018D" w:rsidP="0036018D">
      <w:pPr>
        <w:ind w:firstLine="720"/>
        <w:contextualSpacing/>
        <w:rPr>
          <w:rFonts w:eastAsia="Calibri" w:cs="Times New Roman"/>
          <w:szCs w:val="24"/>
        </w:rPr>
      </w:pPr>
      <w:r w:rsidRPr="00D41143">
        <w:rPr>
          <w:rFonts w:eastAsia="Calibri" w:cs="Times New Roman"/>
          <w:szCs w:val="24"/>
        </w:rPr>
        <w:lastRenderedPageBreak/>
        <w:t xml:space="preserve">3. informāciju par lēmuma 1.punktu publicēt Tukuma novada pašvaldības tīmekļa vietnē </w:t>
      </w:r>
      <w:hyperlink r:id="rId48" w:history="1">
        <w:r w:rsidRPr="00D41143">
          <w:rPr>
            <w:rFonts w:eastAsia="Calibri" w:cs="Times New Roman"/>
            <w:szCs w:val="24"/>
          </w:rPr>
          <w:t>www.tukums.lv</w:t>
        </w:r>
      </w:hyperlink>
      <w:r w:rsidRPr="00D41143">
        <w:rPr>
          <w:rFonts w:eastAsia="Calibri" w:cs="Times New Roman"/>
          <w:szCs w:val="24"/>
        </w:rPr>
        <w:t xml:space="preserve"> un pašvaldības bezmaksas informatīvajā izdevumā „Tukuma Laiks”, izvietot Domes ēkā</w:t>
      </w:r>
      <w:r>
        <w:rPr>
          <w:rFonts w:eastAsia="Calibri" w:cs="Times New Roman"/>
          <w:szCs w:val="24"/>
        </w:rPr>
        <w:t>,</w:t>
      </w:r>
      <w:r w:rsidRPr="00D41143">
        <w:rPr>
          <w:rFonts w:eastAsia="Calibri" w:cs="Times New Roman"/>
          <w:szCs w:val="24"/>
        </w:rPr>
        <w:t xml:space="preserve"> Tukuma novada pagastu pārvaldēs un pakalpojumu centros,  </w:t>
      </w:r>
    </w:p>
    <w:p w:rsidR="0036018D" w:rsidRPr="00D41143" w:rsidRDefault="0036018D" w:rsidP="0036018D">
      <w:pPr>
        <w:ind w:left="720"/>
        <w:contextualSpacing/>
        <w:jc w:val="left"/>
        <w:rPr>
          <w:rFonts w:eastAsia="Calibri" w:cs="Times New Roman"/>
          <w:szCs w:val="24"/>
        </w:rPr>
      </w:pPr>
    </w:p>
    <w:p w:rsidR="0036018D" w:rsidRPr="00D41143" w:rsidRDefault="0036018D" w:rsidP="0036018D">
      <w:pPr>
        <w:ind w:firstLine="720"/>
        <w:contextualSpacing/>
        <w:rPr>
          <w:rFonts w:eastAsia="Calibri" w:cs="Times New Roman"/>
          <w:szCs w:val="24"/>
        </w:rPr>
      </w:pPr>
      <w:r w:rsidRPr="00D41143">
        <w:rPr>
          <w:rFonts w:eastAsia="Calibri" w:cs="Times New Roman"/>
          <w:szCs w:val="24"/>
        </w:rPr>
        <w:t xml:space="preserve">4. uzdot Juridiskajai nodaļai līdz 31.12.2016. noslēgt ar SIA „Eco Baltia vide” rakstveida vienošanos pie Līguma par sadzīves atkritumu apsaimniekošanas maksas izmaiņām. </w:t>
      </w:r>
    </w:p>
    <w:p w:rsidR="0036018D" w:rsidRPr="00D41143" w:rsidRDefault="0036018D" w:rsidP="0036018D">
      <w:pPr>
        <w:contextualSpacing/>
        <w:jc w:val="left"/>
        <w:rPr>
          <w:rFonts w:eastAsia="Calibri" w:cs="Times New Roman"/>
          <w:szCs w:val="24"/>
        </w:rPr>
      </w:pPr>
    </w:p>
    <w:p w:rsidR="0036018D" w:rsidRPr="00D41143" w:rsidRDefault="0036018D" w:rsidP="0036018D">
      <w:pPr>
        <w:ind w:left="720"/>
        <w:contextualSpacing/>
        <w:jc w:val="left"/>
        <w:rPr>
          <w:rFonts w:eastAsia="Calibri" w:cs="Times New Roman"/>
          <w:szCs w:val="24"/>
        </w:rPr>
      </w:pPr>
    </w:p>
    <w:p w:rsidR="0036018D" w:rsidRPr="00D41143" w:rsidRDefault="0036018D" w:rsidP="0036018D">
      <w:pPr>
        <w:jc w:val="left"/>
        <w:rPr>
          <w:rFonts w:eastAsia="Times New Roman" w:cs="Times New Roman"/>
          <w:szCs w:val="24"/>
          <w:lang w:eastAsia="lv-LV"/>
        </w:rPr>
      </w:pPr>
    </w:p>
    <w:p w:rsidR="0036018D" w:rsidRPr="00D41143" w:rsidRDefault="0036018D" w:rsidP="0036018D">
      <w:pPr>
        <w:rPr>
          <w:rFonts w:eastAsia="Times New Roman" w:cs="Times New Roman"/>
          <w:sz w:val="20"/>
          <w:szCs w:val="24"/>
        </w:rPr>
      </w:pPr>
    </w:p>
    <w:p w:rsidR="0036018D" w:rsidRPr="00D41143" w:rsidRDefault="0036018D" w:rsidP="0036018D">
      <w:pPr>
        <w:rPr>
          <w:rFonts w:eastAsia="Times New Roman" w:cs="Times New Roman"/>
          <w:sz w:val="20"/>
          <w:szCs w:val="24"/>
        </w:rPr>
      </w:pPr>
    </w:p>
    <w:p w:rsidR="0036018D" w:rsidRPr="00D41143" w:rsidRDefault="0036018D" w:rsidP="0036018D">
      <w:pPr>
        <w:rPr>
          <w:rFonts w:eastAsia="Times New Roman" w:cs="Times New Roman"/>
          <w:sz w:val="20"/>
          <w:szCs w:val="24"/>
        </w:rPr>
      </w:pPr>
    </w:p>
    <w:p w:rsidR="0036018D" w:rsidRPr="00D41143" w:rsidRDefault="0036018D" w:rsidP="0036018D">
      <w:pPr>
        <w:rPr>
          <w:rFonts w:eastAsia="Times New Roman" w:cs="Times New Roman"/>
          <w:sz w:val="20"/>
          <w:szCs w:val="24"/>
        </w:rPr>
      </w:pPr>
    </w:p>
    <w:p w:rsidR="0036018D" w:rsidRPr="00D41143" w:rsidRDefault="0036018D" w:rsidP="0036018D">
      <w:pPr>
        <w:rPr>
          <w:rFonts w:eastAsia="Times New Roman" w:cs="Times New Roman"/>
          <w:sz w:val="20"/>
          <w:szCs w:val="24"/>
        </w:rPr>
      </w:pPr>
    </w:p>
    <w:p w:rsidR="0036018D" w:rsidRPr="00D41143" w:rsidRDefault="0036018D" w:rsidP="0036018D">
      <w:pPr>
        <w:rPr>
          <w:rFonts w:eastAsia="Times New Roman" w:cs="Times New Roman"/>
          <w:sz w:val="20"/>
          <w:szCs w:val="24"/>
        </w:rPr>
      </w:pPr>
    </w:p>
    <w:p w:rsidR="0036018D" w:rsidRPr="00D41143" w:rsidRDefault="0036018D" w:rsidP="0036018D">
      <w:pPr>
        <w:rPr>
          <w:rFonts w:eastAsia="Times New Roman" w:cs="Times New Roman"/>
          <w:sz w:val="20"/>
          <w:szCs w:val="24"/>
        </w:rPr>
      </w:pPr>
    </w:p>
    <w:p w:rsidR="0036018D" w:rsidRPr="00D41143" w:rsidRDefault="0036018D" w:rsidP="0036018D">
      <w:pPr>
        <w:rPr>
          <w:rFonts w:eastAsia="Times New Roman" w:cs="Times New Roman"/>
          <w:sz w:val="20"/>
          <w:szCs w:val="24"/>
        </w:rPr>
      </w:pPr>
    </w:p>
    <w:p w:rsidR="0036018D" w:rsidRPr="00D41143" w:rsidRDefault="0036018D" w:rsidP="0036018D">
      <w:pPr>
        <w:rPr>
          <w:rFonts w:eastAsia="Times New Roman" w:cs="Times New Roman"/>
          <w:sz w:val="20"/>
          <w:szCs w:val="24"/>
        </w:rPr>
      </w:pPr>
    </w:p>
    <w:p w:rsidR="0036018D" w:rsidRPr="00D41143" w:rsidRDefault="0036018D" w:rsidP="0036018D">
      <w:pPr>
        <w:rPr>
          <w:rFonts w:eastAsia="Times New Roman" w:cs="Times New Roman"/>
          <w:sz w:val="20"/>
          <w:szCs w:val="24"/>
        </w:rPr>
      </w:pPr>
    </w:p>
    <w:p w:rsidR="0036018D" w:rsidRPr="00D41143" w:rsidRDefault="0036018D" w:rsidP="0036018D">
      <w:pPr>
        <w:rPr>
          <w:rFonts w:eastAsia="Times New Roman" w:cs="Times New Roman"/>
          <w:sz w:val="20"/>
          <w:szCs w:val="24"/>
        </w:rPr>
      </w:pPr>
    </w:p>
    <w:p w:rsidR="0036018D" w:rsidRPr="00D41143" w:rsidRDefault="0036018D" w:rsidP="0036018D">
      <w:pPr>
        <w:rPr>
          <w:rFonts w:eastAsia="Times New Roman" w:cs="Times New Roman"/>
          <w:sz w:val="20"/>
          <w:szCs w:val="24"/>
        </w:rPr>
      </w:pPr>
    </w:p>
    <w:p w:rsidR="0036018D" w:rsidRPr="00D41143" w:rsidRDefault="0036018D" w:rsidP="0036018D">
      <w:pPr>
        <w:rPr>
          <w:rFonts w:eastAsia="Times New Roman" w:cs="Times New Roman"/>
          <w:sz w:val="20"/>
          <w:szCs w:val="24"/>
        </w:rPr>
      </w:pPr>
    </w:p>
    <w:p w:rsidR="0036018D" w:rsidRPr="00D41143" w:rsidRDefault="0036018D" w:rsidP="0036018D">
      <w:pPr>
        <w:rPr>
          <w:rFonts w:eastAsia="Times New Roman" w:cs="Times New Roman"/>
          <w:sz w:val="20"/>
          <w:szCs w:val="24"/>
        </w:rPr>
      </w:pPr>
    </w:p>
    <w:p w:rsidR="0036018D" w:rsidRPr="00D41143" w:rsidRDefault="0036018D" w:rsidP="0036018D">
      <w:pPr>
        <w:rPr>
          <w:rFonts w:eastAsia="Times New Roman" w:cs="Times New Roman"/>
          <w:sz w:val="20"/>
          <w:szCs w:val="24"/>
        </w:rPr>
      </w:pPr>
    </w:p>
    <w:p w:rsidR="0036018D" w:rsidRPr="00D41143" w:rsidRDefault="0036018D" w:rsidP="0036018D">
      <w:pPr>
        <w:rPr>
          <w:rFonts w:eastAsia="Times New Roman" w:cs="Times New Roman"/>
          <w:sz w:val="20"/>
          <w:szCs w:val="24"/>
        </w:rPr>
      </w:pPr>
    </w:p>
    <w:p w:rsidR="0036018D" w:rsidRPr="00D41143" w:rsidRDefault="0036018D" w:rsidP="0036018D">
      <w:pPr>
        <w:rPr>
          <w:rFonts w:eastAsia="Times New Roman" w:cs="Times New Roman"/>
          <w:sz w:val="20"/>
          <w:szCs w:val="24"/>
        </w:rPr>
      </w:pPr>
    </w:p>
    <w:p w:rsidR="0036018D" w:rsidRPr="00D41143" w:rsidRDefault="0036018D" w:rsidP="0036018D">
      <w:pPr>
        <w:rPr>
          <w:rFonts w:eastAsia="Times New Roman" w:cs="Times New Roman"/>
          <w:sz w:val="20"/>
          <w:szCs w:val="24"/>
        </w:rPr>
      </w:pPr>
    </w:p>
    <w:p w:rsidR="0036018D" w:rsidRPr="00D41143" w:rsidRDefault="0036018D" w:rsidP="0036018D">
      <w:pPr>
        <w:rPr>
          <w:rFonts w:eastAsia="Times New Roman" w:cs="Times New Roman"/>
          <w:sz w:val="20"/>
          <w:szCs w:val="24"/>
        </w:rPr>
      </w:pPr>
    </w:p>
    <w:p w:rsidR="0036018D" w:rsidRPr="00D41143" w:rsidRDefault="0036018D" w:rsidP="0036018D">
      <w:pPr>
        <w:rPr>
          <w:rFonts w:eastAsia="Times New Roman" w:cs="Times New Roman"/>
          <w:sz w:val="20"/>
          <w:szCs w:val="24"/>
        </w:rPr>
      </w:pPr>
    </w:p>
    <w:p w:rsidR="0036018D" w:rsidRPr="00D41143" w:rsidRDefault="0036018D" w:rsidP="0036018D">
      <w:pPr>
        <w:rPr>
          <w:rFonts w:eastAsia="Times New Roman" w:cs="Times New Roman"/>
          <w:sz w:val="20"/>
          <w:szCs w:val="24"/>
        </w:rPr>
      </w:pPr>
    </w:p>
    <w:p w:rsidR="0036018D" w:rsidRPr="00D41143" w:rsidRDefault="0036018D" w:rsidP="0036018D">
      <w:pPr>
        <w:rPr>
          <w:rFonts w:eastAsia="Times New Roman" w:cs="Times New Roman"/>
          <w:sz w:val="20"/>
          <w:szCs w:val="24"/>
        </w:rPr>
      </w:pPr>
    </w:p>
    <w:p w:rsidR="0036018D" w:rsidRPr="00D41143" w:rsidRDefault="0036018D" w:rsidP="0036018D">
      <w:pPr>
        <w:rPr>
          <w:rFonts w:eastAsia="Times New Roman" w:cs="Times New Roman"/>
          <w:sz w:val="20"/>
          <w:szCs w:val="24"/>
        </w:rPr>
      </w:pPr>
    </w:p>
    <w:p w:rsidR="0036018D" w:rsidRPr="00D41143" w:rsidRDefault="0036018D" w:rsidP="0036018D">
      <w:pPr>
        <w:rPr>
          <w:rFonts w:eastAsia="Times New Roman" w:cs="Times New Roman"/>
          <w:sz w:val="20"/>
          <w:szCs w:val="24"/>
        </w:rPr>
      </w:pPr>
    </w:p>
    <w:p w:rsidR="0036018D" w:rsidRPr="00D41143" w:rsidRDefault="0036018D" w:rsidP="0036018D">
      <w:pPr>
        <w:rPr>
          <w:rFonts w:eastAsia="Times New Roman" w:cs="Times New Roman"/>
          <w:sz w:val="20"/>
          <w:szCs w:val="24"/>
        </w:rPr>
      </w:pPr>
    </w:p>
    <w:p w:rsidR="0036018D" w:rsidRPr="00D41143" w:rsidRDefault="0036018D" w:rsidP="0036018D">
      <w:pPr>
        <w:rPr>
          <w:rFonts w:eastAsia="Times New Roman" w:cs="Times New Roman"/>
          <w:sz w:val="20"/>
          <w:szCs w:val="24"/>
        </w:rPr>
      </w:pPr>
    </w:p>
    <w:p w:rsidR="0036018D" w:rsidRPr="00D41143" w:rsidRDefault="0036018D" w:rsidP="0036018D">
      <w:pPr>
        <w:rPr>
          <w:rFonts w:eastAsia="Times New Roman" w:cs="Times New Roman"/>
          <w:sz w:val="20"/>
          <w:szCs w:val="24"/>
        </w:rPr>
      </w:pPr>
    </w:p>
    <w:p w:rsidR="0036018D" w:rsidRPr="00D41143" w:rsidRDefault="0036018D" w:rsidP="0036018D">
      <w:pPr>
        <w:rPr>
          <w:rFonts w:eastAsia="Times New Roman" w:cs="Times New Roman"/>
          <w:sz w:val="20"/>
          <w:szCs w:val="24"/>
        </w:rPr>
      </w:pPr>
    </w:p>
    <w:p w:rsidR="0036018D" w:rsidRPr="00D41143" w:rsidRDefault="0036018D" w:rsidP="0036018D">
      <w:pPr>
        <w:rPr>
          <w:rFonts w:eastAsia="Times New Roman" w:cs="Times New Roman"/>
          <w:sz w:val="20"/>
          <w:szCs w:val="24"/>
        </w:rPr>
      </w:pPr>
    </w:p>
    <w:p w:rsidR="0036018D" w:rsidRPr="00D41143" w:rsidRDefault="0036018D" w:rsidP="0036018D">
      <w:pPr>
        <w:rPr>
          <w:rFonts w:eastAsia="Times New Roman" w:cs="Times New Roman"/>
          <w:sz w:val="20"/>
          <w:szCs w:val="24"/>
        </w:rPr>
      </w:pPr>
    </w:p>
    <w:p w:rsidR="0036018D" w:rsidRPr="00D41143" w:rsidRDefault="0036018D" w:rsidP="0036018D">
      <w:pPr>
        <w:ind w:right="-1050"/>
        <w:rPr>
          <w:rFonts w:eastAsia="Times New Roman" w:cs="Times New Roman"/>
          <w:sz w:val="20"/>
          <w:szCs w:val="24"/>
        </w:rPr>
      </w:pPr>
      <w:r w:rsidRPr="00D41143">
        <w:rPr>
          <w:rFonts w:eastAsia="Times New Roman" w:cs="Times New Roman"/>
          <w:sz w:val="20"/>
          <w:szCs w:val="24"/>
        </w:rPr>
        <w:t>Nosūtīt:</w:t>
      </w:r>
    </w:p>
    <w:p w:rsidR="0036018D" w:rsidRPr="00D41143" w:rsidRDefault="0036018D" w:rsidP="0036018D">
      <w:pPr>
        <w:rPr>
          <w:rFonts w:eastAsia="Times New Roman" w:cs="Times New Roman"/>
          <w:sz w:val="20"/>
          <w:szCs w:val="24"/>
        </w:rPr>
      </w:pPr>
      <w:r w:rsidRPr="00D41143">
        <w:rPr>
          <w:rFonts w:eastAsia="Times New Roman" w:cs="Times New Roman"/>
          <w:sz w:val="20"/>
          <w:szCs w:val="24"/>
        </w:rPr>
        <w:t>- Fin nod</w:t>
      </w:r>
    </w:p>
    <w:p w:rsidR="0036018D" w:rsidRPr="00D41143" w:rsidRDefault="0036018D" w:rsidP="0036018D">
      <w:pPr>
        <w:rPr>
          <w:rFonts w:eastAsia="Times New Roman" w:cs="Times New Roman"/>
          <w:sz w:val="20"/>
          <w:szCs w:val="24"/>
        </w:rPr>
      </w:pPr>
      <w:r w:rsidRPr="00D41143">
        <w:rPr>
          <w:rFonts w:eastAsia="Times New Roman" w:cs="Times New Roman"/>
          <w:sz w:val="20"/>
          <w:szCs w:val="24"/>
        </w:rPr>
        <w:t>-Kom nod</w:t>
      </w:r>
    </w:p>
    <w:p w:rsidR="0036018D" w:rsidRPr="00D41143" w:rsidRDefault="0036018D" w:rsidP="0036018D">
      <w:pPr>
        <w:rPr>
          <w:rFonts w:eastAsia="Times New Roman" w:cs="Times New Roman"/>
          <w:sz w:val="20"/>
          <w:szCs w:val="24"/>
        </w:rPr>
      </w:pPr>
      <w:r w:rsidRPr="00D41143">
        <w:rPr>
          <w:rFonts w:eastAsia="Times New Roman" w:cs="Times New Roman"/>
          <w:sz w:val="20"/>
          <w:szCs w:val="24"/>
        </w:rPr>
        <w:t>-Admin nod</w:t>
      </w:r>
    </w:p>
    <w:p w:rsidR="0036018D" w:rsidRPr="00D41143" w:rsidRDefault="0036018D" w:rsidP="0036018D">
      <w:pPr>
        <w:rPr>
          <w:rFonts w:eastAsia="Times New Roman" w:cs="Times New Roman"/>
          <w:sz w:val="20"/>
          <w:szCs w:val="24"/>
        </w:rPr>
      </w:pPr>
      <w:r w:rsidRPr="00D41143">
        <w:rPr>
          <w:rFonts w:eastAsia="Times New Roman" w:cs="Times New Roman"/>
          <w:sz w:val="20"/>
          <w:szCs w:val="24"/>
        </w:rPr>
        <w:t>-pag pārvaldēm</w:t>
      </w:r>
    </w:p>
    <w:p w:rsidR="0036018D" w:rsidRPr="00D41143" w:rsidRDefault="0036018D" w:rsidP="0036018D">
      <w:pPr>
        <w:rPr>
          <w:rFonts w:eastAsia="Times New Roman" w:cs="Times New Roman"/>
          <w:sz w:val="20"/>
          <w:szCs w:val="24"/>
        </w:rPr>
      </w:pPr>
      <w:r w:rsidRPr="00D41143">
        <w:rPr>
          <w:rFonts w:eastAsia="Times New Roman" w:cs="Times New Roman"/>
          <w:sz w:val="20"/>
          <w:szCs w:val="24"/>
        </w:rPr>
        <w:t>-SIA piejūra</w:t>
      </w:r>
    </w:p>
    <w:p w:rsidR="0036018D" w:rsidRPr="00D41143" w:rsidRDefault="0036018D" w:rsidP="0036018D">
      <w:pPr>
        <w:rPr>
          <w:rFonts w:eastAsia="Times New Roman" w:cs="Times New Roman"/>
          <w:sz w:val="20"/>
          <w:szCs w:val="20"/>
        </w:rPr>
      </w:pPr>
      <w:r w:rsidRPr="00D41143">
        <w:rPr>
          <w:rFonts w:eastAsia="Calibri" w:cs="Times New Roman"/>
          <w:sz w:val="20"/>
          <w:szCs w:val="20"/>
        </w:rPr>
        <w:t>-SIA „Eco Baltia vide”,</w:t>
      </w:r>
    </w:p>
    <w:p w:rsidR="0036018D" w:rsidRPr="00D41143" w:rsidRDefault="0036018D" w:rsidP="0036018D">
      <w:pPr>
        <w:rPr>
          <w:rFonts w:eastAsia="Times New Roman" w:cs="Times New Roman"/>
          <w:sz w:val="20"/>
          <w:szCs w:val="24"/>
        </w:rPr>
      </w:pPr>
      <w:r w:rsidRPr="00D41143">
        <w:rPr>
          <w:rFonts w:eastAsia="Times New Roman" w:cs="Times New Roman"/>
          <w:sz w:val="20"/>
          <w:szCs w:val="24"/>
        </w:rPr>
        <w:t>-Jur. nod.</w:t>
      </w:r>
    </w:p>
    <w:p w:rsidR="0036018D" w:rsidRPr="00D41143" w:rsidRDefault="0036018D" w:rsidP="0036018D">
      <w:pPr>
        <w:rPr>
          <w:rFonts w:eastAsia="Times New Roman" w:cs="Times New Roman"/>
          <w:sz w:val="20"/>
          <w:szCs w:val="24"/>
        </w:rPr>
      </w:pPr>
      <w:r w:rsidRPr="00D41143">
        <w:rPr>
          <w:rFonts w:eastAsia="Times New Roman" w:cs="Times New Roman"/>
          <w:sz w:val="20"/>
          <w:szCs w:val="24"/>
        </w:rPr>
        <w:t>__________________________</w:t>
      </w:r>
    </w:p>
    <w:p w:rsidR="0036018D" w:rsidRDefault="0036018D" w:rsidP="0036018D">
      <w:pPr>
        <w:rPr>
          <w:rFonts w:eastAsia="Times New Roman" w:cs="Times New Roman"/>
          <w:sz w:val="20"/>
          <w:szCs w:val="24"/>
        </w:rPr>
      </w:pPr>
      <w:r w:rsidRPr="00D41143">
        <w:rPr>
          <w:rFonts w:eastAsia="Times New Roman" w:cs="Times New Roman"/>
          <w:sz w:val="20"/>
          <w:szCs w:val="24"/>
        </w:rPr>
        <w:t xml:space="preserve">Sagatavoja Komunālā nod. </w:t>
      </w:r>
    </w:p>
    <w:p w:rsidR="0036018D" w:rsidRDefault="0036018D" w:rsidP="0036018D">
      <w:pPr>
        <w:ind w:right="-1"/>
        <w:rPr>
          <w:rFonts w:eastAsia="Times New Roman" w:cs="Courier New"/>
          <w:sz w:val="20"/>
          <w:szCs w:val="20"/>
          <w:lang w:eastAsia="lv-LV" w:bidi="lo-LA"/>
        </w:rPr>
      </w:pPr>
      <w:r>
        <w:rPr>
          <w:rFonts w:eastAsia="Times New Roman" w:cs="Courier New"/>
          <w:sz w:val="20"/>
          <w:szCs w:val="20"/>
          <w:lang w:eastAsia="lv-LV" w:bidi="lo-LA"/>
        </w:rPr>
        <w:t>Izskatīts Saimniecības un uzņēmējdarbības veicināšanas komitejā.</w:t>
      </w:r>
    </w:p>
    <w:p w:rsidR="0036018D" w:rsidRPr="00D41143" w:rsidRDefault="0036018D" w:rsidP="0036018D">
      <w:pPr>
        <w:ind w:right="-1"/>
        <w:rPr>
          <w:rFonts w:ascii="Calibri" w:eastAsia="Times New Roman" w:hAnsi="Calibri" w:cs="Times New Roman"/>
          <w:sz w:val="22"/>
          <w:lang w:eastAsia="lv-LV"/>
        </w:rPr>
      </w:pPr>
      <w:r>
        <w:rPr>
          <w:rFonts w:eastAsia="Times New Roman" w:cs="Courier New"/>
          <w:sz w:val="20"/>
          <w:szCs w:val="20"/>
          <w:lang w:eastAsia="lv-LV" w:bidi="lo-LA"/>
        </w:rPr>
        <w:t xml:space="preserve">Iesniedza izskatīšanai Saimniecības un uzņēmējdarbības veicināšanas komiteja. </w:t>
      </w:r>
    </w:p>
    <w:p w:rsidR="0036018D" w:rsidRDefault="0036018D" w:rsidP="0036018D">
      <w:pPr>
        <w:rPr>
          <w:rFonts w:eastAsia="Times New Roman" w:cs="Times New Roman"/>
          <w:sz w:val="20"/>
          <w:szCs w:val="24"/>
        </w:rPr>
      </w:pPr>
    </w:p>
    <w:p w:rsidR="0036018D" w:rsidRDefault="0036018D" w:rsidP="0036018D">
      <w:pPr>
        <w:rPr>
          <w:rFonts w:eastAsia="Times New Roman" w:cs="Times New Roman"/>
          <w:sz w:val="20"/>
          <w:szCs w:val="24"/>
        </w:rPr>
      </w:pPr>
      <w:r>
        <w:rPr>
          <w:rFonts w:eastAsia="Times New Roman" w:cs="Times New Roman"/>
          <w:sz w:val="20"/>
          <w:szCs w:val="24"/>
        </w:rPr>
        <w:br w:type="page"/>
      </w:r>
    </w:p>
    <w:p w:rsidR="0036018D" w:rsidRDefault="0036018D" w:rsidP="0036018D">
      <w:pPr>
        <w:ind w:right="-1"/>
        <w:jc w:val="center"/>
        <w:rPr>
          <w:rFonts w:eastAsia="Times New Roman" w:cs="Courier New"/>
          <w:b/>
          <w:szCs w:val="24"/>
          <w:lang w:eastAsia="lv-LV" w:bidi="lo-LA"/>
        </w:rPr>
      </w:pPr>
    </w:p>
    <w:p w:rsidR="0036018D" w:rsidRPr="0090607C" w:rsidRDefault="0036018D" w:rsidP="0036018D">
      <w:pPr>
        <w:ind w:right="-1"/>
        <w:jc w:val="center"/>
        <w:rPr>
          <w:rFonts w:eastAsia="Times New Roman" w:cs="Courier New"/>
          <w:b/>
          <w:szCs w:val="24"/>
          <w:lang w:eastAsia="lv-LV" w:bidi="lo-LA"/>
        </w:rPr>
      </w:pPr>
      <w:r w:rsidRPr="0090607C">
        <w:rPr>
          <w:rFonts w:eastAsia="Times New Roman" w:cs="Courier New"/>
          <w:b/>
          <w:szCs w:val="24"/>
          <w:lang w:eastAsia="lv-LV" w:bidi="lo-LA"/>
        </w:rPr>
        <w:t>L Ē M U M S</w:t>
      </w:r>
    </w:p>
    <w:p w:rsidR="0036018D" w:rsidRDefault="0036018D" w:rsidP="0036018D">
      <w:pPr>
        <w:ind w:right="-1"/>
        <w:jc w:val="center"/>
        <w:rPr>
          <w:rFonts w:eastAsia="Times New Roman" w:cs="Courier New"/>
          <w:szCs w:val="24"/>
          <w:lang w:eastAsia="lv-LV" w:bidi="lo-LA"/>
        </w:rPr>
      </w:pPr>
      <w:r>
        <w:rPr>
          <w:rFonts w:eastAsia="Times New Roman" w:cs="Courier New"/>
          <w:szCs w:val="24"/>
          <w:lang w:eastAsia="lv-LV" w:bidi="lo-LA"/>
        </w:rPr>
        <w:t>Tukumā</w:t>
      </w:r>
    </w:p>
    <w:p w:rsidR="0036018D" w:rsidRDefault="0036018D" w:rsidP="0036018D">
      <w:pPr>
        <w:ind w:right="-1"/>
        <w:rPr>
          <w:rFonts w:eastAsia="Times New Roman" w:cs="Courier New"/>
          <w:szCs w:val="24"/>
          <w:lang w:eastAsia="lv-LV" w:bidi="lo-LA"/>
        </w:rPr>
      </w:pPr>
      <w:r>
        <w:rPr>
          <w:rFonts w:eastAsia="Times New Roman" w:cs="Courier New"/>
          <w:szCs w:val="24"/>
          <w:lang w:eastAsia="lv-LV" w:bidi="lo-LA"/>
        </w:rPr>
        <w:t>2016.gada 22.decembrī</w:t>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t xml:space="preserve">prot.Nr.18, </w:t>
      </w:r>
      <w:r w:rsidR="001A2458">
        <w:rPr>
          <w:rFonts w:eastAsia="Times New Roman" w:cs="Courier New"/>
          <w:szCs w:val="24"/>
          <w:lang w:eastAsia="lv-LV" w:bidi="lo-LA"/>
        </w:rPr>
        <w:t>10</w:t>
      </w:r>
      <w:r w:rsidR="008B115C">
        <w:rPr>
          <w:rFonts w:eastAsia="Times New Roman" w:cs="Courier New"/>
          <w:szCs w:val="24"/>
          <w:lang w:eastAsia="lv-LV" w:bidi="lo-LA"/>
        </w:rPr>
        <w:t>.</w:t>
      </w:r>
      <w:r w:rsidRPr="00D41143">
        <w:rPr>
          <w:rFonts w:eastAsia="Times New Roman" w:cs="Times New Roman"/>
          <w:szCs w:val="24"/>
          <w:lang w:eastAsia="lv-LV" w:bidi="lo-LA"/>
        </w:rPr>
        <w:t>§.</w:t>
      </w:r>
    </w:p>
    <w:p w:rsidR="0036018D" w:rsidRDefault="0036018D" w:rsidP="0036018D">
      <w:pPr>
        <w:ind w:right="-1"/>
        <w:jc w:val="center"/>
        <w:rPr>
          <w:rFonts w:eastAsia="Times New Roman" w:cs="Courier New"/>
          <w:szCs w:val="24"/>
          <w:lang w:eastAsia="lv-LV" w:bidi="lo-LA"/>
        </w:rPr>
      </w:pPr>
    </w:p>
    <w:p w:rsidR="0036018D" w:rsidRDefault="0036018D" w:rsidP="0036018D">
      <w:pPr>
        <w:ind w:right="-1"/>
        <w:jc w:val="center"/>
        <w:rPr>
          <w:rFonts w:eastAsia="Times New Roman" w:cs="Courier New"/>
          <w:szCs w:val="24"/>
          <w:lang w:eastAsia="lv-LV" w:bidi="lo-LA"/>
        </w:rPr>
      </w:pPr>
    </w:p>
    <w:p w:rsidR="0036018D" w:rsidRPr="00D41143" w:rsidRDefault="0036018D" w:rsidP="0036018D">
      <w:pPr>
        <w:ind w:right="-1"/>
        <w:jc w:val="center"/>
        <w:rPr>
          <w:rFonts w:eastAsia="Times New Roman" w:cs="Courier New"/>
          <w:szCs w:val="24"/>
          <w:lang w:eastAsia="lv-LV" w:bidi="lo-LA"/>
        </w:rPr>
      </w:pPr>
    </w:p>
    <w:p w:rsidR="0036018D" w:rsidRPr="00D41143" w:rsidRDefault="0036018D" w:rsidP="0036018D">
      <w:pPr>
        <w:ind w:right="-1"/>
        <w:rPr>
          <w:rFonts w:eastAsia="Times New Roman" w:cs="Courier New"/>
          <w:b/>
          <w:szCs w:val="24"/>
          <w:lang w:eastAsia="lv-LV" w:bidi="lo-LA"/>
        </w:rPr>
      </w:pPr>
    </w:p>
    <w:p w:rsidR="0036018D" w:rsidRPr="00D41143" w:rsidRDefault="0036018D" w:rsidP="0036018D">
      <w:pPr>
        <w:jc w:val="left"/>
        <w:rPr>
          <w:rFonts w:eastAsia="Times New Roman" w:cs="Times New Roman"/>
          <w:b/>
          <w:szCs w:val="24"/>
          <w:lang w:eastAsia="lv-LV"/>
        </w:rPr>
      </w:pPr>
      <w:r w:rsidRPr="00D41143">
        <w:rPr>
          <w:rFonts w:eastAsia="Times New Roman" w:cs="Times New Roman"/>
          <w:b/>
          <w:szCs w:val="24"/>
          <w:lang w:eastAsia="lv-LV"/>
        </w:rPr>
        <w:t>Par grozījumiem Tukuma novada Domes 21.11.2013.</w:t>
      </w:r>
    </w:p>
    <w:p w:rsidR="0036018D" w:rsidRPr="00D41143" w:rsidRDefault="0036018D" w:rsidP="0036018D">
      <w:pPr>
        <w:jc w:val="left"/>
        <w:rPr>
          <w:rFonts w:eastAsia="Calibri" w:cs="Times New Roman"/>
          <w:b/>
          <w:szCs w:val="24"/>
        </w:rPr>
      </w:pPr>
      <w:r w:rsidRPr="00D41143">
        <w:rPr>
          <w:rFonts w:eastAsia="Times New Roman" w:cs="Times New Roman"/>
          <w:b/>
          <w:szCs w:val="24"/>
          <w:lang w:eastAsia="lv-LV"/>
        </w:rPr>
        <w:t>lēmumā “</w:t>
      </w:r>
      <w:r w:rsidRPr="00D41143">
        <w:rPr>
          <w:rFonts w:eastAsia="Calibri" w:cs="Times New Roman"/>
          <w:b/>
          <w:szCs w:val="24"/>
        </w:rPr>
        <w:t>Par pašvaldību pārvaldījumā esošo dzīvojamo</w:t>
      </w:r>
    </w:p>
    <w:p w:rsidR="0036018D" w:rsidRPr="00D41143" w:rsidRDefault="0036018D" w:rsidP="0036018D">
      <w:pPr>
        <w:jc w:val="left"/>
        <w:rPr>
          <w:rFonts w:eastAsia="Times New Roman" w:cs="Times New Roman"/>
          <w:b/>
          <w:szCs w:val="24"/>
          <w:lang w:eastAsia="lv-LV" w:bidi="lo-LA"/>
        </w:rPr>
      </w:pPr>
      <w:r w:rsidRPr="00D41143">
        <w:rPr>
          <w:rFonts w:eastAsia="Calibri" w:cs="Times New Roman"/>
          <w:b/>
          <w:szCs w:val="24"/>
        </w:rPr>
        <w:t>māju apsaimniekošanu Tukuma pilsētā”</w:t>
      </w:r>
    </w:p>
    <w:p w:rsidR="0036018D" w:rsidRPr="00D41143" w:rsidRDefault="0036018D" w:rsidP="0036018D">
      <w:pPr>
        <w:ind w:right="-1"/>
        <w:rPr>
          <w:rFonts w:eastAsia="Times New Roman" w:cs="Times New Roman"/>
          <w:i/>
          <w:szCs w:val="24"/>
          <w:lang w:eastAsia="lv-LV" w:bidi="lo-LA"/>
        </w:rPr>
      </w:pPr>
    </w:p>
    <w:p w:rsidR="0036018D" w:rsidRPr="00D41143" w:rsidRDefault="0036018D" w:rsidP="0036018D">
      <w:pPr>
        <w:ind w:right="-1"/>
        <w:rPr>
          <w:rFonts w:eastAsia="Times New Roman" w:cs="Times New Roman"/>
          <w:b/>
          <w:szCs w:val="24"/>
          <w:lang w:eastAsia="lv-LV" w:bidi="lo-LA"/>
        </w:rPr>
      </w:pPr>
    </w:p>
    <w:p w:rsidR="0036018D" w:rsidRPr="00D41143" w:rsidRDefault="0036018D" w:rsidP="0036018D">
      <w:pPr>
        <w:ind w:right="-2"/>
        <w:rPr>
          <w:rFonts w:eastAsia="Times New Roman" w:cs="Times New Roman"/>
          <w:szCs w:val="24"/>
          <w:lang w:eastAsia="lv-LV" w:bidi="lo-LA"/>
        </w:rPr>
      </w:pPr>
      <w:r w:rsidRPr="00D41143">
        <w:rPr>
          <w:rFonts w:eastAsia="Times New Roman" w:cs="Times New Roman"/>
          <w:szCs w:val="24"/>
          <w:lang w:eastAsia="lv-LV" w:bidi="lo-LA"/>
        </w:rPr>
        <w:tab/>
        <w:t>Konkurences padome 21.11.2016. vēstulē Nr.5-2/1299 “Par ūdens skaitītāju uzstādīšanas un plombēšanas pakalpojumu” norāda to, ka “</w:t>
      </w:r>
      <w:r w:rsidRPr="00D41143">
        <w:rPr>
          <w:rFonts w:eastAsia="Times New Roman" w:cs="Times New Roman"/>
          <w:i/>
          <w:szCs w:val="24"/>
          <w:lang w:eastAsia="lv-LV" w:bidi="lo-LA"/>
        </w:rPr>
        <w:t>individuālo ūdens patēriņa skaitītāju uzstādīšanu un nomaiņu pēc verifikācijas var veikt jebkura fiziska vai juridiska persona, un nozares speciālie normatīvie akti neparedz nekādus ierobežojumus attiecībā uz to personu loku, kas ir tiesīgas sniegt ūdens patēriņa skaitītāju uzstādīšanas pakalpojumu. Konkurences padome papildus uzsver, ka pašvaldībām ir pienākums to administratīvajā teritorijā nodrošināt brīvu, godīgu un nediskriminējošu konkurences vidi, neliekot nepamatotus šķēršļus šo pakalpojumu sniegšanā, un neradot tām piederošiem uzņēmumiem konkurences priekšrocības</w:t>
      </w:r>
      <w:r w:rsidRPr="00D41143">
        <w:rPr>
          <w:rFonts w:eastAsia="Times New Roman" w:cs="Times New Roman"/>
          <w:szCs w:val="24"/>
          <w:lang w:eastAsia="lv-LV" w:bidi="lo-LA"/>
        </w:rPr>
        <w:t>”.</w:t>
      </w:r>
    </w:p>
    <w:p w:rsidR="0036018D" w:rsidRPr="00D41143" w:rsidRDefault="0036018D" w:rsidP="0036018D">
      <w:pPr>
        <w:ind w:right="-2"/>
        <w:rPr>
          <w:rFonts w:eastAsia="Times New Roman" w:cs="Times New Roman"/>
          <w:szCs w:val="24"/>
          <w:lang w:eastAsia="lv-LV" w:bidi="lo-LA"/>
        </w:rPr>
      </w:pPr>
    </w:p>
    <w:p w:rsidR="0036018D" w:rsidRPr="00D41143" w:rsidRDefault="0036018D" w:rsidP="0036018D">
      <w:pPr>
        <w:ind w:right="-2" w:firstLine="720"/>
        <w:rPr>
          <w:rFonts w:eastAsia="Times New Roman" w:cs="Times New Roman"/>
          <w:bCs/>
          <w:kern w:val="32"/>
          <w:szCs w:val="24"/>
          <w:lang w:eastAsia="lv-LV" w:bidi="lo-LA"/>
        </w:rPr>
      </w:pPr>
      <w:r w:rsidRPr="00D41143">
        <w:rPr>
          <w:rFonts w:eastAsia="Times New Roman" w:cs="Times New Roman"/>
          <w:szCs w:val="24"/>
          <w:lang w:eastAsia="lv-LV" w:bidi="lo-LA"/>
        </w:rPr>
        <w:t>Pamatojoties uz Konkurences padomes vēstuli, un, lai neierobežotu konkurences attīstību Tukuma novada administratīvajā teritorijā, i</w:t>
      </w:r>
      <w:r w:rsidRPr="00D41143">
        <w:rPr>
          <w:rFonts w:eastAsia="Times New Roman" w:cs="Times New Roman"/>
          <w:szCs w:val="24"/>
          <w:lang w:eastAsia="lv-LV"/>
        </w:rPr>
        <w:t>zdarīt Tukuma novada Domes 21.11.2013. lēmumā “</w:t>
      </w:r>
      <w:r w:rsidRPr="00D41143">
        <w:rPr>
          <w:rFonts w:eastAsia="Calibri" w:cs="Times New Roman"/>
          <w:szCs w:val="24"/>
        </w:rPr>
        <w:t>Par pašvaldības pārvaldījumā esošo dzīvojamo māju apsaimniekošanu Tukuma pilsētā” (</w:t>
      </w:r>
      <w:r w:rsidRPr="00D41143">
        <w:rPr>
          <w:rFonts w:eastAsia="Times New Roman" w:cs="Times New Roman"/>
          <w:bCs/>
          <w:kern w:val="32"/>
          <w:szCs w:val="24"/>
          <w:lang w:eastAsia="lv-LV" w:bidi="lo-LA"/>
        </w:rPr>
        <w:t>prot.Nr.16, 15.§.) šādu grozījumu:</w:t>
      </w:r>
    </w:p>
    <w:p w:rsidR="0036018D" w:rsidRPr="00D41143" w:rsidRDefault="0036018D" w:rsidP="0036018D">
      <w:pPr>
        <w:ind w:firstLine="720"/>
        <w:rPr>
          <w:rFonts w:eastAsia="Times New Roman" w:cs="Times New Roman"/>
          <w:szCs w:val="24"/>
          <w:lang w:eastAsia="lv-LV" w:bidi="lo-LA"/>
        </w:rPr>
      </w:pPr>
    </w:p>
    <w:p w:rsidR="0036018D" w:rsidRPr="00D41143" w:rsidRDefault="0036018D" w:rsidP="0036018D">
      <w:pPr>
        <w:ind w:firstLine="720"/>
        <w:rPr>
          <w:rFonts w:eastAsia="Times New Roman" w:cs="Times New Roman"/>
          <w:bCs/>
          <w:kern w:val="32"/>
          <w:szCs w:val="24"/>
          <w:lang w:eastAsia="lv-LV" w:bidi="lo-LA"/>
        </w:rPr>
      </w:pPr>
      <w:r w:rsidRPr="00D41143">
        <w:rPr>
          <w:rFonts w:eastAsia="Times New Roman" w:cs="Times New Roman"/>
          <w:bCs/>
          <w:kern w:val="32"/>
          <w:szCs w:val="24"/>
          <w:lang w:eastAsia="lv-LV" w:bidi="lo-LA"/>
        </w:rPr>
        <w:t>- izteikt Tukuma novada Domes 21.11.2013. lēmuma “</w:t>
      </w:r>
      <w:r w:rsidRPr="00D41143">
        <w:rPr>
          <w:rFonts w:eastAsia="Calibri" w:cs="Times New Roman"/>
          <w:szCs w:val="20"/>
        </w:rPr>
        <w:t>Par pašvaldības pārvaldījumā esošo dzīvojamo māju apsaimniekošanu Tukuma pilsētā”</w:t>
      </w:r>
      <w:r w:rsidRPr="00D41143">
        <w:rPr>
          <w:rFonts w:eastAsia="Times New Roman" w:cs="Times New Roman"/>
          <w:bCs/>
          <w:kern w:val="32"/>
          <w:szCs w:val="24"/>
          <w:lang w:eastAsia="lv-LV" w:bidi="lo-LA"/>
        </w:rPr>
        <w:t xml:space="preserve"> </w:t>
      </w:r>
      <w:r w:rsidRPr="00D41143">
        <w:rPr>
          <w:rFonts w:eastAsia="Calibri" w:cs="Times New Roman"/>
          <w:szCs w:val="24"/>
        </w:rPr>
        <w:t>(</w:t>
      </w:r>
      <w:r w:rsidRPr="00D41143">
        <w:rPr>
          <w:rFonts w:eastAsia="Times New Roman" w:cs="Times New Roman"/>
          <w:bCs/>
          <w:kern w:val="32"/>
          <w:szCs w:val="24"/>
          <w:lang w:eastAsia="lv-LV" w:bidi="lo-LA"/>
        </w:rPr>
        <w:t>prot.Nr.16, 15.§.) 1.punktu šādā redakcijā:</w:t>
      </w:r>
    </w:p>
    <w:p w:rsidR="0036018D" w:rsidRPr="00D41143" w:rsidRDefault="0036018D" w:rsidP="0036018D">
      <w:pPr>
        <w:ind w:firstLine="720"/>
        <w:rPr>
          <w:rFonts w:eastAsia="Times New Roman" w:cs="Times New Roman"/>
          <w:bCs/>
          <w:kern w:val="32"/>
          <w:szCs w:val="24"/>
          <w:lang w:eastAsia="lv-LV" w:bidi="lo-LA"/>
        </w:rPr>
      </w:pPr>
    </w:p>
    <w:p w:rsidR="0036018D" w:rsidRPr="00D41143" w:rsidRDefault="0036018D" w:rsidP="0036018D">
      <w:pPr>
        <w:ind w:right="43" w:firstLine="720"/>
        <w:rPr>
          <w:rFonts w:eastAsia="Calibri" w:cs="Times New Roman"/>
          <w:bCs/>
          <w:szCs w:val="24"/>
        </w:rPr>
      </w:pPr>
      <w:r w:rsidRPr="00D41143">
        <w:rPr>
          <w:rFonts w:eastAsia="Times New Roman" w:cs="Times New Roman"/>
          <w:bCs/>
          <w:kern w:val="32"/>
          <w:szCs w:val="24"/>
          <w:lang w:eastAsia="lv-LV" w:bidi="lo-LA"/>
        </w:rPr>
        <w:t>“</w:t>
      </w:r>
      <w:r w:rsidRPr="00D41143">
        <w:rPr>
          <w:rFonts w:eastAsia="Times New Roman" w:cs="Times New Roman"/>
          <w:szCs w:val="24"/>
          <w:lang w:eastAsia="lv-LV"/>
        </w:rPr>
        <w:t>1. Noteikt, ka Tukuma pilsētas pašvaldības pārvaldījumā esošo dzīvojamo māju individuālo ūdens skaitītāju ierīkošanu un nomaiņu pēc verifikācijas veic dzīvojamās mājas pārvaldnieks (apsaimniekotājs), jebkura fiziska vai juridiska persona ar tiesībām šādu darbu veikt, atbilstoši dzīvojamās mājas pārvaldnieka (apsaimniekotāja) izsniegtajiem tehniskajiem noteikumiem</w:t>
      </w:r>
      <w:r w:rsidRPr="00D41143">
        <w:rPr>
          <w:rFonts w:eastAsia="Times New Roman" w:cs="Times New Roman"/>
          <w:szCs w:val="24"/>
          <w:lang w:eastAsia="lv-LV" w:bidi="lo-LA"/>
        </w:rPr>
        <w:t>.</w:t>
      </w:r>
      <w:r w:rsidRPr="00D41143">
        <w:rPr>
          <w:rFonts w:eastAsia="Calibri" w:cs="Times New Roman"/>
          <w:bCs/>
          <w:szCs w:val="24"/>
        </w:rPr>
        <w:t>”</w:t>
      </w:r>
    </w:p>
    <w:p w:rsidR="0036018D" w:rsidRPr="00D41143" w:rsidRDefault="0036018D" w:rsidP="0036018D">
      <w:pPr>
        <w:ind w:right="43"/>
        <w:rPr>
          <w:rFonts w:eastAsia="Calibri" w:cs="Times New Roman"/>
          <w:bCs/>
          <w:szCs w:val="24"/>
        </w:rPr>
      </w:pPr>
    </w:p>
    <w:p w:rsidR="0036018D" w:rsidRPr="00D41143" w:rsidRDefault="0036018D" w:rsidP="0036018D">
      <w:pPr>
        <w:rPr>
          <w:rFonts w:eastAsia="Times New Roman" w:cs="Times New Roman"/>
          <w:szCs w:val="24"/>
          <w:lang w:eastAsia="lv-LV" w:bidi="lo-LA"/>
        </w:rPr>
      </w:pPr>
      <w:r w:rsidRPr="00D41143">
        <w:rPr>
          <w:rFonts w:eastAsia="Calibri" w:cs="Times New Roman"/>
          <w:bCs/>
          <w:szCs w:val="24"/>
        </w:rPr>
        <w:tab/>
      </w:r>
    </w:p>
    <w:p w:rsidR="0036018D" w:rsidRPr="00D41143" w:rsidRDefault="0036018D" w:rsidP="0036018D">
      <w:pPr>
        <w:ind w:right="-2"/>
        <w:rPr>
          <w:rFonts w:eastAsia="Times New Roman" w:cs="Courier New"/>
          <w:sz w:val="20"/>
          <w:szCs w:val="20"/>
          <w:lang w:eastAsia="lv-LV" w:bidi="lo-LA"/>
        </w:rPr>
      </w:pPr>
    </w:p>
    <w:p w:rsidR="0036018D" w:rsidRPr="00D41143" w:rsidRDefault="0036018D" w:rsidP="0036018D">
      <w:pPr>
        <w:ind w:right="-2"/>
        <w:rPr>
          <w:rFonts w:eastAsia="Times New Roman" w:cs="Courier New"/>
          <w:sz w:val="20"/>
          <w:szCs w:val="20"/>
          <w:lang w:eastAsia="lv-LV" w:bidi="lo-LA"/>
        </w:rPr>
      </w:pPr>
    </w:p>
    <w:p w:rsidR="0036018D" w:rsidRPr="00D41143" w:rsidRDefault="0036018D" w:rsidP="0036018D">
      <w:pPr>
        <w:ind w:right="-2"/>
        <w:rPr>
          <w:rFonts w:eastAsia="Times New Roman" w:cs="Courier New"/>
          <w:sz w:val="20"/>
          <w:szCs w:val="20"/>
          <w:lang w:eastAsia="lv-LV" w:bidi="lo-LA"/>
        </w:rPr>
      </w:pPr>
    </w:p>
    <w:p w:rsidR="0036018D" w:rsidRPr="00D41143" w:rsidRDefault="0036018D" w:rsidP="0036018D">
      <w:pPr>
        <w:ind w:right="-2"/>
        <w:rPr>
          <w:rFonts w:eastAsia="Times New Roman" w:cs="Courier New"/>
          <w:sz w:val="20"/>
          <w:szCs w:val="20"/>
          <w:lang w:eastAsia="lv-LV" w:bidi="lo-LA"/>
        </w:rPr>
      </w:pPr>
    </w:p>
    <w:p w:rsidR="0036018D" w:rsidRPr="00D41143" w:rsidRDefault="0036018D" w:rsidP="0036018D">
      <w:pPr>
        <w:ind w:right="-2"/>
        <w:rPr>
          <w:rFonts w:eastAsia="Times New Roman" w:cs="Courier New"/>
          <w:sz w:val="20"/>
          <w:szCs w:val="20"/>
          <w:lang w:eastAsia="lv-LV" w:bidi="lo-LA"/>
        </w:rPr>
      </w:pPr>
    </w:p>
    <w:p w:rsidR="0036018D" w:rsidRPr="00D41143" w:rsidRDefault="0036018D" w:rsidP="0036018D">
      <w:pPr>
        <w:ind w:right="-1"/>
        <w:rPr>
          <w:rFonts w:eastAsia="Times New Roman" w:cs="Courier New"/>
          <w:sz w:val="20"/>
          <w:szCs w:val="20"/>
          <w:lang w:eastAsia="lv-LV" w:bidi="lo-LA"/>
        </w:rPr>
      </w:pPr>
      <w:r w:rsidRPr="00D41143">
        <w:rPr>
          <w:rFonts w:eastAsia="Times New Roman" w:cs="Courier New"/>
          <w:sz w:val="20"/>
          <w:szCs w:val="20"/>
          <w:lang w:eastAsia="lv-LV" w:bidi="lo-LA"/>
        </w:rPr>
        <w:t xml:space="preserve">Nosūtīt: </w:t>
      </w:r>
    </w:p>
    <w:p w:rsidR="0036018D" w:rsidRPr="00D41143" w:rsidRDefault="0036018D" w:rsidP="0036018D">
      <w:pPr>
        <w:ind w:right="-1"/>
        <w:rPr>
          <w:rFonts w:eastAsia="Times New Roman" w:cs="Courier New"/>
          <w:sz w:val="20"/>
          <w:szCs w:val="20"/>
          <w:lang w:eastAsia="lv-LV" w:bidi="lo-LA"/>
        </w:rPr>
      </w:pPr>
      <w:r w:rsidRPr="00D41143">
        <w:rPr>
          <w:rFonts w:eastAsia="Times New Roman" w:cs="Courier New"/>
          <w:sz w:val="20"/>
          <w:szCs w:val="20"/>
          <w:lang w:eastAsia="lv-LV" w:bidi="lo-LA"/>
        </w:rPr>
        <w:t>- Admin. nod.</w:t>
      </w:r>
    </w:p>
    <w:p w:rsidR="0036018D" w:rsidRPr="00D41143" w:rsidRDefault="0036018D" w:rsidP="0036018D">
      <w:pPr>
        <w:ind w:right="-1"/>
        <w:rPr>
          <w:rFonts w:eastAsia="Times New Roman" w:cs="Courier New"/>
          <w:sz w:val="20"/>
          <w:szCs w:val="20"/>
          <w:lang w:eastAsia="lv-LV" w:bidi="lo-LA"/>
        </w:rPr>
      </w:pPr>
      <w:r w:rsidRPr="00D41143">
        <w:rPr>
          <w:rFonts w:eastAsia="Times New Roman" w:cs="Courier New"/>
          <w:sz w:val="20"/>
          <w:szCs w:val="20"/>
          <w:lang w:eastAsia="lv-LV" w:bidi="lo-LA"/>
        </w:rPr>
        <w:t>- Kom. nod.</w:t>
      </w:r>
    </w:p>
    <w:p w:rsidR="0036018D" w:rsidRPr="00D41143" w:rsidRDefault="0036018D" w:rsidP="0036018D">
      <w:pPr>
        <w:ind w:right="-1"/>
        <w:rPr>
          <w:rFonts w:eastAsia="Times New Roman" w:cs="Courier New"/>
          <w:sz w:val="20"/>
          <w:szCs w:val="20"/>
          <w:lang w:eastAsia="lv-LV" w:bidi="lo-LA"/>
        </w:rPr>
      </w:pPr>
      <w:r w:rsidRPr="00D41143">
        <w:rPr>
          <w:rFonts w:eastAsia="Times New Roman" w:cs="Courier New"/>
          <w:sz w:val="20"/>
          <w:szCs w:val="20"/>
          <w:lang w:eastAsia="lv-LV" w:bidi="lo-LA"/>
        </w:rPr>
        <w:t>- Jur. nod.</w:t>
      </w:r>
    </w:p>
    <w:p w:rsidR="0036018D" w:rsidRPr="00D41143" w:rsidRDefault="0036018D" w:rsidP="0036018D">
      <w:pPr>
        <w:ind w:right="-1"/>
        <w:jc w:val="left"/>
        <w:rPr>
          <w:rFonts w:eastAsia="Times New Roman" w:cs="Courier New"/>
          <w:sz w:val="20"/>
          <w:szCs w:val="20"/>
          <w:lang w:eastAsia="lv-LV" w:bidi="lo-LA"/>
        </w:rPr>
      </w:pPr>
      <w:r w:rsidRPr="00D41143">
        <w:rPr>
          <w:rFonts w:eastAsia="Times New Roman" w:cs="Courier New"/>
          <w:b/>
          <w:sz w:val="20"/>
          <w:szCs w:val="20"/>
          <w:lang w:eastAsia="lv-LV" w:bidi="lo-LA"/>
        </w:rPr>
        <w:t xml:space="preserve">- </w:t>
      </w:r>
      <w:r w:rsidRPr="00D41143">
        <w:rPr>
          <w:rFonts w:eastAsia="Times New Roman" w:cs="Courier New"/>
          <w:sz w:val="20"/>
          <w:szCs w:val="20"/>
          <w:lang w:eastAsia="lv-LV" w:bidi="lo-LA"/>
        </w:rPr>
        <w:t>SIA “Jauntukums”</w:t>
      </w:r>
    </w:p>
    <w:p w:rsidR="0036018D" w:rsidRPr="00D41143" w:rsidRDefault="0036018D" w:rsidP="0036018D">
      <w:pPr>
        <w:ind w:right="-1"/>
        <w:jc w:val="left"/>
        <w:rPr>
          <w:rFonts w:eastAsia="Times New Roman" w:cs="Courier New"/>
          <w:sz w:val="20"/>
          <w:szCs w:val="20"/>
          <w:lang w:eastAsia="lv-LV" w:bidi="lo-LA"/>
        </w:rPr>
      </w:pPr>
      <w:r w:rsidRPr="00D41143">
        <w:rPr>
          <w:rFonts w:eastAsia="Times New Roman" w:cs="Courier New"/>
          <w:sz w:val="20"/>
          <w:szCs w:val="20"/>
          <w:lang w:eastAsia="lv-LV" w:bidi="lo-LA"/>
        </w:rPr>
        <w:t>-SIA “Tukuma nami”</w:t>
      </w:r>
    </w:p>
    <w:p w:rsidR="0036018D" w:rsidRPr="00D41143" w:rsidRDefault="0036018D" w:rsidP="0036018D">
      <w:pPr>
        <w:ind w:right="-1"/>
        <w:jc w:val="left"/>
        <w:rPr>
          <w:rFonts w:eastAsia="Times New Roman" w:cs="Courier New"/>
          <w:b/>
          <w:sz w:val="20"/>
          <w:szCs w:val="20"/>
          <w:lang w:eastAsia="lv-LV" w:bidi="lo-LA"/>
        </w:rPr>
      </w:pPr>
      <w:r w:rsidRPr="00D41143">
        <w:rPr>
          <w:rFonts w:eastAsia="Times New Roman" w:cs="Courier New"/>
          <w:b/>
          <w:sz w:val="20"/>
          <w:szCs w:val="20"/>
          <w:lang w:eastAsia="lv-LV" w:bidi="lo-LA"/>
        </w:rPr>
        <w:t>_____________________________________________________________</w:t>
      </w:r>
    </w:p>
    <w:p w:rsidR="0036018D" w:rsidRDefault="0036018D" w:rsidP="0036018D">
      <w:pPr>
        <w:ind w:right="-1"/>
        <w:rPr>
          <w:rFonts w:eastAsia="Times New Roman" w:cs="Courier New"/>
          <w:sz w:val="20"/>
          <w:szCs w:val="20"/>
          <w:lang w:eastAsia="lv-LV" w:bidi="lo-LA"/>
        </w:rPr>
      </w:pPr>
      <w:r w:rsidRPr="00D41143">
        <w:rPr>
          <w:rFonts w:eastAsia="Times New Roman" w:cs="Courier New"/>
          <w:sz w:val="20"/>
          <w:szCs w:val="20"/>
          <w:lang w:eastAsia="lv-LV" w:bidi="lo-LA"/>
        </w:rPr>
        <w:t>Sagatavoja: Kom. nod. A.Fridrihsons</w:t>
      </w:r>
    </w:p>
    <w:p w:rsidR="0036018D" w:rsidRDefault="0036018D" w:rsidP="0036018D">
      <w:pPr>
        <w:ind w:right="-1"/>
        <w:rPr>
          <w:rFonts w:eastAsia="Times New Roman" w:cs="Courier New"/>
          <w:sz w:val="20"/>
          <w:szCs w:val="20"/>
          <w:lang w:eastAsia="lv-LV" w:bidi="lo-LA"/>
        </w:rPr>
      </w:pPr>
      <w:r>
        <w:rPr>
          <w:rFonts w:eastAsia="Times New Roman" w:cs="Courier New"/>
          <w:sz w:val="20"/>
          <w:szCs w:val="20"/>
          <w:lang w:eastAsia="lv-LV" w:bidi="lo-LA"/>
        </w:rPr>
        <w:t>Izskatīts Saimniecības un uzņēmējdarbības veicināšanas komitejā.</w:t>
      </w:r>
    </w:p>
    <w:p w:rsidR="0036018D" w:rsidRPr="00D41143" w:rsidRDefault="0036018D" w:rsidP="0036018D">
      <w:pPr>
        <w:ind w:right="-1"/>
        <w:rPr>
          <w:rFonts w:ascii="Calibri" w:eastAsia="Times New Roman" w:hAnsi="Calibri" w:cs="Times New Roman"/>
          <w:sz w:val="22"/>
          <w:lang w:eastAsia="lv-LV"/>
        </w:rPr>
      </w:pPr>
      <w:r>
        <w:rPr>
          <w:rFonts w:eastAsia="Times New Roman" w:cs="Courier New"/>
          <w:sz w:val="20"/>
          <w:szCs w:val="20"/>
          <w:lang w:eastAsia="lv-LV" w:bidi="lo-LA"/>
        </w:rPr>
        <w:t xml:space="preserve">Iesniedza izskatīšanai Saimniecības un uzņēmējdarbības veicināšanas komiteja. </w:t>
      </w:r>
    </w:p>
    <w:p w:rsidR="0036018D" w:rsidRPr="00D41143" w:rsidRDefault="0036018D" w:rsidP="0036018D">
      <w:pPr>
        <w:jc w:val="center"/>
        <w:rPr>
          <w:rFonts w:eastAsia="Times New Roman" w:cs="Times New Roman"/>
          <w:i/>
          <w:szCs w:val="24"/>
          <w:lang w:eastAsia="lv-LV"/>
        </w:rPr>
      </w:pPr>
      <w:r w:rsidRPr="00D41143">
        <w:rPr>
          <w:rFonts w:eastAsia="Times New Roman" w:cs="Times New Roman"/>
          <w:i/>
          <w:szCs w:val="24"/>
          <w:lang w:eastAsia="lv-LV"/>
        </w:rPr>
        <w:br w:type="page"/>
      </w:r>
    </w:p>
    <w:p w:rsidR="0036018D" w:rsidRPr="00D41143" w:rsidRDefault="0036018D" w:rsidP="0036018D">
      <w:pPr>
        <w:jc w:val="center"/>
        <w:rPr>
          <w:rFonts w:eastAsia="Calibri" w:cs="Times New Roman"/>
          <w:szCs w:val="20"/>
          <w:lang w:eastAsia="lv-LV"/>
        </w:rPr>
      </w:pPr>
    </w:p>
    <w:p w:rsidR="0036018D" w:rsidRPr="00D41143" w:rsidRDefault="0036018D" w:rsidP="0036018D">
      <w:pPr>
        <w:jc w:val="left"/>
        <w:rPr>
          <w:rFonts w:eastAsia="Calibri" w:cs="Times New Roman"/>
          <w:color w:val="FF0000"/>
          <w:szCs w:val="20"/>
          <w:lang w:eastAsia="lv-LV"/>
        </w:rPr>
      </w:pPr>
      <w:r w:rsidRPr="00D41143">
        <w:rPr>
          <w:rFonts w:eastAsia="Calibri" w:cs="Times New Roman"/>
          <w:color w:val="FF0000"/>
          <w:szCs w:val="20"/>
          <w:lang w:eastAsia="lv-LV"/>
        </w:rPr>
        <w:t>Lēmums, kuru groza</w:t>
      </w:r>
    </w:p>
    <w:p w:rsidR="0036018D" w:rsidRPr="00D41143" w:rsidRDefault="0036018D" w:rsidP="0036018D">
      <w:pPr>
        <w:rPr>
          <w:rFonts w:eastAsia="Calibri" w:cs="Times New Roman"/>
          <w:sz w:val="20"/>
          <w:szCs w:val="20"/>
          <w:lang w:eastAsia="lv-LV"/>
        </w:rPr>
      </w:pPr>
      <w:r w:rsidRPr="00D41143">
        <w:rPr>
          <w:rFonts w:eastAsia="Calibri" w:cs="Times New Roman"/>
          <w:sz w:val="20"/>
          <w:szCs w:val="20"/>
          <w:lang w:eastAsia="lv-LV"/>
        </w:rPr>
        <w:tab/>
      </w:r>
      <w:r w:rsidRPr="00D41143">
        <w:rPr>
          <w:rFonts w:eastAsia="Calibri" w:cs="Times New Roman"/>
          <w:sz w:val="20"/>
          <w:szCs w:val="20"/>
          <w:lang w:eastAsia="lv-LV"/>
        </w:rPr>
        <w:tab/>
      </w:r>
      <w:r w:rsidRPr="00D41143">
        <w:rPr>
          <w:rFonts w:eastAsia="Calibri" w:cs="Times New Roman"/>
          <w:sz w:val="20"/>
          <w:szCs w:val="20"/>
          <w:lang w:eastAsia="lv-LV"/>
        </w:rPr>
        <w:tab/>
      </w:r>
      <w:r w:rsidRPr="00D41143">
        <w:rPr>
          <w:rFonts w:eastAsia="Calibri" w:cs="Times New Roman"/>
          <w:sz w:val="20"/>
          <w:szCs w:val="20"/>
          <w:lang w:eastAsia="lv-LV"/>
        </w:rPr>
        <w:tab/>
      </w:r>
      <w:r w:rsidRPr="00D41143">
        <w:rPr>
          <w:rFonts w:eastAsia="Calibri" w:cs="Times New Roman"/>
          <w:sz w:val="20"/>
          <w:szCs w:val="20"/>
          <w:lang w:eastAsia="lv-LV"/>
        </w:rPr>
        <w:tab/>
      </w:r>
      <w:r w:rsidRPr="00D41143">
        <w:rPr>
          <w:rFonts w:eastAsia="Calibri" w:cs="Times New Roman"/>
          <w:sz w:val="20"/>
          <w:szCs w:val="20"/>
          <w:lang w:eastAsia="lv-LV"/>
        </w:rPr>
        <w:tab/>
      </w:r>
      <w:r w:rsidRPr="00D41143">
        <w:rPr>
          <w:rFonts w:eastAsia="Calibri" w:cs="Times New Roman"/>
          <w:sz w:val="20"/>
          <w:szCs w:val="20"/>
          <w:lang w:eastAsia="lv-LV"/>
        </w:rPr>
        <w:tab/>
      </w:r>
      <w:r w:rsidRPr="00D41143">
        <w:rPr>
          <w:rFonts w:eastAsia="Calibri" w:cs="Times New Roman"/>
          <w:sz w:val="20"/>
          <w:szCs w:val="20"/>
          <w:lang w:eastAsia="lv-LV"/>
        </w:rPr>
        <w:tab/>
      </w:r>
      <w:r w:rsidRPr="00D41143">
        <w:rPr>
          <w:rFonts w:eastAsia="Calibri" w:cs="Times New Roman"/>
          <w:sz w:val="20"/>
          <w:szCs w:val="20"/>
          <w:lang w:eastAsia="lv-LV"/>
        </w:rPr>
        <w:tab/>
        <w:t>Ar grozījumiem, kas izdarīti ar</w:t>
      </w:r>
    </w:p>
    <w:p w:rsidR="0036018D" w:rsidRDefault="0036018D" w:rsidP="0036018D">
      <w:pPr>
        <w:rPr>
          <w:rFonts w:eastAsia="Calibri" w:cs="Times New Roman"/>
          <w:sz w:val="20"/>
          <w:szCs w:val="20"/>
          <w:lang w:eastAsia="lv-LV"/>
        </w:rPr>
      </w:pPr>
      <w:r w:rsidRPr="00D41143">
        <w:rPr>
          <w:rFonts w:eastAsia="Calibri" w:cs="Times New Roman"/>
          <w:sz w:val="20"/>
          <w:szCs w:val="20"/>
          <w:lang w:eastAsia="lv-LV"/>
        </w:rPr>
        <w:tab/>
      </w:r>
      <w:r w:rsidRPr="00D41143">
        <w:rPr>
          <w:rFonts w:eastAsia="Calibri" w:cs="Times New Roman"/>
          <w:sz w:val="20"/>
          <w:szCs w:val="20"/>
          <w:lang w:eastAsia="lv-LV"/>
        </w:rPr>
        <w:tab/>
      </w:r>
      <w:r w:rsidRPr="00D41143">
        <w:rPr>
          <w:rFonts w:eastAsia="Calibri" w:cs="Times New Roman"/>
          <w:sz w:val="20"/>
          <w:szCs w:val="20"/>
          <w:lang w:eastAsia="lv-LV"/>
        </w:rPr>
        <w:tab/>
      </w:r>
      <w:r w:rsidRPr="00D41143">
        <w:rPr>
          <w:rFonts w:eastAsia="Calibri" w:cs="Times New Roman"/>
          <w:sz w:val="20"/>
          <w:szCs w:val="20"/>
          <w:lang w:eastAsia="lv-LV"/>
        </w:rPr>
        <w:tab/>
      </w:r>
      <w:r w:rsidRPr="00D41143">
        <w:rPr>
          <w:rFonts w:eastAsia="Calibri" w:cs="Times New Roman"/>
          <w:sz w:val="20"/>
          <w:szCs w:val="20"/>
          <w:lang w:eastAsia="lv-LV"/>
        </w:rPr>
        <w:tab/>
      </w:r>
      <w:r w:rsidRPr="00D41143">
        <w:rPr>
          <w:rFonts w:eastAsia="Calibri" w:cs="Times New Roman"/>
          <w:sz w:val="20"/>
          <w:szCs w:val="20"/>
          <w:lang w:eastAsia="lv-LV"/>
        </w:rPr>
        <w:tab/>
      </w:r>
      <w:r w:rsidRPr="00D41143">
        <w:rPr>
          <w:rFonts w:eastAsia="Calibri" w:cs="Times New Roman"/>
          <w:sz w:val="20"/>
          <w:szCs w:val="20"/>
          <w:lang w:eastAsia="lv-LV"/>
        </w:rPr>
        <w:tab/>
      </w:r>
      <w:r w:rsidRPr="00D41143">
        <w:rPr>
          <w:rFonts w:eastAsia="Calibri" w:cs="Times New Roman"/>
          <w:sz w:val="20"/>
          <w:szCs w:val="20"/>
          <w:lang w:eastAsia="lv-LV"/>
        </w:rPr>
        <w:tab/>
      </w:r>
      <w:r w:rsidRPr="00D41143">
        <w:rPr>
          <w:rFonts w:eastAsia="Calibri" w:cs="Times New Roman"/>
          <w:sz w:val="20"/>
          <w:szCs w:val="20"/>
          <w:lang w:eastAsia="lv-LV"/>
        </w:rPr>
        <w:tab/>
        <w:t>Tukuma novada Domes lēmumu</w:t>
      </w:r>
      <w:r>
        <w:rPr>
          <w:rFonts w:eastAsia="Calibri" w:cs="Times New Roman"/>
          <w:sz w:val="20"/>
          <w:szCs w:val="20"/>
          <w:lang w:eastAsia="lv-LV"/>
        </w:rPr>
        <w:t>:</w:t>
      </w:r>
    </w:p>
    <w:p w:rsidR="0036018D" w:rsidRDefault="0036018D" w:rsidP="0036018D">
      <w:pPr>
        <w:ind w:left="5760" w:firstLine="720"/>
        <w:rPr>
          <w:rFonts w:eastAsia="Calibri" w:cs="Times New Roman"/>
          <w:sz w:val="20"/>
          <w:szCs w:val="20"/>
          <w:lang w:eastAsia="lv-LV"/>
        </w:rPr>
      </w:pPr>
      <w:r>
        <w:rPr>
          <w:rFonts w:eastAsia="Calibri" w:cs="Times New Roman"/>
          <w:sz w:val="20"/>
          <w:szCs w:val="20"/>
          <w:lang w:eastAsia="lv-LV"/>
        </w:rPr>
        <w:t xml:space="preserve">- </w:t>
      </w:r>
      <w:r w:rsidRPr="00D41143">
        <w:rPr>
          <w:rFonts w:eastAsia="Calibri" w:cs="Times New Roman"/>
          <w:sz w:val="20"/>
          <w:szCs w:val="20"/>
          <w:lang w:eastAsia="lv-LV"/>
        </w:rPr>
        <w:t>21.11.2014. (prot.Nr.14, 8.§.)</w:t>
      </w:r>
      <w:r>
        <w:rPr>
          <w:rFonts w:eastAsia="Calibri" w:cs="Times New Roman"/>
          <w:sz w:val="20"/>
          <w:szCs w:val="20"/>
          <w:lang w:eastAsia="lv-LV"/>
        </w:rPr>
        <w:t>,</w:t>
      </w:r>
    </w:p>
    <w:p w:rsidR="0036018D" w:rsidRPr="00133EF0" w:rsidRDefault="0036018D" w:rsidP="0036018D">
      <w:pPr>
        <w:ind w:left="5760" w:firstLine="720"/>
        <w:rPr>
          <w:rFonts w:eastAsia="Calibri" w:cs="Times New Roman"/>
          <w:color w:val="FF0000"/>
          <w:sz w:val="20"/>
          <w:szCs w:val="20"/>
          <w:lang w:eastAsia="lv-LV"/>
        </w:rPr>
      </w:pPr>
      <w:r w:rsidRPr="00133EF0">
        <w:rPr>
          <w:rFonts w:eastAsia="Calibri" w:cs="Times New Roman"/>
          <w:color w:val="FF0000"/>
          <w:sz w:val="20"/>
          <w:szCs w:val="20"/>
          <w:lang w:eastAsia="lv-LV"/>
        </w:rPr>
        <w:t>- 22.12.2016. (prot.Nr.18,</w:t>
      </w:r>
      <w:r w:rsidR="001A2458">
        <w:rPr>
          <w:rFonts w:eastAsia="Calibri" w:cs="Times New Roman"/>
          <w:color w:val="FF0000"/>
          <w:sz w:val="20"/>
          <w:szCs w:val="20"/>
          <w:lang w:eastAsia="lv-LV"/>
        </w:rPr>
        <w:t xml:space="preserve"> 10</w:t>
      </w:r>
      <w:r w:rsidRPr="00133EF0">
        <w:rPr>
          <w:rFonts w:eastAsia="Calibri" w:cs="Times New Roman"/>
          <w:color w:val="FF0000"/>
          <w:sz w:val="20"/>
          <w:szCs w:val="20"/>
          <w:lang w:eastAsia="lv-LV"/>
        </w:rPr>
        <w:t>.§.)</w:t>
      </w:r>
    </w:p>
    <w:p w:rsidR="0036018D" w:rsidRDefault="0036018D" w:rsidP="0036018D">
      <w:pPr>
        <w:ind w:left="5760" w:firstLine="720"/>
        <w:rPr>
          <w:rFonts w:eastAsia="Calibri" w:cs="Times New Roman"/>
          <w:sz w:val="20"/>
          <w:szCs w:val="20"/>
          <w:lang w:eastAsia="lv-LV"/>
        </w:rPr>
      </w:pPr>
    </w:p>
    <w:p w:rsidR="0036018D" w:rsidRPr="00D41143" w:rsidRDefault="0036018D" w:rsidP="0036018D">
      <w:pPr>
        <w:rPr>
          <w:rFonts w:eastAsia="Calibri" w:cs="Times New Roman"/>
          <w:sz w:val="20"/>
          <w:szCs w:val="20"/>
          <w:lang w:eastAsia="lv-LV"/>
        </w:rPr>
      </w:pPr>
    </w:p>
    <w:p w:rsidR="0036018D" w:rsidRPr="00D41143" w:rsidRDefault="0036018D" w:rsidP="0036018D">
      <w:pPr>
        <w:jc w:val="center"/>
        <w:rPr>
          <w:rFonts w:eastAsia="Calibri" w:cs="Times New Roman"/>
          <w:b/>
          <w:szCs w:val="24"/>
          <w:lang w:eastAsia="lv-LV"/>
        </w:rPr>
      </w:pPr>
      <w:r w:rsidRPr="00D41143">
        <w:rPr>
          <w:rFonts w:eastAsia="Calibri" w:cs="Times New Roman"/>
          <w:b/>
          <w:szCs w:val="24"/>
          <w:lang w:eastAsia="lv-LV"/>
        </w:rPr>
        <w:t>L Ē M U M S</w:t>
      </w:r>
    </w:p>
    <w:p w:rsidR="0036018D" w:rsidRPr="00D41143" w:rsidRDefault="0036018D" w:rsidP="0036018D">
      <w:pPr>
        <w:jc w:val="center"/>
        <w:rPr>
          <w:rFonts w:eastAsia="Calibri" w:cs="Times New Roman"/>
          <w:szCs w:val="24"/>
          <w:lang w:eastAsia="lv-LV"/>
        </w:rPr>
      </w:pPr>
      <w:r w:rsidRPr="00D41143">
        <w:rPr>
          <w:rFonts w:eastAsia="Calibri" w:cs="Times New Roman"/>
          <w:szCs w:val="24"/>
          <w:lang w:eastAsia="lv-LV"/>
        </w:rPr>
        <w:t>Tukumā</w:t>
      </w:r>
    </w:p>
    <w:p w:rsidR="0036018D" w:rsidRPr="00D41143" w:rsidRDefault="0036018D" w:rsidP="0036018D">
      <w:pPr>
        <w:rPr>
          <w:rFonts w:eastAsia="Calibri" w:cs="Times New Roman"/>
          <w:szCs w:val="24"/>
          <w:lang w:eastAsia="lv-LV"/>
        </w:rPr>
      </w:pPr>
      <w:r w:rsidRPr="00D41143">
        <w:rPr>
          <w:rFonts w:eastAsia="Calibri" w:cs="Times New Roman"/>
          <w:szCs w:val="24"/>
          <w:lang w:eastAsia="lv-LV"/>
        </w:rPr>
        <w:t xml:space="preserve">2013.gada 21.novembrī </w:t>
      </w:r>
      <w:r w:rsidRPr="00D41143">
        <w:rPr>
          <w:rFonts w:eastAsia="Calibri" w:cs="Times New Roman"/>
          <w:szCs w:val="24"/>
          <w:lang w:eastAsia="lv-LV"/>
        </w:rPr>
        <w:tab/>
      </w:r>
      <w:r w:rsidRPr="00D41143">
        <w:rPr>
          <w:rFonts w:eastAsia="Calibri" w:cs="Times New Roman"/>
          <w:szCs w:val="24"/>
          <w:lang w:eastAsia="lv-LV"/>
        </w:rPr>
        <w:tab/>
      </w:r>
      <w:r w:rsidRPr="00D41143">
        <w:rPr>
          <w:rFonts w:eastAsia="Calibri" w:cs="Times New Roman"/>
          <w:szCs w:val="24"/>
          <w:lang w:eastAsia="lv-LV"/>
        </w:rPr>
        <w:tab/>
      </w:r>
      <w:r w:rsidRPr="00D41143">
        <w:rPr>
          <w:rFonts w:eastAsia="Calibri" w:cs="Times New Roman"/>
          <w:szCs w:val="24"/>
          <w:lang w:eastAsia="lv-LV"/>
        </w:rPr>
        <w:tab/>
      </w:r>
      <w:r w:rsidRPr="00D41143">
        <w:rPr>
          <w:rFonts w:eastAsia="Calibri" w:cs="Times New Roman"/>
          <w:szCs w:val="24"/>
          <w:lang w:eastAsia="lv-LV"/>
        </w:rPr>
        <w:tab/>
      </w:r>
      <w:r w:rsidRPr="00D41143">
        <w:rPr>
          <w:rFonts w:eastAsia="Calibri" w:cs="Times New Roman"/>
          <w:szCs w:val="24"/>
          <w:lang w:eastAsia="lv-LV"/>
        </w:rPr>
        <w:tab/>
      </w:r>
      <w:r w:rsidRPr="00D41143">
        <w:rPr>
          <w:rFonts w:eastAsia="Calibri" w:cs="Times New Roman"/>
          <w:szCs w:val="24"/>
          <w:lang w:eastAsia="lv-LV"/>
        </w:rPr>
        <w:tab/>
      </w:r>
      <w:r w:rsidRPr="00D41143">
        <w:rPr>
          <w:rFonts w:eastAsia="Calibri" w:cs="Times New Roman"/>
          <w:szCs w:val="24"/>
          <w:lang w:eastAsia="lv-LV"/>
        </w:rPr>
        <w:tab/>
        <w:t>prot.Nr.16, 15.§.</w:t>
      </w:r>
    </w:p>
    <w:p w:rsidR="0036018D" w:rsidRPr="00D41143" w:rsidRDefault="0036018D" w:rsidP="0036018D">
      <w:pPr>
        <w:jc w:val="center"/>
        <w:rPr>
          <w:rFonts w:eastAsia="Calibri" w:cs="Times New Roman"/>
          <w:b/>
          <w:szCs w:val="20"/>
          <w:lang w:eastAsia="lv-LV"/>
        </w:rPr>
      </w:pPr>
    </w:p>
    <w:p w:rsidR="0036018D" w:rsidRPr="00D41143" w:rsidRDefault="0036018D" w:rsidP="0036018D">
      <w:pPr>
        <w:rPr>
          <w:rFonts w:eastAsia="Calibri" w:cs="Times New Roman"/>
          <w:b/>
          <w:szCs w:val="20"/>
          <w:lang w:eastAsia="lv-LV"/>
        </w:rPr>
      </w:pPr>
      <w:r w:rsidRPr="00D41143">
        <w:rPr>
          <w:rFonts w:eastAsia="Calibri" w:cs="Times New Roman"/>
          <w:b/>
          <w:szCs w:val="20"/>
          <w:lang w:eastAsia="lv-LV"/>
        </w:rPr>
        <w:t xml:space="preserve">Par pašvaldības pārvaldījumā esošo </w:t>
      </w:r>
    </w:p>
    <w:p w:rsidR="0036018D" w:rsidRPr="00D41143" w:rsidRDefault="0036018D" w:rsidP="0036018D">
      <w:pPr>
        <w:rPr>
          <w:rFonts w:eastAsia="Calibri" w:cs="Times New Roman"/>
          <w:b/>
          <w:szCs w:val="20"/>
          <w:lang w:eastAsia="lv-LV"/>
        </w:rPr>
      </w:pPr>
      <w:r w:rsidRPr="00D41143">
        <w:rPr>
          <w:rFonts w:eastAsia="Calibri" w:cs="Times New Roman"/>
          <w:b/>
          <w:szCs w:val="20"/>
          <w:lang w:eastAsia="lv-LV"/>
        </w:rPr>
        <w:t xml:space="preserve">dzīvojamo māju apsaimniekošanu Tukuma </w:t>
      </w:r>
    </w:p>
    <w:p w:rsidR="0036018D" w:rsidRPr="00D41143" w:rsidRDefault="0036018D" w:rsidP="0036018D">
      <w:pPr>
        <w:rPr>
          <w:rFonts w:eastAsia="Calibri" w:cs="Times New Roman"/>
          <w:b/>
          <w:szCs w:val="20"/>
          <w:lang w:eastAsia="lv-LV"/>
        </w:rPr>
      </w:pPr>
      <w:r w:rsidRPr="00D41143">
        <w:rPr>
          <w:rFonts w:eastAsia="Calibri" w:cs="Times New Roman"/>
          <w:b/>
          <w:szCs w:val="20"/>
          <w:lang w:eastAsia="lv-LV"/>
        </w:rPr>
        <w:t>pilsētā</w:t>
      </w:r>
    </w:p>
    <w:p w:rsidR="0036018D" w:rsidRPr="00D41143" w:rsidRDefault="0036018D" w:rsidP="0036018D">
      <w:pPr>
        <w:jc w:val="left"/>
        <w:rPr>
          <w:rFonts w:eastAsia="Calibri" w:cs="Times New Roman"/>
          <w:b/>
          <w:szCs w:val="20"/>
          <w:lang w:eastAsia="lv-LV"/>
        </w:rPr>
      </w:pPr>
    </w:p>
    <w:p w:rsidR="0036018D" w:rsidRPr="00D41143" w:rsidRDefault="0036018D" w:rsidP="0036018D">
      <w:pPr>
        <w:ind w:firstLine="720"/>
        <w:rPr>
          <w:rFonts w:eastAsia="Calibri" w:cs="Times New Roman"/>
          <w:szCs w:val="20"/>
          <w:lang w:eastAsia="lv-LV"/>
        </w:rPr>
      </w:pPr>
      <w:r w:rsidRPr="00D41143">
        <w:rPr>
          <w:rFonts w:eastAsia="Calibri" w:cs="Times New Roman"/>
          <w:szCs w:val="20"/>
          <w:lang w:eastAsia="lv-LV"/>
        </w:rPr>
        <w:t xml:space="preserve">Ministru kabinets 2013.gada 17.septembrī ir izdarījis grozījumus </w:t>
      </w:r>
      <w:hyperlink r:id="rId49" w:tgtFrame="_blank" w:history="1">
        <w:r w:rsidRPr="00D41143">
          <w:rPr>
            <w:rFonts w:eastAsia="Calibri" w:cs="Times New Roman"/>
            <w:szCs w:val="20"/>
            <w:lang w:eastAsia="lv-LV"/>
          </w:rPr>
          <w:t xml:space="preserve"> Ministru kabineta 2008.gada 9.decembra noteikumos Nr.1013 „Kārtība, kādā dzīvokļa īpašnieks daudzdzīvokļu dzīvojamā mājā norēķinās par pakalpojumiem, kas saistīti ar dzīvokļa īpašuma lietošanu</w:t>
        </w:r>
      </w:hyperlink>
      <w:r w:rsidRPr="00D41143">
        <w:rPr>
          <w:rFonts w:eastAsia="Calibri" w:cs="Times New Roman"/>
          <w:szCs w:val="20"/>
          <w:lang w:eastAsia="lv-LV"/>
        </w:rPr>
        <w:t xml:space="preserve">” un </w:t>
      </w:r>
      <w:hyperlink r:id="rId50" w:tgtFrame="_blank" w:history="1">
        <w:r w:rsidRPr="00D41143">
          <w:rPr>
            <w:rFonts w:eastAsia="Calibri" w:cs="Times New Roman"/>
            <w:szCs w:val="20"/>
            <w:lang w:eastAsia="lv-LV"/>
          </w:rPr>
          <w:t>Ministru kabineta 2006.gada 12.decembra noteikumos Nr.999 „Kārtība, kādā dzīvojamās telpas īrnieks un izīrētājs norēķinās ar pakalpojumu sniedzēju par pakalpojumiem, kas saistīti ar dzīvojamās telpas lietošanu”</w:t>
        </w:r>
      </w:hyperlink>
      <w:r w:rsidRPr="00D41143">
        <w:rPr>
          <w:rFonts w:eastAsia="Calibri" w:cs="Times New Roman"/>
          <w:szCs w:val="20"/>
          <w:lang w:eastAsia="lv-LV"/>
        </w:rPr>
        <w:t>, nosakot jaunu norēķinu kārtību par komunālajiem pakalpojumiem.</w:t>
      </w:r>
    </w:p>
    <w:p w:rsidR="0036018D" w:rsidRDefault="0036018D" w:rsidP="0036018D">
      <w:pPr>
        <w:rPr>
          <w:rFonts w:eastAsia="Calibri" w:cs="Times New Roman"/>
          <w:color w:val="FF0000"/>
          <w:szCs w:val="20"/>
          <w:lang w:eastAsia="lv-LV"/>
        </w:rPr>
      </w:pPr>
      <w:r w:rsidRPr="00D41143">
        <w:rPr>
          <w:rFonts w:eastAsia="Calibri" w:cs="Times New Roman"/>
          <w:szCs w:val="20"/>
          <w:lang w:eastAsia="lv-LV"/>
        </w:rPr>
        <w:tab/>
        <w:t>Šajā sakarā ir nepieciešams veikt grozījumus un papildinājumus Tukuma novada pašvaldības pārvaldījumā esošā dzīvojamā fonda apsaimniekošanas nosacījumos Tukuma pilsētā.</w:t>
      </w:r>
    </w:p>
    <w:p w:rsidR="0036018D" w:rsidRPr="00133905" w:rsidRDefault="0036018D" w:rsidP="0036018D">
      <w:pPr>
        <w:ind w:firstLine="720"/>
        <w:rPr>
          <w:rFonts w:eastAsia="Calibri" w:cs="Times New Roman"/>
          <w:strike/>
          <w:color w:val="FF0000"/>
          <w:szCs w:val="20"/>
          <w:lang w:eastAsia="lv-LV"/>
        </w:rPr>
      </w:pPr>
      <w:r w:rsidRPr="00133905">
        <w:rPr>
          <w:rFonts w:eastAsia="Calibri" w:cs="Times New Roman"/>
          <w:strike/>
          <w:color w:val="FF0000"/>
          <w:szCs w:val="20"/>
          <w:lang w:eastAsia="lv-LV"/>
        </w:rPr>
        <w:t>1. </w:t>
      </w:r>
      <w:r w:rsidRPr="00133905">
        <w:rPr>
          <w:rFonts w:eastAsia="Calibri" w:cs="Times New Roman"/>
          <w:strike/>
          <w:color w:val="000000"/>
          <w:szCs w:val="20"/>
        </w:rPr>
        <w:t>Noteikt, ka vienīgi daudzdzīvokļu māju apsaimniekotājiem ir tiesības veikt individuālo ūdens skaitītāju ierīkošanu pašvaldības pārvaldījumā esošajās dzīvojamās mājās Tukuma pilsētā.</w:t>
      </w:r>
    </w:p>
    <w:p w:rsidR="0036018D" w:rsidRPr="00D41143" w:rsidRDefault="0036018D" w:rsidP="0036018D">
      <w:pPr>
        <w:ind w:right="43" w:firstLine="720"/>
        <w:rPr>
          <w:rFonts w:eastAsia="Calibri" w:cs="Times New Roman"/>
          <w:bCs/>
          <w:color w:val="FF0000"/>
          <w:szCs w:val="24"/>
          <w:lang w:eastAsia="lv-LV"/>
        </w:rPr>
      </w:pPr>
      <w:r w:rsidRPr="00D41143">
        <w:rPr>
          <w:rFonts w:eastAsia="Calibri" w:cs="Times New Roman"/>
          <w:color w:val="FF0000"/>
          <w:szCs w:val="24"/>
          <w:lang w:eastAsia="lv-LV"/>
        </w:rPr>
        <w:t>“1.</w:t>
      </w:r>
      <w:r w:rsidRPr="00D41143">
        <w:rPr>
          <w:rFonts w:eastAsia="Times New Roman" w:cs="Times New Roman"/>
          <w:color w:val="FF0000"/>
          <w:szCs w:val="24"/>
          <w:lang w:eastAsia="lv-LV"/>
        </w:rPr>
        <w:t xml:space="preserve"> Noteikt, ka Tukuma pilsētas pašvaldības pārvaldījumā esošo dzīvojamo māju individuālo ūdens skaitītāju ierīkošanu un nomaiņu pēc verifikācijas veic dzīvojamās mājas pārvaldnieks (apsaimniekotājs), jebkura fiziska vai juridiska persona ar tiesībām šādu darbu veikt, atbilstoši dzīvojamās mājas pārvaldnieka (apsaimniekotāja) izsniegtajiem tehniskajiem noteikumiem</w:t>
      </w:r>
      <w:r w:rsidRPr="00D41143">
        <w:rPr>
          <w:rFonts w:eastAsia="Times New Roman" w:cs="Times New Roman"/>
          <w:color w:val="FF0000"/>
          <w:szCs w:val="24"/>
          <w:lang w:eastAsia="lv-LV" w:bidi="lo-LA"/>
        </w:rPr>
        <w:t>.</w:t>
      </w:r>
      <w:r w:rsidRPr="00D41143">
        <w:rPr>
          <w:rFonts w:eastAsia="Calibri" w:cs="Times New Roman"/>
          <w:bCs/>
          <w:color w:val="FF0000"/>
          <w:szCs w:val="24"/>
          <w:lang w:eastAsia="lv-LV"/>
        </w:rPr>
        <w:t>”</w:t>
      </w:r>
    </w:p>
    <w:p w:rsidR="0036018D" w:rsidRPr="00D41143" w:rsidRDefault="0036018D" w:rsidP="0036018D">
      <w:pPr>
        <w:ind w:firstLine="720"/>
        <w:rPr>
          <w:rFonts w:eastAsia="Calibri" w:cs="Times New Roman"/>
          <w:color w:val="000000"/>
          <w:szCs w:val="20"/>
          <w:lang w:eastAsia="lv-LV"/>
        </w:rPr>
      </w:pPr>
      <w:r w:rsidRPr="00D41143">
        <w:rPr>
          <w:rFonts w:eastAsia="Calibri" w:cs="Times New Roman"/>
          <w:color w:val="000000"/>
          <w:szCs w:val="20"/>
          <w:lang w:eastAsia="lv-LV"/>
        </w:rPr>
        <w:t>2. Uzdot pašvaldības dzīvojamo māju apsaimniekotājiem SIA „Tukuma nami” un SIA „Jauntukums” no 2014.gada 1.jūlija veikt individuālo ūdens skaitītāju ierīkošanu visos dzīvokļos un nedzīvojamo telpu īpašumos, kā arī nomaiņu pret verificētajiem, paredzot nomas maksas iekasēšanu par katru ierīkotu vai nomainīto skaitītāju</w:t>
      </w:r>
      <w:r w:rsidRPr="00D41143">
        <w:rPr>
          <w:rFonts w:eastAsia="Calibri" w:cs="Times New Roman"/>
          <w:b/>
          <w:color w:val="000000"/>
          <w:szCs w:val="20"/>
          <w:lang w:eastAsia="lv-LV"/>
        </w:rPr>
        <w:t xml:space="preserve"> </w:t>
      </w:r>
      <w:r w:rsidRPr="00D41143">
        <w:rPr>
          <w:rFonts w:eastAsia="Calibri" w:cs="Times New Roman"/>
          <w:color w:val="000000"/>
          <w:szCs w:val="20"/>
          <w:lang w:eastAsia="lv-LV"/>
        </w:rPr>
        <w:t>pašvaldības pārvaldījumā esošajās dzīvojamās mājās.</w:t>
      </w:r>
    </w:p>
    <w:p w:rsidR="0036018D" w:rsidRPr="00D41143" w:rsidRDefault="0036018D" w:rsidP="0036018D">
      <w:pPr>
        <w:ind w:firstLine="720"/>
        <w:rPr>
          <w:rFonts w:eastAsia="Calibri" w:cs="Times New Roman"/>
          <w:color w:val="000000"/>
          <w:szCs w:val="20"/>
          <w:lang w:eastAsia="lv-LV"/>
        </w:rPr>
      </w:pPr>
    </w:p>
    <w:p w:rsidR="0036018D" w:rsidRPr="00D41143" w:rsidRDefault="0036018D" w:rsidP="0036018D">
      <w:pPr>
        <w:ind w:firstLine="720"/>
        <w:rPr>
          <w:rFonts w:eastAsia="Calibri" w:cs="Times New Roman"/>
          <w:color w:val="000000"/>
          <w:szCs w:val="20"/>
          <w:lang w:eastAsia="lv-LV"/>
        </w:rPr>
      </w:pPr>
      <w:r w:rsidRPr="00D41143">
        <w:rPr>
          <w:rFonts w:eastAsia="Calibri" w:cs="Times New Roman"/>
          <w:color w:val="000000"/>
          <w:szCs w:val="20"/>
          <w:lang w:eastAsia="lv-LV"/>
        </w:rPr>
        <w:t xml:space="preserve">3. Noteikt, ka pašvaldības pārvaldījumā esošajās dzīvojamās mājās Tukuma pilsētā: </w:t>
      </w:r>
    </w:p>
    <w:p w:rsidR="0036018D" w:rsidRPr="00D41143" w:rsidRDefault="0036018D" w:rsidP="0036018D">
      <w:pPr>
        <w:ind w:firstLine="720"/>
        <w:rPr>
          <w:rFonts w:eastAsia="Calibri" w:cs="Times New Roman"/>
          <w:color w:val="000000"/>
          <w:szCs w:val="20"/>
          <w:lang w:eastAsia="lv-LV"/>
        </w:rPr>
      </w:pPr>
      <w:r w:rsidRPr="00D41143">
        <w:rPr>
          <w:rFonts w:eastAsia="Calibri" w:cs="Times New Roman"/>
          <w:color w:val="000000"/>
          <w:szCs w:val="20"/>
          <w:lang w:eastAsia="lv-LV"/>
        </w:rPr>
        <w:t xml:space="preserve">3.1. no 2014.gada 1.jūlija individuālo ūdens skaitītāju, nomas maksa par vienu uzskaites mezglu ir 0,71 </w:t>
      </w:r>
      <w:r w:rsidRPr="00D41143">
        <w:rPr>
          <w:rFonts w:eastAsia="Calibri" w:cs="Times New Roman"/>
          <w:i/>
          <w:color w:val="000000"/>
          <w:szCs w:val="20"/>
          <w:lang w:eastAsia="lv-LV"/>
        </w:rPr>
        <w:t>euro</w:t>
      </w:r>
      <w:r w:rsidRPr="00D41143">
        <w:rPr>
          <w:rFonts w:eastAsia="Calibri" w:cs="Times New Roman"/>
          <w:color w:val="000000"/>
          <w:szCs w:val="20"/>
          <w:lang w:eastAsia="lv-LV"/>
        </w:rPr>
        <w:t xml:space="preserve"> mēnesī (t.sk. PVN);</w:t>
      </w:r>
    </w:p>
    <w:p w:rsidR="0036018D" w:rsidRPr="00D41143" w:rsidRDefault="0036018D" w:rsidP="0036018D">
      <w:pPr>
        <w:ind w:firstLine="720"/>
        <w:rPr>
          <w:rFonts w:eastAsia="Calibri" w:cs="Times New Roman"/>
          <w:i/>
          <w:szCs w:val="24"/>
          <w:lang w:eastAsia="lv-LV"/>
        </w:rPr>
      </w:pPr>
      <w:r w:rsidRPr="00D41143">
        <w:rPr>
          <w:rFonts w:eastAsia="Calibri" w:cs="Times New Roman"/>
          <w:szCs w:val="24"/>
          <w:lang w:eastAsia="lv-LV"/>
        </w:rPr>
        <w:t xml:space="preserve">3.2. </w:t>
      </w:r>
      <w:r w:rsidRPr="00D41143">
        <w:rPr>
          <w:rFonts w:eastAsia="Calibri" w:cs="Times New Roman"/>
          <w:i/>
          <w:szCs w:val="24"/>
          <w:lang w:eastAsia="lv-LV"/>
        </w:rPr>
        <w:t>Svītrots ar Tukuma novada Domes 20.11.2014. lēmumu (prot.Nr.14, 8.§.);</w:t>
      </w:r>
    </w:p>
    <w:p w:rsidR="0036018D" w:rsidRPr="00D41143" w:rsidRDefault="0036018D" w:rsidP="0036018D">
      <w:pPr>
        <w:ind w:firstLine="720"/>
        <w:rPr>
          <w:rFonts w:eastAsia="Calibri" w:cs="Times New Roman"/>
          <w:color w:val="000000"/>
          <w:szCs w:val="20"/>
          <w:lang w:eastAsia="lv-LV"/>
        </w:rPr>
      </w:pPr>
      <w:r w:rsidRPr="00D41143">
        <w:rPr>
          <w:rFonts w:eastAsia="Calibri" w:cs="Times New Roman"/>
          <w:color w:val="000000"/>
          <w:szCs w:val="20"/>
          <w:lang w:eastAsia="lv-LV"/>
        </w:rPr>
        <w:t>3.3. no 2014.gada 1.janvāra dzīvokļos un nedzīvojamo telpu īpašumos, kuros atskaites periodā nav noziņoti ūdens skaitītāju rādījumi, aprēķins tiek veikts atbilstīgi trīs iepriekšējo mēnešu vidējam ūdens patēriņam. Dzīvokļos (īpašumos un nedzīvojamo telpu īpašumos), kuros iedzīvotāji ūdeni nav lietojuši - pārrēķinu koeficents netiek pielietots;</w:t>
      </w:r>
    </w:p>
    <w:p w:rsidR="0036018D" w:rsidRPr="00D41143" w:rsidRDefault="0036018D" w:rsidP="0036018D">
      <w:pPr>
        <w:ind w:firstLine="720"/>
        <w:rPr>
          <w:rFonts w:eastAsia="Calibri" w:cs="Times New Roman"/>
          <w:i/>
          <w:szCs w:val="24"/>
          <w:lang w:eastAsia="lv-LV"/>
        </w:rPr>
      </w:pPr>
      <w:r w:rsidRPr="00D41143">
        <w:rPr>
          <w:rFonts w:eastAsia="Calibri" w:cs="Times New Roman"/>
          <w:szCs w:val="24"/>
          <w:lang w:eastAsia="lv-LV"/>
        </w:rPr>
        <w:t xml:space="preserve">3.4. </w:t>
      </w:r>
      <w:r w:rsidRPr="00D41143">
        <w:rPr>
          <w:rFonts w:eastAsia="Calibri" w:cs="Times New Roman"/>
          <w:i/>
          <w:szCs w:val="24"/>
          <w:lang w:eastAsia="lv-LV"/>
        </w:rPr>
        <w:t>Svītrots ar Tukuma novada Domes 20.11.2014. lēmumu (prot.Nr.14, 8.§.)</w:t>
      </w:r>
    </w:p>
    <w:p w:rsidR="0036018D" w:rsidRPr="00D41143" w:rsidRDefault="0036018D" w:rsidP="0036018D">
      <w:pPr>
        <w:rPr>
          <w:rFonts w:eastAsia="Calibri" w:cs="Times New Roman"/>
          <w:color w:val="000000"/>
          <w:szCs w:val="20"/>
          <w:lang w:eastAsia="lv-LV"/>
        </w:rPr>
      </w:pPr>
    </w:p>
    <w:p w:rsidR="0036018D" w:rsidRPr="00D41143" w:rsidRDefault="0036018D" w:rsidP="0036018D">
      <w:pPr>
        <w:ind w:firstLine="720"/>
        <w:rPr>
          <w:rFonts w:eastAsia="Calibri" w:cs="Times New Roman"/>
          <w:color w:val="000000"/>
          <w:szCs w:val="20"/>
          <w:lang w:eastAsia="lv-LV"/>
        </w:rPr>
      </w:pPr>
      <w:r w:rsidRPr="00D41143">
        <w:rPr>
          <w:rFonts w:eastAsia="Calibri" w:cs="Times New Roman"/>
          <w:color w:val="000000"/>
          <w:szCs w:val="20"/>
          <w:lang w:eastAsia="lv-LV"/>
        </w:rPr>
        <w:t>4. Uzdot SIA „Tukuma ūdens” iesniegt pašvaldības pārvaldījumā esošo daudzdzīvokļu ēku apsaimniekotājiem SIA „Tukuma nami” un SIA „Jauntukums” rēķinu par sniegtajiem pakalpojumiem, atbilstoši apsaimniekotāja iepriekš iesniegtajai informācijai par aprēķināto ūdens daudzumu sniegtajā norēķinu periodā.</w:t>
      </w:r>
    </w:p>
    <w:p w:rsidR="0036018D" w:rsidRPr="00D41143" w:rsidRDefault="0036018D" w:rsidP="0036018D">
      <w:pPr>
        <w:ind w:firstLine="720"/>
        <w:rPr>
          <w:rFonts w:eastAsia="Calibri" w:cs="Times New Roman"/>
          <w:color w:val="000000"/>
          <w:szCs w:val="20"/>
          <w:lang w:eastAsia="lv-LV"/>
        </w:rPr>
      </w:pPr>
    </w:p>
    <w:p w:rsidR="0036018D" w:rsidRPr="00D41143" w:rsidRDefault="0036018D" w:rsidP="0036018D">
      <w:pPr>
        <w:ind w:firstLine="720"/>
        <w:rPr>
          <w:rFonts w:eastAsia="Calibri" w:cs="Times New Roman"/>
          <w:szCs w:val="24"/>
          <w:lang w:eastAsia="lv-LV"/>
        </w:rPr>
      </w:pPr>
      <w:r w:rsidRPr="00D41143">
        <w:rPr>
          <w:rFonts w:eastAsia="Calibri" w:cs="Times New Roman"/>
          <w:color w:val="000000"/>
          <w:szCs w:val="20"/>
          <w:lang w:eastAsia="lv-LV"/>
        </w:rPr>
        <w:t>5.</w:t>
      </w:r>
      <w:r w:rsidRPr="00D41143">
        <w:rPr>
          <w:rFonts w:eastAsia="Calibri" w:cs="Times New Roman"/>
          <w:b/>
          <w:color w:val="000000"/>
          <w:szCs w:val="20"/>
          <w:lang w:eastAsia="lv-LV"/>
        </w:rPr>
        <w:t xml:space="preserve"> </w:t>
      </w:r>
      <w:r w:rsidRPr="00D41143">
        <w:rPr>
          <w:rFonts w:eastAsia="Calibri" w:cs="Times New Roman"/>
          <w:color w:val="000000"/>
          <w:szCs w:val="24"/>
          <w:lang w:eastAsia="lv-LV"/>
        </w:rPr>
        <w:t xml:space="preserve">Noteikt, ka Tukuma pilsētas Domes 2005.gada 25.augusta noteikumi Nr.15 (prot.Nr.11, 3.§.) „Par ūdens patēriņa starpības sadales kārtību dzīvojamās mājās”, Tukuma pilsētas Domes 24.02.2000. lēmums (prot.Nr.3, 9.§.) „Par komunālajiem pakalpojumiem privatizētajos dzīvokļos” </w:t>
      </w:r>
      <w:r w:rsidRPr="00D41143">
        <w:rPr>
          <w:rFonts w:eastAsia="Calibri" w:cs="Times New Roman"/>
          <w:color w:val="000000"/>
          <w:szCs w:val="24"/>
          <w:lang w:eastAsia="lv-LV"/>
        </w:rPr>
        <w:lastRenderedPageBreak/>
        <w:t>un Tukuma pilsētas Domes 2005.gada 1.novembra rīkojums Nr.165-d „Par ūdens patēriņa starpības sadales starpību dzīvojamās mājās” ir piemērojami tiktāl, cik tas nav pretrunā ar Ministru kabineta 2008.gada 9.decembra noteikumiem Nr.1013 „Kārtība, kādā dzīvokļa īpašnieks daudzdzīvokļu dzīvojamā mājā norēķinās par pakalpojumiem, kas saistīti ar dzīvokļa īpašuma lietošanu”, Ministru kabineta 2006.gada 12.decembra noteikumiem Nr.999 „Kārtība, kādā dzīvojamās telpas īrnieks un izīrētājs norēķinās ar pakalpojumu sniedzēju par pakalpojumiem, kas saistīti ar dzīvojamās telpas</w:t>
      </w:r>
      <w:r w:rsidRPr="00D41143">
        <w:rPr>
          <w:rFonts w:eastAsia="Calibri" w:cs="Times New Roman"/>
          <w:szCs w:val="24"/>
          <w:lang w:eastAsia="lv-LV"/>
        </w:rPr>
        <w:t xml:space="preserve"> lietošanu” un šo Domes lēmumu.</w:t>
      </w:r>
    </w:p>
    <w:p w:rsidR="0036018D" w:rsidRPr="00D41143" w:rsidRDefault="0036018D" w:rsidP="0036018D">
      <w:pPr>
        <w:jc w:val="left"/>
        <w:rPr>
          <w:rFonts w:eastAsia="Calibri" w:cs="Times New Roman"/>
          <w:sz w:val="20"/>
          <w:szCs w:val="20"/>
          <w:lang w:eastAsia="lv-LV"/>
        </w:rPr>
      </w:pPr>
    </w:p>
    <w:p w:rsidR="0036018D" w:rsidRPr="00D41143" w:rsidRDefault="0036018D" w:rsidP="0036018D">
      <w:pPr>
        <w:jc w:val="left"/>
        <w:rPr>
          <w:rFonts w:eastAsia="Calibri" w:cs="Times New Roman"/>
          <w:sz w:val="20"/>
          <w:szCs w:val="20"/>
          <w:lang w:eastAsia="lv-LV"/>
        </w:rPr>
      </w:pPr>
    </w:p>
    <w:p w:rsidR="0036018D" w:rsidRPr="00D41143" w:rsidRDefault="0036018D" w:rsidP="0036018D">
      <w:pPr>
        <w:jc w:val="left"/>
        <w:rPr>
          <w:rFonts w:eastAsia="Calibri" w:cs="Times New Roman"/>
          <w:sz w:val="20"/>
          <w:szCs w:val="20"/>
          <w:lang w:eastAsia="lv-LV"/>
        </w:rPr>
      </w:pPr>
    </w:p>
    <w:p w:rsidR="0036018D" w:rsidRPr="00D41143" w:rsidRDefault="0036018D" w:rsidP="0036018D">
      <w:pPr>
        <w:jc w:val="left"/>
        <w:rPr>
          <w:rFonts w:eastAsia="Calibri" w:cs="Times New Roman"/>
          <w:sz w:val="20"/>
          <w:szCs w:val="20"/>
          <w:lang w:eastAsia="lv-LV"/>
        </w:rPr>
      </w:pPr>
    </w:p>
    <w:p w:rsidR="0036018D" w:rsidRPr="00D41143" w:rsidRDefault="0036018D" w:rsidP="0036018D">
      <w:pPr>
        <w:jc w:val="left"/>
        <w:rPr>
          <w:rFonts w:eastAsia="Calibri" w:cs="Times New Roman"/>
          <w:sz w:val="20"/>
          <w:szCs w:val="20"/>
          <w:lang w:eastAsia="lv-LV"/>
        </w:rPr>
      </w:pPr>
    </w:p>
    <w:p w:rsidR="0036018D" w:rsidRPr="00D41143" w:rsidRDefault="0036018D" w:rsidP="0036018D">
      <w:pPr>
        <w:rPr>
          <w:rFonts w:eastAsia="Calibri" w:cs="Times New Roman"/>
          <w:szCs w:val="24"/>
          <w:lang w:eastAsia="lv-LV"/>
        </w:rPr>
      </w:pPr>
      <w:r w:rsidRPr="00D41143">
        <w:rPr>
          <w:rFonts w:eastAsia="Calibri" w:cs="Times New Roman"/>
          <w:szCs w:val="24"/>
          <w:lang w:eastAsia="lv-LV"/>
        </w:rPr>
        <w:t>Domes priekšsēdētājs</w:t>
      </w:r>
      <w:r w:rsidRPr="00D41143">
        <w:rPr>
          <w:rFonts w:eastAsia="Calibri" w:cs="Times New Roman"/>
          <w:b/>
          <w:sz w:val="20"/>
          <w:szCs w:val="20"/>
          <w:lang w:eastAsia="lv-LV"/>
        </w:rPr>
        <w:tab/>
      </w:r>
      <w:r w:rsidRPr="00D41143">
        <w:rPr>
          <w:rFonts w:eastAsia="Calibri" w:cs="Times New Roman"/>
          <w:b/>
          <w:sz w:val="20"/>
          <w:szCs w:val="20"/>
          <w:lang w:eastAsia="lv-LV"/>
        </w:rPr>
        <w:tab/>
      </w:r>
      <w:r w:rsidRPr="00D41143">
        <w:rPr>
          <w:rFonts w:eastAsia="Calibri" w:cs="Times New Roman"/>
          <w:b/>
          <w:sz w:val="20"/>
          <w:szCs w:val="20"/>
          <w:lang w:eastAsia="lv-LV"/>
        </w:rPr>
        <w:tab/>
      </w:r>
      <w:r w:rsidRPr="00D41143">
        <w:rPr>
          <w:rFonts w:eastAsia="Calibri" w:cs="Times New Roman"/>
          <w:szCs w:val="24"/>
          <w:lang w:eastAsia="lv-LV"/>
        </w:rPr>
        <w:t xml:space="preserve">(personiskais paraksts) </w:t>
      </w:r>
      <w:r w:rsidRPr="00D41143">
        <w:rPr>
          <w:rFonts w:eastAsia="Calibri" w:cs="Times New Roman"/>
          <w:szCs w:val="24"/>
          <w:lang w:eastAsia="lv-LV"/>
        </w:rPr>
        <w:tab/>
      </w:r>
      <w:r w:rsidRPr="00D41143">
        <w:rPr>
          <w:rFonts w:eastAsia="Calibri" w:cs="Times New Roman"/>
          <w:b/>
          <w:sz w:val="20"/>
          <w:szCs w:val="20"/>
          <w:lang w:eastAsia="lv-LV"/>
        </w:rPr>
        <w:tab/>
      </w:r>
      <w:r w:rsidRPr="00D41143">
        <w:rPr>
          <w:rFonts w:eastAsia="Calibri" w:cs="Times New Roman"/>
          <w:szCs w:val="24"/>
          <w:lang w:eastAsia="lv-LV"/>
        </w:rPr>
        <w:t xml:space="preserve">J.Šulcs  </w:t>
      </w:r>
    </w:p>
    <w:p w:rsidR="0036018D" w:rsidRPr="00D41143" w:rsidRDefault="0036018D" w:rsidP="0036018D">
      <w:pPr>
        <w:rPr>
          <w:rFonts w:eastAsia="Calibri" w:cs="Times New Roman"/>
          <w:szCs w:val="24"/>
          <w:lang w:eastAsia="lv-LV"/>
        </w:rPr>
      </w:pPr>
    </w:p>
    <w:p w:rsidR="0036018D" w:rsidRPr="00D41143" w:rsidRDefault="0036018D" w:rsidP="0036018D">
      <w:pPr>
        <w:jc w:val="left"/>
        <w:rPr>
          <w:rFonts w:eastAsia="Times New Roman" w:cs="Times New Roman"/>
          <w:szCs w:val="24"/>
          <w:lang w:eastAsia="lv-LV"/>
        </w:rPr>
      </w:pPr>
    </w:p>
    <w:p w:rsidR="0036018D" w:rsidRPr="00D41143" w:rsidRDefault="0036018D" w:rsidP="0036018D">
      <w:pPr>
        <w:jc w:val="right"/>
        <w:rPr>
          <w:rFonts w:eastAsia="Times New Roman" w:cs="Times New Roman"/>
          <w:i/>
          <w:szCs w:val="24"/>
          <w:lang w:eastAsia="lv-LV"/>
        </w:rPr>
      </w:pPr>
      <w:r w:rsidRPr="00D41143">
        <w:rPr>
          <w:rFonts w:eastAsia="Calibri" w:cs="Times New Roman"/>
          <w:szCs w:val="24"/>
        </w:rPr>
        <w:br w:type="page"/>
      </w:r>
    </w:p>
    <w:p w:rsidR="0036018D" w:rsidRDefault="0036018D" w:rsidP="0036018D">
      <w:pPr>
        <w:ind w:right="-1"/>
        <w:jc w:val="center"/>
        <w:rPr>
          <w:rFonts w:eastAsia="Times New Roman" w:cs="Courier New"/>
          <w:b/>
          <w:szCs w:val="24"/>
          <w:lang w:eastAsia="lv-LV" w:bidi="lo-LA"/>
        </w:rPr>
      </w:pPr>
    </w:p>
    <w:p w:rsidR="0036018D" w:rsidRDefault="0036018D" w:rsidP="0036018D">
      <w:pPr>
        <w:ind w:right="-1"/>
        <w:jc w:val="center"/>
        <w:rPr>
          <w:rFonts w:eastAsia="Times New Roman" w:cs="Courier New"/>
          <w:b/>
          <w:szCs w:val="24"/>
          <w:lang w:eastAsia="lv-LV" w:bidi="lo-LA"/>
        </w:rPr>
      </w:pPr>
    </w:p>
    <w:p w:rsidR="0036018D" w:rsidRPr="0090607C" w:rsidRDefault="0036018D" w:rsidP="0036018D">
      <w:pPr>
        <w:ind w:right="-1"/>
        <w:jc w:val="center"/>
        <w:rPr>
          <w:rFonts w:eastAsia="Times New Roman" w:cs="Courier New"/>
          <w:b/>
          <w:szCs w:val="24"/>
          <w:lang w:eastAsia="lv-LV" w:bidi="lo-LA"/>
        </w:rPr>
      </w:pPr>
      <w:r w:rsidRPr="0090607C">
        <w:rPr>
          <w:rFonts w:eastAsia="Times New Roman" w:cs="Courier New"/>
          <w:b/>
          <w:szCs w:val="24"/>
          <w:lang w:eastAsia="lv-LV" w:bidi="lo-LA"/>
        </w:rPr>
        <w:t>L Ē M U M S</w:t>
      </w:r>
    </w:p>
    <w:p w:rsidR="0036018D" w:rsidRDefault="0036018D" w:rsidP="0036018D">
      <w:pPr>
        <w:ind w:right="-1"/>
        <w:jc w:val="center"/>
        <w:rPr>
          <w:rFonts w:eastAsia="Times New Roman" w:cs="Courier New"/>
          <w:szCs w:val="24"/>
          <w:lang w:eastAsia="lv-LV" w:bidi="lo-LA"/>
        </w:rPr>
      </w:pPr>
      <w:r>
        <w:rPr>
          <w:rFonts w:eastAsia="Times New Roman" w:cs="Courier New"/>
          <w:szCs w:val="24"/>
          <w:lang w:eastAsia="lv-LV" w:bidi="lo-LA"/>
        </w:rPr>
        <w:t>Tukumā</w:t>
      </w:r>
    </w:p>
    <w:p w:rsidR="0036018D" w:rsidRDefault="0036018D" w:rsidP="0036018D">
      <w:pPr>
        <w:ind w:right="-1"/>
        <w:rPr>
          <w:rFonts w:eastAsia="Times New Roman" w:cs="Courier New"/>
          <w:szCs w:val="24"/>
          <w:lang w:eastAsia="lv-LV" w:bidi="lo-LA"/>
        </w:rPr>
      </w:pPr>
      <w:r>
        <w:rPr>
          <w:rFonts w:eastAsia="Times New Roman" w:cs="Courier New"/>
          <w:szCs w:val="24"/>
          <w:lang w:eastAsia="lv-LV" w:bidi="lo-LA"/>
        </w:rPr>
        <w:t>2016.gada 22.decembrī</w:t>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t xml:space="preserve">prot.Nr.18, </w:t>
      </w:r>
      <w:r w:rsidR="008B115C">
        <w:rPr>
          <w:rFonts w:eastAsia="Times New Roman" w:cs="Courier New"/>
          <w:szCs w:val="24"/>
          <w:lang w:eastAsia="lv-LV" w:bidi="lo-LA"/>
        </w:rPr>
        <w:t>1</w:t>
      </w:r>
      <w:r w:rsidR="001A2458">
        <w:rPr>
          <w:rFonts w:eastAsia="Times New Roman" w:cs="Courier New"/>
          <w:szCs w:val="24"/>
          <w:lang w:eastAsia="lv-LV" w:bidi="lo-LA"/>
        </w:rPr>
        <w:t>1</w:t>
      </w:r>
      <w:r w:rsidR="008B115C">
        <w:rPr>
          <w:rFonts w:eastAsia="Times New Roman" w:cs="Courier New"/>
          <w:szCs w:val="24"/>
          <w:lang w:eastAsia="lv-LV" w:bidi="lo-LA"/>
        </w:rPr>
        <w:t>.</w:t>
      </w:r>
      <w:r w:rsidRPr="00D41143">
        <w:rPr>
          <w:rFonts w:eastAsia="Times New Roman" w:cs="Times New Roman"/>
          <w:szCs w:val="24"/>
          <w:lang w:eastAsia="lv-LV" w:bidi="lo-LA"/>
        </w:rPr>
        <w:t>§.</w:t>
      </w:r>
    </w:p>
    <w:p w:rsidR="0036018D" w:rsidRPr="00D41143" w:rsidRDefault="0036018D" w:rsidP="0036018D">
      <w:pPr>
        <w:jc w:val="left"/>
        <w:rPr>
          <w:rFonts w:eastAsia="Calibri" w:cs="Times New Roman"/>
          <w:szCs w:val="24"/>
        </w:rPr>
      </w:pPr>
    </w:p>
    <w:p w:rsidR="0036018D" w:rsidRPr="00D41143" w:rsidRDefault="0036018D" w:rsidP="0036018D">
      <w:pPr>
        <w:jc w:val="left"/>
        <w:rPr>
          <w:rFonts w:eastAsia="Calibri" w:cs="Times New Roman"/>
          <w:szCs w:val="24"/>
        </w:rPr>
      </w:pPr>
    </w:p>
    <w:p w:rsidR="0036018D" w:rsidRPr="00D41143" w:rsidRDefault="0036018D" w:rsidP="0036018D">
      <w:pPr>
        <w:jc w:val="center"/>
        <w:rPr>
          <w:rFonts w:eastAsia="Calibri" w:cs="Times New Roman"/>
          <w:szCs w:val="24"/>
        </w:rPr>
      </w:pPr>
    </w:p>
    <w:p w:rsidR="0036018D" w:rsidRPr="00D41143" w:rsidRDefault="0036018D" w:rsidP="0036018D">
      <w:pPr>
        <w:jc w:val="left"/>
        <w:rPr>
          <w:rFonts w:eastAsia="Calibri" w:cs="Times New Roman"/>
          <w:b/>
          <w:szCs w:val="24"/>
        </w:rPr>
      </w:pPr>
      <w:r w:rsidRPr="00D41143">
        <w:rPr>
          <w:rFonts w:eastAsia="Calibri" w:cs="Times New Roman"/>
          <w:b/>
          <w:szCs w:val="24"/>
        </w:rPr>
        <w:t>Par nedzīvojamo telpu nomas maksas</w:t>
      </w:r>
    </w:p>
    <w:p w:rsidR="0036018D" w:rsidRDefault="0036018D" w:rsidP="0036018D">
      <w:pPr>
        <w:jc w:val="left"/>
        <w:rPr>
          <w:rFonts w:eastAsia="Calibri" w:cs="Times New Roman"/>
          <w:b/>
          <w:szCs w:val="24"/>
        </w:rPr>
      </w:pPr>
      <w:r w:rsidRPr="00D41143">
        <w:rPr>
          <w:rFonts w:eastAsia="Calibri" w:cs="Times New Roman"/>
          <w:b/>
          <w:szCs w:val="24"/>
        </w:rPr>
        <w:t>samazināšanu veselības aprūpes vajadzībām</w:t>
      </w:r>
    </w:p>
    <w:p w:rsidR="0036018D" w:rsidRPr="00D41143" w:rsidRDefault="0036018D" w:rsidP="0036018D">
      <w:pPr>
        <w:jc w:val="left"/>
        <w:rPr>
          <w:rFonts w:eastAsia="Calibri" w:cs="Times New Roman"/>
          <w:b/>
          <w:szCs w:val="24"/>
        </w:rPr>
      </w:pPr>
      <w:r>
        <w:rPr>
          <w:rFonts w:eastAsia="Calibri" w:cs="Times New Roman"/>
          <w:b/>
          <w:szCs w:val="24"/>
        </w:rPr>
        <w:t>Tukuma novada pagastos</w:t>
      </w:r>
    </w:p>
    <w:p w:rsidR="0036018D" w:rsidRPr="00D41143" w:rsidRDefault="0036018D" w:rsidP="0036018D">
      <w:pPr>
        <w:jc w:val="left"/>
        <w:rPr>
          <w:rFonts w:eastAsia="Calibri" w:cs="Times New Roman"/>
          <w:b/>
          <w:szCs w:val="24"/>
        </w:rPr>
      </w:pPr>
    </w:p>
    <w:p w:rsidR="0036018D" w:rsidRPr="00D41143" w:rsidRDefault="0036018D" w:rsidP="0036018D">
      <w:pPr>
        <w:jc w:val="left"/>
        <w:rPr>
          <w:rFonts w:eastAsia="Calibri" w:cs="Times New Roman"/>
          <w:szCs w:val="24"/>
        </w:rPr>
      </w:pPr>
    </w:p>
    <w:p w:rsidR="003772E1" w:rsidRPr="003772E1" w:rsidRDefault="003772E1" w:rsidP="003772E1">
      <w:pPr>
        <w:jc w:val="left"/>
        <w:rPr>
          <w:rFonts w:eastAsia="Calibri" w:cs="Times New Roman"/>
          <w:szCs w:val="24"/>
        </w:rPr>
      </w:pPr>
    </w:p>
    <w:p w:rsidR="003772E1" w:rsidRPr="003772E1" w:rsidRDefault="003772E1" w:rsidP="003772E1">
      <w:pPr>
        <w:ind w:firstLine="720"/>
        <w:rPr>
          <w:rFonts w:eastAsia="Calibri" w:cs="Times New Roman"/>
          <w:szCs w:val="24"/>
        </w:rPr>
      </w:pPr>
      <w:r w:rsidRPr="003772E1">
        <w:rPr>
          <w:rFonts w:eastAsia="Calibri" w:cs="Times New Roman"/>
          <w:szCs w:val="24"/>
        </w:rPr>
        <w:t>Lai veicinātu veselības aprūpes pieejamību  Tukuma novadu pagastu centros, pašvaldībai ir jāmeklē veidi, kā veicināt šo medicīnas pakalpojumu decentralizāciju no Tukuma pilsētas uz pagastu ciemiem.</w:t>
      </w:r>
      <w:r w:rsidRPr="003772E1">
        <w:rPr>
          <w:rFonts w:eastAsia="Calibri" w:cs="Times New Roman"/>
          <w:szCs w:val="24"/>
        </w:rPr>
        <w:tab/>
      </w:r>
      <w:r w:rsidRPr="003772E1">
        <w:rPr>
          <w:rFonts w:eastAsia="Calibri" w:cs="Times New Roman"/>
          <w:szCs w:val="24"/>
        </w:rPr>
        <w:tab/>
      </w:r>
    </w:p>
    <w:p w:rsidR="003772E1" w:rsidRPr="003772E1" w:rsidRDefault="003772E1" w:rsidP="003772E1">
      <w:pPr>
        <w:ind w:firstLine="720"/>
        <w:rPr>
          <w:rFonts w:eastAsia="Calibri" w:cs="Times New Roman"/>
          <w:szCs w:val="24"/>
        </w:rPr>
      </w:pPr>
      <w:r w:rsidRPr="003772E1">
        <w:rPr>
          <w:rFonts w:eastAsia="Calibri" w:cs="Times New Roman"/>
          <w:szCs w:val="24"/>
        </w:rPr>
        <w:t>Primārās veselības aprūpe ir pirmais saskarsmes posms starp indivīdu (ģimeni) un veselības aprūpes sistēmu, racionālas veselības aprūpes sistēmas pamats, kuras uzdevums ir atrisināt galvenās iedzīvotāju veselības problēmas, lietojot vienkāršākās un izmaksu ziņā efektīvākās medicīnas tehnoloģijas.</w:t>
      </w:r>
    </w:p>
    <w:p w:rsidR="003772E1" w:rsidRPr="003772E1" w:rsidRDefault="003772E1" w:rsidP="003772E1">
      <w:pPr>
        <w:rPr>
          <w:rFonts w:eastAsia="Calibri" w:cs="Times New Roman"/>
          <w:szCs w:val="24"/>
        </w:rPr>
      </w:pPr>
      <w:r w:rsidRPr="003772E1">
        <w:rPr>
          <w:rFonts w:eastAsia="Calibri" w:cs="Times New Roman"/>
          <w:b/>
          <w:szCs w:val="24"/>
        </w:rPr>
        <w:tab/>
      </w:r>
      <w:r w:rsidRPr="003772E1">
        <w:rPr>
          <w:rFonts w:eastAsia="Calibri" w:cs="Times New Roman"/>
          <w:szCs w:val="24"/>
        </w:rPr>
        <w:t>Viens no veselības aprūpes pamatprincipiem ir uzlabot pamata veselības aprūpes pakalpojumu pieejamību, tuvinot tos iedzīvotāju dzīvesvietai, tādējādi veidojot pamatu integrētai veselības aprūpes sistēmai, kuras centrā ir pacients.</w:t>
      </w:r>
    </w:p>
    <w:p w:rsidR="003772E1" w:rsidRPr="003772E1" w:rsidRDefault="003772E1" w:rsidP="003772E1">
      <w:pPr>
        <w:ind w:firstLine="720"/>
        <w:rPr>
          <w:rFonts w:eastAsia="Calibri" w:cs="Times New Roman"/>
          <w:szCs w:val="24"/>
        </w:rPr>
      </w:pPr>
      <w:r w:rsidRPr="003772E1">
        <w:rPr>
          <w:rFonts w:eastAsia="Calibri" w:cs="Times New Roman"/>
          <w:szCs w:val="24"/>
        </w:rPr>
        <w:t xml:space="preserve">Pamatojoties uz likuma “Par pašvaldībām” 15.panta pirmās daļas 6.punktu </w:t>
      </w:r>
      <w:r w:rsidRPr="003772E1">
        <w:rPr>
          <w:rFonts w:eastAsia="Calibri" w:cs="Times New Roman"/>
          <w:i/>
          <w:szCs w:val="24"/>
        </w:rPr>
        <w:t xml:space="preserve">Pašvaldībām ir šādas autonomās funkcijas: nodrošināt veselības aprūpes pieejamību </w:t>
      </w:r>
      <w:r w:rsidRPr="003772E1">
        <w:rPr>
          <w:rFonts w:eastAsia="Calibri" w:cs="Times New Roman"/>
          <w:bCs/>
          <w:szCs w:val="24"/>
        </w:rPr>
        <w:t>21.panta pirmās daļas 14.punkta a apakšpunktu</w:t>
      </w:r>
      <w:r w:rsidRPr="003772E1">
        <w:rPr>
          <w:rFonts w:eastAsia="Calibri" w:cs="Times New Roman"/>
          <w:bCs/>
          <w:i/>
          <w:szCs w:val="24"/>
        </w:rPr>
        <w:t>.</w:t>
      </w:r>
      <w:r w:rsidRPr="003772E1">
        <w:rPr>
          <w:rFonts w:eastAsia="Calibri" w:cs="Times New Roman"/>
          <w:b/>
          <w:bCs/>
          <w:i/>
          <w:szCs w:val="24"/>
        </w:rPr>
        <w:t xml:space="preserve"> </w:t>
      </w:r>
      <w:r w:rsidRPr="003772E1">
        <w:rPr>
          <w:rFonts w:eastAsia="Calibri" w:cs="Times New Roman"/>
          <w:i/>
          <w:szCs w:val="24"/>
        </w:rPr>
        <w:t>Dome var izskatīt jebkuru jautājumu, kas ir attiecīgās pašvaldības pārziņā, turklāt tikai dome var noteikt, ja tas nav aizliegts vai noteikts ar likumiem vai Ministru kabineta noteikumiem, maksu par pašvaldības zemes, cita nekustamā un kustamā īpašuma lietošanu (iznomāšanu):</w:t>
      </w:r>
    </w:p>
    <w:p w:rsidR="003772E1" w:rsidRPr="003772E1" w:rsidRDefault="003772E1" w:rsidP="003772E1">
      <w:pPr>
        <w:rPr>
          <w:rFonts w:eastAsia="Times New Roman" w:cs="Times New Roman"/>
          <w:i/>
          <w:szCs w:val="24"/>
          <w:lang w:eastAsia="lv-LV"/>
        </w:rPr>
      </w:pPr>
    </w:p>
    <w:p w:rsidR="003772E1" w:rsidRPr="003772E1" w:rsidRDefault="003772E1" w:rsidP="003772E1">
      <w:pPr>
        <w:ind w:firstLine="720"/>
        <w:rPr>
          <w:rFonts w:eastAsia="Times New Roman" w:cs="Times New Roman"/>
          <w:szCs w:val="24"/>
          <w:lang w:eastAsia="lv-LV"/>
        </w:rPr>
      </w:pPr>
      <w:r w:rsidRPr="003772E1">
        <w:rPr>
          <w:rFonts w:eastAsia="Times New Roman" w:cs="Times New Roman"/>
          <w:i/>
          <w:szCs w:val="24"/>
          <w:lang w:eastAsia="lv-LV"/>
        </w:rPr>
        <w:t>- </w:t>
      </w:r>
      <w:r w:rsidRPr="003772E1">
        <w:rPr>
          <w:rFonts w:eastAsia="Times New Roman" w:cs="Times New Roman"/>
          <w:szCs w:val="24"/>
          <w:lang w:eastAsia="lv-LV"/>
        </w:rPr>
        <w:t>noteikt, ka Tukuma novadu pagastu ciemos pašvaldības nedzīvojamo telpu, kuras iznomātas veselības aprūpes vajadzībām, nomas maksa samazināma par 90% no nomas maksas apmēra, kas aprēķināts saskaņā ar Ministru kabineta 2010.gada 8.jūnija noteikumiem Nr.515 “Noteikumi par publiskas personas mantas iznomāšanas kārtību, nomas maksas noteikšanas metodiku un nomas līguma tipveida nosacījumiem”.</w:t>
      </w:r>
    </w:p>
    <w:p w:rsidR="0036018D" w:rsidRPr="00D41143" w:rsidRDefault="0036018D" w:rsidP="0036018D">
      <w:pPr>
        <w:rPr>
          <w:rFonts w:eastAsia="Times New Roman" w:cs="Times New Roman"/>
          <w:szCs w:val="24"/>
          <w:lang w:eastAsia="lv-LV"/>
        </w:rPr>
      </w:pPr>
    </w:p>
    <w:p w:rsidR="0036018D" w:rsidRPr="00D41143" w:rsidRDefault="0036018D" w:rsidP="0036018D">
      <w:pPr>
        <w:rPr>
          <w:rFonts w:eastAsia="Times New Roman" w:cs="Times New Roman"/>
          <w:szCs w:val="24"/>
          <w:lang w:eastAsia="lv-LV"/>
        </w:rPr>
      </w:pPr>
    </w:p>
    <w:p w:rsidR="0036018D" w:rsidRPr="00D41143" w:rsidRDefault="0036018D" w:rsidP="0036018D">
      <w:pPr>
        <w:rPr>
          <w:rFonts w:eastAsia="Times New Roman" w:cs="Times New Roman"/>
          <w:szCs w:val="24"/>
          <w:lang w:eastAsia="lv-LV"/>
        </w:rPr>
      </w:pPr>
    </w:p>
    <w:p w:rsidR="0036018D" w:rsidRPr="00D41143" w:rsidRDefault="0036018D" w:rsidP="0036018D">
      <w:pPr>
        <w:rPr>
          <w:rFonts w:eastAsia="Times New Roman" w:cs="Times New Roman"/>
          <w:szCs w:val="24"/>
          <w:lang w:eastAsia="lv-LV"/>
        </w:rPr>
      </w:pPr>
    </w:p>
    <w:p w:rsidR="0036018D" w:rsidRPr="00D41143" w:rsidRDefault="0036018D" w:rsidP="0036018D">
      <w:pPr>
        <w:rPr>
          <w:rFonts w:eastAsia="Times New Roman" w:cs="Times New Roman"/>
          <w:szCs w:val="24"/>
          <w:lang w:eastAsia="lv-LV"/>
        </w:rPr>
      </w:pPr>
    </w:p>
    <w:p w:rsidR="0036018D" w:rsidRPr="00D41143" w:rsidRDefault="0036018D" w:rsidP="0036018D">
      <w:pPr>
        <w:rPr>
          <w:rFonts w:eastAsia="Times New Roman" w:cs="Times New Roman"/>
          <w:szCs w:val="24"/>
          <w:lang w:eastAsia="lv-LV"/>
        </w:rPr>
      </w:pPr>
    </w:p>
    <w:p w:rsidR="0036018D" w:rsidRPr="00D41143" w:rsidRDefault="0036018D" w:rsidP="0036018D">
      <w:pPr>
        <w:rPr>
          <w:rFonts w:eastAsia="Times New Roman" w:cs="Times New Roman"/>
          <w:szCs w:val="24"/>
          <w:lang w:eastAsia="lv-LV"/>
        </w:rPr>
      </w:pPr>
    </w:p>
    <w:p w:rsidR="0036018D" w:rsidRPr="00D41143" w:rsidRDefault="0036018D" w:rsidP="0036018D">
      <w:pPr>
        <w:ind w:right="-1050"/>
        <w:rPr>
          <w:rFonts w:eastAsia="Times New Roman" w:cs="Times New Roman"/>
          <w:sz w:val="20"/>
          <w:szCs w:val="24"/>
        </w:rPr>
      </w:pPr>
      <w:r w:rsidRPr="00D41143">
        <w:rPr>
          <w:rFonts w:eastAsia="Times New Roman" w:cs="Times New Roman"/>
          <w:sz w:val="20"/>
          <w:szCs w:val="24"/>
        </w:rPr>
        <w:t>-Nosūtīt:</w:t>
      </w:r>
    </w:p>
    <w:p w:rsidR="0036018D" w:rsidRPr="00D41143" w:rsidRDefault="0036018D" w:rsidP="0036018D">
      <w:pPr>
        <w:rPr>
          <w:rFonts w:eastAsia="Times New Roman" w:cs="Times New Roman"/>
          <w:sz w:val="20"/>
          <w:szCs w:val="24"/>
        </w:rPr>
      </w:pPr>
      <w:r w:rsidRPr="00D41143">
        <w:rPr>
          <w:rFonts w:eastAsia="Times New Roman" w:cs="Times New Roman"/>
          <w:sz w:val="20"/>
          <w:szCs w:val="24"/>
        </w:rPr>
        <w:t>-īpaš nod</w:t>
      </w:r>
    </w:p>
    <w:p w:rsidR="0036018D" w:rsidRPr="00D41143" w:rsidRDefault="0036018D" w:rsidP="0036018D">
      <w:pPr>
        <w:rPr>
          <w:rFonts w:eastAsia="Times New Roman" w:cs="Times New Roman"/>
          <w:sz w:val="20"/>
          <w:szCs w:val="24"/>
        </w:rPr>
      </w:pPr>
      <w:r w:rsidRPr="00D41143">
        <w:rPr>
          <w:rFonts w:eastAsia="Times New Roman" w:cs="Times New Roman"/>
          <w:sz w:val="20"/>
          <w:szCs w:val="24"/>
        </w:rPr>
        <w:t>-pag pārv</w:t>
      </w:r>
    </w:p>
    <w:p w:rsidR="0036018D" w:rsidRPr="00D41143" w:rsidRDefault="0036018D" w:rsidP="0036018D">
      <w:pPr>
        <w:rPr>
          <w:rFonts w:eastAsia="Times New Roman" w:cs="Times New Roman"/>
          <w:sz w:val="20"/>
          <w:szCs w:val="24"/>
        </w:rPr>
      </w:pPr>
      <w:r w:rsidRPr="00D41143">
        <w:rPr>
          <w:rFonts w:eastAsia="Times New Roman" w:cs="Times New Roman"/>
          <w:sz w:val="20"/>
          <w:szCs w:val="24"/>
        </w:rPr>
        <w:t>-Attīst nod</w:t>
      </w:r>
    </w:p>
    <w:p w:rsidR="0036018D" w:rsidRPr="00D41143" w:rsidRDefault="0036018D" w:rsidP="0036018D">
      <w:pPr>
        <w:rPr>
          <w:rFonts w:eastAsia="Times New Roman" w:cs="Times New Roman"/>
          <w:sz w:val="20"/>
          <w:szCs w:val="24"/>
        </w:rPr>
      </w:pPr>
      <w:r w:rsidRPr="00D41143">
        <w:rPr>
          <w:rFonts w:eastAsia="Times New Roman" w:cs="Times New Roman"/>
          <w:sz w:val="20"/>
          <w:szCs w:val="24"/>
        </w:rPr>
        <w:t>-Fin nod</w:t>
      </w:r>
    </w:p>
    <w:p w:rsidR="0036018D" w:rsidRPr="00D41143" w:rsidRDefault="0036018D" w:rsidP="0036018D">
      <w:pPr>
        <w:rPr>
          <w:rFonts w:eastAsia="Times New Roman" w:cs="Times New Roman"/>
          <w:sz w:val="20"/>
          <w:szCs w:val="24"/>
        </w:rPr>
      </w:pPr>
      <w:r w:rsidRPr="00D41143">
        <w:rPr>
          <w:rFonts w:eastAsia="Times New Roman" w:cs="Times New Roman"/>
          <w:sz w:val="20"/>
          <w:szCs w:val="24"/>
        </w:rPr>
        <w:t>Admin nod</w:t>
      </w:r>
    </w:p>
    <w:p w:rsidR="0036018D" w:rsidRPr="00D41143" w:rsidRDefault="0036018D" w:rsidP="0036018D">
      <w:pPr>
        <w:rPr>
          <w:rFonts w:eastAsia="Times New Roman" w:cs="Times New Roman"/>
          <w:sz w:val="20"/>
          <w:szCs w:val="24"/>
        </w:rPr>
      </w:pPr>
      <w:r w:rsidRPr="00D41143">
        <w:rPr>
          <w:rFonts w:eastAsia="Times New Roman" w:cs="Times New Roman"/>
          <w:sz w:val="20"/>
          <w:szCs w:val="24"/>
        </w:rPr>
        <w:t>_______________________________</w:t>
      </w:r>
    </w:p>
    <w:p w:rsidR="0036018D" w:rsidRDefault="0036018D" w:rsidP="0036018D">
      <w:pPr>
        <w:rPr>
          <w:rFonts w:eastAsia="Times New Roman" w:cs="Times New Roman"/>
          <w:sz w:val="20"/>
          <w:szCs w:val="24"/>
        </w:rPr>
      </w:pPr>
      <w:r w:rsidRPr="00D41143">
        <w:rPr>
          <w:rFonts w:eastAsia="Times New Roman" w:cs="Times New Roman"/>
          <w:sz w:val="20"/>
          <w:szCs w:val="24"/>
        </w:rPr>
        <w:t>Sagatavoja Īpašumu nod. V.Bērzājs</w:t>
      </w:r>
    </w:p>
    <w:p w:rsidR="0036018D" w:rsidRDefault="0036018D" w:rsidP="0036018D">
      <w:pPr>
        <w:ind w:right="-1"/>
        <w:rPr>
          <w:rFonts w:eastAsia="Times New Roman" w:cs="Courier New"/>
          <w:sz w:val="20"/>
          <w:szCs w:val="20"/>
          <w:lang w:eastAsia="lv-LV" w:bidi="lo-LA"/>
        </w:rPr>
      </w:pPr>
      <w:r>
        <w:rPr>
          <w:rFonts w:eastAsia="Times New Roman" w:cs="Courier New"/>
          <w:sz w:val="20"/>
          <w:szCs w:val="20"/>
          <w:lang w:eastAsia="lv-LV" w:bidi="lo-LA"/>
        </w:rPr>
        <w:t>Izskatīts Saimniecības un uzņēmējdarbības veicināšanas komitejā.</w:t>
      </w:r>
    </w:p>
    <w:p w:rsidR="0036018D" w:rsidRPr="00D41143" w:rsidRDefault="0036018D" w:rsidP="0036018D">
      <w:pPr>
        <w:ind w:right="-1"/>
        <w:rPr>
          <w:rFonts w:ascii="Calibri" w:eastAsia="Times New Roman" w:hAnsi="Calibri" w:cs="Times New Roman"/>
          <w:sz w:val="22"/>
          <w:lang w:eastAsia="lv-LV"/>
        </w:rPr>
      </w:pPr>
      <w:r>
        <w:rPr>
          <w:rFonts w:eastAsia="Times New Roman" w:cs="Courier New"/>
          <w:sz w:val="20"/>
          <w:szCs w:val="20"/>
          <w:lang w:eastAsia="lv-LV" w:bidi="lo-LA"/>
        </w:rPr>
        <w:t xml:space="preserve">Iesniedza izskatīšanai Saimniecības un uzņēmējdarbības veicināšanas komiteja. </w:t>
      </w:r>
    </w:p>
    <w:p w:rsidR="0036018D" w:rsidRPr="00D41143" w:rsidRDefault="0036018D" w:rsidP="0036018D">
      <w:pPr>
        <w:rPr>
          <w:rFonts w:eastAsia="Times New Roman" w:cs="Times New Roman"/>
          <w:sz w:val="20"/>
          <w:szCs w:val="24"/>
        </w:rPr>
      </w:pPr>
    </w:p>
    <w:p w:rsidR="0036018D" w:rsidRPr="00D41143" w:rsidRDefault="0036018D" w:rsidP="0036018D">
      <w:pPr>
        <w:rPr>
          <w:rFonts w:eastAsia="Times New Roman" w:cs="Times New Roman"/>
          <w:szCs w:val="24"/>
          <w:lang w:eastAsia="lv-LV"/>
        </w:rPr>
      </w:pPr>
    </w:p>
    <w:p w:rsidR="0036018D" w:rsidRPr="00D41143" w:rsidRDefault="0036018D" w:rsidP="0036018D">
      <w:pPr>
        <w:rPr>
          <w:rFonts w:eastAsia="Times New Roman" w:cs="Times New Roman"/>
          <w:szCs w:val="24"/>
          <w:lang w:eastAsia="lv-LV"/>
        </w:rPr>
      </w:pPr>
    </w:p>
    <w:p w:rsidR="0036018D" w:rsidRDefault="0036018D" w:rsidP="0036018D">
      <w:pPr>
        <w:ind w:right="-1"/>
        <w:jc w:val="center"/>
        <w:rPr>
          <w:rFonts w:eastAsia="Times New Roman" w:cs="Courier New"/>
          <w:b/>
          <w:szCs w:val="24"/>
          <w:lang w:eastAsia="lv-LV" w:bidi="lo-LA"/>
        </w:rPr>
      </w:pPr>
    </w:p>
    <w:p w:rsidR="0036018D" w:rsidRDefault="0036018D" w:rsidP="0036018D">
      <w:pPr>
        <w:ind w:right="-1"/>
        <w:jc w:val="center"/>
        <w:rPr>
          <w:rFonts w:eastAsia="Times New Roman" w:cs="Courier New"/>
          <w:b/>
          <w:szCs w:val="24"/>
          <w:lang w:eastAsia="lv-LV" w:bidi="lo-LA"/>
        </w:rPr>
      </w:pPr>
    </w:p>
    <w:p w:rsidR="0036018D" w:rsidRPr="0090607C" w:rsidRDefault="0036018D" w:rsidP="0036018D">
      <w:pPr>
        <w:ind w:right="-1"/>
        <w:jc w:val="center"/>
        <w:rPr>
          <w:rFonts w:eastAsia="Times New Roman" w:cs="Courier New"/>
          <w:b/>
          <w:szCs w:val="24"/>
          <w:lang w:eastAsia="lv-LV" w:bidi="lo-LA"/>
        </w:rPr>
      </w:pPr>
      <w:r w:rsidRPr="0090607C">
        <w:rPr>
          <w:rFonts w:eastAsia="Times New Roman" w:cs="Courier New"/>
          <w:b/>
          <w:szCs w:val="24"/>
          <w:lang w:eastAsia="lv-LV" w:bidi="lo-LA"/>
        </w:rPr>
        <w:t>L Ē M U M S</w:t>
      </w:r>
    </w:p>
    <w:p w:rsidR="0036018D" w:rsidRDefault="0036018D" w:rsidP="0036018D">
      <w:pPr>
        <w:ind w:right="-1"/>
        <w:jc w:val="center"/>
        <w:rPr>
          <w:rFonts w:eastAsia="Times New Roman" w:cs="Courier New"/>
          <w:szCs w:val="24"/>
          <w:lang w:eastAsia="lv-LV" w:bidi="lo-LA"/>
        </w:rPr>
      </w:pPr>
      <w:r>
        <w:rPr>
          <w:rFonts w:eastAsia="Times New Roman" w:cs="Courier New"/>
          <w:szCs w:val="24"/>
          <w:lang w:eastAsia="lv-LV" w:bidi="lo-LA"/>
        </w:rPr>
        <w:t>Tukumā</w:t>
      </w:r>
    </w:p>
    <w:p w:rsidR="0036018D" w:rsidRDefault="0036018D" w:rsidP="0036018D">
      <w:pPr>
        <w:ind w:right="-1"/>
        <w:rPr>
          <w:rFonts w:eastAsia="Times New Roman" w:cs="Courier New"/>
          <w:szCs w:val="24"/>
          <w:lang w:eastAsia="lv-LV" w:bidi="lo-LA"/>
        </w:rPr>
      </w:pPr>
      <w:r>
        <w:rPr>
          <w:rFonts w:eastAsia="Times New Roman" w:cs="Courier New"/>
          <w:szCs w:val="24"/>
          <w:lang w:eastAsia="lv-LV" w:bidi="lo-LA"/>
        </w:rPr>
        <w:t>2016.gada 22.decembrī</w:t>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t xml:space="preserve">prot.Nr.18, </w:t>
      </w:r>
      <w:r w:rsidR="008B115C">
        <w:rPr>
          <w:rFonts w:eastAsia="Times New Roman" w:cs="Courier New"/>
          <w:szCs w:val="24"/>
          <w:lang w:eastAsia="lv-LV" w:bidi="lo-LA"/>
        </w:rPr>
        <w:t>1</w:t>
      </w:r>
      <w:r w:rsidR="001A2458">
        <w:rPr>
          <w:rFonts w:eastAsia="Times New Roman" w:cs="Courier New"/>
          <w:szCs w:val="24"/>
          <w:lang w:eastAsia="lv-LV" w:bidi="lo-LA"/>
        </w:rPr>
        <w:t>2</w:t>
      </w:r>
      <w:r w:rsidR="008B115C">
        <w:rPr>
          <w:rFonts w:eastAsia="Times New Roman" w:cs="Courier New"/>
          <w:szCs w:val="24"/>
          <w:lang w:eastAsia="lv-LV" w:bidi="lo-LA"/>
        </w:rPr>
        <w:t>.</w:t>
      </w:r>
      <w:r w:rsidRPr="00D41143">
        <w:rPr>
          <w:rFonts w:eastAsia="Times New Roman" w:cs="Times New Roman"/>
          <w:szCs w:val="24"/>
          <w:lang w:eastAsia="lv-LV" w:bidi="lo-LA"/>
        </w:rPr>
        <w:t>§.</w:t>
      </w:r>
    </w:p>
    <w:p w:rsidR="0036018D" w:rsidRDefault="0036018D" w:rsidP="0036018D">
      <w:pPr>
        <w:jc w:val="center"/>
        <w:rPr>
          <w:rFonts w:eastAsia="Times New Roman" w:cs="Times New Roman"/>
          <w:szCs w:val="24"/>
        </w:rPr>
      </w:pPr>
    </w:p>
    <w:p w:rsidR="0036018D" w:rsidRDefault="0036018D" w:rsidP="0036018D">
      <w:pPr>
        <w:jc w:val="center"/>
        <w:rPr>
          <w:rFonts w:eastAsia="Times New Roman" w:cs="Times New Roman"/>
          <w:szCs w:val="24"/>
        </w:rPr>
      </w:pPr>
    </w:p>
    <w:p w:rsidR="0036018D" w:rsidRDefault="0036018D" w:rsidP="0036018D">
      <w:pPr>
        <w:jc w:val="center"/>
        <w:rPr>
          <w:rFonts w:eastAsia="Times New Roman" w:cs="Times New Roman"/>
          <w:szCs w:val="24"/>
        </w:rPr>
      </w:pPr>
    </w:p>
    <w:p w:rsidR="0036018D" w:rsidRPr="00D41143" w:rsidRDefault="0036018D" w:rsidP="0036018D">
      <w:pPr>
        <w:jc w:val="left"/>
        <w:rPr>
          <w:rFonts w:eastAsia="Times New Roman" w:cs="Times New Roman"/>
          <w:b/>
          <w:szCs w:val="24"/>
        </w:rPr>
      </w:pPr>
      <w:r w:rsidRPr="00D41143">
        <w:rPr>
          <w:rFonts w:eastAsia="Times New Roman" w:cs="Times New Roman"/>
          <w:b/>
          <w:szCs w:val="24"/>
        </w:rPr>
        <w:t>Par nedzīvojamo telpu iznomāšanu</w:t>
      </w:r>
    </w:p>
    <w:p w:rsidR="0036018D" w:rsidRDefault="0036018D" w:rsidP="0036018D">
      <w:pPr>
        <w:jc w:val="left"/>
        <w:rPr>
          <w:rFonts w:eastAsia="Times New Roman" w:cs="Times New Roman"/>
          <w:b/>
          <w:szCs w:val="24"/>
        </w:rPr>
      </w:pPr>
    </w:p>
    <w:p w:rsidR="0036018D" w:rsidRDefault="0036018D" w:rsidP="0036018D">
      <w:pPr>
        <w:jc w:val="left"/>
        <w:rPr>
          <w:rFonts w:eastAsia="Times New Roman" w:cs="Times New Roman"/>
          <w:b/>
          <w:szCs w:val="24"/>
        </w:rPr>
      </w:pPr>
    </w:p>
    <w:p w:rsidR="0036018D" w:rsidRPr="00D41143" w:rsidRDefault="0036018D" w:rsidP="0036018D">
      <w:pPr>
        <w:jc w:val="left"/>
        <w:rPr>
          <w:rFonts w:eastAsia="Times New Roman" w:cs="Times New Roman"/>
          <w:b/>
          <w:szCs w:val="24"/>
        </w:rPr>
      </w:pPr>
    </w:p>
    <w:p w:rsidR="0036018D" w:rsidRPr="00D41143" w:rsidRDefault="0036018D" w:rsidP="0036018D">
      <w:pPr>
        <w:ind w:right="-1" w:firstLine="720"/>
        <w:rPr>
          <w:rFonts w:eastAsia="Times New Roman" w:cs="Times New Roman"/>
          <w:szCs w:val="24"/>
        </w:rPr>
      </w:pPr>
      <w:r w:rsidRPr="00D41143">
        <w:rPr>
          <w:rFonts w:eastAsia="Times New Roman" w:cs="Times New Roman"/>
          <w:szCs w:val="24"/>
        </w:rPr>
        <w:t>1. Ģimenes ārste Baiba Neiberga (turpmāk – Ārsta prakse), reģ.Nr.25095611075, 2016.gada 28.novembra iesniegumā lūdz iznomāt nedzīvojamās telpas 79,85 m</w:t>
      </w:r>
      <w:r w:rsidRPr="00D41143">
        <w:rPr>
          <w:rFonts w:eastAsia="Times New Roman" w:cs="Times New Roman"/>
          <w:szCs w:val="24"/>
          <w:vertAlign w:val="superscript"/>
        </w:rPr>
        <w:t xml:space="preserve">2 </w:t>
      </w:r>
      <w:r w:rsidRPr="00D41143">
        <w:rPr>
          <w:rFonts w:eastAsia="Times New Roman" w:cs="Times New Roman"/>
          <w:szCs w:val="24"/>
        </w:rPr>
        <w:t>platībā “Pūre 18”, Pūres pagastā, Tukuma novadā, atbrīvojot no nomas maksas. Telpas nepieciešamas primārās veselības aprūpes nodrošināšanai Pūres pagasta iedzīvotājiem. Ārsta praksē strādā ģimenes ārste B.Neiberga un ārsta palīgi I.Lorence un B.Kurzemniece.</w:t>
      </w:r>
    </w:p>
    <w:p w:rsidR="0036018D" w:rsidRPr="00D41143" w:rsidRDefault="0036018D" w:rsidP="0036018D">
      <w:pPr>
        <w:ind w:right="-1" w:firstLine="720"/>
        <w:rPr>
          <w:rFonts w:eastAsia="Times New Roman" w:cs="Times New Roman"/>
          <w:szCs w:val="24"/>
          <w:lang w:eastAsia="lv-LV"/>
        </w:rPr>
      </w:pPr>
      <w:r w:rsidRPr="00D41143">
        <w:rPr>
          <w:rFonts w:eastAsia="Times New Roman" w:cs="Times New Roman"/>
          <w:szCs w:val="24"/>
          <w:lang w:eastAsia="lv-LV"/>
        </w:rPr>
        <w:t xml:space="preserve">Dome </w:t>
      </w:r>
      <w:r w:rsidRPr="00D41143">
        <w:rPr>
          <w:rFonts w:eastAsia="Times New Roman" w:cs="Arial"/>
          <w:szCs w:val="24"/>
          <w:lang w:eastAsia="lv-LV" w:bidi="lo-LA"/>
        </w:rPr>
        <w:t xml:space="preserve">konstatē, ka </w:t>
      </w:r>
      <w:r w:rsidRPr="00D41143">
        <w:rPr>
          <w:rFonts w:eastAsia="Times New Roman" w:cs="Times New Roman"/>
          <w:szCs w:val="24"/>
          <w:lang w:eastAsia="lv-LV"/>
        </w:rPr>
        <w:t>Ārsta prakse nomā telpas Pūres pagasta pirmsskolas izglītības iestādes telpās Zemeņu ielā 7, Pūrē, Pūres pagastā, Tukuma novadā. Ar 2017.gada 1.janvāri ekspluatācijā tiks nodotas telpas “Pūre 18”, Pūrē, Pūres pagastā, Tukuma novadā, Ārsta praksei, aptiekai un zobārstniecības praksei, lai atbrīvotu pirmsskolas izglītības iestādes ēku jaunu grupu izveidošanai.</w:t>
      </w:r>
    </w:p>
    <w:p w:rsidR="0036018D" w:rsidRPr="00D41143" w:rsidRDefault="0036018D" w:rsidP="0036018D">
      <w:pPr>
        <w:ind w:right="-1" w:firstLine="720"/>
        <w:rPr>
          <w:rFonts w:eastAsia="Times New Roman" w:cs="Times New Roman"/>
          <w:color w:val="000000"/>
          <w:szCs w:val="24"/>
          <w:lang w:eastAsia="lv-LV"/>
        </w:rPr>
      </w:pPr>
      <w:r w:rsidRPr="00D41143">
        <w:rPr>
          <w:rFonts w:eastAsia="Calibri" w:cs="Times New Roman"/>
          <w:bCs/>
          <w:color w:val="000000"/>
          <w:szCs w:val="24"/>
        </w:rPr>
        <w:t>Publiskas personas finanšu līdzekļu un mantas izšķērdēšanas novēršanas likuma 6.</w:t>
      </w:r>
      <w:r w:rsidRPr="00D41143">
        <w:rPr>
          <w:rFonts w:eastAsia="Calibri" w:cs="Times New Roman"/>
          <w:bCs/>
          <w:color w:val="000000"/>
          <w:szCs w:val="24"/>
          <w:vertAlign w:val="superscript"/>
        </w:rPr>
        <w:t xml:space="preserve">1 </w:t>
      </w:r>
      <w:r w:rsidRPr="00D41143">
        <w:rPr>
          <w:rFonts w:eastAsia="Calibri" w:cs="Times New Roman"/>
          <w:bCs/>
          <w:color w:val="000000"/>
          <w:szCs w:val="24"/>
        </w:rPr>
        <w:t xml:space="preserve">panta pirmā daļa paredz, ka publiska persona </w:t>
      </w:r>
      <w:r w:rsidRPr="00D41143">
        <w:rPr>
          <w:rFonts w:eastAsia="Calibri" w:cs="Times New Roman"/>
          <w:color w:val="000000"/>
          <w:szCs w:val="24"/>
        </w:rPr>
        <w:t>nekustamā īpašuma nomas līgumu slēdz uz laiku, kas nav ilgāks par 12 gadiem.</w:t>
      </w:r>
    </w:p>
    <w:p w:rsidR="0036018D" w:rsidRPr="00D41143" w:rsidRDefault="0036018D" w:rsidP="0036018D">
      <w:pPr>
        <w:ind w:right="-1" w:firstLine="720"/>
        <w:rPr>
          <w:rFonts w:eastAsia="Times New Roman" w:cs="Times New Roman"/>
          <w:szCs w:val="24"/>
          <w:lang w:eastAsia="lv-LV"/>
        </w:rPr>
      </w:pPr>
      <w:r w:rsidRPr="00D41143">
        <w:rPr>
          <w:rFonts w:eastAsia="Times New Roman" w:cs="Times New Roman"/>
          <w:szCs w:val="24"/>
          <w:lang w:eastAsia="lv-LV"/>
        </w:rPr>
        <w:t xml:space="preserve">Ministru kabineta 08.06.2010. noteikumu Nr.515 „Noteikumi par publiskas personas mantas iznomāšanas kārtību, nomas maksas noteikšanas metodiku un nomas līguma tipveida nosacījumiem” 4.4.apakšpunkts nosaka - „ </w:t>
      </w:r>
      <w:r w:rsidRPr="00D41143">
        <w:rPr>
          <w:rFonts w:eastAsia="Times New Roman" w:cs="Times New Roman"/>
          <w:i/>
          <w:szCs w:val="24"/>
          <w:lang w:eastAsia="lv-LV"/>
        </w:rPr>
        <w:t xml:space="preserve">[..] </w:t>
      </w:r>
      <w:r w:rsidRPr="00D41143">
        <w:rPr>
          <w:rFonts w:eastAsia="Times New Roman" w:cs="Times New Roman"/>
          <w:i/>
          <w:color w:val="000000"/>
          <w:szCs w:val="24"/>
        </w:rPr>
        <w:t xml:space="preserve">noteikumu </w:t>
      </w:r>
      <w:hyperlink r:id="rId51" w:anchor="n2" w:tgtFrame="_blank" w:history="1">
        <w:r w:rsidRPr="00D41143">
          <w:rPr>
            <w:rFonts w:eastAsia="Times New Roman" w:cs="Times New Roman"/>
            <w:i/>
            <w:color w:val="000000"/>
            <w:szCs w:val="24"/>
          </w:rPr>
          <w:t>2.nodaļas</w:t>
        </w:r>
      </w:hyperlink>
      <w:r w:rsidRPr="00D41143">
        <w:rPr>
          <w:rFonts w:eastAsia="Times New Roman" w:cs="Times New Roman"/>
          <w:i/>
          <w:color w:val="000000"/>
          <w:szCs w:val="24"/>
        </w:rPr>
        <w:t xml:space="preserve"> normas nepiemēro [..], ja n</w:t>
      </w:r>
      <w:r w:rsidRPr="00D41143">
        <w:rPr>
          <w:rFonts w:eastAsia="Times New Roman" w:cs="Times New Roman"/>
          <w:i/>
          <w:color w:val="000000"/>
          <w:szCs w:val="24"/>
          <w:lang w:eastAsia="lv-LV"/>
        </w:rPr>
        <w:t xml:space="preserve">omas </w:t>
      </w:r>
      <w:r w:rsidRPr="00D41143">
        <w:rPr>
          <w:rFonts w:eastAsia="Times New Roman" w:cs="Times New Roman"/>
          <w:i/>
          <w:szCs w:val="24"/>
          <w:lang w:eastAsia="lv-LV"/>
        </w:rPr>
        <w:t xml:space="preserve">objektu iznomā biedrībām,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katastrofu gadījumos un ārkārtas situācijās, sabiedrības, it īpaši trūcīgo un sociāli mazaizsargāto personu grupu sociālās labklājības celšanu, un starptautiskajām organizācijām”. </w:t>
      </w:r>
      <w:r w:rsidRPr="00D41143">
        <w:rPr>
          <w:rFonts w:eastAsia="Times New Roman" w:cs="Times New Roman"/>
          <w:szCs w:val="24"/>
          <w:lang w:eastAsia="lv-LV"/>
        </w:rPr>
        <w:t>Ministru kabineta 08.06.2010. noteikumu Nr.515 „Noteikumi par publiskas personas mantas iznomāšanas kārtību, nomas maksas noteikšanas metodiku un nomas līguma tipveida nosacījumiem” 2.nodaļa nosaka kārtību, kādā telpu nomnieku noskaidro rakstiskā vai mutiskā izsolē. Tā kā Ārsta prakse vērsta uz veselības veicināšanu un slimību profilaksi, kā arī sniegs nozīmīgu labumu Pūres pagasta iedzīvotājiem, jo ir vienīgā pagastā strādājošā ģimenes ārsta prakse, tad telpu nomas tiesību izsoli var nerīkot.</w:t>
      </w:r>
    </w:p>
    <w:p w:rsidR="0036018D" w:rsidRPr="00D41143" w:rsidRDefault="0036018D" w:rsidP="0036018D">
      <w:pPr>
        <w:ind w:right="-1" w:firstLine="720"/>
        <w:rPr>
          <w:rFonts w:eastAsia="Times New Roman" w:cs="Times New Roman"/>
          <w:szCs w:val="20"/>
          <w:lang w:eastAsia="lv-LV"/>
        </w:rPr>
      </w:pPr>
      <w:r w:rsidRPr="00D41143">
        <w:rPr>
          <w:rFonts w:eastAsia="Times New Roman" w:cs="Times New Roman"/>
          <w:szCs w:val="20"/>
          <w:lang w:eastAsia="lv-LV"/>
        </w:rPr>
        <w:t xml:space="preserve">Tukuma novada Domes 2011.gada 24.marta noteikumu Nr.9 „Par nedzīvojamo telpu nomas maksu” 4.1.2.apakšpunkts nosaka, ka nedzīvojamām telpām Tukuma novada pagastos, kas atrodas ēkas virszemes stāvos, par katru labiekārtotības pakāpi (ūdensvadu, centrālo apkuri, kanalizāciju) palielinot maksu par 10%, tiek noteikta nomas maksa – 1,07 </w:t>
      </w:r>
      <w:r w:rsidRPr="00D41143">
        <w:rPr>
          <w:rFonts w:eastAsia="Times New Roman" w:cs="Times New Roman"/>
          <w:i/>
          <w:szCs w:val="20"/>
          <w:lang w:eastAsia="lv-LV"/>
        </w:rPr>
        <w:t xml:space="preserve">euro </w:t>
      </w:r>
      <w:r w:rsidRPr="00D41143">
        <w:rPr>
          <w:rFonts w:eastAsia="Times New Roman" w:cs="Times New Roman"/>
          <w:szCs w:val="20"/>
          <w:lang w:eastAsia="lv-LV"/>
        </w:rPr>
        <w:t>par 1 m</w:t>
      </w:r>
      <w:r w:rsidRPr="00D41143">
        <w:rPr>
          <w:rFonts w:eastAsia="Times New Roman" w:cs="Times New Roman"/>
          <w:szCs w:val="20"/>
          <w:vertAlign w:val="superscript"/>
          <w:lang w:eastAsia="lv-LV"/>
        </w:rPr>
        <w:t>2</w:t>
      </w:r>
      <w:r w:rsidRPr="00D41143">
        <w:rPr>
          <w:rFonts w:eastAsia="Times New Roman" w:cs="Times New Roman"/>
          <w:szCs w:val="20"/>
          <w:lang w:eastAsia="lv-LV"/>
        </w:rPr>
        <w:t xml:space="preserve"> mēnesī. Tā kā Ārsta praksē ir nodrošināta gan kanalizācija, gan ūdensvads, gan centrālā apkure, tad Ārsta prakses telpu nomas maksa ir 1,40 </w:t>
      </w:r>
      <w:r w:rsidRPr="00D41143">
        <w:rPr>
          <w:rFonts w:eastAsia="Times New Roman" w:cs="Times New Roman"/>
          <w:i/>
          <w:szCs w:val="20"/>
          <w:lang w:eastAsia="lv-LV"/>
        </w:rPr>
        <w:t>euro</w:t>
      </w:r>
      <w:r w:rsidRPr="00D41143">
        <w:rPr>
          <w:rFonts w:eastAsia="Times New Roman" w:cs="Times New Roman"/>
          <w:szCs w:val="20"/>
          <w:lang w:eastAsia="lv-LV"/>
        </w:rPr>
        <w:t xml:space="preserve"> par vienu m² mēnesī. Kopējā Ārsta prakses telpu nomas maksa par </w:t>
      </w:r>
      <w:r w:rsidRPr="00D41143">
        <w:rPr>
          <w:rFonts w:eastAsia="Times New Roman" w:cs="Times New Roman"/>
          <w:szCs w:val="24"/>
        </w:rPr>
        <w:t>79,85 m</w:t>
      </w:r>
      <w:r w:rsidRPr="00D41143">
        <w:rPr>
          <w:rFonts w:eastAsia="Times New Roman" w:cs="Times New Roman"/>
          <w:szCs w:val="24"/>
          <w:vertAlign w:val="superscript"/>
        </w:rPr>
        <w:t xml:space="preserve">2 </w:t>
      </w:r>
      <w:r w:rsidRPr="00D41143">
        <w:rPr>
          <w:rFonts w:eastAsia="Times New Roman" w:cs="Times New Roman"/>
          <w:szCs w:val="24"/>
        </w:rPr>
        <w:t xml:space="preserve">platību </w:t>
      </w:r>
      <w:r w:rsidRPr="00D41143">
        <w:rPr>
          <w:rFonts w:eastAsia="Times New Roman" w:cs="Times New Roman"/>
          <w:szCs w:val="20"/>
          <w:lang w:eastAsia="lv-LV"/>
        </w:rPr>
        <w:t xml:space="preserve">sastāda 111,79 </w:t>
      </w:r>
      <w:r w:rsidRPr="00D41143">
        <w:rPr>
          <w:rFonts w:eastAsia="Times New Roman" w:cs="Times New Roman"/>
          <w:i/>
          <w:szCs w:val="20"/>
          <w:lang w:eastAsia="lv-LV"/>
        </w:rPr>
        <w:t>euro</w:t>
      </w:r>
      <w:r w:rsidRPr="00D41143">
        <w:rPr>
          <w:rFonts w:eastAsia="Times New Roman" w:cs="Times New Roman"/>
          <w:szCs w:val="20"/>
          <w:lang w:eastAsia="lv-LV"/>
        </w:rPr>
        <w:t xml:space="preserve"> mēnesī.</w:t>
      </w:r>
    </w:p>
    <w:p w:rsidR="0036018D" w:rsidRPr="00D41143" w:rsidRDefault="0036018D" w:rsidP="0036018D">
      <w:pPr>
        <w:ind w:right="-1" w:firstLine="720"/>
        <w:rPr>
          <w:rFonts w:eastAsia="Times New Roman" w:cs="Times New Roman"/>
          <w:szCs w:val="24"/>
          <w:lang w:eastAsia="lv-LV"/>
        </w:rPr>
      </w:pPr>
      <w:r w:rsidRPr="00D41143">
        <w:rPr>
          <w:rFonts w:eastAsia="Times New Roman" w:cs="Times New Roman"/>
          <w:szCs w:val="20"/>
          <w:lang w:eastAsia="lv-LV"/>
        </w:rPr>
        <w:t>Tukuma novada Domes 2011.gada 24.marta noteikumu Nr.9 „Par nedzīvojamo telpu nomas maksu” 7.punktu Dome ar motivētu lēmumu var samazināt noteikto nomas maksu.</w:t>
      </w:r>
    </w:p>
    <w:p w:rsidR="0036018D" w:rsidRPr="00D41143" w:rsidRDefault="0036018D" w:rsidP="0036018D">
      <w:pPr>
        <w:ind w:right="-1" w:firstLine="720"/>
        <w:rPr>
          <w:rFonts w:eastAsia="Times New Roman" w:cs="Times New Roman"/>
          <w:szCs w:val="24"/>
          <w:lang w:eastAsia="lv-LV"/>
        </w:rPr>
      </w:pPr>
      <w:r w:rsidRPr="00D41143">
        <w:rPr>
          <w:rFonts w:eastAsia="Times New Roman" w:cs="Times New Roman"/>
          <w:szCs w:val="24"/>
          <w:lang w:eastAsia="lv-LV"/>
        </w:rPr>
        <w:t xml:space="preserve">Pamatojoties uz likuma „Par pašvaldībām“ 15.panta pirmās daļas 6.punktu (viena no pašvaldības autonomajām funkcijām ir nodrošināt veselības aprūpes pieejamību), 21.panta pirmās daļas 27.punktu, </w:t>
      </w:r>
      <w:r w:rsidRPr="00D41143">
        <w:rPr>
          <w:rFonts w:eastAsia="Calibri" w:cs="Times New Roman"/>
          <w:bCs/>
          <w:color w:val="000000"/>
          <w:szCs w:val="24"/>
        </w:rPr>
        <w:t>Publiskas personas finanšu līdzekļu un mantas izšķērdēšanas novēršanas likuma 6.</w:t>
      </w:r>
      <w:r w:rsidRPr="00D41143">
        <w:rPr>
          <w:rFonts w:eastAsia="Calibri" w:cs="Times New Roman"/>
          <w:bCs/>
          <w:color w:val="000000"/>
          <w:szCs w:val="24"/>
          <w:vertAlign w:val="superscript"/>
        </w:rPr>
        <w:t xml:space="preserve">1 </w:t>
      </w:r>
      <w:r w:rsidRPr="00D41143">
        <w:rPr>
          <w:rFonts w:eastAsia="Calibri" w:cs="Times New Roman"/>
          <w:bCs/>
          <w:color w:val="000000"/>
          <w:szCs w:val="24"/>
        </w:rPr>
        <w:lastRenderedPageBreak/>
        <w:t xml:space="preserve">panta pirmo daļu, </w:t>
      </w:r>
      <w:r w:rsidRPr="00D41143">
        <w:rPr>
          <w:rFonts w:eastAsia="Times New Roman" w:cs="Times New Roman"/>
          <w:szCs w:val="24"/>
          <w:lang w:eastAsia="lv-LV"/>
        </w:rPr>
        <w:t xml:space="preserve">likuma „Par nekustamā īpašuma nodokli“ 2.panta septīto daļu, Ministru kabineta 08.06.2010. noteikumu Nr.515 „Noteikumi par valsts un pašvaldību mantas iznomāšanas kārtību, nomas maksas noteikšanas metodiku un nomas līguma tipveida nosacījumiem” 4.4.apakšpunktu, 7.punktu, </w:t>
      </w:r>
      <w:r w:rsidRPr="00D41143">
        <w:rPr>
          <w:rFonts w:eastAsia="Times New Roman" w:cs="Times New Roman"/>
          <w:szCs w:val="20"/>
          <w:lang w:eastAsia="lv-LV"/>
        </w:rPr>
        <w:t>Tukuma novada Domes 2011.gada 24.marta noteikumu Nr.9 „Par nedzīvojamo telpu nomas maksu” 3.punktu, 4.1.2.apakšpunkt</w:t>
      </w:r>
      <w:r w:rsidRPr="00D41143">
        <w:rPr>
          <w:rFonts w:eastAsia="Times New Roman" w:cs="Times New Roman"/>
          <w:szCs w:val="24"/>
          <w:lang w:eastAsia="lv-LV"/>
        </w:rPr>
        <w:t xml:space="preserve">u, 7.punktu, </w:t>
      </w:r>
      <w:r>
        <w:rPr>
          <w:rFonts w:eastAsia="Times New Roman" w:cs="Times New Roman"/>
          <w:szCs w:val="24"/>
          <w:lang w:eastAsia="lv-LV"/>
        </w:rPr>
        <w:t>Tukuma novada Domes 2016.gada 22.decembra lēmumu “Par nedzīvojamo telpu nomas maksas samazināšanu veselības aprūpes vajadzībām Tukuma novada pagastos” (prot.Nr.18, …§.):</w:t>
      </w:r>
    </w:p>
    <w:p w:rsidR="0036018D" w:rsidRPr="00D41143" w:rsidRDefault="0036018D" w:rsidP="0036018D">
      <w:pPr>
        <w:ind w:right="-1" w:firstLine="720"/>
        <w:rPr>
          <w:rFonts w:eastAsia="Times New Roman" w:cs="Times New Roman"/>
          <w:color w:val="000000"/>
          <w:szCs w:val="24"/>
          <w:lang w:eastAsia="lv-LV"/>
        </w:rPr>
      </w:pPr>
      <w:r w:rsidRPr="00D41143">
        <w:rPr>
          <w:rFonts w:eastAsia="Times New Roman" w:cs="Times New Roman"/>
          <w:szCs w:val="24"/>
        </w:rPr>
        <w:t>1.1. iznomāt pašvaldībai piederošas nedzīvojamās telpas (telpa Nr.1–2,29 m</w:t>
      </w:r>
      <w:r w:rsidRPr="00D41143">
        <w:rPr>
          <w:rFonts w:eastAsia="Times New Roman" w:cs="Times New Roman"/>
          <w:szCs w:val="24"/>
          <w:vertAlign w:val="superscript"/>
        </w:rPr>
        <w:t>2</w:t>
      </w:r>
      <w:r w:rsidRPr="00D41143">
        <w:rPr>
          <w:rFonts w:eastAsia="Times New Roman" w:cs="Times New Roman"/>
          <w:szCs w:val="24"/>
        </w:rPr>
        <w:t>, Nr.2–12,67 m</w:t>
      </w:r>
      <w:r w:rsidRPr="00D41143">
        <w:rPr>
          <w:rFonts w:eastAsia="Times New Roman" w:cs="Times New Roman"/>
          <w:szCs w:val="24"/>
          <w:vertAlign w:val="superscript"/>
        </w:rPr>
        <w:t>2</w:t>
      </w:r>
      <w:r w:rsidRPr="00D41143">
        <w:rPr>
          <w:rFonts w:eastAsia="Times New Roman" w:cs="Times New Roman"/>
          <w:szCs w:val="24"/>
        </w:rPr>
        <w:t>, Nr.6–1,2 m</w:t>
      </w:r>
      <w:r w:rsidRPr="00D41143">
        <w:rPr>
          <w:rFonts w:eastAsia="Times New Roman" w:cs="Times New Roman"/>
          <w:szCs w:val="24"/>
          <w:vertAlign w:val="superscript"/>
        </w:rPr>
        <w:t>2</w:t>
      </w:r>
      <w:r w:rsidRPr="00D41143">
        <w:rPr>
          <w:rFonts w:eastAsia="Times New Roman" w:cs="Times New Roman"/>
          <w:szCs w:val="24"/>
        </w:rPr>
        <w:t>, Nr.7–4,27 m</w:t>
      </w:r>
      <w:r w:rsidRPr="00D41143">
        <w:rPr>
          <w:rFonts w:eastAsia="Times New Roman" w:cs="Times New Roman"/>
          <w:szCs w:val="24"/>
          <w:vertAlign w:val="superscript"/>
        </w:rPr>
        <w:t>2</w:t>
      </w:r>
      <w:r w:rsidRPr="00D41143">
        <w:rPr>
          <w:rFonts w:eastAsia="Times New Roman" w:cs="Times New Roman"/>
          <w:szCs w:val="24"/>
        </w:rPr>
        <w:t>, Nr.8–23,50 m</w:t>
      </w:r>
      <w:r w:rsidRPr="00D41143">
        <w:rPr>
          <w:rFonts w:eastAsia="Times New Roman" w:cs="Times New Roman"/>
          <w:szCs w:val="24"/>
          <w:vertAlign w:val="superscript"/>
        </w:rPr>
        <w:t>2</w:t>
      </w:r>
      <w:r w:rsidRPr="00D41143">
        <w:rPr>
          <w:rFonts w:eastAsia="Times New Roman" w:cs="Times New Roman"/>
          <w:szCs w:val="24"/>
        </w:rPr>
        <w:t>, Nr.9–14,40 m</w:t>
      </w:r>
      <w:r w:rsidRPr="00D41143">
        <w:rPr>
          <w:rFonts w:eastAsia="Times New Roman" w:cs="Times New Roman"/>
          <w:szCs w:val="24"/>
          <w:vertAlign w:val="superscript"/>
        </w:rPr>
        <w:t>2</w:t>
      </w:r>
      <w:r w:rsidRPr="00D41143">
        <w:rPr>
          <w:rFonts w:eastAsia="Times New Roman" w:cs="Times New Roman"/>
          <w:szCs w:val="24"/>
          <w:lang w:eastAsia="lv-LV"/>
        </w:rPr>
        <w:t>,</w:t>
      </w:r>
      <w:r w:rsidRPr="00D41143">
        <w:rPr>
          <w:rFonts w:eastAsia="Times New Roman" w:cs="Times New Roman"/>
          <w:szCs w:val="24"/>
        </w:rPr>
        <w:t xml:space="preserve"> Nr.10–14,00 m</w:t>
      </w:r>
      <w:r w:rsidRPr="00D41143">
        <w:rPr>
          <w:rFonts w:eastAsia="Times New Roman" w:cs="Times New Roman"/>
          <w:szCs w:val="24"/>
          <w:vertAlign w:val="superscript"/>
        </w:rPr>
        <w:t>2</w:t>
      </w:r>
      <w:r w:rsidRPr="00D41143">
        <w:rPr>
          <w:rFonts w:eastAsia="Times New Roman" w:cs="Times New Roman"/>
          <w:szCs w:val="24"/>
        </w:rPr>
        <w:t>, Nr.14–3,15 m</w:t>
      </w:r>
      <w:r w:rsidRPr="00D41143">
        <w:rPr>
          <w:rFonts w:eastAsia="Times New Roman" w:cs="Times New Roman"/>
          <w:szCs w:val="24"/>
          <w:vertAlign w:val="superscript"/>
        </w:rPr>
        <w:t>2</w:t>
      </w:r>
      <w:r w:rsidRPr="00D41143">
        <w:rPr>
          <w:rFonts w:eastAsia="Times New Roman" w:cs="Times New Roman"/>
          <w:szCs w:val="24"/>
        </w:rPr>
        <w:t>, Nr.15–0,84 m</w:t>
      </w:r>
      <w:r w:rsidRPr="00D41143">
        <w:rPr>
          <w:rFonts w:eastAsia="Times New Roman" w:cs="Times New Roman"/>
          <w:szCs w:val="24"/>
          <w:vertAlign w:val="superscript"/>
        </w:rPr>
        <w:t xml:space="preserve">2 </w:t>
      </w:r>
      <w:r w:rsidRPr="00D41143">
        <w:rPr>
          <w:rFonts w:eastAsia="Times New Roman" w:cs="Times New Roman"/>
          <w:szCs w:val="24"/>
        </w:rPr>
        <w:t>, Nr.16–2,29 m</w:t>
      </w:r>
      <w:r w:rsidRPr="00D41143">
        <w:rPr>
          <w:rFonts w:eastAsia="Times New Roman" w:cs="Times New Roman"/>
          <w:szCs w:val="24"/>
          <w:vertAlign w:val="superscript"/>
        </w:rPr>
        <w:t>2</w:t>
      </w:r>
      <w:r w:rsidRPr="00D41143">
        <w:rPr>
          <w:rFonts w:eastAsia="Times New Roman" w:cs="Times New Roman"/>
          <w:szCs w:val="24"/>
        </w:rPr>
        <w:t>, Nr.17–1,27 m</w:t>
      </w:r>
      <w:r w:rsidRPr="00D41143">
        <w:rPr>
          <w:rFonts w:eastAsia="Times New Roman" w:cs="Times New Roman"/>
          <w:szCs w:val="24"/>
          <w:vertAlign w:val="superscript"/>
        </w:rPr>
        <w:t>2</w:t>
      </w:r>
      <w:r w:rsidRPr="00D41143">
        <w:rPr>
          <w:rFonts w:eastAsia="Times New Roman" w:cs="Times New Roman"/>
          <w:szCs w:val="24"/>
          <w:lang w:eastAsia="lv-LV"/>
        </w:rPr>
        <w:t xml:space="preserve"> saskaņā ar ēkas kadastrālās uzmērīšanas lietu),</w:t>
      </w:r>
      <w:r w:rsidRPr="00D41143">
        <w:rPr>
          <w:rFonts w:eastAsia="Times New Roman" w:cs="Times New Roman"/>
          <w:szCs w:val="24"/>
        </w:rPr>
        <w:t xml:space="preserve"> ar kopējo platību </w:t>
      </w:r>
      <w:r w:rsidRPr="00D41143">
        <w:rPr>
          <w:rFonts w:eastAsia="Times New Roman" w:cs="Times New Roman"/>
          <w:b/>
          <w:szCs w:val="24"/>
        </w:rPr>
        <w:t>79,85</w:t>
      </w:r>
      <w:r w:rsidRPr="00D41143">
        <w:rPr>
          <w:rFonts w:eastAsia="Times New Roman" w:cs="Times New Roman"/>
          <w:b/>
          <w:szCs w:val="24"/>
          <w:lang w:eastAsia="lv-LV"/>
        </w:rPr>
        <w:t xml:space="preserve"> m</w:t>
      </w:r>
      <w:r w:rsidRPr="00D41143">
        <w:rPr>
          <w:rFonts w:eastAsia="Times New Roman" w:cs="Times New Roman"/>
          <w:b/>
          <w:szCs w:val="24"/>
          <w:vertAlign w:val="superscript"/>
          <w:lang w:eastAsia="lv-LV"/>
        </w:rPr>
        <w:t>2</w:t>
      </w:r>
      <w:r w:rsidRPr="00D41143">
        <w:rPr>
          <w:rFonts w:eastAsia="Times New Roman" w:cs="Times New Roman"/>
          <w:szCs w:val="24"/>
          <w:vertAlign w:val="subscript"/>
          <w:lang w:eastAsia="lv-LV"/>
        </w:rPr>
        <w:t xml:space="preserve"> </w:t>
      </w:r>
      <w:r w:rsidRPr="00D41143">
        <w:rPr>
          <w:rFonts w:eastAsia="Times New Roman" w:cs="Times New Roman"/>
          <w:szCs w:val="24"/>
          <w:lang w:eastAsia="lv-LV"/>
        </w:rPr>
        <w:t>ēkā</w:t>
      </w:r>
      <w:r w:rsidRPr="00D41143">
        <w:rPr>
          <w:rFonts w:eastAsia="Times New Roman" w:cs="Times New Roman"/>
          <w:szCs w:val="24"/>
          <w:vertAlign w:val="subscript"/>
          <w:lang w:eastAsia="lv-LV"/>
        </w:rPr>
        <w:t xml:space="preserve"> </w:t>
      </w:r>
      <w:r w:rsidRPr="00D41143">
        <w:rPr>
          <w:rFonts w:eastAsia="Times New Roman" w:cs="Times New Roman"/>
          <w:szCs w:val="24"/>
          <w:lang w:eastAsia="lv-LV"/>
        </w:rPr>
        <w:t xml:space="preserve">„Pūre 18”, Pūrē, Pūres pagastā, Tukuma novadā, un noslēgt nedzīvojamo telpu nomas līgumu ar </w:t>
      </w:r>
      <w:r w:rsidRPr="00D41143">
        <w:rPr>
          <w:rFonts w:eastAsia="Times New Roman" w:cs="Times New Roman"/>
          <w:b/>
          <w:szCs w:val="24"/>
          <w:lang w:eastAsia="lv-LV"/>
        </w:rPr>
        <w:t xml:space="preserve">Baibas Neibergas ārsta praksi </w:t>
      </w:r>
      <w:r w:rsidRPr="00D41143">
        <w:rPr>
          <w:rFonts w:eastAsia="Times New Roman" w:cs="Times New Roman"/>
          <w:szCs w:val="24"/>
          <w:lang w:eastAsia="lv-LV"/>
        </w:rPr>
        <w:t xml:space="preserve">uz 12 (divpadsmit) gadiem – līdz </w:t>
      </w:r>
      <w:r w:rsidRPr="00D41143">
        <w:rPr>
          <w:rFonts w:eastAsia="Times New Roman" w:cs="Times New Roman"/>
          <w:color w:val="000000"/>
          <w:szCs w:val="24"/>
          <w:lang w:eastAsia="lv-LV"/>
        </w:rPr>
        <w:t>2028.gada 22.decembrim;</w:t>
      </w:r>
    </w:p>
    <w:p w:rsidR="0036018D" w:rsidRPr="00D41143" w:rsidRDefault="0036018D" w:rsidP="0036018D">
      <w:pPr>
        <w:ind w:right="-1" w:firstLine="720"/>
        <w:rPr>
          <w:rFonts w:eastAsia="Times New Roman" w:cs="Times New Roman"/>
          <w:szCs w:val="24"/>
          <w:lang w:eastAsia="lv-LV"/>
        </w:rPr>
      </w:pPr>
      <w:r w:rsidRPr="00D41143">
        <w:rPr>
          <w:rFonts w:eastAsia="Times New Roman" w:cs="Times New Roman"/>
          <w:szCs w:val="24"/>
          <w:lang w:eastAsia="lv-LV"/>
        </w:rPr>
        <w:t xml:space="preserve">1.2. noteikt telpu nomas maksu 1,40 </w:t>
      </w:r>
      <w:r w:rsidRPr="00D41143">
        <w:rPr>
          <w:rFonts w:eastAsia="Times New Roman" w:cs="Times New Roman"/>
          <w:i/>
          <w:szCs w:val="24"/>
          <w:lang w:eastAsia="lv-LV"/>
        </w:rPr>
        <w:t>euro</w:t>
      </w:r>
      <w:r w:rsidRPr="00D41143">
        <w:rPr>
          <w:rFonts w:eastAsia="Times New Roman" w:cs="Times New Roman"/>
          <w:szCs w:val="24"/>
          <w:lang w:eastAsia="lv-LV"/>
        </w:rPr>
        <w:t xml:space="preserve"> (bez PVN) par 1 m</w:t>
      </w:r>
      <w:r w:rsidRPr="00D41143">
        <w:rPr>
          <w:rFonts w:eastAsia="Times New Roman" w:cs="Times New Roman"/>
          <w:szCs w:val="24"/>
          <w:vertAlign w:val="superscript"/>
          <w:lang w:eastAsia="lv-LV"/>
        </w:rPr>
        <w:t>2</w:t>
      </w:r>
      <w:r w:rsidRPr="00D41143">
        <w:rPr>
          <w:rFonts w:eastAsia="Times New Roman" w:cs="Times New Roman"/>
          <w:szCs w:val="24"/>
          <w:lang w:eastAsia="lv-LV"/>
        </w:rPr>
        <w:t xml:space="preserve"> (1,07+0,11+0,11+0,11) mēnesī, līdz ar ko, kopējā telpu nomas maksa ir 111,79 </w:t>
      </w:r>
      <w:r w:rsidRPr="00D41143">
        <w:rPr>
          <w:rFonts w:eastAsia="Times New Roman" w:cs="Times New Roman"/>
          <w:i/>
          <w:szCs w:val="24"/>
          <w:lang w:eastAsia="lv-LV"/>
        </w:rPr>
        <w:t>euro</w:t>
      </w:r>
      <w:r w:rsidRPr="00D41143">
        <w:rPr>
          <w:rFonts w:eastAsia="Times New Roman" w:cs="Times New Roman"/>
          <w:szCs w:val="24"/>
          <w:lang w:eastAsia="lv-LV"/>
        </w:rPr>
        <w:t xml:space="preserve"> mēnesī; </w:t>
      </w:r>
    </w:p>
    <w:p w:rsidR="0036018D" w:rsidRPr="00D41143" w:rsidRDefault="0036018D" w:rsidP="0036018D">
      <w:pPr>
        <w:ind w:right="-1" w:firstLine="720"/>
        <w:rPr>
          <w:rFonts w:eastAsia="Times New Roman" w:cs="Times New Roman"/>
          <w:szCs w:val="24"/>
          <w:lang w:eastAsia="lv-LV"/>
        </w:rPr>
      </w:pPr>
      <w:r w:rsidRPr="00D41143">
        <w:rPr>
          <w:rFonts w:eastAsia="Times New Roman" w:cs="Times New Roman"/>
          <w:szCs w:val="24"/>
          <w:lang w:eastAsia="lv-LV"/>
        </w:rPr>
        <w:t>1.3. papildus noteiktajai nomas maksai tiek aprēķināts nekustamā īpašuma nodoklis;</w:t>
      </w:r>
    </w:p>
    <w:p w:rsidR="0036018D" w:rsidRPr="00D41143" w:rsidRDefault="0036018D" w:rsidP="0036018D">
      <w:pPr>
        <w:ind w:right="-1" w:firstLine="720"/>
        <w:rPr>
          <w:rFonts w:eastAsia="Times New Roman" w:cs="Times New Roman"/>
          <w:szCs w:val="24"/>
          <w:lang w:eastAsia="lv-LV"/>
        </w:rPr>
      </w:pPr>
      <w:r w:rsidRPr="00D41143">
        <w:rPr>
          <w:rFonts w:eastAsia="Times New Roman" w:cs="Times New Roman"/>
          <w:szCs w:val="24"/>
          <w:lang w:eastAsia="lv-LV"/>
        </w:rPr>
        <w:t xml:space="preserve">1.4. atbrīvot Ārsta praksi no lēmuma 1.2. noteiktās nomas maksas 90% apmērā sakarā ar to, ka telpas tiek izmantotas pašvaldības autonomās funkcijas veikšanai – nodrošināt veselības aprūpes pieejamību. Telpu nomas maksa ar piemēroto atlaidi – 11,18 </w:t>
      </w:r>
      <w:r w:rsidRPr="00D41143">
        <w:rPr>
          <w:rFonts w:eastAsia="Times New Roman" w:cs="Times New Roman"/>
          <w:i/>
          <w:szCs w:val="24"/>
          <w:lang w:eastAsia="lv-LV"/>
        </w:rPr>
        <w:t xml:space="preserve">euro </w:t>
      </w:r>
      <w:r w:rsidRPr="00D41143">
        <w:rPr>
          <w:rFonts w:eastAsia="Times New Roman" w:cs="Times New Roman"/>
          <w:szCs w:val="24"/>
          <w:lang w:eastAsia="lv-LV"/>
        </w:rPr>
        <w:t xml:space="preserve">mēnesī; </w:t>
      </w:r>
    </w:p>
    <w:p w:rsidR="0036018D" w:rsidRPr="00D41143" w:rsidRDefault="0036018D" w:rsidP="0036018D">
      <w:pPr>
        <w:ind w:right="-1" w:firstLine="720"/>
        <w:rPr>
          <w:rFonts w:eastAsia="Times New Roman" w:cs="Times New Roman"/>
          <w:szCs w:val="24"/>
          <w:lang w:eastAsia="lv-LV"/>
        </w:rPr>
      </w:pPr>
      <w:r w:rsidRPr="00D41143">
        <w:rPr>
          <w:rFonts w:eastAsia="Times New Roman" w:cs="Times New Roman"/>
          <w:szCs w:val="24"/>
          <w:lang w:eastAsia="lv-LV"/>
        </w:rPr>
        <w:t xml:space="preserve">1.5. atsevišķi no nomas maksas nomniekam jāveic maksa par elektroenerģiju un saņemtajiem pakalpojumiem (ūdens, kanalizācija, apkure) un sakaru līdzekļiem (telefons, internets); </w:t>
      </w:r>
    </w:p>
    <w:p w:rsidR="0036018D" w:rsidRPr="00D41143" w:rsidRDefault="0036018D" w:rsidP="0036018D">
      <w:pPr>
        <w:ind w:right="-1" w:firstLine="720"/>
        <w:rPr>
          <w:rFonts w:eastAsia="Times New Roman" w:cs="Times New Roman"/>
          <w:szCs w:val="24"/>
          <w:lang w:eastAsia="lv-LV"/>
        </w:rPr>
      </w:pPr>
      <w:r w:rsidRPr="00D41143">
        <w:rPr>
          <w:rFonts w:eastAsia="Times New Roman" w:cs="Times New Roman"/>
          <w:szCs w:val="24"/>
        </w:rPr>
        <w:t xml:space="preserve">1.6. </w:t>
      </w:r>
      <w:r w:rsidRPr="00D41143">
        <w:rPr>
          <w:rFonts w:eastAsia="Times New Roman" w:cs="Times New Roman"/>
          <w:szCs w:val="24"/>
          <w:lang w:eastAsia="lv-LV"/>
        </w:rPr>
        <w:t>uzdot Juridiskajai nodaļai sagatavot un Tukuma novada Pūres un Jaunsātu pagastu pārvaldei līdz 2017.gada 3.janvārim noslēgt nedzīvojamo telpu nomas līgumu ar Baibas Neibergas ārsta praksi;</w:t>
      </w:r>
    </w:p>
    <w:p w:rsidR="0036018D" w:rsidRPr="00D41143" w:rsidRDefault="0036018D" w:rsidP="0036018D">
      <w:pPr>
        <w:ind w:right="-1" w:firstLine="720"/>
        <w:rPr>
          <w:rFonts w:eastAsia="Times New Roman" w:cs="Times New Roman"/>
          <w:szCs w:val="24"/>
          <w:lang w:eastAsia="lv-LV"/>
        </w:rPr>
      </w:pPr>
      <w:r w:rsidRPr="00D41143">
        <w:rPr>
          <w:rFonts w:eastAsia="Times New Roman" w:cs="Times New Roman"/>
          <w:szCs w:val="24"/>
          <w:lang w:eastAsia="lv-LV"/>
        </w:rPr>
        <w:t>1.7. uzdot Tukuma novada Pūres un Jaunsātu pagastu pārvaldei līdz 2017.gada 3.janvārim izbeigt telpu  nomas līgumu ar Ārsta praksi par telpu nomu Zemeņu ielā 7, Pūrē, Pūres pagastā, Tukuma novadā.</w:t>
      </w:r>
    </w:p>
    <w:p w:rsidR="0036018D" w:rsidRPr="00D41143" w:rsidRDefault="0036018D" w:rsidP="0036018D">
      <w:pPr>
        <w:ind w:right="-1" w:firstLine="720"/>
        <w:rPr>
          <w:rFonts w:eastAsia="Times New Roman" w:cs="Times New Roman"/>
          <w:i/>
          <w:szCs w:val="20"/>
          <w:lang w:eastAsia="lv-LV"/>
        </w:rPr>
      </w:pPr>
      <w:r w:rsidRPr="00D41143">
        <w:rPr>
          <w:rFonts w:eastAsia="Times New Roman" w:cs="Times New Roman"/>
          <w:i/>
          <w:szCs w:val="20"/>
          <w:lang w:eastAsia="lv-LV"/>
        </w:rPr>
        <w:t>Lēmumu var pārsūdzēt Administratīvajā rajona tiesā viena mēneša laikā no tā spēkā stāšanās dienas. Lēmums stājas spēkā tā saņemšanas dienā.</w:t>
      </w:r>
    </w:p>
    <w:p w:rsidR="0036018D" w:rsidRPr="00D41143" w:rsidRDefault="0036018D" w:rsidP="0036018D">
      <w:pPr>
        <w:ind w:right="-1" w:firstLine="720"/>
        <w:rPr>
          <w:rFonts w:eastAsia="Times New Roman" w:cs="Times New Roman"/>
          <w:szCs w:val="24"/>
          <w:lang w:eastAsia="lv-LV"/>
        </w:rPr>
      </w:pPr>
    </w:p>
    <w:p w:rsidR="0036018D" w:rsidRPr="00D41143" w:rsidRDefault="0036018D" w:rsidP="0036018D">
      <w:pPr>
        <w:ind w:right="-1" w:firstLine="720"/>
        <w:rPr>
          <w:rFonts w:eastAsia="Times New Roman" w:cs="Times New Roman"/>
          <w:szCs w:val="24"/>
        </w:rPr>
      </w:pPr>
      <w:r w:rsidRPr="00D41143">
        <w:rPr>
          <w:rFonts w:eastAsia="Times New Roman" w:cs="Times New Roman"/>
          <w:szCs w:val="20"/>
          <w:lang w:eastAsia="lv-LV"/>
        </w:rPr>
        <w:t xml:space="preserve">2. SIA „Vecā aptieka Kandavā” (reģistrācijas Nr.40003234903, juridiskā adrese Sabiles iela 7, Kandava, Kandavas novads) 29.11.2016. iesniegumā </w:t>
      </w:r>
      <w:r w:rsidRPr="00D41143">
        <w:rPr>
          <w:rFonts w:eastAsia="Times New Roman" w:cs="Times New Roman"/>
          <w:szCs w:val="24"/>
        </w:rPr>
        <w:t>lūdz iznomāt nedzīvojamās telpas 69,89 m</w:t>
      </w:r>
      <w:r w:rsidRPr="00D41143">
        <w:rPr>
          <w:rFonts w:eastAsia="Times New Roman" w:cs="Times New Roman"/>
          <w:szCs w:val="24"/>
          <w:vertAlign w:val="superscript"/>
        </w:rPr>
        <w:t xml:space="preserve">2 </w:t>
      </w:r>
      <w:r w:rsidRPr="00D41143">
        <w:rPr>
          <w:rFonts w:eastAsia="Times New Roman" w:cs="Times New Roman"/>
          <w:szCs w:val="24"/>
        </w:rPr>
        <w:t>platībā “Pūre 18”, Pūres pagastā, Tukuma novadā, atbrīvojot no nomas maksas. Telpas nepieciešamas, lai iedzīvotājiem būtu iespēja iegādāties medikamentus.</w:t>
      </w:r>
    </w:p>
    <w:p w:rsidR="0036018D" w:rsidRPr="00D41143" w:rsidRDefault="0036018D" w:rsidP="0036018D">
      <w:pPr>
        <w:ind w:right="-1" w:firstLine="720"/>
        <w:rPr>
          <w:rFonts w:eastAsia="Times New Roman" w:cs="Times New Roman"/>
          <w:szCs w:val="24"/>
          <w:lang w:eastAsia="lv-LV"/>
        </w:rPr>
      </w:pPr>
      <w:r w:rsidRPr="00D41143">
        <w:rPr>
          <w:rFonts w:eastAsia="Times New Roman" w:cs="Times New Roman"/>
          <w:szCs w:val="24"/>
          <w:lang w:eastAsia="lv-LV"/>
        </w:rPr>
        <w:t xml:space="preserve">Dome </w:t>
      </w:r>
      <w:r w:rsidRPr="00D41143">
        <w:rPr>
          <w:rFonts w:eastAsia="Times New Roman" w:cs="Arial"/>
          <w:szCs w:val="24"/>
          <w:lang w:eastAsia="lv-LV" w:bidi="lo-LA"/>
        </w:rPr>
        <w:t xml:space="preserve">konstatē, ka </w:t>
      </w:r>
      <w:r w:rsidRPr="00D41143">
        <w:rPr>
          <w:rFonts w:eastAsia="Times New Roman" w:cs="Times New Roman"/>
          <w:szCs w:val="20"/>
          <w:lang w:eastAsia="lv-LV"/>
        </w:rPr>
        <w:t>SIA „Vecā aptieka Kandavā” filiāle Pūrē</w:t>
      </w:r>
      <w:r w:rsidRPr="00D41143">
        <w:rPr>
          <w:rFonts w:eastAsia="Times New Roman" w:cs="Times New Roman"/>
          <w:szCs w:val="24"/>
          <w:lang w:eastAsia="lv-LV"/>
        </w:rPr>
        <w:t xml:space="preserve"> nomā telpas Zemeņu ielā 7, Pūrē, Pūres pagastā, Tukuma novadā. Ar 2017.gada 1.janvāri ekpluatācijā tiks nodotas telpas “Pūre 18”, Pūrē, Pūres pagastā, Tukuma novadā, Baibas Neibergas ārsta praksei, aptiekai un zobārstniecības praksei, lai atbrīvotu pirmsskolas izglītības iestādes ēku jaunu grupu izveidošanai.</w:t>
      </w:r>
    </w:p>
    <w:p w:rsidR="0036018D" w:rsidRPr="00D41143" w:rsidRDefault="0036018D" w:rsidP="0036018D">
      <w:pPr>
        <w:ind w:right="-1" w:firstLine="720"/>
        <w:rPr>
          <w:rFonts w:eastAsia="Times New Roman" w:cs="Times New Roman"/>
          <w:color w:val="000000"/>
          <w:szCs w:val="24"/>
          <w:lang w:eastAsia="lv-LV"/>
        </w:rPr>
      </w:pPr>
      <w:r w:rsidRPr="00D41143">
        <w:rPr>
          <w:rFonts w:eastAsia="Calibri" w:cs="Times New Roman"/>
          <w:bCs/>
          <w:color w:val="000000"/>
          <w:szCs w:val="24"/>
        </w:rPr>
        <w:t>Publiskas personas finanšu līdzekļu un mantas izšķērdēšanas novēršanas likuma 6.</w:t>
      </w:r>
      <w:r w:rsidRPr="00D41143">
        <w:rPr>
          <w:rFonts w:eastAsia="Calibri" w:cs="Times New Roman"/>
          <w:bCs/>
          <w:color w:val="000000"/>
          <w:szCs w:val="24"/>
          <w:vertAlign w:val="superscript"/>
        </w:rPr>
        <w:t xml:space="preserve">1 </w:t>
      </w:r>
      <w:r w:rsidRPr="00D41143">
        <w:rPr>
          <w:rFonts w:eastAsia="Calibri" w:cs="Times New Roman"/>
          <w:bCs/>
          <w:color w:val="000000"/>
          <w:szCs w:val="24"/>
        </w:rPr>
        <w:t xml:space="preserve">panta pirmā daļa paredz, ka publiska persona </w:t>
      </w:r>
      <w:r w:rsidRPr="00D41143">
        <w:rPr>
          <w:rFonts w:eastAsia="Calibri" w:cs="Times New Roman"/>
          <w:color w:val="000000"/>
          <w:szCs w:val="24"/>
        </w:rPr>
        <w:t>nekustamā īpašuma nomas līgumu slēdz uz laiku, kas nav ilgāks par 12 gadiem.</w:t>
      </w:r>
    </w:p>
    <w:p w:rsidR="0036018D" w:rsidRPr="00D41143" w:rsidRDefault="0036018D" w:rsidP="0036018D">
      <w:pPr>
        <w:ind w:right="-1" w:firstLine="720"/>
        <w:rPr>
          <w:rFonts w:eastAsia="Times New Roman" w:cs="Times New Roman"/>
          <w:szCs w:val="24"/>
          <w:lang w:eastAsia="lv-LV"/>
        </w:rPr>
      </w:pPr>
      <w:r w:rsidRPr="00D41143">
        <w:rPr>
          <w:rFonts w:eastAsia="Times New Roman" w:cs="Times New Roman"/>
          <w:szCs w:val="24"/>
          <w:lang w:eastAsia="lv-LV"/>
        </w:rPr>
        <w:t xml:space="preserve">Ministru kabineta 08.06.2010. noteikumu Nr.515 „Noteikumi par publiskas personas mantas iznomāšanas kārtību, nomas maksas noteikšanas metodiku un nomas līguma tipveida nosacījumiem” 4.4.apakšpunkts nosaka - „ </w:t>
      </w:r>
      <w:r w:rsidRPr="00D41143">
        <w:rPr>
          <w:rFonts w:eastAsia="Times New Roman" w:cs="Times New Roman"/>
          <w:i/>
          <w:szCs w:val="24"/>
          <w:lang w:eastAsia="lv-LV"/>
        </w:rPr>
        <w:t xml:space="preserve">[..] </w:t>
      </w:r>
      <w:r w:rsidRPr="00D41143">
        <w:rPr>
          <w:rFonts w:eastAsia="Times New Roman" w:cs="Times New Roman"/>
          <w:i/>
          <w:color w:val="000000"/>
          <w:szCs w:val="24"/>
        </w:rPr>
        <w:t xml:space="preserve">noteikumu </w:t>
      </w:r>
      <w:hyperlink r:id="rId52" w:anchor="n2" w:tgtFrame="_blank" w:history="1">
        <w:r w:rsidRPr="00D41143">
          <w:rPr>
            <w:rFonts w:eastAsia="Times New Roman" w:cs="Times New Roman"/>
            <w:i/>
            <w:color w:val="000000"/>
            <w:szCs w:val="24"/>
          </w:rPr>
          <w:t>2.nodaļas</w:t>
        </w:r>
      </w:hyperlink>
      <w:r w:rsidRPr="00D41143">
        <w:rPr>
          <w:rFonts w:eastAsia="Times New Roman" w:cs="Times New Roman"/>
          <w:i/>
          <w:color w:val="000000"/>
          <w:szCs w:val="24"/>
        </w:rPr>
        <w:t xml:space="preserve"> normas nepiemēro [..], ja n</w:t>
      </w:r>
      <w:r w:rsidRPr="00D41143">
        <w:rPr>
          <w:rFonts w:eastAsia="Times New Roman" w:cs="Times New Roman"/>
          <w:i/>
          <w:color w:val="000000"/>
          <w:szCs w:val="24"/>
          <w:lang w:eastAsia="lv-LV"/>
        </w:rPr>
        <w:t xml:space="preserve">omas </w:t>
      </w:r>
      <w:r w:rsidRPr="00D41143">
        <w:rPr>
          <w:rFonts w:eastAsia="Times New Roman" w:cs="Times New Roman"/>
          <w:i/>
          <w:szCs w:val="24"/>
          <w:lang w:eastAsia="lv-LV"/>
        </w:rPr>
        <w:t xml:space="preserve">objektu iznomā biedrībām,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katastrofu gadījumos un ārkārtas situācijās, sabiedrības, it īpaši trūcīgo un sociāli mazaizsargāto personu grupu sociālās labklājības celšanu, un starptautiskajām organizācijām”. </w:t>
      </w:r>
      <w:r w:rsidRPr="00D41143">
        <w:rPr>
          <w:rFonts w:eastAsia="Times New Roman" w:cs="Times New Roman"/>
          <w:szCs w:val="24"/>
          <w:lang w:eastAsia="lv-LV"/>
        </w:rPr>
        <w:t xml:space="preserve">Ministru kabineta 08.06.2010. noteikumu Nr.515 „Noteikumi par publiskas personas mantas iznomāšanas kārtību, nomas maksas noteikšanas metodiku un nomas līguma tipveida nosacījumiem” 2.nodaļa nosaka kārtību, kādā telpu nomnieku </w:t>
      </w:r>
      <w:r w:rsidRPr="00D41143">
        <w:rPr>
          <w:rFonts w:eastAsia="Times New Roman" w:cs="Times New Roman"/>
          <w:szCs w:val="24"/>
          <w:lang w:eastAsia="lv-LV"/>
        </w:rPr>
        <w:lastRenderedPageBreak/>
        <w:t>noskaidro rakstiskā vai mutiskā izsolē. Tā kā aptiekas darbība vērsta uz veselības veicināšanu un slimību profilaksi, kā arī sniegs nozīmīgu labumu Pūres pagasta iedzīvotājiem, jo ir vienīgā pagasta aptieka, tad telpu nomas tiesību izsoli var nerīkot.</w:t>
      </w:r>
    </w:p>
    <w:p w:rsidR="0036018D" w:rsidRPr="00D41143" w:rsidRDefault="0036018D" w:rsidP="0036018D">
      <w:pPr>
        <w:ind w:right="-1" w:firstLine="720"/>
        <w:rPr>
          <w:rFonts w:eastAsia="Times New Roman" w:cs="Times New Roman"/>
          <w:szCs w:val="20"/>
          <w:lang w:eastAsia="lv-LV"/>
        </w:rPr>
      </w:pPr>
      <w:r w:rsidRPr="00D41143">
        <w:rPr>
          <w:rFonts w:eastAsia="Times New Roman" w:cs="Times New Roman"/>
          <w:szCs w:val="20"/>
          <w:lang w:eastAsia="lv-LV"/>
        </w:rPr>
        <w:t xml:space="preserve">Tukuma novada Domes 2011.gada 24.marta noteikumu Nr.9 „Par nedzīvojamo telpu nomas maksu” 4.1.2.apakšpunkts nosaka, ka nedzīvojamām telpām Tukuma novada pagastos, kas atrodas ēkas virszemes stāvos, par katru labiekārtotības pakāpi (ūdensvadu, centrālo apkuri, kanalizāciju) palielinot maksu par 10%, tiek noteikta nomas maksa – 1,07 </w:t>
      </w:r>
      <w:r w:rsidRPr="00D41143">
        <w:rPr>
          <w:rFonts w:eastAsia="Times New Roman" w:cs="Times New Roman"/>
          <w:i/>
          <w:szCs w:val="20"/>
          <w:lang w:eastAsia="lv-LV"/>
        </w:rPr>
        <w:t xml:space="preserve">euro </w:t>
      </w:r>
      <w:r w:rsidRPr="00D41143">
        <w:rPr>
          <w:rFonts w:eastAsia="Times New Roman" w:cs="Times New Roman"/>
          <w:szCs w:val="20"/>
          <w:lang w:eastAsia="lv-LV"/>
        </w:rPr>
        <w:t>par 1 m</w:t>
      </w:r>
      <w:r w:rsidRPr="00D41143">
        <w:rPr>
          <w:rFonts w:eastAsia="Times New Roman" w:cs="Times New Roman"/>
          <w:szCs w:val="20"/>
          <w:vertAlign w:val="superscript"/>
          <w:lang w:eastAsia="lv-LV"/>
        </w:rPr>
        <w:t>2</w:t>
      </w:r>
      <w:r w:rsidRPr="00D41143">
        <w:rPr>
          <w:rFonts w:eastAsia="Times New Roman" w:cs="Times New Roman"/>
          <w:szCs w:val="20"/>
          <w:lang w:eastAsia="lv-LV"/>
        </w:rPr>
        <w:t xml:space="preserve"> mēnesī. Tā kā aptiekas telpās tiks nodrošināta gan kanalizācija, gan ūdensvads, gan centrālā apkure, tad aptiekas telpu nomas maksa ir 1,40 </w:t>
      </w:r>
      <w:r w:rsidRPr="00D41143">
        <w:rPr>
          <w:rFonts w:eastAsia="Times New Roman" w:cs="Times New Roman"/>
          <w:i/>
          <w:szCs w:val="20"/>
          <w:lang w:eastAsia="lv-LV"/>
        </w:rPr>
        <w:t>euro</w:t>
      </w:r>
      <w:r w:rsidRPr="00D41143">
        <w:rPr>
          <w:rFonts w:eastAsia="Times New Roman" w:cs="Times New Roman"/>
          <w:szCs w:val="20"/>
          <w:lang w:eastAsia="lv-LV"/>
        </w:rPr>
        <w:t xml:space="preserve"> par vienu m² mēnesī. Kopējā aptiekas telpu nomas maksa par </w:t>
      </w:r>
      <w:r w:rsidRPr="00D41143">
        <w:rPr>
          <w:rFonts w:eastAsia="Times New Roman" w:cs="Times New Roman"/>
          <w:szCs w:val="24"/>
        </w:rPr>
        <w:t>69,89 m</w:t>
      </w:r>
      <w:r w:rsidRPr="00D41143">
        <w:rPr>
          <w:rFonts w:eastAsia="Times New Roman" w:cs="Times New Roman"/>
          <w:szCs w:val="24"/>
          <w:vertAlign w:val="superscript"/>
        </w:rPr>
        <w:t xml:space="preserve">2 </w:t>
      </w:r>
      <w:r w:rsidRPr="00D41143">
        <w:rPr>
          <w:rFonts w:eastAsia="Times New Roman" w:cs="Times New Roman"/>
          <w:szCs w:val="24"/>
        </w:rPr>
        <w:t xml:space="preserve">platību </w:t>
      </w:r>
      <w:r w:rsidRPr="00D41143">
        <w:rPr>
          <w:rFonts w:eastAsia="Times New Roman" w:cs="Times New Roman"/>
          <w:szCs w:val="20"/>
          <w:lang w:eastAsia="lv-LV"/>
        </w:rPr>
        <w:t xml:space="preserve">sastāda  97,85 </w:t>
      </w:r>
      <w:r w:rsidRPr="00D41143">
        <w:rPr>
          <w:rFonts w:eastAsia="Times New Roman" w:cs="Times New Roman"/>
          <w:i/>
          <w:szCs w:val="20"/>
          <w:lang w:eastAsia="lv-LV"/>
        </w:rPr>
        <w:t>euro</w:t>
      </w:r>
      <w:r w:rsidRPr="00D41143">
        <w:rPr>
          <w:rFonts w:eastAsia="Times New Roman" w:cs="Times New Roman"/>
          <w:szCs w:val="20"/>
          <w:lang w:eastAsia="lv-LV"/>
        </w:rPr>
        <w:t xml:space="preserve"> mēnesī.</w:t>
      </w:r>
    </w:p>
    <w:p w:rsidR="0036018D" w:rsidRPr="00D41143" w:rsidRDefault="0036018D" w:rsidP="0036018D">
      <w:pPr>
        <w:ind w:right="-1" w:firstLine="720"/>
        <w:rPr>
          <w:rFonts w:eastAsia="Times New Roman" w:cs="Times New Roman"/>
          <w:szCs w:val="24"/>
          <w:lang w:eastAsia="lv-LV"/>
        </w:rPr>
      </w:pPr>
      <w:r w:rsidRPr="00D41143">
        <w:rPr>
          <w:rFonts w:eastAsia="Times New Roman" w:cs="Times New Roman"/>
          <w:szCs w:val="20"/>
          <w:lang w:eastAsia="lv-LV"/>
        </w:rPr>
        <w:t>Tukuma novada Domes 2011.gada 24.marta noteikumu Nr.9 „Par nedzīvojamo telpu nomas maksu” 7.punktu Dome ar motivētu lēmumu var samazināt noteikto nomas maksu.</w:t>
      </w:r>
    </w:p>
    <w:p w:rsidR="0036018D" w:rsidRPr="00D41143" w:rsidRDefault="0036018D" w:rsidP="0036018D">
      <w:pPr>
        <w:ind w:right="-1" w:firstLine="720"/>
        <w:rPr>
          <w:rFonts w:eastAsia="Times New Roman" w:cs="Times New Roman"/>
          <w:szCs w:val="24"/>
          <w:lang w:eastAsia="lv-LV"/>
        </w:rPr>
      </w:pPr>
      <w:r w:rsidRPr="00D41143">
        <w:rPr>
          <w:rFonts w:eastAsia="Times New Roman" w:cs="Times New Roman"/>
          <w:szCs w:val="24"/>
          <w:lang w:eastAsia="lv-LV"/>
        </w:rPr>
        <w:t xml:space="preserve">Pamatojoties uz likuma „Par pašvaldībām“ 15.panta pirmās daļas 6.punktu (viena no pašvaldības autonomajām funkcijām ir nodrošināt veselības aprūpes pieejamību), 21.panta pirmās daļas 27.punktu, </w:t>
      </w:r>
      <w:r w:rsidRPr="00D41143">
        <w:rPr>
          <w:rFonts w:eastAsia="Calibri" w:cs="Times New Roman"/>
          <w:bCs/>
          <w:color w:val="000000"/>
          <w:szCs w:val="24"/>
        </w:rPr>
        <w:t>Publiskas personas finanšu līdzekļu un mantas izšķērdēšanas novēršanas likuma 6.</w:t>
      </w:r>
      <w:r w:rsidRPr="00D41143">
        <w:rPr>
          <w:rFonts w:eastAsia="Calibri" w:cs="Times New Roman"/>
          <w:bCs/>
          <w:color w:val="000000"/>
          <w:szCs w:val="24"/>
          <w:vertAlign w:val="superscript"/>
        </w:rPr>
        <w:t xml:space="preserve">1 </w:t>
      </w:r>
      <w:r w:rsidRPr="00D41143">
        <w:rPr>
          <w:rFonts w:eastAsia="Calibri" w:cs="Times New Roman"/>
          <w:bCs/>
          <w:color w:val="000000"/>
          <w:szCs w:val="24"/>
        </w:rPr>
        <w:t xml:space="preserve">panta pirmo daļu, </w:t>
      </w:r>
      <w:r w:rsidRPr="00D41143">
        <w:rPr>
          <w:rFonts w:eastAsia="Times New Roman" w:cs="Times New Roman"/>
          <w:szCs w:val="24"/>
          <w:lang w:eastAsia="lv-LV"/>
        </w:rPr>
        <w:t xml:space="preserve">likuma „Par nekustamā īpašuma nodokli“ 2.panta septīto daļu, Ministru kabineta 08.06.2010. noteikumu Nr.515 „Noteikumi par valsts un pašvaldību mantas iznomāšanas kārtību, nomas maksas noteikšanas metodiku un nomas līguma tipveida nosacījumiem” 4.4.apakšpunktu, 7.punktu, </w:t>
      </w:r>
      <w:r w:rsidRPr="00D41143">
        <w:rPr>
          <w:rFonts w:eastAsia="Times New Roman" w:cs="Times New Roman"/>
          <w:szCs w:val="20"/>
          <w:lang w:eastAsia="lv-LV"/>
        </w:rPr>
        <w:t>Tukuma novada Domes 2011.gada 24.marta noteikumu Nr.9 „Par nedzīvojamo telpu nomas maksu” 3.punktu, 4.1.2.apakšpunkt</w:t>
      </w:r>
      <w:r w:rsidRPr="00D41143">
        <w:rPr>
          <w:rFonts w:eastAsia="Times New Roman" w:cs="Times New Roman"/>
          <w:szCs w:val="24"/>
          <w:lang w:eastAsia="lv-LV"/>
        </w:rPr>
        <w:t xml:space="preserve">u, 7.punktu, </w:t>
      </w:r>
      <w:r>
        <w:rPr>
          <w:rFonts w:eastAsia="Times New Roman" w:cs="Times New Roman"/>
          <w:szCs w:val="24"/>
          <w:lang w:eastAsia="lv-LV"/>
        </w:rPr>
        <w:t>Tukuma novada Domes 2016.gada 22.decembra lēmumu “Par nedzīvojamo telpu nomas maksas samazināšanu veselības aprūpes vajadzībām Tukuma novada pagastos” (prot.Nr.18, …§.):</w:t>
      </w:r>
    </w:p>
    <w:p w:rsidR="0036018D" w:rsidRPr="00D41143" w:rsidRDefault="0036018D" w:rsidP="0036018D">
      <w:pPr>
        <w:ind w:right="-1" w:firstLine="720"/>
        <w:rPr>
          <w:rFonts w:eastAsia="Times New Roman" w:cs="Times New Roman"/>
          <w:szCs w:val="24"/>
          <w:lang w:eastAsia="lv-LV"/>
        </w:rPr>
      </w:pPr>
    </w:p>
    <w:p w:rsidR="0036018D" w:rsidRPr="00D41143" w:rsidRDefault="0036018D" w:rsidP="0036018D">
      <w:pPr>
        <w:ind w:right="-1" w:firstLine="720"/>
        <w:rPr>
          <w:rFonts w:eastAsia="Times New Roman" w:cs="Times New Roman"/>
          <w:szCs w:val="24"/>
          <w:lang w:eastAsia="lv-LV"/>
        </w:rPr>
      </w:pPr>
      <w:r w:rsidRPr="00D41143">
        <w:rPr>
          <w:rFonts w:eastAsia="Times New Roman" w:cs="Times New Roman"/>
          <w:szCs w:val="24"/>
        </w:rPr>
        <w:t>2.1. iznomāt pašvaldībai piederošas nedzīvojamās telpas (telpa Nr.1–2,29 m</w:t>
      </w:r>
      <w:r w:rsidRPr="00D41143">
        <w:rPr>
          <w:rFonts w:eastAsia="Times New Roman" w:cs="Times New Roman"/>
          <w:szCs w:val="24"/>
          <w:vertAlign w:val="superscript"/>
        </w:rPr>
        <w:t>2</w:t>
      </w:r>
      <w:r w:rsidRPr="00D41143">
        <w:rPr>
          <w:rFonts w:eastAsia="Times New Roman" w:cs="Times New Roman"/>
          <w:szCs w:val="24"/>
        </w:rPr>
        <w:t>, Nr.2–12,67 m</w:t>
      </w:r>
      <w:r w:rsidRPr="00D41143">
        <w:rPr>
          <w:rFonts w:eastAsia="Times New Roman" w:cs="Times New Roman"/>
          <w:szCs w:val="24"/>
          <w:vertAlign w:val="superscript"/>
        </w:rPr>
        <w:t>2</w:t>
      </w:r>
      <w:r w:rsidRPr="00D41143">
        <w:rPr>
          <w:rFonts w:eastAsia="Times New Roman" w:cs="Times New Roman"/>
          <w:szCs w:val="24"/>
        </w:rPr>
        <w:t>, Nr.3–28,82 m</w:t>
      </w:r>
      <w:r w:rsidRPr="00D41143">
        <w:rPr>
          <w:rFonts w:eastAsia="Times New Roman" w:cs="Times New Roman"/>
          <w:szCs w:val="24"/>
          <w:vertAlign w:val="superscript"/>
        </w:rPr>
        <w:t>2</w:t>
      </w:r>
      <w:r w:rsidRPr="00D41143">
        <w:rPr>
          <w:rFonts w:eastAsia="Times New Roman" w:cs="Times New Roman"/>
          <w:szCs w:val="24"/>
        </w:rPr>
        <w:t>, Nr.4–7,75 m</w:t>
      </w:r>
      <w:r w:rsidRPr="00D41143">
        <w:rPr>
          <w:rFonts w:eastAsia="Times New Roman" w:cs="Times New Roman"/>
          <w:szCs w:val="24"/>
          <w:vertAlign w:val="superscript"/>
        </w:rPr>
        <w:t>2</w:t>
      </w:r>
      <w:r w:rsidRPr="00D41143">
        <w:rPr>
          <w:rFonts w:eastAsia="Times New Roman" w:cs="Times New Roman"/>
          <w:szCs w:val="24"/>
        </w:rPr>
        <w:t>, Nr.5–5,37 m</w:t>
      </w:r>
      <w:r w:rsidRPr="00D41143">
        <w:rPr>
          <w:rFonts w:eastAsia="Times New Roman" w:cs="Times New Roman"/>
          <w:szCs w:val="24"/>
          <w:vertAlign w:val="superscript"/>
        </w:rPr>
        <w:t>2</w:t>
      </w:r>
      <w:r w:rsidRPr="00D41143">
        <w:rPr>
          <w:rFonts w:eastAsia="Times New Roman" w:cs="Times New Roman"/>
          <w:szCs w:val="24"/>
        </w:rPr>
        <w:t>, Nr.6–1,2 m</w:t>
      </w:r>
      <w:r w:rsidRPr="00D41143">
        <w:rPr>
          <w:rFonts w:eastAsia="Times New Roman" w:cs="Times New Roman"/>
          <w:szCs w:val="24"/>
          <w:vertAlign w:val="superscript"/>
        </w:rPr>
        <w:t>2</w:t>
      </w:r>
      <w:r w:rsidRPr="00D41143">
        <w:rPr>
          <w:rFonts w:eastAsia="Times New Roman" w:cs="Times New Roman"/>
          <w:szCs w:val="24"/>
          <w:lang w:eastAsia="lv-LV"/>
        </w:rPr>
        <w:t>,</w:t>
      </w:r>
      <w:r w:rsidRPr="00D41143">
        <w:rPr>
          <w:rFonts w:eastAsia="Times New Roman" w:cs="Times New Roman"/>
          <w:szCs w:val="24"/>
        </w:rPr>
        <w:t xml:space="preserve"> Nr.7–4,24 m</w:t>
      </w:r>
      <w:r w:rsidRPr="00D41143">
        <w:rPr>
          <w:rFonts w:eastAsia="Times New Roman" w:cs="Times New Roman"/>
          <w:szCs w:val="24"/>
          <w:vertAlign w:val="superscript"/>
        </w:rPr>
        <w:t>2</w:t>
      </w:r>
      <w:r w:rsidRPr="00D41143">
        <w:rPr>
          <w:rFonts w:eastAsia="Times New Roman" w:cs="Times New Roman"/>
          <w:szCs w:val="24"/>
        </w:rPr>
        <w:t>, Nr.14–3,15 m</w:t>
      </w:r>
      <w:r w:rsidRPr="00D41143">
        <w:rPr>
          <w:rFonts w:eastAsia="Times New Roman" w:cs="Times New Roman"/>
          <w:szCs w:val="24"/>
          <w:vertAlign w:val="superscript"/>
        </w:rPr>
        <w:t>2</w:t>
      </w:r>
      <w:r w:rsidRPr="00D41143">
        <w:rPr>
          <w:rFonts w:eastAsia="Times New Roman" w:cs="Times New Roman"/>
          <w:szCs w:val="24"/>
        </w:rPr>
        <w:t>, Nr.15–0,84 m</w:t>
      </w:r>
      <w:r w:rsidRPr="00D41143">
        <w:rPr>
          <w:rFonts w:eastAsia="Times New Roman" w:cs="Times New Roman"/>
          <w:szCs w:val="24"/>
          <w:vertAlign w:val="superscript"/>
        </w:rPr>
        <w:t xml:space="preserve">2 </w:t>
      </w:r>
      <w:r w:rsidRPr="00D41143">
        <w:rPr>
          <w:rFonts w:eastAsia="Times New Roman" w:cs="Times New Roman"/>
          <w:szCs w:val="24"/>
        </w:rPr>
        <w:t>, Nr.16–2,29 m</w:t>
      </w:r>
      <w:r w:rsidRPr="00D41143">
        <w:rPr>
          <w:rFonts w:eastAsia="Times New Roman" w:cs="Times New Roman"/>
          <w:szCs w:val="24"/>
          <w:vertAlign w:val="superscript"/>
        </w:rPr>
        <w:t>2</w:t>
      </w:r>
      <w:r w:rsidRPr="00D41143">
        <w:rPr>
          <w:rFonts w:eastAsia="Times New Roman" w:cs="Times New Roman"/>
          <w:szCs w:val="24"/>
        </w:rPr>
        <w:t>, Nr.17–1,27 m</w:t>
      </w:r>
      <w:r w:rsidRPr="00D41143">
        <w:rPr>
          <w:rFonts w:eastAsia="Times New Roman" w:cs="Times New Roman"/>
          <w:szCs w:val="24"/>
          <w:vertAlign w:val="superscript"/>
        </w:rPr>
        <w:t>2</w:t>
      </w:r>
      <w:r w:rsidRPr="00D41143">
        <w:rPr>
          <w:rFonts w:eastAsia="Times New Roman" w:cs="Times New Roman"/>
          <w:szCs w:val="24"/>
          <w:lang w:eastAsia="lv-LV"/>
        </w:rPr>
        <w:t xml:space="preserve"> saskaņā ar ēkas kadastrālās uzmērīšanas lietu),</w:t>
      </w:r>
      <w:r w:rsidRPr="00D41143">
        <w:rPr>
          <w:rFonts w:eastAsia="Times New Roman" w:cs="Times New Roman"/>
          <w:szCs w:val="24"/>
        </w:rPr>
        <w:t xml:space="preserve"> ar kopējo platību </w:t>
      </w:r>
      <w:r w:rsidRPr="00D41143">
        <w:rPr>
          <w:rFonts w:eastAsia="Times New Roman" w:cs="Times New Roman"/>
          <w:b/>
          <w:szCs w:val="24"/>
        </w:rPr>
        <w:t>69,89</w:t>
      </w:r>
      <w:r w:rsidRPr="00D41143">
        <w:rPr>
          <w:rFonts w:eastAsia="Times New Roman" w:cs="Times New Roman"/>
          <w:b/>
          <w:szCs w:val="24"/>
          <w:lang w:eastAsia="lv-LV"/>
        </w:rPr>
        <w:t xml:space="preserve"> m</w:t>
      </w:r>
      <w:r w:rsidRPr="00D41143">
        <w:rPr>
          <w:rFonts w:eastAsia="Times New Roman" w:cs="Times New Roman"/>
          <w:b/>
          <w:szCs w:val="24"/>
          <w:vertAlign w:val="superscript"/>
          <w:lang w:eastAsia="lv-LV"/>
        </w:rPr>
        <w:t>2</w:t>
      </w:r>
      <w:r w:rsidRPr="00D41143">
        <w:rPr>
          <w:rFonts w:eastAsia="Times New Roman" w:cs="Times New Roman"/>
          <w:szCs w:val="24"/>
          <w:vertAlign w:val="subscript"/>
          <w:lang w:eastAsia="lv-LV"/>
        </w:rPr>
        <w:t xml:space="preserve"> </w:t>
      </w:r>
      <w:r w:rsidRPr="00D41143">
        <w:rPr>
          <w:rFonts w:eastAsia="Times New Roman" w:cs="Times New Roman"/>
          <w:szCs w:val="24"/>
          <w:lang w:eastAsia="lv-LV"/>
        </w:rPr>
        <w:t xml:space="preserve">ēkā „Pūre 18”, Pūrē, Pūres pagastā, Tukuma novadā, un noslēgt nedzīvojamo telpu nomas līgumu ar </w:t>
      </w:r>
      <w:r w:rsidRPr="00D41143">
        <w:rPr>
          <w:rFonts w:eastAsia="Times New Roman" w:cs="Times New Roman"/>
          <w:b/>
          <w:szCs w:val="20"/>
          <w:lang w:eastAsia="lv-LV"/>
        </w:rPr>
        <w:t xml:space="preserve">SIA „Vecā aptieka Kandavā” </w:t>
      </w:r>
      <w:r w:rsidRPr="00D41143">
        <w:rPr>
          <w:rFonts w:eastAsia="Times New Roman" w:cs="Times New Roman"/>
          <w:szCs w:val="24"/>
          <w:lang w:eastAsia="lv-LV"/>
        </w:rPr>
        <w:t xml:space="preserve">uz 12 (divpadsmit) gadiem – līdz </w:t>
      </w:r>
      <w:r w:rsidRPr="00D41143">
        <w:rPr>
          <w:rFonts w:eastAsia="Times New Roman" w:cs="Times New Roman"/>
          <w:color w:val="000000"/>
          <w:szCs w:val="24"/>
          <w:lang w:eastAsia="lv-LV"/>
        </w:rPr>
        <w:t>2028.gada 22.decembrim;</w:t>
      </w:r>
    </w:p>
    <w:p w:rsidR="0036018D" w:rsidRPr="00D41143" w:rsidRDefault="0036018D" w:rsidP="0036018D">
      <w:pPr>
        <w:ind w:right="-1" w:firstLine="720"/>
        <w:rPr>
          <w:rFonts w:eastAsia="Times New Roman" w:cs="Times New Roman"/>
          <w:szCs w:val="24"/>
          <w:lang w:eastAsia="lv-LV"/>
        </w:rPr>
      </w:pPr>
      <w:r w:rsidRPr="00D41143">
        <w:rPr>
          <w:rFonts w:eastAsia="Times New Roman" w:cs="Times New Roman"/>
          <w:szCs w:val="24"/>
          <w:lang w:eastAsia="lv-LV"/>
        </w:rPr>
        <w:t xml:space="preserve">2.2. noteikt telpu nomas maksu 1,40 </w:t>
      </w:r>
      <w:r w:rsidRPr="00D41143">
        <w:rPr>
          <w:rFonts w:eastAsia="Times New Roman" w:cs="Times New Roman"/>
          <w:i/>
          <w:szCs w:val="24"/>
          <w:lang w:eastAsia="lv-LV"/>
        </w:rPr>
        <w:t>euro</w:t>
      </w:r>
      <w:r w:rsidRPr="00D41143">
        <w:rPr>
          <w:rFonts w:eastAsia="Times New Roman" w:cs="Times New Roman"/>
          <w:szCs w:val="24"/>
          <w:lang w:eastAsia="lv-LV"/>
        </w:rPr>
        <w:t xml:space="preserve"> (bez PVN) par 1 m</w:t>
      </w:r>
      <w:r w:rsidRPr="00D41143">
        <w:rPr>
          <w:rFonts w:eastAsia="Times New Roman" w:cs="Times New Roman"/>
          <w:szCs w:val="24"/>
          <w:vertAlign w:val="superscript"/>
          <w:lang w:eastAsia="lv-LV"/>
        </w:rPr>
        <w:t>2</w:t>
      </w:r>
      <w:r w:rsidRPr="00D41143">
        <w:rPr>
          <w:rFonts w:eastAsia="Times New Roman" w:cs="Times New Roman"/>
          <w:szCs w:val="24"/>
          <w:lang w:eastAsia="lv-LV"/>
        </w:rPr>
        <w:t xml:space="preserve"> (1,07+0,11+0,11+0,11) mēnesī, līdz ar ko, kopējā telpu nomas maksa ir 97,85 </w:t>
      </w:r>
      <w:r w:rsidRPr="00D41143">
        <w:rPr>
          <w:rFonts w:eastAsia="Times New Roman" w:cs="Times New Roman"/>
          <w:i/>
          <w:szCs w:val="24"/>
          <w:lang w:eastAsia="lv-LV"/>
        </w:rPr>
        <w:t>euro</w:t>
      </w:r>
      <w:r w:rsidRPr="00D41143">
        <w:rPr>
          <w:rFonts w:eastAsia="Times New Roman" w:cs="Times New Roman"/>
          <w:szCs w:val="24"/>
          <w:lang w:eastAsia="lv-LV"/>
        </w:rPr>
        <w:t xml:space="preserve"> mēnesī;</w:t>
      </w:r>
    </w:p>
    <w:p w:rsidR="0036018D" w:rsidRPr="00D41143" w:rsidRDefault="0036018D" w:rsidP="0036018D">
      <w:pPr>
        <w:ind w:right="-1" w:firstLine="720"/>
        <w:rPr>
          <w:rFonts w:eastAsia="Times New Roman" w:cs="Times New Roman"/>
          <w:szCs w:val="24"/>
          <w:lang w:eastAsia="lv-LV"/>
        </w:rPr>
      </w:pPr>
      <w:r w:rsidRPr="00D41143">
        <w:rPr>
          <w:rFonts w:eastAsia="Times New Roman" w:cs="Times New Roman"/>
          <w:szCs w:val="24"/>
          <w:lang w:eastAsia="lv-LV"/>
        </w:rPr>
        <w:t>2.3. papildus noteiktajai nomas maksai tiek aprēķināts nekustamā īpašuma nodoklis;</w:t>
      </w:r>
    </w:p>
    <w:p w:rsidR="0036018D" w:rsidRPr="00D41143" w:rsidRDefault="0036018D" w:rsidP="0036018D">
      <w:pPr>
        <w:ind w:right="-1" w:firstLine="720"/>
        <w:rPr>
          <w:rFonts w:eastAsia="Times New Roman" w:cs="Times New Roman"/>
          <w:szCs w:val="24"/>
          <w:lang w:eastAsia="lv-LV"/>
        </w:rPr>
      </w:pPr>
      <w:r w:rsidRPr="00D41143">
        <w:rPr>
          <w:rFonts w:eastAsia="Times New Roman" w:cs="Times New Roman"/>
          <w:szCs w:val="24"/>
          <w:lang w:eastAsia="lv-LV"/>
        </w:rPr>
        <w:t xml:space="preserve">2.4. atbrīvot aptieku no lēmuma 2.2. noteiktās nomas maksas 90% apmērā sakarā ar to, ka telpas tiek izmantotas pašvaldības autonomās funkcijas veikšanai – nodrošināt veselības aprūpes pieejamību. Telpu nomas maksa ar piemēroto atlaidi – 9,79 </w:t>
      </w:r>
      <w:r w:rsidRPr="00D41143">
        <w:rPr>
          <w:rFonts w:eastAsia="Times New Roman" w:cs="Times New Roman"/>
          <w:i/>
          <w:szCs w:val="24"/>
          <w:lang w:eastAsia="lv-LV"/>
        </w:rPr>
        <w:t xml:space="preserve">euro </w:t>
      </w:r>
      <w:r w:rsidRPr="00D41143">
        <w:rPr>
          <w:rFonts w:eastAsia="Times New Roman" w:cs="Times New Roman"/>
          <w:szCs w:val="24"/>
          <w:lang w:eastAsia="lv-LV"/>
        </w:rPr>
        <w:t>mēnesī;</w:t>
      </w:r>
    </w:p>
    <w:p w:rsidR="0036018D" w:rsidRPr="00D41143" w:rsidRDefault="0036018D" w:rsidP="0036018D">
      <w:pPr>
        <w:ind w:right="-1" w:firstLine="720"/>
        <w:rPr>
          <w:rFonts w:eastAsia="Times New Roman" w:cs="Times New Roman"/>
          <w:szCs w:val="24"/>
          <w:lang w:eastAsia="lv-LV"/>
        </w:rPr>
      </w:pPr>
      <w:r w:rsidRPr="00D41143">
        <w:rPr>
          <w:rFonts w:eastAsia="Times New Roman" w:cs="Times New Roman"/>
          <w:szCs w:val="24"/>
          <w:lang w:eastAsia="lv-LV"/>
        </w:rPr>
        <w:t xml:space="preserve">2.5. atsevišķi no nomas maksas nomniekam jāveic maksa par elektroenerģiju un saņemtajiem pakalpojumiem (ūdens, kanalizācija, apkure) un sakaru līdzekļiem (telefons, internets); </w:t>
      </w:r>
    </w:p>
    <w:p w:rsidR="0036018D" w:rsidRPr="00D41143" w:rsidRDefault="0036018D" w:rsidP="0036018D">
      <w:pPr>
        <w:ind w:right="-1" w:firstLine="720"/>
        <w:rPr>
          <w:rFonts w:eastAsia="Times New Roman" w:cs="Times New Roman"/>
          <w:szCs w:val="24"/>
          <w:lang w:eastAsia="lv-LV"/>
        </w:rPr>
      </w:pPr>
      <w:r w:rsidRPr="00D41143">
        <w:rPr>
          <w:rFonts w:eastAsia="Times New Roman" w:cs="Times New Roman"/>
          <w:szCs w:val="24"/>
        </w:rPr>
        <w:t xml:space="preserve">2.6. </w:t>
      </w:r>
      <w:r w:rsidRPr="00D41143">
        <w:rPr>
          <w:rFonts w:eastAsia="Times New Roman" w:cs="Times New Roman"/>
          <w:szCs w:val="24"/>
          <w:lang w:eastAsia="lv-LV"/>
        </w:rPr>
        <w:t xml:space="preserve">uzdot Juridiskajai nodaļai sagatavot un Tukuma novada Pūres un Jaunsātu pagastu pārvaldei līdz 2017.gada 3.janvārim noslēgt nedzīvojamo telpu nomas līgumu ar </w:t>
      </w:r>
      <w:r w:rsidRPr="00D41143">
        <w:rPr>
          <w:rFonts w:eastAsia="Times New Roman" w:cs="Times New Roman"/>
          <w:szCs w:val="20"/>
          <w:lang w:eastAsia="lv-LV"/>
        </w:rPr>
        <w:t>SIA „Vecā aptieka Kandavā”;</w:t>
      </w:r>
    </w:p>
    <w:p w:rsidR="0036018D" w:rsidRPr="00D41143" w:rsidRDefault="0036018D" w:rsidP="0036018D">
      <w:pPr>
        <w:ind w:right="-1" w:firstLine="720"/>
        <w:rPr>
          <w:rFonts w:eastAsia="Times New Roman" w:cs="Times New Roman"/>
          <w:szCs w:val="24"/>
          <w:lang w:eastAsia="lv-LV"/>
        </w:rPr>
      </w:pPr>
      <w:r w:rsidRPr="00D41143">
        <w:rPr>
          <w:rFonts w:eastAsia="Times New Roman" w:cs="Times New Roman"/>
          <w:szCs w:val="24"/>
          <w:lang w:eastAsia="lv-LV"/>
        </w:rPr>
        <w:t>2.7. uzdot Tukuma novada Pūres un Jaunsātu pagastu pārvaldei līdz 2017.gada 3.janvārim izbeigt telpu  nomas līgumu ar aptieku par telpu nomu Zemeņu ielā 7, Pūrē, Pūres pagastā, Tukuma novadā.</w:t>
      </w:r>
    </w:p>
    <w:p w:rsidR="0036018D" w:rsidRPr="00D41143" w:rsidRDefault="0036018D" w:rsidP="0036018D">
      <w:pPr>
        <w:ind w:right="-1" w:firstLine="720"/>
        <w:rPr>
          <w:rFonts w:eastAsia="Times New Roman" w:cs="Times New Roman"/>
          <w:i/>
          <w:szCs w:val="20"/>
          <w:lang w:eastAsia="lv-LV"/>
        </w:rPr>
      </w:pPr>
      <w:r w:rsidRPr="00D41143">
        <w:rPr>
          <w:rFonts w:eastAsia="Times New Roman" w:cs="Times New Roman"/>
          <w:i/>
          <w:szCs w:val="20"/>
          <w:lang w:eastAsia="lv-LV"/>
        </w:rPr>
        <w:t>Lēmumu var pārsūdzēt Administratīvajā rajona tiesā viena mēneša laikā no tā spēkā stāšanās dienas. Lēmums stājas spēkā tā saņemšanas dienā.</w:t>
      </w:r>
    </w:p>
    <w:p w:rsidR="0036018D" w:rsidRPr="00D41143" w:rsidRDefault="0036018D" w:rsidP="0036018D">
      <w:pPr>
        <w:ind w:right="-1" w:firstLine="720"/>
        <w:rPr>
          <w:rFonts w:eastAsia="Times New Roman" w:cs="Times New Roman"/>
          <w:szCs w:val="20"/>
          <w:lang w:eastAsia="lv-LV"/>
        </w:rPr>
      </w:pPr>
    </w:p>
    <w:p w:rsidR="0036018D" w:rsidRPr="00D41143" w:rsidRDefault="0036018D" w:rsidP="0036018D">
      <w:pPr>
        <w:ind w:right="-1" w:firstLine="720"/>
        <w:rPr>
          <w:rFonts w:eastAsia="Times New Roman" w:cs="Times New Roman"/>
          <w:szCs w:val="24"/>
        </w:rPr>
      </w:pPr>
      <w:r w:rsidRPr="00D41143">
        <w:rPr>
          <w:rFonts w:eastAsia="Times New Roman" w:cs="Times New Roman"/>
          <w:szCs w:val="20"/>
          <w:lang w:eastAsia="lv-LV"/>
        </w:rPr>
        <w:t xml:space="preserve">3. SIA „Dr. K.Janemanes zobārstniecība”, reģistrācijas Nr.40103420390, juridiskā adrese Zemeņu iela 7, Pūre, Pūres pagasts, Tukuma novads (turpmāk – Zobārstniecības prakse), 29.11.2016. iesniegumā </w:t>
      </w:r>
      <w:r w:rsidRPr="00D41143">
        <w:rPr>
          <w:rFonts w:eastAsia="Times New Roman" w:cs="Times New Roman"/>
          <w:szCs w:val="24"/>
        </w:rPr>
        <w:t>lūdz iznomāt nedzīvojamās telpas 55,83 m</w:t>
      </w:r>
      <w:r w:rsidRPr="00D41143">
        <w:rPr>
          <w:rFonts w:eastAsia="Times New Roman" w:cs="Times New Roman"/>
          <w:szCs w:val="24"/>
          <w:vertAlign w:val="superscript"/>
        </w:rPr>
        <w:t xml:space="preserve">2 </w:t>
      </w:r>
      <w:r w:rsidRPr="00D41143">
        <w:rPr>
          <w:rFonts w:eastAsia="Times New Roman" w:cs="Times New Roman"/>
          <w:szCs w:val="24"/>
        </w:rPr>
        <w:t>platībā “Pūre 18”, Pūres pagastā, Tukuma novadā, atbrīvojot no nomas maksas. Telpas nepieciešamas veselības aprūpes nodrošināšanai Pūres pagasta iedzīvotājiem.</w:t>
      </w:r>
    </w:p>
    <w:p w:rsidR="0036018D" w:rsidRPr="00D41143" w:rsidRDefault="0036018D" w:rsidP="0036018D">
      <w:pPr>
        <w:ind w:right="-1" w:firstLine="720"/>
        <w:rPr>
          <w:rFonts w:eastAsia="Times New Roman" w:cs="Times New Roman"/>
          <w:szCs w:val="24"/>
          <w:lang w:eastAsia="lv-LV"/>
        </w:rPr>
      </w:pPr>
      <w:r w:rsidRPr="00D41143">
        <w:rPr>
          <w:rFonts w:eastAsia="Times New Roman" w:cs="Times New Roman"/>
          <w:szCs w:val="24"/>
          <w:lang w:eastAsia="lv-LV"/>
        </w:rPr>
        <w:t xml:space="preserve">Dome </w:t>
      </w:r>
      <w:r w:rsidRPr="00D41143">
        <w:rPr>
          <w:rFonts w:eastAsia="Times New Roman" w:cs="Arial"/>
          <w:szCs w:val="24"/>
          <w:lang w:eastAsia="lv-LV" w:bidi="lo-LA"/>
        </w:rPr>
        <w:t xml:space="preserve">konstatē, ka </w:t>
      </w:r>
      <w:r w:rsidRPr="00D41143">
        <w:rPr>
          <w:rFonts w:eastAsia="Times New Roman" w:cs="Times New Roman"/>
          <w:szCs w:val="20"/>
          <w:lang w:eastAsia="lv-LV"/>
        </w:rPr>
        <w:t>Zobārstniecības prakse</w:t>
      </w:r>
      <w:r w:rsidRPr="00D41143">
        <w:rPr>
          <w:rFonts w:eastAsia="Times New Roman" w:cs="Times New Roman"/>
          <w:szCs w:val="24"/>
          <w:lang w:eastAsia="lv-LV"/>
        </w:rPr>
        <w:t xml:space="preserve"> nomā telpas Zemeņu ielā 7, Pūrē, Pūres pagastā, Tukuma novadā. Ar 2017.gada 1.janvāri ekspluatācijā tiks nodotas telpas “Pūre 18”, Pūrē, Pūres </w:t>
      </w:r>
      <w:r w:rsidRPr="00D41143">
        <w:rPr>
          <w:rFonts w:eastAsia="Times New Roman" w:cs="Times New Roman"/>
          <w:szCs w:val="24"/>
          <w:lang w:eastAsia="lv-LV"/>
        </w:rPr>
        <w:lastRenderedPageBreak/>
        <w:t>pagastā, Tukuma novadā, Baibas Neibergas ģimenes ārsta praksei, aptiekai un Zobārstniecības praksei, lai atbrīvotu pirmsskolas izglītības iestādes ēku jaunu grupu izveidošanai.</w:t>
      </w:r>
    </w:p>
    <w:p w:rsidR="0036018D" w:rsidRPr="00D41143" w:rsidRDefault="0036018D" w:rsidP="0036018D">
      <w:pPr>
        <w:ind w:right="-1" w:firstLine="720"/>
        <w:rPr>
          <w:rFonts w:eastAsia="Times New Roman" w:cs="Times New Roman"/>
          <w:color w:val="000000"/>
          <w:szCs w:val="24"/>
          <w:lang w:eastAsia="lv-LV"/>
        </w:rPr>
      </w:pPr>
      <w:r w:rsidRPr="00D41143">
        <w:rPr>
          <w:rFonts w:eastAsia="Calibri" w:cs="Times New Roman"/>
          <w:bCs/>
          <w:color w:val="000000"/>
          <w:szCs w:val="24"/>
        </w:rPr>
        <w:t>Publiskas personas finanšu līdzekļu un mantas izšķērdēšanas novēršanas likuma 6.</w:t>
      </w:r>
      <w:r w:rsidRPr="00D41143">
        <w:rPr>
          <w:rFonts w:eastAsia="Calibri" w:cs="Times New Roman"/>
          <w:bCs/>
          <w:color w:val="000000"/>
          <w:szCs w:val="24"/>
          <w:vertAlign w:val="superscript"/>
        </w:rPr>
        <w:t xml:space="preserve">1 </w:t>
      </w:r>
      <w:r w:rsidRPr="00D41143">
        <w:rPr>
          <w:rFonts w:eastAsia="Calibri" w:cs="Times New Roman"/>
          <w:bCs/>
          <w:color w:val="000000"/>
          <w:szCs w:val="24"/>
        </w:rPr>
        <w:t xml:space="preserve">panta pirmā daļa paredz, ka publiska persona </w:t>
      </w:r>
      <w:r w:rsidRPr="00D41143">
        <w:rPr>
          <w:rFonts w:eastAsia="Calibri" w:cs="Times New Roman"/>
          <w:color w:val="000000"/>
          <w:szCs w:val="24"/>
        </w:rPr>
        <w:t>nekustamā īpašuma nomas līgumu slēdz uz laiku, kas nav ilgāks par 12 gadiem.</w:t>
      </w:r>
    </w:p>
    <w:p w:rsidR="0036018D" w:rsidRPr="00D41143" w:rsidRDefault="0036018D" w:rsidP="0036018D">
      <w:pPr>
        <w:ind w:right="-1" w:firstLine="720"/>
        <w:rPr>
          <w:rFonts w:eastAsia="Times New Roman" w:cs="Times New Roman"/>
          <w:szCs w:val="24"/>
          <w:lang w:eastAsia="lv-LV"/>
        </w:rPr>
      </w:pPr>
      <w:r w:rsidRPr="00D41143">
        <w:rPr>
          <w:rFonts w:eastAsia="Times New Roman" w:cs="Times New Roman"/>
          <w:szCs w:val="24"/>
          <w:lang w:eastAsia="lv-LV"/>
        </w:rPr>
        <w:t xml:space="preserve">Ministru kabineta 08.06.2010. noteikumu Nr.515 „Noteikumi par publiskas personas mantas iznomāšanas kārtību, nomas maksas noteikšanas metodiku un nomas līguma tipveida nosacījumiem” 4.4.apakšpunkts nosaka - „ </w:t>
      </w:r>
      <w:r w:rsidRPr="00D41143">
        <w:rPr>
          <w:rFonts w:eastAsia="Times New Roman" w:cs="Times New Roman"/>
          <w:i/>
          <w:szCs w:val="24"/>
          <w:lang w:eastAsia="lv-LV"/>
        </w:rPr>
        <w:t xml:space="preserve">[..] </w:t>
      </w:r>
      <w:r w:rsidRPr="00D41143">
        <w:rPr>
          <w:rFonts w:eastAsia="Times New Roman" w:cs="Times New Roman"/>
          <w:i/>
          <w:color w:val="000000"/>
          <w:szCs w:val="24"/>
        </w:rPr>
        <w:t xml:space="preserve">noteikumu </w:t>
      </w:r>
      <w:hyperlink r:id="rId53" w:anchor="n2" w:tgtFrame="_blank" w:history="1">
        <w:r w:rsidRPr="00D41143">
          <w:rPr>
            <w:rFonts w:eastAsia="Times New Roman" w:cs="Times New Roman"/>
            <w:i/>
            <w:color w:val="000000"/>
            <w:szCs w:val="24"/>
          </w:rPr>
          <w:t>2.nodaļas</w:t>
        </w:r>
      </w:hyperlink>
      <w:r w:rsidRPr="00D41143">
        <w:rPr>
          <w:rFonts w:eastAsia="Times New Roman" w:cs="Times New Roman"/>
          <w:i/>
          <w:color w:val="000000"/>
          <w:szCs w:val="24"/>
        </w:rPr>
        <w:t xml:space="preserve"> normas nepiemēro [..], ja n</w:t>
      </w:r>
      <w:r w:rsidRPr="00D41143">
        <w:rPr>
          <w:rFonts w:eastAsia="Times New Roman" w:cs="Times New Roman"/>
          <w:i/>
          <w:color w:val="000000"/>
          <w:szCs w:val="24"/>
          <w:lang w:eastAsia="lv-LV"/>
        </w:rPr>
        <w:t xml:space="preserve">omas </w:t>
      </w:r>
      <w:r w:rsidRPr="00D41143">
        <w:rPr>
          <w:rFonts w:eastAsia="Times New Roman" w:cs="Times New Roman"/>
          <w:i/>
          <w:szCs w:val="24"/>
          <w:lang w:eastAsia="lv-LV"/>
        </w:rPr>
        <w:t xml:space="preserve">objektu iznomā biedrībām,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katastrofu gadījumos un ārkārtas situācijās, sabiedrības, it īpaši trūcīgo un sociāli mazaizsargāto personu grupu sociālās labklājības celšanu, un starptautiskajām organizācijām”. </w:t>
      </w:r>
      <w:r w:rsidRPr="00D41143">
        <w:rPr>
          <w:rFonts w:eastAsia="Times New Roman" w:cs="Times New Roman"/>
          <w:szCs w:val="24"/>
          <w:lang w:eastAsia="lv-LV"/>
        </w:rPr>
        <w:t>Ministru kabineta 08.06.2010. noteikumu Nr.515 „Noteikumi par publiskas personas mantas iznomāšanas kārtību, nomas maksas noteikšanas metodiku un nomas līguma tipveida nosacījumiem” 2.nodaļa nosaka kārtību, kādā telpu nomnieku noskaidro rakstiskā vai mutiskā izsolē. Tā kā Zobārstniecības prakses darbība vērsta uz veselības veicināšanu un slimību profilaksi, kā arī sniegs nozīmīgu labumu Pūres pagasta iedzīvotājiem, jo ir vienīgā pagasta zobārstniecība, tad telpu nomas tiesību izsoli var nerīkot.</w:t>
      </w:r>
    </w:p>
    <w:p w:rsidR="0036018D" w:rsidRPr="00D41143" w:rsidRDefault="0036018D" w:rsidP="0036018D">
      <w:pPr>
        <w:ind w:right="-1" w:firstLine="720"/>
        <w:rPr>
          <w:rFonts w:eastAsia="Times New Roman" w:cs="Times New Roman"/>
          <w:szCs w:val="20"/>
          <w:lang w:eastAsia="lv-LV"/>
        </w:rPr>
      </w:pPr>
      <w:r w:rsidRPr="00D41143">
        <w:rPr>
          <w:rFonts w:eastAsia="Times New Roman" w:cs="Times New Roman"/>
          <w:szCs w:val="20"/>
          <w:lang w:eastAsia="lv-LV"/>
        </w:rPr>
        <w:t xml:space="preserve">Tukuma novada Domes 2011.gada 24.marta noteikumu Nr.9 „Par nedzīvojamo telpu nomas maksu” 4.1.2.apakšpunkts nosaka, ka nedzīvojamām telpām Tukuma novada pagastos, kas atrodas ēkas virszemes stāvos, par katru labiekārtotības pakāpi (ūdensvadu, centrālo apkuri, kanalizāciju) palielinot maksu par 10%, tiek noteikta nomas maksa – 1,07 </w:t>
      </w:r>
      <w:r w:rsidRPr="00D41143">
        <w:rPr>
          <w:rFonts w:eastAsia="Times New Roman" w:cs="Times New Roman"/>
          <w:i/>
          <w:szCs w:val="20"/>
          <w:lang w:eastAsia="lv-LV"/>
        </w:rPr>
        <w:t xml:space="preserve">euro </w:t>
      </w:r>
      <w:r w:rsidRPr="00D41143">
        <w:rPr>
          <w:rFonts w:eastAsia="Times New Roman" w:cs="Times New Roman"/>
          <w:szCs w:val="20"/>
          <w:lang w:eastAsia="lv-LV"/>
        </w:rPr>
        <w:t>par 1 m</w:t>
      </w:r>
      <w:r w:rsidRPr="00D41143">
        <w:rPr>
          <w:rFonts w:eastAsia="Times New Roman" w:cs="Times New Roman"/>
          <w:szCs w:val="20"/>
          <w:vertAlign w:val="superscript"/>
          <w:lang w:eastAsia="lv-LV"/>
        </w:rPr>
        <w:t>2</w:t>
      </w:r>
      <w:r w:rsidRPr="00D41143">
        <w:rPr>
          <w:rFonts w:eastAsia="Times New Roman" w:cs="Times New Roman"/>
          <w:szCs w:val="20"/>
          <w:lang w:eastAsia="lv-LV"/>
        </w:rPr>
        <w:t xml:space="preserve"> mēnesī. Tā kā aptiekas telpās tiks nodrošināta gan kanalizācija, gan ūdensvads, gan centrālā apkure, tad aptiekas telpu nomas maksa ir 1,40 </w:t>
      </w:r>
      <w:r w:rsidRPr="00D41143">
        <w:rPr>
          <w:rFonts w:eastAsia="Times New Roman" w:cs="Times New Roman"/>
          <w:i/>
          <w:szCs w:val="20"/>
          <w:lang w:eastAsia="lv-LV"/>
        </w:rPr>
        <w:t>euro</w:t>
      </w:r>
      <w:r w:rsidRPr="00D41143">
        <w:rPr>
          <w:rFonts w:eastAsia="Times New Roman" w:cs="Times New Roman"/>
          <w:szCs w:val="20"/>
          <w:lang w:eastAsia="lv-LV"/>
        </w:rPr>
        <w:t xml:space="preserve"> par vienu m² mēnesī. Kopējā aptiekas telpu nomas maksa par </w:t>
      </w:r>
      <w:r w:rsidRPr="00D41143">
        <w:rPr>
          <w:rFonts w:eastAsia="Times New Roman" w:cs="Times New Roman"/>
          <w:szCs w:val="24"/>
        </w:rPr>
        <w:t>55,83 m</w:t>
      </w:r>
      <w:r w:rsidRPr="00D41143">
        <w:rPr>
          <w:rFonts w:eastAsia="Times New Roman" w:cs="Times New Roman"/>
          <w:szCs w:val="24"/>
          <w:vertAlign w:val="superscript"/>
        </w:rPr>
        <w:t xml:space="preserve">2 </w:t>
      </w:r>
      <w:r w:rsidRPr="00D41143">
        <w:rPr>
          <w:rFonts w:eastAsia="Times New Roman" w:cs="Times New Roman"/>
          <w:szCs w:val="24"/>
        </w:rPr>
        <w:t xml:space="preserve">platību </w:t>
      </w:r>
      <w:r w:rsidRPr="00D41143">
        <w:rPr>
          <w:rFonts w:eastAsia="Times New Roman" w:cs="Times New Roman"/>
          <w:szCs w:val="20"/>
          <w:lang w:eastAsia="lv-LV"/>
        </w:rPr>
        <w:t xml:space="preserve">sastāda  78,16 </w:t>
      </w:r>
      <w:r w:rsidRPr="00D41143">
        <w:rPr>
          <w:rFonts w:eastAsia="Times New Roman" w:cs="Times New Roman"/>
          <w:i/>
          <w:szCs w:val="20"/>
          <w:lang w:eastAsia="lv-LV"/>
        </w:rPr>
        <w:t>euro</w:t>
      </w:r>
      <w:r w:rsidRPr="00D41143">
        <w:rPr>
          <w:rFonts w:eastAsia="Times New Roman" w:cs="Times New Roman"/>
          <w:szCs w:val="20"/>
          <w:lang w:eastAsia="lv-LV"/>
        </w:rPr>
        <w:t xml:space="preserve"> mēnesī.</w:t>
      </w:r>
    </w:p>
    <w:p w:rsidR="0036018D" w:rsidRPr="00D41143" w:rsidRDefault="0036018D" w:rsidP="0036018D">
      <w:pPr>
        <w:ind w:right="-1" w:firstLine="720"/>
        <w:rPr>
          <w:rFonts w:eastAsia="Times New Roman" w:cs="Times New Roman"/>
          <w:szCs w:val="24"/>
          <w:lang w:eastAsia="lv-LV"/>
        </w:rPr>
      </w:pPr>
      <w:r w:rsidRPr="00D41143">
        <w:rPr>
          <w:rFonts w:eastAsia="Times New Roman" w:cs="Times New Roman"/>
          <w:szCs w:val="20"/>
          <w:lang w:eastAsia="lv-LV"/>
        </w:rPr>
        <w:t>Tukuma novada Domes 2011.gada 24.marta noteikumu Nr.9 „Par nedzīvojamo telpu nomas maksu” 7.punktu Dome ar motivētu lēmumu var samazināt noteikto nomas maksu.</w:t>
      </w:r>
    </w:p>
    <w:p w:rsidR="0036018D" w:rsidRPr="00D41143" w:rsidRDefault="0036018D" w:rsidP="0036018D">
      <w:pPr>
        <w:ind w:right="-1" w:firstLine="720"/>
        <w:rPr>
          <w:rFonts w:eastAsia="Times New Roman" w:cs="Times New Roman"/>
          <w:szCs w:val="24"/>
          <w:lang w:eastAsia="lv-LV"/>
        </w:rPr>
      </w:pPr>
      <w:r w:rsidRPr="00D41143">
        <w:rPr>
          <w:rFonts w:eastAsia="Times New Roman" w:cs="Times New Roman"/>
          <w:szCs w:val="24"/>
          <w:lang w:eastAsia="lv-LV"/>
        </w:rPr>
        <w:t xml:space="preserve">Pamatojoties uz likuma „Par pašvaldībām“ 15.panta pirmās daļas 6.punktu (viena no pašvaldības autonomajām funkcijām ir nodrošināt veselības aprūpes pieejamību), 21.panta pirmās daļas 27.punktu, </w:t>
      </w:r>
      <w:r w:rsidRPr="00D41143">
        <w:rPr>
          <w:rFonts w:eastAsia="Calibri" w:cs="Times New Roman"/>
          <w:bCs/>
          <w:color w:val="000000"/>
          <w:szCs w:val="24"/>
        </w:rPr>
        <w:t>Publiskas personas finanšu līdzekļu un mantas izšķērdēšanas novēršanas likuma 6.</w:t>
      </w:r>
      <w:r w:rsidRPr="00D41143">
        <w:rPr>
          <w:rFonts w:eastAsia="Calibri" w:cs="Times New Roman"/>
          <w:bCs/>
          <w:color w:val="000000"/>
          <w:szCs w:val="24"/>
          <w:vertAlign w:val="superscript"/>
        </w:rPr>
        <w:t xml:space="preserve">1 </w:t>
      </w:r>
      <w:r w:rsidRPr="00D41143">
        <w:rPr>
          <w:rFonts w:eastAsia="Calibri" w:cs="Times New Roman"/>
          <w:bCs/>
          <w:color w:val="000000"/>
          <w:szCs w:val="24"/>
        </w:rPr>
        <w:t xml:space="preserve">panta pirmo daļu, </w:t>
      </w:r>
      <w:r w:rsidRPr="00D41143">
        <w:rPr>
          <w:rFonts w:eastAsia="Times New Roman" w:cs="Times New Roman"/>
          <w:szCs w:val="24"/>
          <w:lang w:eastAsia="lv-LV"/>
        </w:rPr>
        <w:t xml:space="preserve">likuma „Par nekustamā īpašuma nodokli“ 2.panta septīto daļu, Ministru kabineta 08.06.2010. noteikumu Nr.515 „Noteikumi par valsts un pašvaldību mantas iznomāšanas kārtību, nomas maksas noteikšanas metodiku un nomas līguma tipveida nosacījumiem” 4.4.apakšpunktu, 7.punktu, </w:t>
      </w:r>
      <w:r w:rsidRPr="00D41143">
        <w:rPr>
          <w:rFonts w:eastAsia="Times New Roman" w:cs="Times New Roman"/>
          <w:szCs w:val="20"/>
          <w:lang w:eastAsia="lv-LV"/>
        </w:rPr>
        <w:t>Tukuma novada Domes 2011.gada 24.marta noteikumu Nr.9 „Par nedzīvojamo telpu nomas maksu” 3.punktu, 4.1.2.apakšpunkt</w:t>
      </w:r>
      <w:r w:rsidRPr="00D41143">
        <w:rPr>
          <w:rFonts w:eastAsia="Times New Roman" w:cs="Times New Roman"/>
          <w:szCs w:val="24"/>
          <w:lang w:eastAsia="lv-LV"/>
        </w:rPr>
        <w:t xml:space="preserve">u, 7.punktu, </w:t>
      </w:r>
      <w:r>
        <w:rPr>
          <w:rFonts w:eastAsia="Times New Roman" w:cs="Times New Roman"/>
          <w:szCs w:val="24"/>
          <w:lang w:eastAsia="lv-LV"/>
        </w:rPr>
        <w:t>Tukuma novada Domes 2016.gada 22.decembra lēmumu “Par nedzīvojamo telpu nomas maksas samazināšanu veselības aprūpes vajadzībām Tukuma novada pagastos” (prot.Nr.18, …§.):</w:t>
      </w:r>
    </w:p>
    <w:p w:rsidR="0036018D" w:rsidRPr="00D41143" w:rsidRDefault="0036018D" w:rsidP="0036018D">
      <w:pPr>
        <w:ind w:right="-1" w:firstLine="720"/>
        <w:rPr>
          <w:rFonts w:eastAsia="Times New Roman" w:cs="Times New Roman"/>
          <w:szCs w:val="24"/>
          <w:lang w:eastAsia="lv-LV"/>
        </w:rPr>
      </w:pPr>
    </w:p>
    <w:p w:rsidR="0036018D" w:rsidRPr="00D41143" w:rsidRDefault="0036018D" w:rsidP="0036018D">
      <w:pPr>
        <w:ind w:right="-1" w:firstLine="720"/>
        <w:rPr>
          <w:rFonts w:eastAsia="Times New Roman" w:cs="Times New Roman"/>
          <w:szCs w:val="24"/>
          <w:lang w:eastAsia="lv-LV"/>
        </w:rPr>
      </w:pPr>
      <w:r w:rsidRPr="00D41143">
        <w:rPr>
          <w:rFonts w:eastAsia="Times New Roman" w:cs="Times New Roman"/>
          <w:szCs w:val="24"/>
        </w:rPr>
        <w:t>3.1. iznomāt pašvaldībai piederošas nedzīvojamās telpas (telpa Nr.1–2,29 m</w:t>
      </w:r>
      <w:r w:rsidRPr="00D41143">
        <w:rPr>
          <w:rFonts w:eastAsia="Times New Roman" w:cs="Times New Roman"/>
          <w:szCs w:val="24"/>
          <w:vertAlign w:val="superscript"/>
        </w:rPr>
        <w:t>2</w:t>
      </w:r>
      <w:r w:rsidRPr="00D41143">
        <w:rPr>
          <w:rFonts w:eastAsia="Times New Roman" w:cs="Times New Roman"/>
          <w:szCs w:val="24"/>
        </w:rPr>
        <w:t>, Nr.2–12,67 m</w:t>
      </w:r>
      <w:r w:rsidRPr="00D41143">
        <w:rPr>
          <w:rFonts w:eastAsia="Times New Roman" w:cs="Times New Roman"/>
          <w:szCs w:val="24"/>
          <w:vertAlign w:val="superscript"/>
        </w:rPr>
        <w:t>2</w:t>
      </w:r>
      <w:r w:rsidRPr="00D41143">
        <w:rPr>
          <w:rFonts w:eastAsia="Times New Roman" w:cs="Times New Roman"/>
          <w:szCs w:val="24"/>
        </w:rPr>
        <w:t>, Nr.6–1,2 m</w:t>
      </w:r>
      <w:r w:rsidRPr="00D41143">
        <w:rPr>
          <w:rFonts w:eastAsia="Times New Roman" w:cs="Times New Roman"/>
          <w:szCs w:val="24"/>
          <w:vertAlign w:val="superscript"/>
        </w:rPr>
        <w:t>2</w:t>
      </w:r>
      <w:r w:rsidRPr="00D41143">
        <w:rPr>
          <w:rFonts w:eastAsia="Times New Roman" w:cs="Times New Roman"/>
          <w:szCs w:val="24"/>
          <w:lang w:eastAsia="lv-LV"/>
        </w:rPr>
        <w:t>,</w:t>
      </w:r>
      <w:r w:rsidRPr="00D41143">
        <w:rPr>
          <w:rFonts w:eastAsia="Times New Roman" w:cs="Times New Roman"/>
          <w:szCs w:val="24"/>
        </w:rPr>
        <w:t xml:space="preserve"> Nr.7–4,24 m</w:t>
      </w:r>
      <w:r w:rsidRPr="00D41143">
        <w:rPr>
          <w:rFonts w:eastAsia="Times New Roman" w:cs="Times New Roman"/>
          <w:szCs w:val="24"/>
          <w:vertAlign w:val="superscript"/>
        </w:rPr>
        <w:t>2</w:t>
      </w:r>
      <w:r w:rsidRPr="00D41143">
        <w:rPr>
          <w:rFonts w:eastAsia="Times New Roman" w:cs="Times New Roman"/>
          <w:szCs w:val="24"/>
        </w:rPr>
        <w:t>, Nr.11–17,64 m</w:t>
      </w:r>
      <w:r w:rsidRPr="00D41143">
        <w:rPr>
          <w:rFonts w:eastAsia="Times New Roman" w:cs="Times New Roman"/>
          <w:szCs w:val="24"/>
          <w:vertAlign w:val="superscript"/>
        </w:rPr>
        <w:t>2</w:t>
      </w:r>
      <w:r w:rsidRPr="00D41143">
        <w:rPr>
          <w:rFonts w:eastAsia="Times New Roman" w:cs="Times New Roman"/>
          <w:szCs w:val="24"/>
          <w:lang w:eastAsia="lv-LV"/>
        </w:rPr>
        <w:t xml:space="preserve">, </w:t>
      </w:r>
      <w:r w:rsidRPr="00D41143">
        <w:rPr>
          <w:rFonts w:eastAsia="Times New Roman" w:cs="Times New Roman"/>
          <w:szCs w:val="24"/>
        </w:rPr>
        <w:t>Nr.12–5,52 m</w:t>
      </w:r>
      <w:r w:rsidRPr="00D41143">
        <w:rPr>
          <w:rFonts w:eastAsia="Times New Roman" w:cs="Times New Roman"/>
          <w:szCs w:val="24"/>
          <w:vertAlign w:val="superscript"/>
        </w:rPr>
        <w:t>2</w:t>
      </w:r>
      <w:r w:rsidRPr="00D41143">
        <w:rPr>
          <w:rFonts w:eastAsia="Times New Roman" w:cs="Times New Roman"/>
          <w:szCs w:val="24"/>
          <w:lang w:eastAsia="lv-LV"/>
        </w:rPr>
        <w:t xml:space="preserve">, </w:t>
      </w:r>
      <w:r w:rsidRPr="00D41143">
        <w:rPr>
          <w:rFonts w:eastAsia="Times New Roman" w:cs="Times New Roman"/>
          <w:szCs w:val="24"/>
        </w:rPr>
        <w:t>Nr.13–4,72 m</w:t>
      </w:r>
      <w:r w:rsidRPr="00D41143">
        <w:rPr>
          <w:rFonts w:eastAsia="Times New Roman" w:cs="Times New Roman"/>
          <w:szCs w:val="24"/>
          <w:vertAlign w:val="superscript"/>
        </w:rPr>
        <w:t>2</w:t>
      </w:r>
      <w:r w:rsidRPr="00D41143">
        <w:rPr>
          <w:rFonts w:eastAsia="Times New Roman" w:cs="Times New Roman"/>
          <w:szCs w:val="24"/>
          <w:lang w:eastAsia="lv-LV"/>
        </w:rPr>
        <w:t xml:space="preserve">, </w:t>
      </w:r>
      <w:r w:rsidRPr="00D41143">
        <w:rPr>
          <w:rFonts w:eastAsia="Times New Roman" w:cs="Times New Roman"/>
          <w:szCs w:val="24"/>
        </w:rPr>
        <w:t>Nr.14–3,15 m</w:t>
      </w:r>
      <w:r w:rsidRPr="00D41143">
        <w:rPr>
          <w:rFonts w:eastAsia="Times New Roman" w:cs="Times New Roman"/>
          <w:szCs w:val="24"/>
          <w:vertAlign w:val="superscript"/>
        </w:rPr>
        <w:t>2</w:t>
      </w:r>
      <w:r w:rsidRPr="00D41143">
        <w:rPr>
          <w:rFonts w:eastAsia="Times New Roman" w:cs="Times New Roman"/>
          <w:szCs w:val="24"/>
        </w:rPr>
        <w:t>, Nr.15–0,84 m</w:t>
      </w:r>
      <w:r w:rsidRPr="00D41143">
        <w:rPr>
          <w:rFonts w:eastAsia="Times New Roman" w:cs="Times New Roman"/>
          <w:szCs w:val="24"/>
          <w:vertAlign w:val="superscript"/>
        </w:rPr>
        <w:t xml:space="preserve">2 </w:t>
      </w:r>
      <w:r w:rsidRPr="00D41143">
        <w:rPr>
          <w:rFonts w:eastAsia="Times New Roman" w:cs="Times New Roman"/>
          <w:szCs w:val="24"/>
        </w:rPr>
        <w:t>, Nr.16–2,29 m</w:t>
      </w:r>
      <w:r w:rsidRPr="00D41143">
        <w:rPr>
          <w:rFonts w:eastAsia="Times New Roman" w:cs="Times New Roman"/>
          <w:szCs w:val="24"/>
          <w:vertAlign w:val="superscript"/>
        </w:rPr>
        <w:t>2</w:t>
      </w:r>
      <w:r w:rsidRPr="00D41143">
        <w:rPr>
          <w:rFonts w:eastAsia="Times New Roman" w:cs="Times New Roman"/>
          <w:szCs w:val="24"/>
        </w:rPr>
        <w:t>, Nr.17–1,27 m</w:t>
      </w:r>
      <w:r w:rsidRPr="00D41143">
        <w:rPr>
          <w:rFonts w:eastAsia="Times New Roman" w:cs="Times New Roman"/>
          <w:szCs w:val="24"/>
          <w:vertAlign w:val="superscript"/>
        </w:rPr>
        <w:t>2</w:t>
      </w:r>
      <w:r w:rsidRPr="00D41143">
        <w:rPr>
          <w:rFonts w:eastAsia="Times New Roman" w:cs="Times New Roman"/>
          <w:szCs w:val="24"/>
          <w:lang w:eastAsia="lv-LV"/>
        </w:rPr>
        <w:t xml:space="preserve"> saskaņā ar ēkas kadastrālās uzmērīšanas lietu),</w:t>
      </w:r>
      <w:r w:rsidRPr="00D41143">
        <w:rPr>
          <w:rFonts w:eastAsia="Times New Roman" w:cs="Times New Roman"/>
          <w:szCs w:val="24"/>
        </w:rPr>
        <w:t xml:space="preserve"> ar kopējo platību </w:t>
      </w:r>
      <w:r w:rsidRPr="00D41143">
        <w:rPr>
          <w:rFonts w:eastAsia="Times New Roman" w:cs="Times New Roman"/>
          <w:b/>
          <w:szCs w:val="24"/>
        </w:rPr>
        <w:t>55,83</w:t>
      </w:r>
      <w:r w:rsidRPr="00D41143">
        <w:rPr>
          <w:rFonts w:eastAsia="Times New Roman" w:cs="Times New Roman"/>
          <w:b/>
          <w:szCs w:val="24"/>
          <w:lang w:eastAsia="lv-LV"/>
        </w:rPr>
        <w:t xml:space="preserve"> m</w:t>
      </w:r>
      <w:r w:rsidRPr="00D41143">
        <w:rPr>
          <w:rFonts w:eastAsia="Times New Roman" w:cs="Times New Roman"/>
          <w:b/>
          <w:szCs w:val="24"/>
          <w:vertAlign w:val="superscript"/>
          <w:lang w:eastAsia="lv-LV"/>
        </w:rPr>
        <w:t>2</w:t>
      </w:r>
      <w:r w:rsidRPr="00D41143">
        <w:rPr>
          <w:rFonts w:eastAsia="Times New Roman" w:cs="Times New Roman"/>
          <w:szCs w:val="24"/>
          <w:vertAlign w:val="subscript"/>
          <w:lang w:eastAsia="lv-LV"/>
        </w:rPr>
        <w:t xml:space="preserve"> </w:t>
      </w:r>
      <w:r w:rsidRPr="00D41143">
        <w:rPr>
          <w:rFonts w:eastAsia="Times New Roman" w:cs="Times New Roman"/>
          <w:szCs w:val="24"/>
          <w:lang w:eastAsia="lv-LV"/>
        </w:rPr>
        <w:t xml:space="preserve">ēkā „Pūre 18”, Pūrē, Pūres pagastā, Tukuma novadā, un noslēgt nedzīvojamo telpu nomas līgumu ar </w:t>
      </w:r>
      <w:r w:rsidRPr="00D41143">
        <w:rPr>
          <w:rFonts w:eastAsia="Times New Roman" w:cs="Times New Roman"/>
          <w:b/>
          <w:szCs w:val="20"/>
          <w:lang w:eastAsia="lv-LV"/>
        </w:rPr>
        <w:t>SIA „Dr. K.Janemanes zobārstniecība”</w:t>
      </w:r>
      <w:r w:rsidRPr="00D41143">
        <w:rPr>
          <w:rFonts w:eastAsia="Times New Roman" w:cs="Times New Roman"/>
          <w:szCs w:val="20"/>
          <w:lang w:eastAsia="lv-LV"/>
        </w:rPr>
        <w:t xml:space="preserve"> </w:t>
      </w:r>
      <w:r w:rsidRPr="00D41143">
        <w:rPr>
          <w:rFonts w:eastAsia="Times New Roman" w:cs="Times New Roman"/>
          <w:b/>
          <w:szCs w:val="24"/>
          <w:lang w:eastAsia="lv-LV"/>
        </w:rPr>
        <w:t xml:space="preserve"> </w:t>
      </w:r>
      <w:r w:rsidRPr="00D41143">
        <w:rPr>
          <w:rFonts w:eastAsia="Times New Roman" w:cs="Times New Roman"/>
          <w:szCs w:val="24"/>
          <w:lang w:eastAsia="lv-LV"/>
        </w:rPr>
        <w:t xml:space="preserve">uz 12 (divpadsmit) gadiem – līdz </w:t>
      </w:r>
      <w:r w:rsidRPr="00D41143">
        <w:rPr>
          <w:rFonts w:eastAsia="Times New Roman" w:cs="Times New Roman"/>
          <w:color w:val="000000"/>
          <w:szCs w:val="24"/>
          <w:lang w:eastAsia="lv-LV"/>
        </w:rPr>
        <w:t>2028.gada 22.decembriml;</w:t>
      </w:r>
    </w:p>
    <w:p w:rsidR="0036018D" w:rsidRPr="00D41143" w:rsidRDefault="0036018D" w:rsidP="0036018D">
      <w:pPr>
        <w:ind w:right="-1" w:firstLine="720"/>
        <w:rPr>
          <w:rFonts w:eastAsia="Times New Roman" w:cs="Times New Roman"/>
          <w:szCs w:val="24"/>
          <w:lang w:eastAsia="lv-LV"/>
        </w:rPr>
      </w:pPr>
      <w:r w:rsidRPr="00D41143">
        <w:rPr>
          <w:rFonts w:eastAsia="Times New Roman" w:cs="Times New Roman"/>
          <w:szCs w:val="24"/>
          <w:lang w:eastAsia="lv-LV"/>
        </w:rPr>
        <w:t xml:space="preserve">3.2. noteikt telpu nomas maksu 1,40 </w:t>
      </w:r>
      <w:r w:rsidRPr="00D41143">
        <w:rPr>
          <w:rFonts w:eastAsia="Times New Roman" w:cs="Times New Roman"/>
          <w:i/>
          <w:szCs w:val="24"/>
          <w:lang w:eastAsia="lv-LV"/>
        </w:rPr>
        <w:t>euro</w:t>
      </w:r>
      <w:r w:rsidRPr="00D41143">
        <w:rPr>
          <w:rFonts w:eastAsia="Times New Roman" w:cs="Times New Roman"/>
          <w:szCs w:val="24"/>
          <w:lang w:eastAsia="lv-LV"/>
        </w:rPr>
        <w:t xml:space="preserve"> (bez PVN) par 1 m</w:t>
      </w:r>
      <w:r w:rsidRPr="00D41143">
        <w:rPr>
          <w:rFonts w:eastAsia="Times New Roman" w:cs="Times New Roman"/>
          <w:szCs w:val="24"/>
          <w:vertAlign w:val="superscript"/>
          <w:lang w:eastAsia="lv-LV"/>
        </w:rPr>
        <w:t>2</w:t>
      </w:r>
      <w:r w:rsidRPr="00D41143">
        <w:rPr>
          <w:rFonts w:eastAsia="Times New Roman" w:cs="Times New Roman"/>
          <w:szCs w:val="24"/>
          <w:lang w:eastAsia="lv-LV"/>
        </w:rPr>
        <w:t xml:space="preserve"> (1,07+0,11+0,11+0,11) mēnesī, līdz ar ko, kopējā telpu nomas maksa ir 78,16 </w:t>
      </w:r>
      <w:r w:rsidRPr="00D41143">
        <w:rPr>
          <w:rFonts w:eastAsia="Times New Roman" w:cs="Times New Roman"/>
          <w:i/>
          <w:szCs w:val="24"/>
          <w:lang w:eastAsia="lv-LV"/>
        </w:rPr>
        <w:t>euro</w:t>
      </w:r>
      <w:r w:rsidRPr="00D41143">
        <w:rPr>
          <w:rFonts w:eastAsia="Times New Roman" w:cs="Times New Roman"/>
          <w:szCs w:val="24"/>
          <w:lang w:eastAsia="lv-LV"/>
        </w:rPr>
        <w:t xml:space="preserve"> mēnesī; </w:t>
      </w:r>
    </w:p>
    <w:p w:rsidR="0036018D" w:rsidRPr="00D41143" w:rsidRDefault="0036018D" w:rsidP="0036018D">
      <w:pPr>
        <w:ind w:right="-1" w:firstLine="720"/>
        <w:rPr>
          <w:rFonts w:eastAsia="Times New Roman" w:cs="Times New Roman"/>
          <w:szCs w:val="24"/>
          <w:lang w:eastAsia="lv-LV"/>
        </w:rPr>
      </w:pPr>
      <w:r w:rsidRPr="00D41143">
        <w:rPr>
          <w:rFonts w:eastAsia="Times New Roman" w:cs="Times New Roman"/>
          <w:szCs w:val="24"/>
          <w:lang w:eastAsia="lv-LV"/>
        </w:rPr>
        <w:t>3.3. papildus noteiktajai nomas maksai tiek aprēķināts nekustamā īpašuma nodoklis;</w:t>
      </w:r>
    </w:p>
    <w:p w:rsidR="0036018D" w:rsidRPr="00D41143" w:rsidRDefault="0036018D" w:rsidP="0036018D">
      <w:pPr>
        <w:ind w:right="-1" w:firstLine="720"/>
        <w:rPr>
          <w:rFonts w:eastAsia="Times New Roman" w:cs="Times New Roman"/>
          <w:szCs w:val="24"/>
          <w:lang w:eastAsia="lv-LV"/>
        </w:rPr>
      </w:pPr>
      <w:r w:rsidRPr="00D41143">
        <w:rPr>
          <w:rFonts w:eastAsia="Times New Roman" w:cs="Times New Roman"/>
          <w:szCs w:val="24"/>
          <w:lang w:eastAsia="lv-LV"/>
        </w:rPr>
        <w:t xml:space="preserve">3.4. atbrīvot aptieku no lēmuma 3.2. noteiktās nomas maksas 90% apmērā sakarā ar to, ka telpas tiek izmantotas pašvaldības autonomās funkcijas veikšanai – nodrošināt veselības aprūpes pieejamību. Telpu nomas maksa ar piemēroto atlaidi – 7,82 </w:t>
      </w:r>
      <w:r w:rsidRPr="00D41143">
        <w:rPr>
          <w:rFonts w:eastAsia="Times New Roman" w:cs="Times New Roman"/>
          <w:i/>
          <w:szCs w:val="24"/>
          <w:lang w:eastAsia="lv-LV"/>
        </w:rPr>
        <w:t xml:space="preserve">euro </w:t>
      </w:r>
      <w:r w:rsidRPr="00D41143">
        <w:rPr>
          <w:rFonts w:eastAsia="Times New Roman" w:cs="Times New Roman"/>
          <w:szCs w:val="24"/>
          <w:lang w:eastAsia="lv-LV"/>
        </w:rPr>
        <w:t>mēnesī;</w:t>
      </w:r>
    </w:p>
    <w:p w:rsidR="0036018D" w:rsidRPr="00D41143" w:rsidRDefault="0036018D" w:rsidP="0036018D">
      <w:pPr>
        <w:ind w:right="-1" w:firstLine="720"/>
        <w:rPr>
          <w:rFonts w:eastAsia="Times New Roman" w:cs="Times New Roman"/>
          <w:szCs w:val="24"/>
          <w:lang w:eastAsia="lv-LV"/>
        </w:rPr>
      </w:pPr>
      <w:r w:rsidRPr="00D41143">
        <w:rPr>
          <w:rFonts w:eastAsia="Times New Roman" w:cs="Times New Roman"/>
          <w:szCs w:val="24"/>
          <w:lang w:eastAsia="lv-LV"/>
        </w:rPr>
        <w:lastRenderedPageBreak/>
        <w:t xml:space="preserve">3.5. atsevišķi no nomas maksas nomniekam jāveic maksa par elektroenerģiju un saņemtajiem pakalpojumiem (ūdens, kanalizācija, apkure) un sakaru līdzekļiem (telefons, internets); </w:t>
      </w:r>
    </w:p>
    <w:p w:rsidR="0036018D" w:rsidRPr="00D41143" w:rsidRDefault="0036018D" w:rsidP="0036018D">
      <w:pPr>
        <w:ind w:right="-1" w:firstLine="720"/>
        <w:rPr>
          <w:rFonts w:eastAsia="Times New Roman" w:cs="Times New Roman"/>
          <w:szCs w:val="24"/>
          <w:lang w:eastAsia="lv-LV"/>
        </w:rPr>
      </w:pPr>
      <w:r w:rsidRPr="00D41143">
        <w:rPr>
          <w:rFonts w:eastAsia="Times New Roman" w:cs="Times New Roman"/>
          <w:szCs w:val="24"/>
        </w:rPr>
        <w:t xml:space="preserve">3.6. </w:t>
      </w:r>
      <w:r w:rsidRPr="00D41143">
        <w:rPr>
          <w:rFonts w:eastAsia="Times New Roman" w:cs="Times New Roman"/>
          <w:szCs w:val="24"/>
          <w:lang w:eastAsia="lv-LV"/>
        </w:rPr>
        <w:t xml:space="preserve">uzdot Juridiskajai nodaļai sagatavot un Tukuma novada Pūres un Jaunsātu pagastu pārvaldei līdz 2017.gada 3.janvārim noslēgt nedzīvojamo telpu nomas līgumu ar </w:t>
      </w:r>
      <w:r w:rsidRPr="00D41143">
        <w:rPr>
          <w:rFonts w:eastAsia="Times New Roman" w:cs="Times New Roman"/>
          <w:szCs w:val="20"/>
          <w:lang w:eastAsia="lv-LV"/>
        </w:rPr>
        <w:t>Zobārstniecības praksi;</w:t>
      </w:r>
    </w:p>
    <w:p w:rsidR="0036018D" w:rsidRPr="00D41143" w:rsidRDefault="0036018D" w:rsidP="0036018D">
      <w:pPr>
        <w:ind w:right="-1" w:firstLine="720"/>
        <w:rPr>
          <w:rFonts w:eastAsia="Times New Roman" w:cs="Times New Roman"/>
          <w:szCs w:val="24"/>
          <w:lang w:eastAsia="lv-LV"/>
        </w:rPr>
      </w:pPr>
      <w:r w:rsidRPr="00D41143">
        <w:rPr>
          <w:rFonts w:eastAsia="Times New Roman" w:cs="Times New Roman"/>
          <w:szCs w:val="24"/>
          <w:lang w:eastAsia="lv-LV"/>
        </w:rPr>
        <w:t>3.7. uzdot Tukuma novada Pūres un Jaunsātu pagastu pārvaldei līdz 2017.gada 3.janvārim izbeigt telpu  nomas līgumu ar Zobārstniecības praksi par telpu nomu Zemeņu ielā 7, Pūrē, Pūres pagastā, Tukuma novadā.</w:t>
      </w:r>
    </w:p>
    <w:p w:rsidR="0036018D" w:rsidRPr="00D41143" w:rsidRDefault="0036018D" w:rsidP="0036018D">
      <w:pPr>
        <w:ind w:right="-1" w:firstLine="720"/>
        <w:rPr>
          <w:rFonts w:eastAsia="Times New Roman" w:cs="Times New Roman"/>
          <w:i/>
          <w:szCs w:val="20"/>
          <w:lang w:eastAsia="lv-LV"/>
        </w:rPr>
      </w:pPr>
      <w:r w:rsidRPr="00D41143">
        <w:rPr>
          <w:rFonts w:eastAsia="Times New Roman" w:cs="Times New Roman"/>
          <w:i/>
          <w:szCs w:val="20"/>
          <w:lang w:eastAsia="lv-LV"/>
        </w:rPr>
        <w:t>Lēmumu var pārsūdzēt Administratīvajā rajona tiesā viena mēneša laikā no tā spēkā stāšanās dienas. Lēmums stājas spēkā tā saņemšanas dienā.</w:t>
      </w:r>
    </w:p>
    <w:p w:rsidR="0036018D" w:rsidRPr="00D41143" w:rsidRDefault="0036018D" w:rsidP="0036018D">
      <w:pPr>
        <w:ind w:right="-1050" w:firstLine="720"/>
        <w:rPr>
          <w:rFonts w:eastAsia="Times New Roman" w:cs="Times New Roman"/>
          <w:szCs w:val="24"/>
          <w:lang w:eastAsia="lv-LV"/>
        </w:rPr>
      </w:pPr>
    </w:p>
    <w:p w:rsidR="0036018D" w:rsidRPr="00D41143" w:rsidRDefault="0036018D" w:rsidP="0036018D">
      <w:pPr>
        <w:ind w:firstLine="720"/>
        <w:rPr>
          <w:rFonts w:eastAsia="Times New Roman" w:cs="Times New Roman"/>
          <w:szCs w:val="24"/>
          <w:lang w:eastAsia="lv-LV"/>
        </w:rPr>
      </w:pPr>
      <w:r w:rsidRPr="00D41143">
        <w:rPr>
          <w:rFonts w:eastAsia="Times New Roman" w:cs="Times New Roman"/>
          <w:szCs w:val="24"/>
          <w:lang w:eastAsia="lv-LV"/>
        </w:rPr>
        <w:t>4. Biedrība „Laulību Policija”, reģistrācijas Nr.40008184026, juridiskā adrese Katrīnas laukumā 1, Tukumā, Tukuma novadā (turpmāk – Biedrība), 18.10.2016. iesniegumā Nr.5678 lūdz pagarināt nedzīvojamo telpu Melnezera ielā 1, Tukumā, Tukuma novadā, nomas līguma Nr.TND/2-58.2.3/16/8 termiņu līdz 2017.gada beigām.</w:t>
      </w:r>
    </w:p>
    <w:p w:rsidR="0036018D" w:rsidRPr="00D41143" w:rsidRDefault="0036018D" w:rsidP="0036018D">
      <w:pPr>
        <w:ind w:firstLine="720"/>
        <w:rPr>
          <w:rFonts w:eastAsia="Times New Roman" w:cs="Times New Roman"/>
          <w:szCs w:val="24"/>
          <w:lang w:eastAsia="lv-LV"/>
        </w:rPr>
      </w:pPr>
      <w:r w:rsidRPr="00D41143">
        <w:rPr>
          <w:rFonts w:eastAsia="Times New Roman" w:cs="Times New Roman"/>
          <w:szCs w:val="24"/>
          <w:lang w:eastAsia="lv-LV"/>
        </w:rPr>
        <w:t xml:space="preserve">Biedrībai telpas esot ļoti noderējušas, jo šā gada laikā esot savākti ziedojumi maznodrošinātām ģimenēm, nesavtīgi piedalījušies un organizējuši pasākumus sadarbībā ar Tukuma novada pašvaldību – Muzeju nakts, Rožu kāzas, Zelta kāzas un Trako nobraucienu Rožu svētku laikā.  </w:t>
      </w:r>
    </w:p>
    <w:p w:rsidR="0036018D" w:rsidRPr="00D41143" w:rsidRDefault="0036018D" w:rsidP="0036018D">
      <w:pPr>
        <w:ind w:right="-1" w:firstLine="720"/>
        <w:rPr>
          <w:rFonts w:eastAsia="Times New Roman" w:cs="Times New Roman"/>
          <w:color w:val="000000"/>
          <w:szCs w:val="24"/>
          <w:lang w:eastAsia="lv-LV"/>
        </w:rPr>
      </w:pPr>
      <w:r w:rsidRPr="00D41143">
        <w:rPr>
          <w:rFonts w:eastAsia="Calibri" w:cs="Times New Roman"/>
          <w:bCs/>
          <w:color w:val="000000"/>
          <w:szCs w:val="24"/>
        </w:rPr>
        <w:t>Publiskas personas finanšu līdzekļu un mantas izšķērdēšanas novēršanas likuma 6.</w:t>
      </w:r>
      <w:r w:rsidRPr="00D41143">
        <w:rPr>
          <w:rFonts w:eastAsia="Calibri" w:cs="Times New Roman"/>
          <w:bCs/>
          <w:color w:val="000000"/>
          <w:szCs w:val="24"/>
          <w:vertAlign w:val="superscript"/>
        </w:rPr>
        <w:t xml:space="preserve">1 </w:t>
      </w:r>
      <w:r w:rsidRPr="00D41143">
        <w:rPr>
          <w:rFonts w:eastAsia="Calibri" w:cs="Times New Roman"/>
          <w:bCs/>
          <w:color w:val="000000"/>
          <w:szCs w:val="24"/>
        </w:rPr>
        <w:t xml:space="preserve">panta pirmā daļa paredz, ka publiska persona </w:t>
      </w:r>
      <w:r w:rsidRPr="00D41143">
        <w:rPr>
          <w:rFonts w:eastAsia="Calibri" w:cs="Times New Roman"/>
          <w:color w:val="000000"/>
          <w:szCs w:val="24"/>
        </w:rPr>
        <w:t>nekustamā īpašuma nomas līgumu slēdz uz laiku, kas nav ilgāks par 12 gadiem.</w:t>
      </w:r>
    </w:p>
    <w:p w:rsidR="0036018D" w:rsidRPr="00D41143" w:rsidRDefault="0036018D" w:rsidP="0036018D">
      <w:pPr>
        <w:ind w:right="-1" w:firstLine="720"/>
        <w:rPr>
          <w:rFonts w:eastAsia="Times New Roman" w:cs="Times New Roman"/>
          <w:i/>
          <w:szCs w:val="24"/>
          <w:lang w:eastAsia="lv-LV"/>
        </w:rPr>
      </w:pPr>
      <w:r w:rsidRPr="00D41143">
        <w:rPr>
          <w:rFonts w:eastAsia="Times New Roman" w:cs="Times New Roman"/>
          <w:szCs w:val="24"/>
          <w:lang w:eastAsia="lv-LV"/>
        </w:rPr>
        <w:t xml:space="preserve">Ministru kabineta 2010.gada 8.jūnija noteikumu Nr.515 „Noteikumi par valsts un pašvaldību mantas iznomāšanas kārtību, nomas maksas noteikšanas metodiku un nomas līguma tipveida nosacījumiem” 9.punkts nosaka – </w:t>
      </w:r>
      <w:r w:rsidRPr="00D41143">
        <w:rPr>
          <w:rFonts w:eastAsia="Calibri" w:cs="Times New Roman"/>
          <w:i/>
          <w:szCs w:val="24"/>
        </w:rPr>
        <w:t>Iznomātājam, ievērojot sabiedrības intereses un lietderības apsvērumus, ir tiesības izlemt, vai attiecīgā nomas līguma termiņu pagarināt ar nomnieku (nerīkojot izsoli), kas labticīgi pildījis attiecīgajā līgumā noteiktos nomnieka pienākumus, tai skaitā tam nav nenokārtotu parādsaistību pret iznomātāju, kā arī iznomātājam zināmu nekustamā īpašuma uzturēšanai nepieciešamo pakalpojumu maksājumu parādu, vai iznomāt nomas objektu citam nomniekam šajos noteikumos noteiktajā kārtībā. Nomas līgumu var pagarināt, ievērojot nosacījumu, ka nomas līguma kopējais termiņš nedrīkst pārsniegt Publiskas personas finanšu līdzekļu un mantas izšķērdēšanas novēršanas likumā noteikto nomas līguma termiņu [..]</w:t>
      </w:r>
      <w:r w:rsidRPr="00D41143">
        <w:rPr>
          <w:rFonts w:eastAsia="Times New Roman" w:cs="Times New Roman"/>
          <w:i/>
          <w:szCs w:val="24"/>
          <w:lang w:eastAsia="lv-LV"/>
        </w:rPr>
        <w:t>.</w:t>
      </w:r>
    </w:p>
    <w:p w:rsidR="0036018D" w:rsidRPr="00D41143" w:rsidRDefault="0036018D" w:rsidP="0036018D">
      <w:pPr>
        <w:ind w:right="9" w:firstLine="720"/>
        <w:rPr>
          <w:rFonts w:eastAsia="Times New Roman" w:cs="Times New Roman"/>
          <w:szCs w:val="24"/>
          <w:lang w:eastAsia="lv-LV"/>
        </w:rPr>
      </w:pPr>
      <w:r w:rsidRPr="00D41143">
        <w:rPr>
          <w:rFonts w:eastAsia="Times New Roman" w:cs="Times New Roman"/>
          <w:szCs w:val="20"/>
          <w:lang w:val="de-DE" w:eastAsia="lv-LV"/>
        </w:rPr>
        <w:t>Tukuma novada Domes 24.03.2011. noteikumu Nr.9 „Par nedzīvojamo telpu nomas maksu” 4.1.1.apakšpunkts nosaka, ka nedzīvojamām telpām Tukuma pilsētā, kas atrodas ēkas virszemes stāvos, par katru labiekārtotības pakāpi (ūdensvadu, centrālo apkuri, kanalizāciju) palielinot maksu par 10%, tiek noteikta nomas maksa – 2,13 EUR</w:t>
      </w:r>
      <w:r w:rsidRPr="00D41143">
        <w:rPr>
          <w:rFonts w:eastAsia="Times New Roman" w:cs="Times New Roman"/>
          <w:i/>
          <w:szCs w:val="20"/>
          <w:lang w:val="de-DE" w:eastAsia="lv-LV"/>
        </w:rPr>
        <w:t xml:space="preserve"> </w:t>
      </w:r>
      <w:r w:rsidRPr="00D41143">
        <w:rPr>
          <w:rFonts w:eastAsia="Times New Roman" w:cs="Times New Roman"/>
          <w:szCs w:val="20"/>
          <w:lang w:val="de-DE" w:eastAsia="lv-LV"/>
        </w:rPr>
        <w:t>par 1 m</w:t>
      </w:r>
      <w:r w:rsidRPr="00D41143">
        <w:rPr>
          <w:rFonts w:eastAsia="Times New Roman" w:cs="Times New Roman"/>
          <w:szCs w:val="20"/>
          <w:vertAlign w:val="superscript"/>
          <w:lang w:val="de-DE" w:eastAsia="lv-LV"/>
        </w:rPr>
        <w:t>2</w:t>
      </w:r>
      <w:r w:rsidRPr="00D41143">
        <w:rPr>
          <w:rFonts w:eastAsia="Times New Roman" w:cs="Times New Roman"/>
          <w:szCs w:val="20"/>
          <w:lang w:val="de-DE" w:eastAsia="lv-LV"/>
        </w:rPr>
        <w:t xml:space="preserve"> mēnesī. Saskaņā ar Tukuma novada Domes 22.12.2016. lēmumu „Par nevalstisko organizāciju (biedrību, nodibinājumu, reliģisko organizāciju – NVO) Atbalsta programmu Tukuma novadā 2017.gadam“ (prot.Nr.14, 13.§.) visām biedrībām tiek segti telpu apsaimniekošanas un komunālo maksājumu izdevumi no pašvaldības budžeta.</w:t>
      </w:r>
    </w:p>
    <w:p w:rsidR="0036018D" w:rsidRPr="00D41143" w:rsidRDefault="0036018D" w:rsidP="0036018D">
      <w:pPr>
        <w:ind w:right="-1" w:firstLine="720"/>
        <w:rPr>
          <w:rFonts w:eastAsia="Times New Roman" w:cs="Times New Roman"/>
          <w:szCs w:val="24"/>
          <w:lang w:eastAsia="lv-LV"/>
        </w:rPr>
      </w:pPr>
      <w:r w:rsidRPr="00D41143">
        <w:rPr>
          <w:rFonts w:eastAsia="Times New Roman" w:cs="Times New Roman"/>
          <w:szCs w:val="24"/>
          <w:lang w:eastAsia="lv-LV"/>
        </w:rPr>
        <w:t xml:space="preserve">Pamatojoties uz likuma „Par pašvaldībām“ 21.panta pirmās daļas 27.punktu, </w:t>
      </w:r>
      <w:r w:rsidRPr="00D41143">
        <w:rPr>
          <w:rFonts w:eastAsia="Calibri" w:cs="Times New Roman"/>
          <w:bCs/>
          <w:color w:val="000000"/>
          <w:szCs w:val="24"/>
        </w:rPr>
        <w:t>Publiskas personas finanšu līdzekļu un mantas izšķērdēšanas novēršanas likuma 6.</w:t>
      </w:r>
      <w:r w:rsidRPr="00D41143">
        <w:rPr>
          <w:rFonts w:eastAsia="Calibri" w:cs="Times New Roman"/>
          <w:bCs/>
          <w:color w:val="000000"/>
          <w:szCs w:val="24"/>
          <w:vertAlign w:val="superscript"/>
        </w:rPr>
        <w:t xml:space="preserve">1 </w:t>
      </w:r>
      <w:r w:rsidRPr="00D41143">
        <w:rPr>
          <w:rFonts w:eastAsia="Calibri" w:cs="Times New Roman"/>
          <w:bCs/>
          <w:color w:val="000000"/>
          <w:szCs w:val="24"/>
        </w:rPr>
        <w:t xml:space="preserve">panta pirmo daļu, </w:t>
      </w:r>
      <w:r w:rsidRPr="00D41143">
        <w:rPr>
          <w:rFonts w:eastAsia="Times New Roman" w:cs="Times New Roman"/>
          <w:szCs w:val="24"/>
          <w:lang w:eastAsia="lv-LV"/>
        </w:rPr>
        <w:t xml:space="preserve">Ministru kabineta 2010.gada 8.jūnija noteikumu Nr.515 „Noteikumi par valsts un pašvaldību mantas iznomāšanas kārtību, nomas maksas noteikšanas metodiku un nomas līguma tipveida nosacījumiem” 9.punktu: </w:t>
      </w:r>
    </w:p>
    <w:p w:rsidR="0036018D" w:rsidRPr="00D41143" w:rsidRDefault="0036018D" w:rsidP="0036018D">
      <w:pPr>
        <w:ind w:firstLine="720"/>
        <w:rPr>
          <w:rFonts w:eastAsia="Times New Roman" w:cs="Times New Roman"/>
          <w:szCs w:val="24"/>
          <w:lang w:eastAsia="lv-LV"/>
        </w:rPr>
      </w:pPr>
      <w:r w:rsidRPr="00D41143">
        <w:rPr>
          <w:rFonts w:eastAsia="Times New Roman" w:cs="Times New Roman"/>
          <w:szCs w:val="24"/>
          <w:lang w:eastAsia="lv-LV"/>
        </w:rPr>
        <w:t>4.1. pagarināt nedzīvojamās telpas (kadastra Nr.9001 501 0011, kadastra apzīmējums 9001 001 0409 007, 1.stāvā telpa Nr.7 saskaņā ar pievienoto nomas telpu plānu) ar kopējo platību 32,2 m</w:t>
      </w:r>
      <w:r w:rsidRPr="00D41143">
        <w:rPr>
          <w:rFonts w:eastAsia="Times New Roman" w:cs="Times New Roman"/>
          <w:szCs w:val="24"/>
          <w:vertAlign w:val="superscript"/>
          <w:lang w:eastAsia="lv-LV"/>
        </w:rPr>
        <w:t>2</w:t>
      </w:r>
      <w:r w:rsidRPr="00D41143">
        <w:rPr>
          <w:rFonts w:eastAsia="Times New Roman" w:cs="Times New Roman"/>
          <w:szCs w:val="24"/>
          <w:lang w:eastAsia="lv-LV"/>
        </w:rPr>
        <w:t xml:space="preserve"> Melnezera ielā 1, Tukumā, Tukuma novadā, nomas līguma Nr.TND/2-58.2.3/16/8 termiņu ar </w:t>
      </w:r>
      <w:r w:rsidRPr="00D41143">
        <w:rPr>
          <w:rFonts w:eastAsia="Times New Roman" w:cs="Times New Roman"/>
          <w:b/>
          <w:szCs w:val="24"/>
          <w:lang w:eastAsia="lv-LV"/>
        </w:rPr>
        <w:t>biedrību „Laulību Policija”</w:t>
      </w:r>
      <w:r w:rsidRPr="00D41143">
        <w:rPr>
          <w:rFonts w:eastAsia="Times New Roman" w:cs="Times New Roman"/>
          <w:szCs w:val="24"/>
          <w:lang w:eastAsia="lv-LV"/>
        </w:rPr>
        <w:t xml:space="preserve"> uz laiku līdz 2017.gada 31.decembrim;</w:t>
      </w:r>
    </w:p>
    <w:p w:rsidR="0036018D" w:rsidRPr="00D41143" w:rsidRDefault="0036018D" w:rsidP="0036018D">
      <w:pPr>
        <w:ind w:firstLine="720"/>
        <w:rPr>
          <w:rFonts w:eastAsia="Times New Roman" w:cs="Times New Roman"/>
          <w:szCs w:val="24"/>
          <w:lang w:eastAsia="lv-LV"/>
        </w:rPr>
      </w:pPr>
      <w:r w:rsidRPr="00D41143">
        <w:rPr>
          <w:rFonts w:eastAsia="Times New Roman" w:cs="Times New Roman"/>
          <w:szCs w:val="24"/>
          <w:lang w:eastAsia="lv-LV"/>
        </w:rPr>
        <w:t xml:space="preserve">4.2. noteikt telpas Nr.7 nomas maksu 2,76 </w:t>
      </w:r>
      <w:r w:rsidRPr="00D41143">
        <w:rPr>
          <w:rFonts w:eastAsia="Times New Roman" w:cs="Times New Roman"/>
          <w:i/>
          <w:szCs w:val="24"/>
          <w:lang w:eastAsia="lv-LV"/>
        </w:rPr>
        <w:t xml:space="preserve">euro </w:t>
      </w:r>
      <w:r w:rsidRPr="00D41143">
        <w:rPr>
          <w:rFonts w:eastAsia="Times New Roman" w:cs="Times New Roman"/>
          <w:szCs w:val="24"/>
          <w:lang w:eastAsia="lv-LV"/>
        </w:rPr>
        <w:t>par 1 m</w:t>
      </w:r>
      <w:r w:rsidRPr="00D41143">
        <w:rPr>
          <w:rFonts w:eastAsia="Times New Roman" w:cs="Times New Roman"/>
          <w:szCs w:val="24"/>
          <w:vertAlign w:val="superscript"/>
          <w:lang w:eastAsia="lv-LV"/>
        </w:rPr>
        <w:t>2</w:t>
      </w:r>
      <w:r w:rsidRPr="00D41143">
        <w:rPr>
          <w:rFonts w:eastAsia="Times New Roman" w:cs="Times New Roman"/>
          <w:szCs w:val="24"/>
          <w:lang w:eastAsia="lv-LV"/>
        </w:rPr>
        <w:t xml:space="preserve"> (bez PVN) (2,13+0,21+0,21+0,21) mēnesī;</w:t>
      </w:r>
    </w:p>
    <w:p w:rsidR="0036018D" w:rsidRPr="00D41143" w:rsidRDefault="0036018D" w:rsidP="0036018D">
      <w:pPr>
        <w:ind w:firstLine="720"/>
        <w:rPr>
          <w:rFonts w:eastAsia="Times New Roman" w:cs="Times New Roman"/>
          <w:szCs w:val="24"/>
          <w:lang w:eastAsia="lv-LV"/>
        </w:rPr>
      </w:pPr>
      <w:r w:rsidRPr="00D41143">
        <w:rPr>
          <w:rFonts w:eastAsia="Times New Roman" w:cs="Times New Roman"/>
          <w:szCs w:val="24"/>
          <w:lang w:eastAsia="lv-LV"/>
        </w:rPr>
        <w:t>4.3. papildus noteiktajai nomas maksai tiek aprēķināts nekustamā īpašuma nodoklis par kārtējo taksācijas gadu;</w:t>
      </w:r>
    </w:p>
    <w:p w:rsidR="0036018D" w:rsidRPr="00D41143" w:rsidRDefault="0036018D" w:rsidP="0036018D">
      <w:pPr>
        <w:ind w:firstLine="720"/>
        <w:rPr>
          <w:rFonts w:eastAsia="Times New Roman" w:cs="Times New Roman"/>
          <w:szCs w:val="24"/>
          <w:lang w:eastAsia="lv-LV"/>
        </w:rPr>
      </w:pPr>
      <w:r w:rsidRPr="00D41143">
        <w:rPr>
          <w:rFonts w:eastAsia="Times New Roman" w:cs="Times New Roman"/>
          <w:szCs w:val="24"/>
          <w:lang w:eastAsia="lv-LV"/>
        </w:rPr>
        <w:lastRenderedPageBreak/>
        <w:t>4.4. atsevišķi no nomas maksas nomniekam jāveic maksa par elektroenerģiju un saņemtajiem pakalpojumiem;</w:t>
      </w:r>
    </w:p>
    <w:p w:rsidR="0036018D" w:rsidRPr="00D41143" w:rsidRDefault="0036018D" w:rsidP="0036018D">
      <w:pPr>
        <w:ind w:firstLine="720"/>
        <w:rPr>
          <w:rFonts w:eastAsia="Times New Roman" w:cs="Times New Roman"/>
          <w:szCs w:val="24"/>
          <w:lang w:eastAsia="lv-LV"/>
        </w:rPr>
      </w:pPr>
      <w:r w:rsidRPr="00D41143">
        <w:rPr>
          <w:rFonts w:eastAsia="Times New Roman" w:cs="Times New Roman"/>
          <w:szCs w:val="24"/>
          <w:lang w:eastAsia="lv-LV"/>
        </w:rPr>
        <w:t xml:space="preserve">4.5. atbrīvot Biedrību no lēmuma 4.2., 4.3. un 4.4.punktā noteiktās maksas sakarā ar to, ka telpas tiek izmantotas pašvaldības autonomās funkcijas (nodrošināt iedzīvotājiem sociālo palīdzību) veikšanai, </w:t>
      </w:r>
    </w:p>
    <w:p w:rsidR="0036018D" w:rsidRPr="00D41143" w:rsidRDefault="0036018D" w:rsidP="0036018D">
      <w:pPr>
        <w:ind w:firstLine="720"/>
        <w:rPr>
          <w:rFonts w:eastAsia="Times New Roman" w:cs="Times New Roman"/>
          <w:szCs w:val="24"/>
          <w:lang w:eastAsia="lv-LV"/>
        </w:rPr>
      </w:pPr>
      <w:r w:rsidRPr="00D41143">
        <w:rPr>
          <w:rFonts w:eastAsia="Times New Roman" w:cs="Times New Roman"/>
          <w:szCs w:val="24"/>
          <w:lang w:eastAsia="lv-LV"/>
        </w:rPr>
        <w:t>4.6. uzdot Domes Juridiskajai nodaļai līdz 2017.gada 5.janvārim sagatavot vienošanos par izmaiņām 2016.gada 5.maija nedzīvojamo telpu nomas līgumā ar biedrību „Laulību Policija”, nemainot pārējos līguma nosacījumus.</w:t>
      </w:r>
    </w:p>
    <w:p w:rsidR="0036018D" w:rsidRPr="00D41143" w:rsidRDefault="0036018D" w:rsidP="0036018D">
      <w:pPr>
        <w:ind w:firstLine="720"/>
        <w:rPr>
          <w:rFonts w:eastAsia="Times New Roman" w:cs="Times New Roman"/>
          <w:bCs/>
          <w:i/>
          <w:szCs w:val="24"/>
          <w:lang w:eastAsia="lv-LV"/>
        </w:rPr>
      </w:pPr>
      <w:r w:rsidRPr="00D41143">
        <w:rPr>
          <w:rFonts w:eastAsia="Times New Roman" w:cs="Times New Roman"/>
          <w:bCs/>
          <w:i/>
          <w:szCs w:val="24"/>
          <w:lang w:eastAsia="lv-LV"/>
        </w:rPr>
        <w:t>Lēmumu var pārsūdzēt Administratīvajā rajona tiesā viena mēneša laikā no tā spēkā stāšanās dienas.  </w:t>
      </w:r>
    </w:p>
    <w:p w:rsidR="0036018D" w:rsidRDefault="0036018D" w:rsidP="0036018D">
      <w:pPr>
        <w:ind w:right="-1050"/>
        <w:rPr>
          <w:rFonts w:eastAsia="Times New Roman" w:cs="Times New Roman"/>
          <w:sz w:val="20"/>
          <w:szCs w:val="24"/>
        </w:rPr>
      </w:pPr>
    </w:p>
    <w:p w:rsidR="0036018D" w:rsidRDefault="0036018D" w:rsidP="0036018D">
      <w:pPr>
        <w:ind w:right="-1050"/>
        <w:rPr>
          <w:rFonts w:eastAsia="Times New Roman" w:cs="Times New Roman"/>
          <w:sz w:val="20"/>
          <w:szCs w:val="24"/>
        </w:rPr>
      </w:pPr>
    </w:p>
    <w:p w:rsidR="0036018D" w:rsidRDefault="0036018D" w:rsidP="0036018D">
      <w:pPr>
        <w:ind w:right="-1050"/>
        <w:rPr>
          <w:rFonts w:eastAsia="Times New Roman" w:cs="Times New Roman"/>
          <w:sz w:val="20"/>
          <w:szCs w:val="24"/>
        </w:rPr>
      </w:pPr>
    </w:p>
    <w:p w:rsidR="0036018D" w:rsidRDefault="0036018D" w:rsidP="0036018D">
      <w:pPr>
        <w:ind w:right="-1050"/>
        <w:rPr>
          <w:rFonts w:eastAsia="Times New Roman" w:cs="Times New Roman"/>
          <w:sz w:val="20"/>
          <w:szCs w:val="24"/>
        </w:rPr>
      </w:pPr>
      <w:r w:rsidRPr="00D41143">
        <w:rPr>
          <w:rFonts w:eastAsia="Times New Roman" w:cs="Times New Roman"/>
          <w:sz w:val="20"/>
          <w:szCs w:val="24"/>
        </w:rPr>
        <w:t>Nosūtīt:</w:t>
      </w:r>
      <w:r>
        <w:rPr>
          <w:rFonts w:eastAsia="Times New Roman" w:cs="Times New Roman"/>
          <w:sz w:val="20"/>
          <w:szCs w:val="24"/>
        </w:rPr>
        <w:t xml:space="preserve"> </w:t>
      </w:r>
    </w:p>
    <w:p w:rsidR="0036018D" w:rsidRDefault="0036018D" w:rsidP="0036018D">
      <w:pPr>
        <w:ind w:right="-1050"/>
        <w:rPr>
          <w:rFonts w:eastAsia="Times New Roman" w:cs="Times New Roman"/>
          <w:sz w:val="20"/>
          <w:szCs w:val="24"/>
        </w:rPr>
      </w:pPr>
      <w:r w:rsidRPr="00D41143">
        <w:rPr>
          <w:rFonts w:eastAsia="Times New Roman" w:cs="Times New Roman"/>
          <w:sz w:val="20"/>
          <w:szCs w:val="24"/>
        </w:rPr>
        <w:t>- Fin. nod.</w:t>
      </w:r>
      <w:r>
        <w:rPr>
          <w:rFonts w:eastAsia="Times New Roman" w:cs="Times New Roman"/>
          <w:sz w:val="20"/>
          <w:szCs w:val="24"/>
        </w:rPr>
        <w:t xml:space="preserve">; </w:t>
      </w:r>
    </w:p>
    <w:p w:rsidR="0036018D" w:rsidRDefault="0036018D" w:rsidP="0036018D">
      <w:pPr>
        <w:ind w:right="-1050"/>
        <w:rPr>
          <w:rFonts w:eastAsia="Times New Roman" w:cs="Times New Roman"/>
          <w:sz w:val="20"/>
          <w:szCs w:val="24"/>
        </w:rPr>
      </w:pPr>
      <w:r w:rsidRPr="00D41143">
        <w:rPr>
          <w:rFonts w:eastAsia="Times New Roman" w:cs="Times New Roman"/>
          <w:sz w:val="20"/>
          <w:szCs w:val="24"/>
        </w:rPr>
        <w:t>- Īp. nod.</w:t>
      </w:r>
      <w:r>
        <w:rPr>
          <w:rFonts w:eastAsia="Times New Roman" w:cs="Times New Roman"/>
          <w:sz w:val="20"/>
          <w:szCs w:val="24"/>
        </w:rPr>
        <w:t xml:space="preserve">; </w:t>
      </w:r>
    </w:p>
    <w:p w:rsidR="0036018D" w:rsidRPr="00D41143" w:rsidRDefault="0036018D" w:rsidP="0036018D">
      <w:pPr>
        <w:ind w:right="-1050"/>
        <w:rPr>
          <w:rFonts w:eastAsia="Times New Roman" w:cs="Times New Roman"/>
          <w:sz w:val="20"/>
          <w:szCs w:val="24"/>
        </w:rPr>
      </w:pPr>
      <w:r w:rsidRPr="00D41143">
        <w:rPr>
          <w:rFonts w:eastAsia="Times New Roman" w:cs="Times New Roman"/>
          <w:sz w:val="20"/>
          <w:szCs w:val="24"/>
        </w:rPr>
        <w:t>- Jur. nod.</w:t>
      </w:r>
    </w:p>
    <w:p w:rsidR="0036018D" w:rsidRPr="00D41143" w:rsidRDefault="0036018D" w:rsidP="0036018D">
      <w:pPr>
        <w:rPr>
          <w:rFonts w:eastAsia="Times New Roman" w:cs="Times New Roman"/>
          <w:sz w:val="20"/>
          <w:szCs w:val="24"/>
        </w:rPr>
      </w:pPr>
      <w:r w:rsidRPr="00D41143">
        <w:rPr>
          <w:rFonts w:eastAsia="Times New Roman" w:cs="Times New Roman"/>
          <w:sz w:val="20"/>
          <w:szCs w:val="24"/>
        </w:rPr>
        <w:t>- Pūre</w:t>
      </w:r>
    </w:p>
    <w:p w:rsidR="0036018D" w:rsidRDefault="0036018D" w:rsidP="0036018D">
      <w:pPr>
        <w:rPr>
          <w:rFonts w:eastAsia="Times New Roman" w:cs="Times New Roman"/>
          <w:sz w:val="20"/>
          <w:szCs w:val="24"/>
        </w:rPr>
      </w:pPr>
      <w:r w:rsidRPr="00D41143">
        <w:rPr>
          <w:rFonts w:eastAsia="Times New Roman" w:cs="Times New Roman"/>
          <w:sz w:val="20"/>
          <w:szCs w:val="24"/>
        </w:rPr>
        <w:t>-izraksti</w:t>
      </w:r>
    </w:p>
    <w:p w:rsidR="0036018D" w:rsidRPr="00D41143" w:rsidRDefault="0036018D" w:rsidP="0036018D">
      <w:pPr>
        <w:rPr>
          <w:rFonts w:eastAsia="Times New Roman" w:cs="Times New Roman"/>
          <w:sz w:val="20"/>
          <w:szCs w:val="24"/>
        </w:rPr>
      </w:pPr>
      <w:r>
        <w:rPr>
          <w:rFonts w:eastAsia="Times New Roman" w:cs="Times New Roman"/>
          <w:sz w:val="20"/>
          <w:szCs w:val="24"/>
        </w:rPr>
        <w:t>__________________________________________________</w:t>
      </w:r>
    </w:p>
    <w:p w:rsidR="0036018D" w:rsidRDefault="0036018D" w:rsidP="0036018D">
      <w:pPr>
        <w:rPr>
          <w:rFonts w:eastAsia="Times New Roman" w:cs="Times New Roman"/>
          <w:sz w:val="20"/>
          <w:szCs w:val="24"/>
        </w:rPr>
      </w:pPr>
      <w:r w:rsidRPr="00D41143">
        <w:rPr>
          <w:rFonts w:eastAsia="Times New Roman" w:cs="Times New Roman"/>
          <w:sz w:val="20"/>
          <w:szCs w:val="24"/>
        </w:rPr>
        <w:t>Sagatavoja: PJPP vadītāja S. Heimane un 4.punktu D.Šmite</w:t>
      </w:r>
    </w:p>
    <w:p w:rsidR="0036018D" w:rsidRDefault="0036018D" w:rsidP="0036018D">
      <w:pPr>
        <w:ind w:right="-1"/>
        <w:rPr>
          <w:rFonts w:eastAsia="Times New Roman" w:cs="Courier New"/>
          <w:sz w:val="20"/>
          <w:szCs w:val="20"/>
          <w:lang w:eastAsia="lv-LV" w:bidi="lo-LA"/>
        </w:rPr>
      </w:pPr>
      <w:r>
        <w:rPr>
          <w:rFonts w:eastAsia="Times New Roman" w:cs="Courier New"/>
          <w:sz w:val="20"/>
          <w:szCs w:val="20"/>
          <w:lang w:eastAsia="lv-LV" w:bidi="lo-LA"/>
        </w:rPr>
        <w:t>Izskatīts Saimniecības un uzņēmējdarbības veicināšanas komitejā.</w:t>
      </w:r>
    </w:p>
    <w:p w:rsidR="0036018D" w:rsidRPr="00D41143" w:rsidRDefault="0036018D" w:rsidP="0036018D">
      <w:pPr>
        <w:ind w:right="-1"/>
        <w:rPr>
          <w:rFonts w:ascii="Calibri" w:eastAsia="Times New Roman" w:hAnsi="Calibri" w:cs="Times New Roman"/>
          <w:sz w:val="22"/>
          <w:lang w:eastAsia="lv-LV"/>
        </w:rPr>
      </w:pPr>
      <w:r>
        <w:rPr>
          <w:rFonts w:eastAsia="Times New Roman" w:cs="Courier New"/>
          <w:sz w:val="20"/>
          <w:szCs w:val="20"/>
          <w:lang w:eastAsia="lv-LV" w:bidi="lo-LA"/>
        </w:rPr>
        <w:t xml:space="preserve">Iesniedza izskatīšanai Saimniecības un uzņēmējdarbības veicināšanas komiteja. </w:t>
      </w:r>
    </w:p>
    <w:p w:rsidR="0036018D" w:rsidRPr="00D41143" w:rsidRDefault="0036018D" w:rsidP="0036018D">
      <w:pPr>
        <w:rPr>
          <w:rFonts w:eastAsia="Times New Roman" w:cs="Times New Roman"/>
          <w:sz w:val="20"/>
          <w:szCs w:val="24"/>
        </w:rPr>
      </w:pPr>
    </w:p>
    <w:p w:rsidR="0036018D" w:rsidRPr="00D41143" w:rsidRDefault="0036018D" w:rsidP="0036018D">
      <w:pPr>
        <w:rPr>
          <w:rFonts w:eastAsia="Times New Roman" w:cs="Times New Roman"/>
          <w:sz w:val="20"/>
          <w:szCs w:val="24"/>
        </w:rPr>
      </w:pPr>
    </w:p>
    <w:p w:rsidR="0036018D" w:rsidRDefault="0036018D" w:rsidP="0036018D">
      <w:pPr>
        <w:rPr>
          <w:rFonts w:eastAsia="Times New Roman" w:cs="Times New Roman"/>
          <w:szCs w:val="24"/>
          <w:lang w:eastAsia="lv-LV"/>
        </w:rPr>
      </w:pPr>
      <w:r>
        <w:rPr>
          <w:rFonts w:eastAsia="Times New Roman" w:cs="Times New Roman"/>
          <w:szCs w:val="24"/>
          <w:lang w:eastAsia="lv-LV"/>
        </w:rPr>
        <w:br w:type="page"/>
      </w:r>
    </w:p>
    <w:p w:rsidR="0036018D" w:rsidRDefault="0036018D">
      <w:pPr>
        <w:rPr>
          <w:rFonts w:cs="Times New Roman"/>
          <w:b/>
          <w:szCs w:val="24"/>
        </w:rPr>
      </w:pPr>
    </w:p>
    <w:p w:rsidR="0036018D" w:rsidRDefault="0036018D" w:rsidP="00620A7A">
      <w:pPr>
        <w:ind w:right="-1"/>
        <w:jc w:val="center"/>
        <w:rPr>
          <w:rFonts w:cs="Times New Roman"/>
          <w:b/>
          <w:szCs w:val="24"/>
        </w:rPr>
      </w:pPr>
    </w:p>
    <w:p w:rsidR="0036018D" w:rsidRPr="00872DE8" w:rsidRDefault="0036018D" w:rsidP="0036018D">
      <w:pPr>
        <w:jc w:val="left"/>
        <w:rPr>
          <w:rFonts w:eastAsia="Calibri" w:cs="Times New Roman"/>
          <w:sz w:val="20"/>
          <w:szCs w:val="20"/>
        </w:rPr>
      </w:pPr>
    </w:p>
    <w:p w:rsidR="0036018D" w:rsidRPr="0090607C" w:rsidRDefault="0036018D" w:rsidP="0036018D">
      <w:pPr>
        <w:ind w:right="-1"/>
        <w:jc w:val="center"/>
        <w:rPr>
          <w:rFonts w:eastAsia="Times New Roman" w:cs="Courier New"/>
          <w:b/>
          <w:szCs w:val="24"/>
          <w:lang w:eastAsia="lv-LV" w:bidi="lo-LA"/>
        </w:rPr>
      </w:pPr>
      <w:r w:rsidRPr="0090607C">
        <w:rPr>
          <w:rFonts w:eastAsia="Times New Roman" w:cs="Courier New"/>
          <w:b/>
          <w:szCs w:val="24"/>
          <w:lang w:eastAsia="lv-LV" w:bidi="lo-LA"/>
        </w:rPr>
        <w:t>L Ē M U M S</w:t>
      </w:r>
    </w:p>
    <w:p w:rsidR="0036018D" w:rsidRDefault="0036018D" w:rsidP="0036018D">
      <w:pPr>
        <w:ind w:right="-1"/>
        <w:jc w:val="center"/>
        <w:rPr>
          <w:rFonts w:eastAsia="Times New Roman" w:cs="Courier New"/>
          <w:szCs w:val="24"/>
          <w:lang w:eastAsia="lv-LV" w:bidi="lo-LA"/>
        </w:rPr>
      </w:pPr>
      <w:r>
        <w:rPr>
          <w:rFonts w:eastAsia="Times New Roman" w:cs="Courier New"/>
          <w:szCs w:val="24"/>
          <w:lang w:eastAsia="lv-LV" w:bidi="lo-LA"/>
        </w:rPr>
        <w:t>Tukumā</w:t>
      </w:r>
    </w:p>
    <w:p w:rsidR="0036018D" w:rsidRDefault="0036018D" w:rsidP="0036018D">
      <w:pPr>
        <w:ind w:right="-1"/>
        <w:rPr>
          <w:rFonts w:eastAsia="Times New Roman" w:cs="Courier New"/>
          <w:szCs w:val="24"/>
          <w:lang w:eastAsia="lv-LV" w:bidi="lo-LA"/>
        </w:rPr>
      </w:pPr>
      <w:r>
        <w:rPr>
          <w:rFonts w:eastAsia="Times New Roman" w:cs="Courier New"/>
          <w:szCs w:val="24"/>
          <w:lang w:eastAsia="lv-LV" w:bidi="lo-LA"/>
        </w:rPr>
        <w:t>2016.gada 22.decembrī</w:t>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t xml:space="preserve">prot.Nr.18, </w:t>
      </w:r>
      <w:r w:rsidR="008B115C">
        <w:rPr>
          <w:rFonts w:eastAsia="Times New Roman" w:cs="Courier New"/>
          <w:szCs w:val="24"/>
          <w:lang w:eastAsia="lv-LV" w:bidi="lo-LA"/>
        </w:rPr>
        <w:t>1</w:t>
      </w:r>
      <w:r w:rsidR="001A2458">
        <w:rPr>
          <w:rFonts w:eastAsia="Times New Roman" w:cs="Courier New"/>
          <w:szCs w:val="24"/>
          <w:lang w:eastAsia="lv-LV" w:bidi="lo-LA"/>
        </w:rPr>
        <w:t>3</w:t>
      </w:r>
      <w:r w:rsidR="008B115C">
        <w:rPr>
          <w:rFonts w:eastAsia="Times New Roman" w:cs="Courier New"/>
          <w:szCs w:val="24"/>
          <w:lang w:eastAsia="lv-LV" w:bidi="lo-LA"/>
        </w:rPr>
        <w:t>.</w:t>
      </w:r>
      <w:r w:rsidRPr="00D41143">
        <w:rPr>
          <w:rFonts w:eastAsia="Times New Roman" w:cs="Times New Roman"/>
          <w:szCs w:val="24"/>
          <w:lang w:eastAsia="lv-LV" w:bidi="lo-LA"/>
        </w:rPr>
        <w:t>§.</w:t>
      </w:r>
    </w:p>
    <w:p w:rsidR="0036018D" w:rsidRDefault="0036018D" w:rsidP="0036018D">
      <w:pPr>
        <w:jc w:val="center"/>
        <w:rPr>
          <w:rFonts w:eastAsia="Times New Roman" w:cs="Times New Roman"/>
          <w:szCs w:val="24"/>
        </w:rPr>
      </w:pPr>
    </w:p>
    <w:p w:rsidR="0036018D" w:rsidRPr="00872DE8" w:rsidRDefault="0036018D" w:rsidP="0036018D">
      <w:pPr>
        <w:ind w:right="-766"/>
        <w:jc w:val="center"/>
        <w:rPr>
          <w:rFonts w:eastAsia="Times New Roman"/>
          <w:szCs w:val="24"/>
          <w:lang w:eastAsia="lv-LV"/>
        </w:rPr>
      </w:pPr>
    </w:p>
    <w:p w:rsidR="0036018D" w:rsidRPr="00872DE8" w:rsidRDefault="0036018D" w:rsidP="0036018D">
      <w:pPr>
        <w:jc w:val="left"/>
        <w:rPr>
          <w:b/>
          <w:szCs w:val="24"/>
        </w:rPr>
      </w:pPr>
      <w:r w:rsidRPr="00872DE8">
        <w:rPr>
          <w:b/>
          <w:szCs w:val="24"/>
        </w:rPr>
        <w:t>Par zemes zem šķūnīšiem iznomāšanu</w:t>
      </w:r>
    </w:p>
    <w:p w:rsidR="0036018D" w:rsidRPr="00872DE8" w:rsidRDefault="0036018D" w:rsidP="0036018D">
      <w:pPr>
        <w:jc w:val="left"/>
        <w:rPr>
          <w:b/>
          <w:szCs w:val="24"/>
        </w:rPr>
      </w:pPr>
      <w:r w:rsidRPr="00872DE8">
        <w:rPr>
          <w:b/>
          <w:szCs w:val="24"/>
        </w:rPr>
        <w:t>Slampē, Slampes pagastā, Tukuma novadā</w:t>
      </w:r>
    </w:p>
    <w:p w:rsidR="0036018D" w:rsidRPr="00872DE8" w:rsidRDefault="0036018D" w:rsidP="0036018D">
      <w:pPr>
        <w:jc w:val="left"/>
        <w:rPr>
          <w:b/>
          <w:szCs w:val="24"/>
        </w:rPr>
      </w:pPr>
    </w:p>
    <w:p w:rsidR="0036018D" w:rsidRPr="00872DE8" w:rsidRDefault="0036018D" w:rsidP="0036018D">
      <w:pPr>
        <w:jc w:val="left"/>
        <w:rPr>
          <w:b/>
          <w:szCs w:val="24"/>
        </w:rPr>
      </w:pPr>
    </w:p>
    <w:p w:rsidR="0036018D" w:rsidRPr="00872DE8" w:rsidRDefault="0036018D" w:rsidP="0036018D">
      <w:pPr>
        <w:rPr>
          <w:szCs w:val="24"/>
        </w:rPr>
      </w:pPr>
    </w:p>
    <w:p w:rsidR="0036018D" w:rsidRPr="00872DE8" w:rsidRDefault="0036018D" w:rsidP="0036018D">
      <w:pPr>
        <w:ind w:firstLine="720"/>
        <w:rPr>
          <w:szCs w:val="24"/>
        </w:rPr>
      </w:pPr>
      <w:r w:rsidRPr="00872DE8">
        <w:rPr>
          <w:szCs w:val="24"/>
        </w:rPr>
        <w:t xml:space="preserve">Uz Tukuma novada pašvaldībai piederošā zemesgabala “Slampes ciema palīgēkas” (kadastra apzīmējums </w:t>
      </w:r>
      <w:r w:rsidRPr="00872DE8">
        <w:rPr>
          <w:iCs/>
          <w:szCs w:val="24"/>
        </w:rPr>
        <w:t>9080 011 0413</w:t>
      </w:r>
      <w:r w:rsidRPr="00872DE8">
        <w:rPr>
          <w:szCs w:val="24"/>
        </w:rPr>
        <w:t>), Slampes centrā, Slampes pagastā, Tukuma novadā, atrodas šķūnis, kas sastāv no 5 (pieciem) šķūnīšiem (turpmāk – Šķūnis), kuru 2014.gadā uzbūvēja SIA “Komunālserviss TILDe” un kuru šobrīd izmanto bezatlīdzības lietošanā Slampes ciema iedzīvotāji, kas ir norādīti 1.pielikumā (pievienots).</w:t>
      </w:r>
    </w:p>
    <w:p w:rsidR="0036018D" w:rsidRPr="00872DE8" w:rsidRDefault="0036018D" w:rsidP="0036018D">
      <w:pPr>
        <w:ind w:firstLine="720"/>
        <w:rPr>
          <w:i/>
          <w:szCs w:val="24"/>
        </w:rPr>
      </w:pPr>
      <w:r w:rsidRPr="00872DE8">
        <w:rPr>
          <w:szCs w:val="24"/>
        </w:rPr>
        <w:t>Pamatojoties uz likuma „Par pašvaldībām” 14. panta otrās daļas 3. punktu ”</w:t>
      </w:r>
      <w:r w:rsidRPr="00872DE8">
        <w:rPr>
          <w:i/>
          <w:szCs w:val="24"/>
        </w:rPr>
        <w:t>Lai izpildītu savas funkcijas, pašvaldībām likumā noteiktajā kārtībā ir pienākums racionāli un lietderīgi apsaimniekot pašvaldības kustamo un nekustamo mantu”</w:t>
      </w:r>
      <w:r w:rsidRPr="00872DE8">
        <w:rPr>
          <w:szCs w:val="24"/>
        </w:rPr>
        <w:t>, 15. panta pirmā daļas 2. punktu: “</w:t>
      </w:r>
      <w:r w:rsidRPr="00872DE8">
        <w:rPr>
          <w:i/>
          <w:szCs w:val="24"/>
        </w:rPr>
        <w:t xml:space="preserve">Pašvaldībām ir šādas autonomās funkcijas: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pretplūdu pasākumi; kapsētu un beigto dzīvnieku apbedīšanas vietu izveidošana un uzturēšana)”, </w:t>
      </w:r>
      <w:r w:rsidRPr="00872DE8">
        <w:rPr>
          <w:szCs w:val="24"/>
        </w:rPr>
        <w:t>21. panta pirmās daļas 14. punkta a) apakšpunktu “</w:t>
      </w:r>
      <w:r w:rsidRPr="00872DE8">
        <w:rPr>
          <w:i/>
          <w:szCs w:val="24"/>
        </w:rPr>
        <w:t>Dome var izskatīt jebkuru jautājumu, kas ir attiecīgās pašvaldības pārziņā, turklāt tikai dome var: noteikt, ja tas nav aizliegts vai noteikts ar likumiem vai Ministru kabineta noteikumiem, maksu par pašvaldības zemes, cita nekustamā un kustamā īpašuma lietošanu (iznomāšanu)”</w:t>
      </w:r>
      <w:r w:rsidRPr="00872DE8">
        <w:rPr>
          <w:sz w:val="22"/>
        </w:rPr>
        <w:t xml:space="preserve">, </w:t>
      </w:r>
      <w:r w:rsidRPr="00872DE8">
        <w:rPr>
          <w:bCs/>
          <w:szCs w:val="24"/>
        </w:rPr>
        <w:t>Publiskas personas finanšu līdzekļu un mantas izšķērdēšanas novēršanas likuma 6.</w:t>
      </w:r>
      <w:r w:rsidRPr="00872DE8">
        <w:rPr>
          <w:bCs/>
          <w:szCs w:val="24"/>
          <w:vertAlign w:val="superscript"/>
        </w:rPr>
        <w:t>1</w:t>
      </w:r>
      <w:r w:rsidRPr="00872DE8">
        <w:rPr>
          <w:bCs/>
          <w:szCs w:val="24"/>
        </w:rPr>
        <w:t xml:space="preserve"> panta pirmo daļu</w:t>
      </w:r>
      <w:r w:rsidRPr="00872DE8">
        <w:rPr>
          <w:bCs/>
          <w:i/>
          <w:szCs w:val="24"/>
        </w:rPr>
        <w:t xml:space="preserve"> “</w:t>
      </w:r>
      <w:r w:rsidRPr="00872DE8">
        <w:rPr>
          <w:i/>
          <w:szCs w:val="24"/>
        </w:rPr>
        <w:t xml:space="preserve">Ja likumā vai Ministru kabineta noteikumos nav paredzēts citādi, kustamās mantas nomas līgumu slēdz uz laiku, kas nav ilgāks par pieciem gadiem, zemes nomas līgumu — uz laiku, kas nav ilgāks par 30 gadiem, bet cita nekustamā īpašuma nomas līgumu — uz laiku, kas nav ilgāks par 12 gadiem”, </w:t>
      </w:r>
      <w:r w:rsidRPr="00872DE8">
        <w:rPr>
          <w:szCs w:val="24"/>
        </w:rPr>
        <w:t>Ministru kabineta 30.10.2007. noteikumu Nr.735 “Noteikumi par publiskas personas zemes nomu” 7.</w:t>
      </w:r>
      <w:r w:rsidRPr="00872DE8">
        <w:rPr>
          <w:szCs w:val="24"/>
          <w:vertAlign w:val="superscript"/>
        </w:rPr>
        <w:t>2</w:t>
      </w:r>
      <w:r w:rsidRPr="00872DE8">
        <w:rPr>
          <w:szCs w:val="24"/>
        </w:rPr>
        <w:t xml:space="preserve"> punktu “</w:t>
      </w:r>
      <w:r w:rsidRPr="00872DE8">
        <w:rPr>
          <w:i/>
          <w:szCs w:val="24"/>
        </w:rPr>
        <w:t xml:space="preserve">Apbūvēta zemesgabala vai tā daļas minimālā nomas maksa ir 28 </w:t>
      </w:r>
      <w:r w:rsidRPr="00872DE8">
        <w:rPr>
          <w:i/>
          <w:iCs/>
          <w:szCs w:val="24"/>
        </w:rPr>
        <w:t>euro</w:t>
      </w:r>
      <w:r w:rsidRPr="00872DE8">
        <w:rPr>
          <w:i/>
          <w:szCs w:val="24"/>
        </w:rPr>
        <w:t xml:space="preserve"> gadā, ja saskaņā ar šo noteikumu 7.2. apakšpunktu aprēķinātā nomas maksa ir mazāka nekā 28 </w:t>
      </w:r>
      <w:r w:rsidRPr="00872DE8">
        <w:rPr>
          <w:i/>
          <w:iCs/>
          <w:szCs w:val="24"/>
        </w:rPr>
        <w:t>euro</w:t>
      </w:r>
      <w:r w:rsidRPr="00872DE8">
        <w:rPr>
          <w:i/>
          <w:szCs w:val="24"/>
        </w:rPr>
        <w:t xml:space="preserve"> gadā</w:t>
      </w:r>
      <w:r w:rsidRPr="00872DE8">
        <w:rPr>
          <w:szCs w:val="24"/>
        </w:rPr>
        <w:t>.”:</w:t>
      </w:r>
    </w:p>
    <w:p w:rsidR="0036018D" w:rsidRPr="00872DE8" w:rsidRDefault="0036018D" w:rsidP="0036018D">
      <w:pPr>
        <w:ind w:firstLine="720"/>
        <w:rPr>
          <w:rFonts w:eastAsia="Times New Roman" w:cs="Times New Roman"/>
          <w:szCs w:val="24"/>
        </w:rPr>
      </w:pPr>
    </w:p>
    <w:p w:rsidR="0036018D" w:rsidRPr="00872DE8" w:rsidRDefault="0036018D" w:rsidP="0036018D">
      <w:pPr>
        <w:ind w:firstLine="720"/>
        <w:rPr>
          <w:rFonts w:eastAsia="Times New Roman" w:cs="Times New Roman"/>
          <w:szCs w:val="24"/>
        </w:rPr>
      </w:pPr>
      <w:r w:rsidRPr="00872DE8">
        <w:rPr>
          <w:rFonts w:eastAsia="Times New Roman" w:cs="Times New Roman"/>
          <w:szCs w:val="24"/>
        </w:rPr>
        <w:t>1. iznomāt zemi zem Šķūņa lēmuma 1.pielikumā minētajām personām, noslēdzot zemes nomas līgumus (2.pielikums) uz 10 gadiem;</w:t>
      </w:r>
    </w:p>
    <w:p w:rsidR="0036018D" w:rsidRPr="00872DE8" w:rsidRDefault="0036018D" w:rsidP="0036018D">
      <w:pPr>
        <w:ind w:firstLine="720"/>
        <w:rPr>
          <w:rFonts w:eastAsia="Times New Roman" w:cs="Times New Roman"/>
          <w:szCs w:val="24"/>
        </w:rPr>
      </w:pPr>
      <w:r w:rsidRPr="00872DE8">
        <w:rPr>
          <w:rFonts w:eastAsia="Times New Roman" w:cs="Times New Roman"/>
          <w:szCs w:val="24"/>
        </w:rPr>
        <w:t>2. uzdot Domes Juridiskajai nodaļai sagatavot un Slampes un Džūkstes pagast</w:t>
      </w:r>
      <w:r>
        <w:rPr>
          <w:rFonts w:eastAsia="Times New Roman" w:cs="Times New Roman"/>
          <w:szCs w:val="24"/>
        </w:rPr>
        <w:t>u</w:t>
      </w:r>
      <w:r w:rsidRPr="00872DE8">
        <w:rPr>
          <w:rFonts w:eastAsia="Times New Roman" w:cs="Times New Roman"/>
          <w:szCs w:val="24"/>
        </w:rPr>
        <w:t xml:space="preserve"> pārvaldei līdz 2017. gada 31. janvārim noslēgt zemes nomas līgumus ar lēmuma 1.pielikumā norādītajām personām.</w:t>
      </w:r>
    </w:p>
    <w:p w:rsidR="0036018D" w:rsidRPr="00872DE8" w:rsidRDefault="0036018D" w:rsidP="0036018D">
      <w:pPr>
        <w:rPr>
          <w:rFonts w:eastAsia="Times New Roman"/>
          <w:sz w:val="20"/>
          <w:szCs w:val="24"/>
          <w:lang w:eastAsia="lv-LV"/>
        </w:rPr>
      </w:pPr>
    </w:p>
    <w:p w:rsidR="0036018D" w:rsidRPr="00872DE8" w:rsidRDefault="0036018D" w:rsidP="0036018D">
      <w:pPr>
        <w:ind w:right="-1" w:firstLine="720"/>
        <w:rPr>
          <w:rFonts w:eastAsia="Times New Roman" w:cs="Times New Roman"/>
          <w:i/>
          <w:szCs w:val="24"/>
          <w:lang w:eastAsia="lv-LV"/>
        </w:rPr>
      </w:pPr>
      <w:r w:rsidRPr="00872DE8">
        <w:rPr>
          <w:rFonts w:eastAsia="Times New Roman" w:cs="Times New Roman"/>
          <w:i/>
          <w:szCs w:val="24"/>
          <w:lang w:eastAsia="lv-LV"/>
        </w:rPr>
        <w:t>Lēmumu var pārsūdzēt Administratīvajā rajona tiesā viena mēneša laikā no tā spēkā stāšanās dienas.</w:t>
      </w:r>
    </w:p>
    <w:p w:rsidR="0036018D" w:rsidRPr="00872DE8" w:rsidRDefault="0036018D" w:rsidP="0036018D">
      <w:pPr>
        <w:rPr>
          <w:rFonts w:eastAsia="Times New Roman"/>
          <w:sz w:val="20"/>
          <w:szCs w:val="24"/>
          <w:lang w:eastAsia="lv-LV"/>
        </w:rPr>
      </w:pPr>
    </w:p>
    <w:p w:rsidR="0036018D" w:rsidRPr="00872DE8" w:rsidRDefault="0036018D" w:rsidP="0036018D">
      <w:pPr>
        <w:rPr>
          <w:rFonts w:eastAsia="Times New Roman"/>
          <w:sz w:val="20"/>
          <w:szCs w:val="24"/>
          <w:lang w:eastAsia="lv-LV"/>
        </w:rPr>
      </w:pPr>
    </w:p>
    <w:p w:rsidR="0036018D" w:rsidRPr="00872DE8" w:rsidRDefault="0036018D" w:rsidP="0036018D">
      <w:pPr>
        <w:rPr>
          <w:rFonts w:eastAsia="Times New Roman"/>
          <w:sz w:val="20"/>
          <w:szCs w:val="24"/>
          <w:lang w:eastAsia="lv-LV"/>
        </w:rPr>
      </w:pPr>
      <w:r w:rsidRPr="00872DE8">
        <w:rPr>
          <w:rFonts w:eastAsia="Times New Roman"/>
          <w:sz w:val="20"/>
          <w:szCs w:val="24"/>
          <w:lang w:eastAsia="lv-LV"/>
        </w:rPr>
        <w:t>Nosūtīt:</w:t>
      </w:r>
    </w:p>
    <w:p w:rsidR="0036018D" w:rsidRPr="00872DE8" w:rsidRDefault="0036018D" w:rsidP="0036018D">
      <w:pPr>
        <w:rPr>
          <w:rFonts w:eastAsia="Times New Roman"/>
          <w:sz w:val="20"/>
          <w:szCs w:val="24"/>
          <w:lang w:eastAsia="lv-LV"/>
        </w:rPr>
      </w:pPr>
      <w:r w:rsidRPr="00872DE8">
        <w:rPr>
          <w:rFonts w:eastAsia="Times New Roman"/>
          <w:sz w:val="20"/>
          <w:szCs w:val="24"/>
          <w:lang w:eastAsia="lv-LV"/>
        </w:rPr>
        <w:t>- Jur. nod.</w:t>
      </w:r>
    </w:p>
    <w:p w:rsidR="0036018D" w:rsidRPr="00872DE8" w:rsidRDefault="0036018D" w:rsidP="0036018D">
      <w:pPr>
        <w:rPr>
          <w:rFonts w:eastAsia="Times New Roman"/>
          <w:sz w:val="20"/>
          <w:szCs w:val="24"/>
          <w:lang w:eastAsia="lv-LV"/>
        </w:rPr>
      </w:pPr>
      <w:r w:rsidRPr="00872DE8">
        <w:rPr>
          <w:rFonts w:eastAsia="Times New Roman"/>
          <w:sz w:val="20"/>
          <w:szCs w:val="24"/>
          <w:lang w:eastAsia="lv-LV"/>
        </w:rPr>
        <w:t xml:space="preserve">- Fin. nod.; </w:t>
      </w:r>
    </w:p>
    <w:p w:rsidR="0036018D" w:rsidRPr="00872DE8" w:rsidRDefault="0036018D" w:rsidP="0036018D">
      <w:pPr>
        <w:rPr>
          <w:rFonts w:eastAsia="Times New Roman"/>
          <w:sz w:val="20"/>
          <w:szCs w:val="24"/>
          <w:lang w:eastAsia="lv-LV"/>
        </w:rPr>
      </w:pPr>
      <w:r w:rsidRPr="00872DE8">
        <w:rPr>
          <w:rFonts w:eastAsia="Times New Roman"/>
          <w:sz w:val="20"/>
          <w:szCs w:val="24"/>
          <w:lang w:eastAsia="lv-LV"/>
        </w:rPr>
        <w:t>- Īp. nod.,</w:t>
      </w:r>
    </w:p>
    <w:p w:rsidR="0036018D" w:rsidRPr="00872DE8" w:rsidRDefault="0036018D" w:rsidP="0036018D">
      <w:pPr>
        <w:rPr>
          <w:rFonts w:eastAsia="Times New Roman"/>
          <w:sz w:val="20"/>
          <w:szCs w:val="24"/>
          <w:lang w:eastAsia="lv-LV"/>
        </w:rPr>
      </w:pPr>
      <w:r w:rsidRPr="00872DE8">
        <w:rPr>
          <w:rFonts w:eastAsia="Times New Roman"/>
          <w:sz w:val="20"/>
          <w:szCs w:val="24"/>
          <w:lang w:eastAsia="lv-LV"/>
        </w:rPr>
        <w:t>- Slampes un Džūkstes pag. pārv.;</w:t>
      </w:r>
    </w:p>
    <w:p w:rsidR="0036018D" w:rsidRPr="00872DE8" w:rsidRDefault="0036018D" w:rsidP="0036018D">
      <w:pPr>
        <w:rPr>
          <w:rFonts w:eastAsia="Times New Roman"/>
          <w:sz w:val="20"/>
          <w:szCs w:val="24"/>
          <w:lang w:eastAsia="lv-LV"/>
        </w:rPr>
      </w:pPr>
      <w:r w:rsidRPr="00872DE8">
        <w:rPr>
          <w:rFonts w:eastAsia="Times New Roman"/>
          <w:sz w:val="20"/>
          <w:szCs w:val="20"/>
        </w:rPr>
        <w:t>_________________________________</w:t>
      </w:r>
    </w:p>
    <w:p w:rsidR="0036018D" w:rsidRDefault="0036018D" w:rsidP="0036018D">
      <w:pPr>
        <w:rPr>
          <w:sz w:val="20"/>
          <w:szCs w:val="20"/>
        </w:rPr>
      </w:pPr>
      <w:r w:rsidRPr="00872DE8">
        <w:rPr>
          <w:sz w:val="20"/>
          <w:szCs w:val="20"/>
        </w:rPr>
        <w:t>Sagatavoja D.Pole</w:t>
      </w:r>
    </w:p>
    <w:p w:rsidR="0036018D" w:rsidRDefault="0036018D" w:rsidP="0036018D">
      <w:pPr>
        <w:rPr>
          <w:rFonts w:eastAsia="Times New Roman" w:cs="Times New Roman"/>
          <w:sz w:val="20"/>
          <w:szCs w:val="20"/>
          <w:lang w:eastAsia="lv-LV"/>
        </w:rPr>
      </w:pPr>
      <w:r>
        <w:rPr>
          <w:rFonts w:eastAsia="Times New Roman" w:cs="Times New Roman"/>
          <w:sz w:val="20"/>
          <w:szCs w:val="20"/>
          <w:lang w:eastAsia="lv-LV"/>
        </w:rPr>
        <w:t>Izskatīts Fin. komitejā.</w:t>
      </w:r>
    </w:p>
    <w:p w:rsidR="0036018D" w:rsidRPr="00836445" w:rsidRDefault="0036018D" w:rsidP="0036018D">
      <w:pPr>
        <w:rPr>
          <w:rFonts w:eastAsia="Calibri" w:cs="Times New Roman"/>
          <w:color w:val="000000" w:themeColor="text1"/>
          <w:sz w:val="20"/>
          <w:szCs w:val="20"/>
        </w:rPr>
      </w:pPr>
      <w:r>
        <w:rPr>
          <w:rFonts w:eastAsia="Times New Roman" w:cs="Times New Roman"/>
          <w:sz w:val="20"/>
          <w:szCs w:val="20"/>
          <w:lang w:eastAsia="lv-LV"/>
        </w:rPr>
        <w:t>Iesniedza izsk. Fin. kom.</w:t>
      </w:r>
    </w:p>
    <w:p w:rsidR="0036018D" w:rsidRPr="00872DE8" w:rsidRDefault="0036018D" w:rsidP="0036018D">
      <w:pPr>
        <w:spacing w:line="259" w:lineRule="auto"/>
        <w:jc w:val="right"/>
        <w:rPr>
          <w:rFonts w:cs="Times New Roman"/>
          <w:sz w:val="20"/>
          <w:szCs w:val="20"/>
        </w:rPr>
      </w:pPr>
    </w:p>
    <w:p w:rsidR="0036018D" w:rsidRPr="00872DE8" w:rsidRDefault="0036018D" w:rsidP="0036018D">
      <w:pPr>
        <w:spacing w:line="259" w:lineRule="auto"/>
        <w:jc w:val="right"/>
        <w:rPr>
          <w:rFonts w:cs="Times New Roman"/>
          <w:sz w:val="20"/>
          <w:szCs w:val="20"/>
        </w:rPr>
      </w:pPr>
    </w:p>
    <w:p w:rsidR="0036018D" w:rsidRPr="00872DE8" w:rsidRDefault="0036018D" w:rsidP="0036018D">
      <w:pPr>
        <w:spacing w:line="259" w:lineRule="auto"/>
        <w:jc w:val="right"/>
        <w:rPr>
          <w:rFonts w:cs="Times New Roman"/>
          <w:sz w:val="20"/>
          <w:szCs w:val="20"/>
        </w:rPr>
      </w:pPr>
    </w:p>
    <w:p w:rsidR="0036018D" w:rsidRDefault="0036018D" w:rsidP="0036018D">
      <w:pPr>
        <w:rPr>
          <w:rFonts w:eastAsia="Times New Roman" w:cs="Times New Roman"/>
          <w:sz w:val="20"/>
          <w:szCs w:val="24"/>
        </w:rPr>
      </w:pPr>
    </w:p>
    <w:p w:rsidR="0036018D" w:rsidRPr="0090607C" w:rsidRDefault="0036018D" w:rsidP="0036018D">
      <w:pPr>
        <w:ind w:right="-1"/>
        <w:jc w:val="center"/>
        <w:rPr>
          <w:rFonts w:eastAsia="Times New Roman" w:cs="Courier New"/>
          <w:b/>
          <w:szCs w:val="24"/>
          <w:lang w:eastAsia="lv-LV" w:bidi="lo-LA"/>
        </w:rPr>
      </w:pPr>
      <w:r w:rsidRPr="0090607C">
        <w:rPr>
          <w:rFonts w:eastAsia="Times New Roman" w:cs="Courier New"/>
          <w:b/>
          <w:szCs w:val="24"/>
          <w:lang w:eastAsia="lv-LV" w:bidi="lo-LA"/>
        </w:rPr>
        <w:t>L Ē M U M S</w:t>
      </w:r>
    </w:p>
    <w:p w:rsidR="0036018D" w:rsidRDefault="0036018D" w:rsidP="0036018D">
      <w:pPr>
        <w:ind w:right="-1"/>
        <w:jc w:val="center"/>
        <w:rPr>
          <w:rFonts w:eastAsia="Times New Roman" w:cs="Courier New"/>
          <w:szCs w:val="24"/>
          <w:lang w:eastAsia="lv-LV" w:bidi="lo-LA"/>
        </w:rPr>
      </w:pPr>
      <w:r>
        <w:rPr>
          <w:rFonts w:eastAsia="Times New Roman" w:cs="Courier New"/>
          <w:szCs w:val="24"/>
          <w:lang w:eastAsia="lv-LV" w:bidi="lo-LA"/>
        </w:rPr>
        <w:t>Tukumā</w:t>
      </w:r>
    </w:p>
    <w:p w:rsidR="0036018D" w:rsidRDefault="0036018D" w:rsidP="0036018D">
      <w:pPr>
        <w:ind w:right="-1"/>
        <w:rPr>
          <w:rFonts w:eastAsia="Times New Roman" w:cs="Courier New"/>
          <w:szCs w:val="24"/>
          <w:lang w:eastAsia="lv-LV" w:bidi="lo-LA"/>
        </w:rPr>
      </w:pPr>
      <w:r>
        <w:rPr>
          <w:rFonts w:eastAsia="Times New Roman" w:cs="Courier New"/>
          <w:szCs w:val="24"/>
          <w:lang w:eastAsia="lv-LV" w:bidi="lo-LA"/>
        </w:rPr>
        <w:t>2016.gada 22.decembrī</w:t>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t xml:space="preserve">prot.Nr.18, </w:t>
      </w:r>
      <w:r w:rsidR="008B115C">
        <w:rPr>
          <w:rFonts w:eastAsia="Times New Roman" w:cs="Courier New"/>
          <w:szCs w:val="24"/>
          <w:lang w:eastAsia="lv-LV" w:bidi="lo-LA"/>
        </w:rPr>
        <w:t>1</w:t>
      </w:r>
      <w:r w:rsidR="001A2458">
        <w:rPr>
          <w:rFonts w:eastAsia="Times New Roman" w:cs="Courier New"/>
          <w:szCs w:val="24"/>
          <w:lang w:eastAsia="lv-LV" w:bidi="lo-LA"/>
        </w:rPr>
        <w:t>4</w:t>
      </w:r>
      <w:r w:rsidR="008B115C">
        <w:rPr>
          <w:rFonts w:eastAsia="Times New Roman" w:cs="Courier New"/>
          <w:szCs w:val="24"/>
          <w:lang w:eastAsia="lv-LV" w:bidi="lo-LA"/>
        </w:rPr>
        <w:t>.</w:t>
      </w:r>
      <w:r w:rsidRPr="00D41143">
        <w:rPr>
          <w:rFonts w:eastAsia="Times New Roman" w:cs="Times New Roman"/>
          <w:szCs w:val="24"/>
          <w:lang w:eastAsia="lv-LV" w:bidi="lo-LA"/>
        </w:rPr>
        <w:t>§.</w:t>
      </w:r>
    </w:p>
    <w:p w:rsidR="0036018D" w:rsidRDefault="0036018D" w:rsidP="0036018D">
      <w:pPr>
        <w:rPr>
          <w:rFonts w:eastAsia="Times New Roman" w:cs="Times New Roman"/>
          <w:sz w:val="20"/>
          <w:szCs w:val="24"/>
        </w:rPr>
      </w:pPr>
    </w:p>
    <w:p w:rsidR="0036018D" w:rsidRPr="00354FCE" w:rsidRDefault="0036018D" w:rsidP="0036018D">
      <w:pPr>
        <w:suppressAutoHyphens/>
        <w:autoSpaceDN w:val="0"/>
        <w:ind w:right="-2"/>
        <w:textAlignment w:val="baseline"/>
        <w:rPr>
          <w:rFonts w:eastAsia="Times New Roman" w:cs="Times New Roman"/>
          <w:b/>
          <w:szCs w:val="24"/>
          <w:lang w:eastAsia="lv-LV"/>
        </w:rPr>
      </w:pPr>
    </w:p>
    <w:p w:rsidR="0036018D" w:rsidRPr="00354FCE" w:rsidRDefault="0036018D" w:rsidP="0036018D">
      <w:pPr>
        <w:suppressAutoHyphens/>
        <w:autoSpaceDN w:val="0"/>
        <w:ind w:right="-2"/>
        <w:textAlignment w:val="baseline"/>
        <w:rPr>
          <w:rFonts w:eastAsia="Times New Roman" w:cs="Times New Roman"/>
          <w:b/>
          <w:szCs w:val="24"/>
          <w:lang w:eastAsia="lv-LV"/>
        </w:rPr>
      </w:pPr>
      <w:r w:rsidRPr="00354FCE">
        <w:rPr>
          <w:rFonts w:eastAsia="Times New Roman" w:cs="Times New Roman"/>
          <w:b/>
          <w:szCs w:val="24"/>
          <w:lang w:eastAsia="lv-LV"/>
        </w:rPr>
        <w:t>Par zemes nomu</w:t>
      </w:r>
    </w:p>
    <w:p w:rsidR="0036018D" w:rsidRPr="00354FCE" w:rsidRDefault="0036018D" w:rsidP="0036018D">
      <w:pPr>
        <w:suppressAutoHyphens/>
        <w:autoSpaceDN w:val="0"/>
        <w:ind w:right="-2" w:firstLine="720"/>
        <w:textAlignment w:val="baseline"/>
        <w:rPr>
          <w:rFonts w:eastAsia="Times New Roman" w:cs="Times New Roman"/>
          <w:szCs w:val="24"/>
          <w:lang w:eastAsia="lv-LV"/>
        </w:rPr>
      </w:pPr>
    </w:p>
    <w:p w:rsidR="0036018D" w:rsidRPr="00354FCE" w:rsidRDefault="0036018D" w:rsidP="0036018D">
      <w:pPr>
        <w:suppressAutoHyphens/>
        <w:autoSpaceDN w:val="0"/>
        <w:ind w:right="-2" w:firstLine="720"/>
        <w:textAlignment w:val="baseline"/>
        <w:rPr>
          <w:rFonts w:eastAsia="Times New Roman" w:cs="Times New Roman"/>
          <w:szCs w:val="24"/>
          <w:lang w:eastAsia="lv-LV"/>
        </w:rPr>
      </w:pPr>
    </w:p>
    <w:p w:rsidR="0036018D" w:rsidRPr="00354FCE" w:rsidRDefault="0036018D" w:rsidP="0036018D">
      <w:pPr>
        <w:suppressAutoHyphens/>
        <w:autoSpaceDN w:val="0"/>
        <w:ind w:right="-2" w:firstLine="720"/>
        <w:textAlignment w:val="baseline"/>
        <w:rPr>
          <w:rFonts w:eastAsia="Times New Roman" w:cs="Times New Roman"/>
          <w:szCs w:val="24"/>
          <w:lang w:eastAsia="lv-LV"/>
        </w:rPr>
      </w:pPr>
      <w:r w:rsidRPr="00354FCE">
        <w:rPr>
          <w:rFonts w:eastAsia="Times New Roman" w:cs="Times New Roman"/>
          <w:szCs w:val="24"/>
          <w:lang w:eastAsia="lv-LV"/>
        </w:rPr>
        <w:t>1.</w:t>
      </w:r>
      <w:r>
        <w:rPr>
          <w:rFonts w:eastAsia="Times New Roman" w:cs="Times New Roman"/>
          <w:szCs w:val="24"/>
          <w:lang w:eastAsia="lv-LV"/>
        </w:rPr>
        <w:t> </w:t>
      </w:r>
      <w:r w:rsidRPr="00354FCE">
        <w:rPr>
          <w:rFonts w:eastAsia="Times New Roman" w:cs="Times New Roman"/>
          <w:szCs w:val="24"/>
          <w:lang w:eastAsia="lv-LV"/>
        </w:rPr>
        <w:t xml:space="preserve">Pamatojoties uz SIA “Jaunkaudzītes” (reģ.Nr.40001008730, , jur. adrese </w:t>
      </w:r>
      <w:r>
        <w:rPr>
          <w:rFonts w:eastAsia="Times New Roman" w:cs="Times New Roman"/>
          <w:szCs w:val="24"/>
          <w:lang w:eastAsia="lv-LV"/>
        </w:rPr>
        <w:t>“</w:t>
      </w:r>
      <w:r w:rsidRPr="00354FCE">
        <w:rPr>
          <w:rFonts w:eastAsia="Times New Roman" w:cs="Times New Roman"/>
          <w:szCs w:val="24"/>
          <w:lang w:eastAsia="lv-LV"/>
        </w:rPr>
        <w:t>Rauciņi”, Slampes pagasts, Tukuma novads) 19.04.2016. iesniegumu (reģistrēts Tukuma novada Domē 20.04.2016, reģ.Nr.2299), par nekustamā īpašuma “Mazrēpiņi”, Slampes pagastā, Tukuma novadā, 2,3 ha platībā nomas līguma</w:t>
      </w:r>
      <w:r>
        <w:rPr>
          <w:rFonts w:eastAsia="Times New Roman" w:cs="Times New Roman"/>
          <w:szCs w:val="24"/>
          <w:lang w:eastAsia="lv-LV"/>
        </w:rPr>
        <w:t xml:space="preserve"> termiņa</w:t>
      </w:r>
      <w:r w:rsidRPr="00354FCE">
        <w:rPr>
          <w:rFonts w:eastAsia="Times New Roman" w:cs="Times New Roman"/>
          <w:szCs w:val="24"/>
          <w:lang w:eastAsia="lv-LV"/>
        </w:rPr>
        <w:t xml:space="preserve"> pagarināšanu, izvērtējot situāciju, konstatēts, ka zemes nomas līgums SIA “Jaunkaudzītes” ir noslēgts</w:t>
      </w:r>
      <w:r>
        <w:rPr>
          <w:rFonts w:eastAsia="Times New Roman" w:cs="Times New Roman"/>
          <w:szCs w:val="24"/>
          <w:lang w:eastAsia="lv-LV"/>
        </w:rPr>
        <w:t xml:space="preserve"> uz laiku</w:t>
      </w:r>
      <w:r w:rsidRPr="00354FCE">
        <w:rPr>
          <w:rFonts w:eastAsia="Times New Roman" w:cs="Times New Roman"/>
          <w:szCs w:val="24"/>
          <w:lang w:eastAsia="lv-LV"/>
        </w:rPr>
        <w:t xml:space="preserve"> līdz 2016.gada 31.decembrim. Nekustamais īpašums “Mazrēpiņi”, Slampes pagastā, Tukuma novadā (kad.Nr.9080 003 0101), kas sastāv no vienas zemes vienības 2,3 ha platībā ar kadastra apzīmējumu 9080 003 0101, ir pašvaldība</w:t>
      </w:r>
      <w:r>
        <w:rPr>
          <w:rFonts w:eastAsia="Times New Roman" w:cs="Times New Roman"/>
          <w:szCs w:val="24"/>
          <w:lang w:eastAsia="lv-LV"/>
        </w:rPr>
        <w:t>i</w:t>
      </w:r>
      <w:r w:rsidRPr="00354FCE">
        <w:rPr>
          <w:rFonts w:eastAsia="Times New Roman" w:cs="Times New Roman"/>
          <w:szCs w:val="24"/>
          <w:lang w:eastAsia="lv-LV"/>
        </w:rPr>
        <w:t xml:space="preserve"> piekritīgā zeme, kuras īpašumtiesības nav nostiprinātas zemesgrāmatā. Zemes lietošanas mērķis - zeme, uz kuras galvenā saimnieciskā darbība ir lauksaimniecība, NĪLM kods 0101.</w:t>
      </w:r>
    </w:p>
    <w:p w:rsidR="0036018D" w:rsidRPr="00354FCE" w:rsidRDefault="0036018D" w:rsidP="0036018D">
      <w:pPr>
        <w:autoSpaceDE w:val="0"/>
        <w:autoSpaceDN w:val="0"/>
        <w:adjustRightInd w:val="0"/>
        <w:ind w:firstLine="720"/>
        <w:rPr>
          <w:rFonts w:eastAsia="Calibri" w:cs="Times New Roman"/>
          <w:i/>
          <w:szCs w:val="24"/>
          <w:lang w:eastAsia="lv-LV"/>
        </w:rPr>
      </w:pPr>
      <w:r w:rsidRPr="00354FCE">
        <w:rPr>
          <w:rFonts w:eastAsia="Times New Roman" w:cs="Times New Roman"/>
          <w:szCs w:val="24"/>
          <w:lang w:eastAsia="lv-LV"/>
        </w:rPr>
        <w:t xml:space="preserve">    Pamatojoties uz Tukuma novada Domes 25.02.2016.</w:t>
      </w:r>
      <w:r>
        <w:rPr>
          <w:rFonts w:eastAsia="Times New Roman" w:cs="Times New Roman"/>
          <w:szCs w:val="24"/>
          <w:lang w:eastAsia="lv-LV"/>
        </w:rPr>
        <w:t xml:space="preserve"> </w:t>
      </w:r>
      <w:r w:rsidRPr="00354FCE">
        <w:rPr>
          <w:rFonts w:eastAsia="Times New Roman" w:cs="Times New Roman"/>
          <w:szCs w:val="24"/>
          <w:lang w:eastAsia="lv-LV"/>
        </w:rPr>
        <w:t>saistošo</w:t>
      </w:r>
      <w:r w:rsidRPr="00354FCE">
        <w:rPr>
          <w:rFonts w:eastAsia="Calibri" w:cs="Times New Roman"/>
          <w:bCs/>
          <w:szCs w:val="24"/>
        </w:rPr>
        <w:t xml:space="preserve"> noteikumu Nr.6 „</w:t>
      </w:r>
      <w:r w:rsidRPr="00354FCE">
        <w:rPr>
          <w:rFonts w:eastAsia="Calibri" w:cs="Times New Roman"/>
          <w:bCs/>
          <w:color w:val="000000"/>
          <w:szCs w:val="24"/>
        </w:rPr>
        <w:t>Par Tukuma novada pašvaldībai piekrītošo vai piederošo neapbūvētu zemesgabalu nomas maksas noteikšanu</w:t>
      </w:r>
      <w:r w:rsidRPr="00354FCE">
        <w:rPr>
          <w:rFonts w:eastAsia="Calibri" w:cs="Times New Roman"/>
          <w:bCs/>
          <w:color w:val="000000"/>
          <w:spacing w:val="-4"/>
          <w:szCs w:val="24"/>
        </w:rPr>
        <w:t>”</w:t>
      </w:r>
      <w:r w:rsidRPr="00354FCE">
        <w:rPr>
          <w:rFonts w:eastAsia="Calibri" w:cs="Times New Roman"/>
          <w:szCs w:val="24"/>
          <w:lang w:eastAsia="lv-LV"/>
        </w:rPr>
        <w:t xml:space="preserve"> 3. un 3.2.punktu </w:t>
      </w:r>
      <w:r w:rsidRPr="00354FCE">
        <w:rPr>
          <w:rFonts w:eastAsia="Calibri" w:cs="Times New Roman"/>
          <w:i/>
          <w:szCs w:val="24"/>
          <w:lang w:eastAsia="lv-LV"/>
        </w:rPr>
        <w:t xml:space="preserve">Neapbūvētu zemesgabalu bez apbūves tiesībām nomas maksa vai nomas maksas izsoles sākumcena ir - zemesgabaliem platībā virs 0,5 hektāriem 1,5% no zemes gabala kadastrālās vērtības gadā </w:t>
      </w:r>
      <w:r w:rsidRPr="00354FCE">
        <w:rPr>
          <w:rFonts w:eastAsia="Calibri" w:cs="Times New Roman"/>
          <w:szCs w:val="24"/>
          <w:lang w:eastAsia="lv-LV"/>
        </w:rPr>
        <w:t>un Tukuma novada Domes 24.03.2016. noteikum</w:t>
      </w:r>
      <w:r>
        <w:rPr>
          <w:rFonts w:eastAsia="Calibri" w:cs="Times New Roman"/>
          <w:szCs w:val="24"/>
          <w:lang w:eastAsia="lv-LV"/>
        </w:rPr>
        <w:t>u</w:t>
      </w:r>
      <w:r w:rsidRPr="00354FCE">
        <w:rPr>
          <w:rFonts w:eastAsia="Calibri" w:cs="Times New Roman"/>
          <w:szCs w:val="24"/>
          <w:lang w:eastAsia="lv-LV"/>
        </w:rPr>
        <w:t xml:space="preserve"> Nr.7 “Par Tukuma novada pašvaldībai piekrītošo vai piederošo neapbūvētu zemes gabalu iznomāšanas kārtību” 10.punktu </w:t>
      </w:r>
      <w:r w:rsidRPr="00354FCE">
        <w:rPr>
          <w:rFonts w:eastAsia="Calibri" w:cs="Times New Roman"/>
          <w:i/>
          <w:szCs w:val="24"/>
          <w:lang w:eastAsia="lv-LV"/>
        </w:rPr>
        <w:t>Nomniekam ir pirmtiesības uz jauna nomas līguma noslēgšanu, ja nomnieks ir pildījis nomas līguma nosacījumus un nav kavējis nomas un nekustamā īpašuma nodokļa maksājumus</w:t>
      </w:r>
      <w:r>
        <w:rPr>
          <w:rFonts w:eastAsia="Calibri" w:cs="Times New Roman"/>
          <w:szCs w:val="24"/>
          <w:lang w:eastAsia="lv-LV"/>
        </w:rPr>
        <w:t>, ņemot vērā, ka nomniekam nav nomas maksas un nekustamā īpašuma nodokļu parādu:</w:t>
      </w:r>
    </w:p>
    <w:p w:rsidR="0036018D" w:rsidRPr="00354FCE" w:rsidRDefault="0036018D" w:rsidP="0036018D">
      <w:pPr>
        <w:ind w:right="-2" w:firstLine="720"/>
        <w:rPr>
          <w:rFonts w:eastAsia="Times New Roman" w:cs="Times New Roman"/>
          <w:szCs w:val="24"/>
          <w:lang w:eastAsia="lv-LV"/>
        </w:rPr>
      </w:pPr>
      <w:r w:rsidRPr="00354FCE">
        <w:rPr>
          <w:rFonts w:eastAsia="Times New Roman" w:cs="Times New Roman"/>
          <w:szCs w:val="24"/>
          <w:lang w:eastAsia="lv-LV"/>
        </w:rPr>
        <w:t>1.1.</w:t>
      </w:r>
      <w:r>
        <w:rPr>
          <w:rFonts w:eastAsia="Times New Roman" w:cs="Times New Roman"/>
          <w:szCs w:val="24"/>
          <w:lang w:eastAsia="lv-LV"/>
        </w:rPr>
        <w:t> </w:t>
      </w:r>
      <w:r w:rsidRPr="00354FCE">
        <w:rPr>
          <w:rFonts w:eastAsia="Times New Roman" w:cs="Times New Roman"/>
          <w:szCs w:val="24"/>
          <w:lang w:eastAsia="lv-LV"/>
        </w:rPr>
        <w:t>iznomāt SIA “Jaunkaudzītes” nekustamā īpašuma “Mazrēpiņi”, Slampes pagastā, Tukuma novadā (kadastra Nr.9080 003 0101), zemes vienību 2,3 ha platībā ar kadastra apzīmējumu 9080 003 0101 uz 5 (pieciem) gadiem bez apbūves tiesībām, nosakot nomas maksu – 1,5% apmērā no zemes kadastrālās vērtības gadā (veicot zemes vienības kadastrālo uzmērīšanu, platība var tikt precizēta)</w:t>
      </w:r>
      <w:r>
        <w:rPr>
          <w:rFonts w:eastAsia="Times New Roman" w:cs="Times New Roman"/>
          <w:szCs w:val="24"/>
          <w:lang w:eastAsia="lv-LV"/>
        </w:rPr>
        <w:t>.</w:t>
      </w:r>
      <w:r w:rsidRPr="00354FCE">
        <w:rPr>
          <w:rFonts w:eastAsia="Times New Roman" w:cs="Times New Roman"/>
          <w:szCs w:val="24"/>
          <w:lang w:eastAsia="lv-LV"/>
        </w:rPr>
        <w:t xml:space="preserve"> </w:t>
      </w:r>
    </w:p>
    <w:p w:rsidR="0036018D" w:rsidRPr="00354FCE" w:rsidRDefault="0036018D" w:rsidP="0036018D">
      <w:pPr>
        <w:ind w:right="-2" w:firstLine="720"/>
        <w:rPr>
          <w:rFonts w:eastAsia="Times New Roman" w:cs="Times New Roman"/>
          <w:szCs w:val="24"/>
          <w:lang w:eastAsia="lv-LV"/>
        </w:rPr>
      </w:pPr>
      <w:r w:rsidRPr="00354FCE">
        <w:rPr>
          <w:rFonts w:eastAsia="Times New Roman" w:cs="Times New Roman"/>
          <w:szCs w:val="24"/>
          <w:lang w:eastAsia="lv-LV"/>
        </w:rPr>
        <w:t>Zemes lietošanas mērķis – zeme, uz kuras galvenā saimnieciskā darbība ir lauksaimniecība, NĪLM kods 0101</w:t>
      </w:r>
      <w:r>
        <w:rPr>
          <w:rFonts w:eastAsia="Times New Roman" w:cs="Times New Roman"/>
          <w:szCs w:val="24"/>
          <w:lang w:eastAsia="lv-LV"/>
        </w:rPr>
        <w:t>;</w:t>
      </w:r>
    </w:p>
    <w:p w:rsidR="0036018D" w:rsidRPr="00354FCE" w:rsidRDefault="0036018D" w:rsidP="0036018D">
      <w:pPr>
        <w:ind w:right="-2" w:firstLine="720"/>
        <w:rPr>
          <w:rFonts w:eastAsia="Times New Roman" w:cs="Times New Roman"/>
          <w:szCs w:val="24"/>
          <w:lang w:eastAsia="lv-LV"/>
        </w:rPr>
      </w:pPr>
      <w:r w:rsidRPr="00354FCE">
        <w:rPr>
          <w:rFonts w:eastAsia="Times New Roman" w:cs="Times New Roman"/>
          <w:szCs w:val="24"/>
          <w:lang w:eastAsia="lv-LV"/>
        </w:rPr>
        <w:t>1.2. uzdot SIA “Jaunkaudzītes” līdz 2017.gada 31.janvārim noslēgt zemes nomas līgumu ar Tukuma novada Slampes un Džūkstes pagastu pārvaldi.</w:t>
      </w:r>
    </w:p>
    <w:p w:rsidR="0036018D" w:rsidRPr="00354FCE" w:rsidRDefault="0036018D" w:rsidP="0036018D">
      <w:pPr>
        <w:ind w:right="-2" w:firstLine="720"/>
        <w:rPr>
          <w:rFonts w:eastAsia="Times New Roman" w:cs="Times New Roman"/>
          <w:i/>
          <w:szCs w:val="24"/>
          <w:lang w:eastAsia="lv-LV"/>
        </w:rPr>
      </w:pPr>
      <w:r w:rsidRPr="00354FCE">
        <w:rPr>
          <w:rFonts w:eastAsia="Times New Roman" w:cs="Times New Roman"/>
          <w:i/>
          <w:szCs w:val="24"/>
          <w:lang w:eastAsia="lv-LV"/>
        </w:rPr>
        <w:t>Lēmumu var pārsūdzēt Administratīvajā rajona tiesā viena mēneša laikā no tā spēkā stāšanās dienas.</w:t>
      </w:r>
    </w:p>
    <w:p w:rsidR="0036018D" w:rsidRDefault="0036018D" w:rsidP="0036018D">
      <w:pPr>
        <w:suppressAutoHyphens/>
        <w:autoSpaceDN w:val="0"/>
        <w:ind w:right="-2"/>
        <w:textAlignment w:val="baseline"/>
        <w:rPr>
          <w:rFonts w:eastAsia="Calibri" w:cs="Times New Roman"/>
          <w:sz w:val="20"/>
          <w:szCs w:val="20"/>
        </w:rPr>
      </w:pPr>
    </w:p>
    <w:p w:rsidR="0036018D" w:rsidRPr="003F1A02" w:rsidRDefault="0036018D" w:rsidP="0036018D">
      <w:pPr>
        <w:ind w:firstLine="720"/>
        <w:rPr>
          <w:rFonts w:eastAsia="Calibri" w:cs="Times New Roman"/>
          <w:szCs w:val="24"/>
        </w:rPr>
      </w:pPr>
      <w:r>
        <w:rPr>
          <w:rFonts w:eastAsia="Calibri" w:cs="Times New Roman"/>
          <w:szCs w:val="24"/>
        </w:rPr>
        <w:t>2</w:t>
      </w:r>
      <w:r w:rsidRPr="003F1A02">
        <w:rPr>
          <w:rFonts w:eastAsia="Calibri" w:cs="Times New Roman"/>
          <w:szCs w:val="24"/>
        </w:rPr>
        <w:t>.</w:t>
      </w:r>
      <w:r>
        <w:rPr>
          <w:rFonts w:eastAsia="Calibri" w:cs="Times New Roman"/>
          <w:szCs w:val="24"/>
        </w:rPr>
        <w:t> </w:t>
      </w:r>
      <w:r w:rsidRPr="003F1A02">
        <w:rPr>
          <w:rFonts w:eastAsia="Calibri" w:cs="Times New Roman"/>
          <w:szCs w:val="24"/>
        </w:rPr>
        <w:t>Pamatojoties uz E</w:t>
      </w:r>
      <w:r w:rsidR="002F564E">
        <w:rPr>
          <w:rFonts w:eastAsia="Calibri" w:cs="Times New Roman"/>
          <w:szCs w:val="24"/>
        </w:rPr>
        <w:t>.I.</w:t>
      </w:r>
      <w:r w:rsidRPr="003F1A02">
        <w:rPr>
          <w:rFonts w:eastAsia="Calibri" w:cs="Times New Roman"/>
          <w:szCs w:val="24"/>
        </w:rPr>
        <w:t xml:space="preserve"> 22.11.2016. iesniegumu (reģ</w:t>
      </w:r>
      <w:r>
        <w:rPr>
          <w:rFonts w:eastAsia="Calibri" w:cs="Times New Roman"/>
          <w:szCs w:val="24"/>
        </w:rPr>
        <w:t>.</w:t>
      </w:r>
      <w:r w:rsidRPr="003F1A02">
        <w:rPr>
          <w:rFonts w:eastAsia="Calibri" w:cs="Times New Roman"/>
          <w:szCs w:val="24"/>
        </w:rPr>
        <w:t xml:space="preserve"> Domē 22.11.2016. Nr.6334) ar lūgumu pagarināt pašvaldības zemes Egļu  ielā 8, Tukumā, Tukuma novadā, nom</w:t>
      </w:r>
      <w:r>
        <w:rPr>
          <w:rFonts w:eastAsia="Calibri" w:cs="Times New Roman"/>
          <w:szCs w:val="24"/>
        </w:rPr>
        <w:t>as līguma termiņu</w:t>
      </w:r>
      <w:r w:rsidRPr="003F1A02">
        <w:rPr>
          <w:rFonts w:eastAsia="Calibri" w:cs="Times New Roman"/>
          <w:szCs w:val="24"/>
        </w:rPr>
        <w:t>, konstatēts:</w:t>
      </w:r>
    </w:p>
    <w:p w:rsidR="0036018D" w:rsidRPr="003F1A02" w:rsidRDefault="0036018D" w:rsidP="0036018D">
      <w:pPr>
        <w:ind w:right="-1" w:firstLine="720"/>
        <w:rPr>
          <w:rFonts w:eastAsia="Calibri" w:cs="Times New Roman"/>
          <w:szCs w:val="24"/>
        </w:rPr>
      </w:pPr>
      <w:r w:rsidRPr="003F1A02">
        <w:rPr>
          <w:rFonts w:eastAsia="Calibri" w:cs="Times New Roman"/>
          <w:szCs w:val="24"/>
        </w:rPr>
        <w:t>- nekustamais īpašums Egļu ielā 8, Tukumā, Tukuma novadā (kadastra Nr.9001 001 0531)</w:t>
      </w:r>
      <w:r>
        <w:rPr>
          <w:rFonts w:eastAsia="Calibri" w:cs="Times New Roman"/>
          <w:szCs w:val="24"/>
        </w:rPr>
        <w:t>,</w:t>
      </w:r>
      <w:r w:rsidRPr="003F1A02">
        <w:rPr>
          <w:rFonts w:eastAsia="Calibri" w:cs="Times New Roman"/>
          <w:szCs w:val="24"/>
        </w:rPr>
        <w:t xml:space="preserve"> ir Tukuma novada pašvaldības īpašums, kurš sastāv no vienas  zemes vienības 0,1054 ha platībā, reģistrēts Tukuma </w:t>
      </w:r>
      <w:r>
        <w:rPr>
          <w:rFonts w:eastAsia="Calibri" w:cs="Times New Roman"/>
          <w:szCs w:val="24"/>
        </w:rPr>
        <w:t>z</w:t>
      </w:r>
      <w:r w:rsidRPr="003F1A02">
        <w:rPr>
          <w:rFonts w:eastAsia="Calibri" w:cs="Times New Roman"/>
          <w:szCs w:val="24"/>
        </w:rPr>
        <w:t>emesgrāmatas nodalījumā 100000066630;</w:t>
      </w:r>
    </w:p>
    <w:p w:rsidR="0036018D" w:rsidRPr="003F1A02" w:rsidRDefault="0036018D" w:rsidP="0036018D">
      <w:pPr>
        <w:ind w:right="-1" w:firstLine="720"/>
        <w:rPr>
          <w:rFonts w:eastAsia="Calibri" w:cs="Times New Roman"/>
          <w:szCs w:val="24"/>
        </w:rPr>
      </w:pPr>
      <w:r w:rsidRPr="003F1A02">
        <w:rPr>
          <w:rFonts w:eastAsia="Calibri" w:cs="Times New Roman"/>
          <w:szCs w:val="24"/>
        </w:rPr>
        <w:t>- saskaņā ar Tukuma novada teritorijas plānojuma 2011.-2023.gadam, Tukuma pilsētas teritorijas plānoto (atļauto) izmantošanu, zemes vienība Egļu ielā 8, Tukumā, atrodas mežu un Mežaparku teritorijā;</w:t>
      </w:r>
    </w:p>
    <w:p w:rsidR="0036018D" w:rsidRPr="003F1A02" w:rsidRDefault="0036018D" w:rsidP="0036018D">
      <w:pPr>
        <w:ind w:right="-1" w:firstLine="720"/>
        <w:rPr>
          <w:rFonts w:eastAsia="Calibri" w:cs="Times New Roman"/>
          <w:szCs w:val="24"/>
        </w:rPr>
      </w:pPr>
      <w:r w:rsidRPr="003F1A02">
        <w:rPr>
          <w:rFonts w:eastAsia="Calibri" w:cs="Times New Roman"/>
          <w:szCs w:val="24"/>
        </w:rPr>
        <w:t>-  uz zemes vienības Egļu ielā 8, Tukumā</w:t>
      </w:r>
      <w:r>
        <w:rPr>
          <w:rFonts w:eastAsia="Calibri" w:cs="Times New Roman"/>
          <w:szCs w:val="24"/>
        </w:rPr>
        <w:t>,</w:t>
      </w:r>
      <w:r w:rsidRPr="003F1A02">
        <w:rPr>
          <w:rFonts w:eastAsia="Calibri" w:cs="Times New Roman"/>
          <w:szCs w:val="24"/>
        </w:rPr>
        <w:t xml:space="preserve"> atrodas mežs;</w:t>
      </w:r>
    </w:p>
    <w:p w:rsidR="0036018D" w:rsidRPr="003F1A02" w:rsidRDefault="002F564E" w:rsidP="0036018D">
      <w:pPr>
        <w:ind w:firstLine="720"/>
        <w:rPr>
          <w:rFonts w:eastAsia="Calibri" w:cs="Times New Roman"/>
          <w:szCs w:val="24"/>
        </w:rPr>
      </w:pPr>
      <w:r>
        <w:rPr>
          <w:rFonts w:eastAsia="Calibri" w:cs="Times New Roman"/>
          <w:szCs w:val="24"/>
        </w:rPr>
        <w:lastRenderedPageBreak/>
        <w:t>- E.I.</w:t>
      </w:r>
      <w:r w:rsidR="0036018D" w:rsidRPr="003F1A02">
        <w:rPr>
          <w:rFonts w:eastAsia="Calibri" w:cs="Times New Roman"/>
          <w:szCs w:val="24"/>
        </w:rPr>
        <w:t xml:space="preserve"> pieder nekustamais īpašums Skuju ielā 2, Tukumā, kurš robežojas ar pašvaldības zemes vienību Egļu  ielā 8, Tukumā;</w:t>
      </w:r>
    </w:p>
    <w:p w:rsidR="0036018D" w:rsidRPr="003F1A02" w:rsidRDefault="002F564E" w:rsidP="0036018D">
      <w:pPr>
        <w:ind w:firstLine="720"/>
        <w:rPr>
          <w:rFonts w:eastAsia="Calibri" w:cs="Times New Roman"/>
          <w:szCs w:val="24"/>
        </w:rPr>
      </w:pPr>
      <w:r>
        <w:rPr>
          <w:rFonts w:eastAsia="Calibri" w:cs="Times New Roman"/>
          <w:szCs w:val="24"/>
        </w:rPr>
        <w:t>- E.I.</w:t>
      </w:r>
      <w:r w:rsidR="0036018D" w:rsidRPr="003F1A02">
        <w:rPr>
          <w:rFonts w:eastAsia="Calibri" w:cs="Times New Roman"/>
          <w:szCs w:val="24"/>
        </w:rPr>
        <w:t xml:space="preserve"> zemes vienību Egļu  ielā 8, Tukumā, nomā </w:t>
      </w:r>
      <w:r w:rsidR="0036018D">
        <w:rPr>
          <w:rFonts w:eastAsia="Calibri" w:cs="Times New Roman"/>
          <w:szCs w:val="24"/>
        </w:rPr>
        <w:t>n</w:t>
      </w:r>
      <w:r w:rsidR="0036018D" w:rsidRPr="003F1A02">
        <w:rPr>
          <w:rFonts w:eastAsia="Calibri" w:cs="Times New Roman"/>
          <w:szCs w:val="24"/>
        </w:rPr>
        <w:t>o 2006.gada, nomas līgums beidzies 30.11.2016.</w:t>
      </w:r>
    </w:p>
    <w:p w:rsidR="0036018D" w:rsidRPr="003F1A02" w:rsidRDefault="0036018D" w:rsidP="0036018D">
      <w:pPr>
        <w:ind w:firstLine="720"/>
        <w:rPr>
          <w:rFonts w:eastAsia="Times New Roman" w:cs="Times New Roman"/>
          <w:szCs w:val="24"/>
          <w:lang w:eastAsia="lv-LV"/>
        </w:rPr>
      </w:pPr>
      <w:r w:rsidRPr="003F1A02">
        <w:rPr>
          <w:rFonts w:eastAsia="Times New Roman" w:cs="Times New Roman"/>
          <w:szCs w:val="24"/>
          <w:lang w:eastAsia="lv-LV"/>
        </w:rPr>
        <w:t>Pamatojoties uz likuma „Par pašvaldībām” 14.panta otrās  daļas 3.punktu</w:t>
      </w:r>
      <w:r>
        <w:rPr>
          <w:rFonts w:eastAsia="Times New Roman" w:cs="Times New Roman"/>
          <w:szCs w:val="24"/>
          <w:lang w:eastAsia="lv-LV"/>
        </w:rPr>
        <w:t xml:space="preserve"> </w:t>
      </w:r>
      <w:r w:rsidRPr="003F1A02">
        <w:rPr>
          <w:rFonts w:eastAsia="Times New Roman" w:cs="Times New Roman"/>
          <w:szCs w:val="24"/>
          <w:lang w:eastAsia="lv-LV"/>
        </w:rPr>
        <w:t>”</w:t>
      </w:r>
      <w:r w:rsidRPr="003F1A02">
        <w:rPr>
          <w:rFonts w:eastAsia="Times New Roman" w:cs="Times New Roman"/>
          <w:i/>
          <w:szCs w:val="24"/>
          <w:lang w:eastAsia="lv-LV"/>
        </w:rPr>
        <w:t>Lai izpildītu savas funkcijas, pašvaldībām likumā noteiktajā kārtībā ir pienākums racionāli un lietderīgi apsaimniekot pašvaldības kustamo un nekustamo mantu</w:t>
      </w:r>
      <w:r w:rsidRPr="003F1A02">
        <w:rPr>
          <w:rFonts w:eastAsia="Times New Roman" w:cs="Times New Roman"/>
          <w:szCs w:val="24"/>
          <w:lang w:eastAsia="lv-LV"/>
        </w:rPr>
        <w:t>, 15.panta pirmā daļas 2</w:t>
      </w:r>
      <w:r>
        <w:rPr>
          <w:rFonts w:eastAsia="Times New Roman" w:cs="Times New Roman"/>
          <w:szCs w:val="24"/>
          <w:lang w:eastAsia="lv-LV"/>
        </w:rPr>
        <w:t>.</w:t>
      </w:r>
      <w:r w:rsidRPr="003F1A02">
        <w:rPr>
          <w:rFonts w:eastAsia="Times New Roman" w:cs="Times New Roman"/>
          <w:szCs w:val="24"/>
          <w:lang w:eastAsia="lv-LV"/>
        </w:rPr>
        <w:t xml:space="preserve">punktu </w:t>
      </w:r>
      <w:r w:rsidRPr="003F1A02">
        <w:rPr>
          <w:rFonts w:eastAsia="Times New Roman" w:cs="Times New Roman"/>
          <w:i/>
          <w:szCs w:val="24"/>
          <w:lang w:eastAsia="lv-LV"/>
        </w:rPr>
        <w:t xml:space="preserve">Pašvaldībām ir šādas autonomās funkcijas: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pretplūdu pasākumi; kapsētu un beigto dzīvnieku apbedīšanas vietu izveidošana un uzturēšana),  </w:t>
      </w:r>
      <w:r w:rsidRPr="003F1A02">
        <w:rPr>
          <w:rFonts w:eastAsia="Times New Roman" w:cs="Times New Roman"/>
          <w:szCs w:val="24"/>
          <w:lang w:eastAsia="lv-LV"/>
        </w:rPr>
        <w:t xml:space="preserve">21.panta pirmās daļas 14.punkta a) apakšpunktu, </w:t>
      </w:r>
      <w:r w:rsidRPr="003F1A02">
        <w:rPr>
          <w:rFonts w:eastAsia="Times New Roman" w:cs="Times New Roman"/>
          <w:i/>
          <w:szCs w:val="24"/>
          <w:lang w:eastAsia="lv-LV"/>
        </w:rPr>
        <w:t>Dome var izskatīt jebkuru jautājumu, kas ir attiecīgās pašvaldības pārziņā, turklāt tikai dome var: noteikt, ja tas nav aizliegts vai noteikts ar likumiem vai Ministru kabineta noteikumiem, maksu par pašvaldības zemes, cita nekustamā un kustamā īpašuma lietošanu (iznomāšanu)”</w:t>
      </w:r>
      <w:r w:rsidRPr="003F1A02">
        <w:rPr>
          <w:rFonts w:eastAsia="Times New Roman" w:cs="Times New Roman"/>
          <w:szCs w:val="24"/>
          <w:lang w:eastAsia="lv-LV"/>
        </w:rPr>
        <w:t>, 15.panta ceturto daļu</w:t>
      </w:r>
      <w:r w:rsidRPr="003F1A02">
        <w:rPr>
          <w:rFonts w:ascii="Arial" w:eastAsia="Times New Roman" w:hAnsi="Arial" w:cs="Arial"/>
          <w:color w:val="414142"/>
          <w:sz w:val="20"/>
          <w:szCs w:val="20"/>
          <w:lang w:eastAsia="lv-LV"/>
        </w:rPr>
        <w:t xml:space="preserve"> </w:t>
      </w:r>
      <w:r w:rsidRPr="003F1A02">
        <w:rPr>
          <w:rFonts w:eastAsia="Times New Roman" w:cs="Times New Roman"/>
          <w:i/>
          <w:color w:val="414142"/>
          <w:szCs w:val="24"/>
          <w:lang w:eastAsia="lv-LV"/>
        </w:rPr>
        <w:t>no katras autonomās funkcijas izrietošu pārvaldes uzdevumu pašvaldība var deleģēt privātpersonai vai citai publiskai personai</w:t>
      </w:r>
      <w:r w:rsidRPr="003F1A02">
        <w:rPr>
          <w:rFonts w:ascii="Arial" w:eastAsia="Times New Roman" w:hAnsi="Arial" w:cs="Arial"/>
          <w:color w:val="414142"/>
          <w:sz w:val="20"/>
          <w:szCs w:val="20"/>
          <w:lang w:eastAsia="lv-LV"/>
        </w:rPr>
        <w:t>,</w:t>
      </w:r>
      <w:r>
        <w:rPr>
          <w:rFonts w:ascii="Arial" w:eastAsia="Times New Roman" w:hAnsi="Arial" w:cs="Arial"/>
          <w:color w:val="414142"/>
          <w:sz w:val="20"/>
          <w:szCs w:val="20"/>
          <w:lang w:eastAsia="lv-LV"/>
        </w:rPr>
        <w:t xml:space="preserve"> </w:t>
      </w:r>
      <w:r w:rsidRPr="003F1A02">
        <w:rPr>
          <w:rFonts w:eastAsia="Times New Roman" w:cs="Times New Roman"/>
          <w:szCs w:val="24"/>
          <w:lang w:eastAsia="lv-LV"/>
        </w:rPr>
        <w:t>Ministru kabineta 30.10.2007. noteikumu Nr.735 „Noteikumi par publiskas personas zemes nomu” 18.3.apakšpunktu „</w:t>
      </w:r>
      <w:r w:rsidRPr="003F1A02">
        <w:rPr>
          <w:rFonts w:eastAsia="Times New Roman" w:cs="Times New Roman"/>
          <w:i/>
          <w:szCs w:val="24"/>
          <w:lang w:eastAsia="lv-LV"/>
        </w:rPr>
        <w:t xml:space="preserve">[...]Ja pašvaldības saistošie noteikumi nav izdoti, neapbūvēta zemesgabala nomas maksa gadā ir pārējos gadījumos – ne mazāk kā 1,5 % apmērā no zemes kadastrālās vērtības”, </w:t>
      </w:r>
      <w:r w:rsidRPr="003F1A02">
        <w:rPr>
          <w:rFonts w:eastAsia="Times New Roman" w:cs="Times New Roman"/>
          <w:bCs/>
          <w:szCs w:val="24"/>
          <w:lang w:eastAsia="lv-LV"/>
        </w:rPr>
        <w:t>Publiskas personas finanšu līdzekļu un mantas izšķērdēšanas novēršanas likuma 6</w:t>
      </w:r>
      <w:r w:rsidRPr="003F1A02">
        <w:rPr>
          <w:rFonts w:eastAsia="Times New Roman" w:cs="Times New Roman"/>
          <w:bCs/>
          <w:szCs w:val="24"/>
          <w:vertAlign w:val="superscript"/>
          <w:lang w:eastAsia="lv-LV"/>
        </w:rPr>
        <w:t>1</w:t>
      </w:r>
      <w:r w:rsidRPr="003F1A02">
        <w:rPr>
          <w:rFonts w:eastAsia="Times New Roman" w:cs="Times New Roman"/>
          <w:bCs/>
          <w:szCs w:val="24"/>
          <w:lang w:eastAsia="lv-LV"/>
        </w:rPr>
        <w:t xml:space="preserve"> panta pirmo daļu</w:t>
      </w:r>
      <w:r w:rsidRPr="003F1A02">
        <w:rPr>
          <w:rFonts w:eastAsia="Times New Roman" w:cs="Times New Roman"/>
          <w:bCs/>
          <w:i/>
          <w:szCs w:val="24"/>
          <w:lang w:eastAsia="lv-LV"/>
        </w:rPr>
        <w:t xml:space="preserve">,  </w:t>
      </w:r>
      <w:r w:rsidRPr="003F1A02">
        <w:rPr>
          <w:rFonts w:eastAsia="Times New Roman" w:cs="Times New Roman"/>
          <w:i/>
          <w:szCs w:val="24"/>
          <w:lang w:eastAsia="lv-LV"/>
        </w:rPr>
        <w:t xml:space="preserve">Ja likumā vai Ministru kabineta noteikumos nav paredzēts citādi, kustamās mantas nomas līgumu slēdz uz laiku, kas nav ilgāks par pieciem gadiem, zemes nomas līgumu — uz laiku, kas nav ilgāks par 30 gadiem, bet cita nekustamā īpašuma nomas līgumu — uz laiku, kas nav ilgāks par 12 gadiem: </w:t>
      </w:r>
    </w:p>
    <w:p w:rsidR="0036018D" w:rsidRPr="003F1A02" w:rsidRDefault="0036018D" w:rsidP="0036018D">
      <w:pPr>
        <w:ind w:firstLine="301"/>
        <w:rPr>
          <w:rFonts w:eastAsia="Times New Roman" w:cs="Times New Roman"/>
          <w:i/>
          <w:color w:val="414142"/>
          <w:szCs w:val="24"/>
          <w:lang w:eastAsia="lv-LV"/>
        </w:rPr>
      </w:pPr>
    </w:p>
    <w:p w:rsidR="0036018D" w:rsidRPr="003F1A02" w:rsidRDefault="0036018D" w:rsidP="0036018D">
      <w:pPr>
        <w:ind w:firstLine="720"/>
        <w:rPr>
          <w:rFonts w:eastAsia="Calibri" w:cs="Times New Roman"/>
          <w:szCs w:val="24"/>
        </w:rPr>
      </w:pPr>
      <w:r>
        <w:rPr>
          <w:rFonts w:eastAsia="Calibri" w:cs="Times New Roman"/>
          <w:szCs w:val="24"/>
        </w:rPr>
        <w:t>2</w:t>
      </w:r>
      <w:r w:rsidRPr="003F1A02">
        <w:rPr>
          <w:rFonts w:eastAsia="Calibri" w:cs="Times New Roman"/>
          <w:szCs w:val="24"/>
        </w:rPr>
        <w:t>.1.</w:t>
      </w:r>
      <w:r>
        <w:rPr>
          <w:rFonts w:eastAsia="Calibri" w:cs="Times New Roman"/>
          <w:szCs w:val="24"/>
        </w:rPr>
        <w:t> </w:t>
      </w:r>
      <w:r w:rsidR="002F564E">
        <w:rPr>
          <w:rFonts w:eastAsia="Calibri" w:cs="Times New Roman"/>
          <w:szCs w:val="24"/>
        </w:rPr>
        <w:t xml:space="preserve">iznomāt E.I. </w:t>
      </w:r>
      <w:r w:rsidRPr="003F1A02">
        <w:rPr>
          <w:rFonts w:eastAsia="Calibri" w:cs="Times New Roman"/>
          <w:szCs w:val="24"/>
        </w:rPr>
        <w:t>zemes vienību Egļu  ielā 8, Tukumā, Tukuma novadā</w:t>
      </w:r>
      <w:r>
        <w:rPr>
          <w:rFonts w:eastAsia="Calibri" w:cs="Times New Roman"/>
          <w:szCs w:val="24"/>
        </w:rPr>
        <w:t>,</w:t>
      </w:r>
      <w:r w:rsidRPr="003F1A02">
        <w:rPr>
          <w:rFonts w:eastAsia="Calibri" w:cs="Times New Roman"/>
          <w:szCs w:val="24"/>
        </w:rPr>
        <w:t xml:space="preserve">  0,1054 ha platībā, uz 2 (divi</w:t>
      </w:r>
      <w:r>
        <w:rPr>
          <w:rFonts w:eastAsia="Calibri" w:cs="Times New Roman"/>
          <w:szCs w:val="24"/>
        </w:rPr>
        <w:t>em</w:t>
      </w:r>
      <w:r w:rsidRPr="003F1A02">
        <w:rPr>
          <w:rFonts w:eastAsia="Calibri" w:cs="Times New Roman"/>
          <w:szCs w:val="24"/>
        </w:rPr>
        <w:t>) gadiem bez   apbūves tiesībām, bez tiesībām zemes vienību iežogot un bez tiesībām cirst kokus, nosakot nomas maksu 1,5% apmērā no zemes kadastrālās vērtības gadā</w:t>
      </w:r>
      <w:r>
        <w:rPr>
          <w:rFonts w:eastAsia="Calibri" w:cs="Times New Roman"/>
          <w:szCs w:val="24"/>
        </w:rPr>
        <w:t>.</w:t>
      </w:r>
    </w:p>
    <w:p w:rsidR="0036018D" w:rsidRPr="003F1A02" w:rsidRDefault="0036018D" w:rsidP="0036018D">
      <w:pPr>
        <w:ind w:firstLine="720"/>
        <w:rPr>
          <w:rFonts w:eastAsia="Calibri" w:cs="Times New Roman"/>
          <w:szCs w:val="24"/>
        </w:rPr>
      </w:pPr>
      <w:r w:rsidRPr="003F1A02">
        <w:rPr>
          <w:rFonts w:eastAsia="Calibri" w:cs="Times New Roman"/>
          <w:szCs w:val="24"/>
        </w:rPr>
        <w:t xml:space="preserve">Zemes lietošanas mērķis – </w:t>
      </w:r>
      <w:r w:rsidRPr="003F1A02">
        <w:rPr>
          <w:rFonts w:eastAsia="Times New Roman" w:cs="Times New Roman"/>
          <w:szCs w:val="24"/>
          <w:lang w:eastAsia="lv-LV"/>
        </w:rPr>
        <w:t>dabas pamatnes, parki, zaļās zonas un citas rekreācijas nozīmes objektu teritorijas, ja tajās atļautā saimnieciskā darbība nav pieskaitāma pie kāda cita klasifikācijā norādīta lietošanas mērķa</w:t>
      </w:r>
      <w:r w:rsidRPr="003F1A02">
        <w:rPr>
          <w:rFonts w:eastAsia="Calibri" w:cs="Times New Roman"/>
          <w:szCs w:val="24"/>
        </w:rPr>
        <w:t>, NĪLM kods 0501;</w:t>
      </w:r>
    </w:p>
    <w:p w:rsidR="0036018D" w:rsidRPr="003F1A02" w:rsidRDefault="0036018D" w:rsidP="0036018D">
      <w:pPr>
        <w:rPr>
          <w:rFonts w:eastAsia="Calibri" w:cs="Times New Roman"/>
          <w:szCs w:val="24"/>
        </w:rPr>
      </w:pPr>
      <w:r w:rsidRPr="003F1A02">
        <w:rPr>
          <w:rFonts w:eastAsia="Calibri" w:cs="Times New Roman"/>
          <w:szCs w:val="24"/>
        </w:rPr>
        <w:tab/>
      </w:r>
      <w:r>
        <w:rPr>
          <w:rFonts w:eastAsia="Calibri" w:cs="Times New Roman"/>
          <w:szCs w:val="24"/>
        </w:rPr>
        <w:t>2</w:t>
      </w:r>
      <w:r w:rsidRPr="003F1A02">
        <w:rPr>
          <w:rFonts w:eastAsia="Calibri" w:cs="Times New Roman"/>
          <w:szCs w:val="24"/>
        </w:rPr>
        <w:t>.2.</w:t>
      </w:r>
      <w:r>
        <w:rPr>
          <w:rFonts w:eastAsia="Calibri" w:cs="Times New Roman"/>
          <w:szCs w:val="24"/>
        </w:rPr>
        <w:t> </w:t>
      </w:r>
      <w:r w:rsidRPr="003F1A02">
        <w:rPr>
          <w:rFonts w:eastAsia="Calibri" w:cs="Times New Roman"/>
          <w:szCs w:val="24"/>
        </w:rPr>
        <w:t>del</w:t>
      </w:r>
      <w:r>
        <w:rPr>
          <w:rFonts w:eastAsia="Calibri" w:cs="Times New Roman"/>
          <w:szCs w:val="24"/>
        </w:rPr>
        <w:t>e</w:t>
      </w:r>
      <w:r w:rsidR="006D3235">
        <w:rPr>
          <w:rFonts w:eastAsia="Calibri" w:cs="Times New Roman"/>
          <w:szCs w:val="24"/>
        </w:rPr>
        <w:t>ģēt E.I.</w:t>
      </w:r>
      <w:r w:rsidRPr="003F1A02">
        <w:rPr>
          <w:rFonts w:eastAsia="Calibri" w:cs="Times New Roman"/>
          <w:szCs w:val="24"/>
        </w:rPr>
        <w:t xml:space="preserve"> pašvaldības funkciju – teritorijas Egļu ielā 8, Tukumā</w:t>
      </w:r>
      <w:r>
        <w:rPr>
          <w:rFonts w:eastAsia="Calibri" w:cs="Times New Roman"/>
          <w:szCs w:val="24"/>
        </w:rPr>
        <w:t>,</w:t>
      </w:r>
      <w:r w:rsidRPr="003F1A02">
        <w:rPr>
          <w:rFonts w:eastAsia="Calibri" w:cs="Times New Roman"/>
          <w:szCs w:val="24"/>
        </w:rPr>
        <w:t xml:space="preserve"> uzk</w:t>
      </w:r>
      <w:r w:rsidR="006D3235">
        <w:rPr>
          <w:rFonts w:eastAsia="Calibri" w:cs="Times New Roman"/>
          <w:szCs w:val="24"/>
        </w:rPr>
        <w:t>opšanu, atbrīvojot  E.I.</w:t>
      </w:r>
      <w:r w:rsidRPr="003F1A02">
        <w:rPr>
          <w:rFonts w:eastAsia="Calibri" w:cs="Times New Roman"/>
          <w:szCs w:val="24"/>
        </w:rPr>
        <w:t xml:space="preserve">no </w:t>
      </w:r>
      <w:r>
        <w:rPr>
          <w:rFonts w:eastAsia="Calibri" w:cs="Times New Roman"/>
          <w:szCs w:val="24"/>
        </w:rPr>
        <w:t>2</w:t>
      </w:r>
      <w:r w:rsidRPr="003F1A02">
        <w:rPr>
          <w:rFonts w:eastAsia="Calibri" w:cs="Times New Roman"/>
          <w:szCs w:val="24"/>
        </w:rPr>
        <w:t>.1.punktā noteiktās  nomas maksas;</w:t>
      </w:r>
    </w:p>
    <w:p w:rsidR="0036018D" w:rsidRPr="003F1A02" w:rsidRDefault="0036018D" w:rsidP="0036018D">
      <w:pPr>
        <w:rPr>
          <w:rFonts w:eastAsia="Calibri" w:cs="Times New Roman"/>
          <w:szCs w:val="24"/>
        </w:rPr>
      </w:pPr>
      <w:r w:rsidRPr="003F1A02">
        <w:rPr>
          <w:rFonts w:eastAsia="Calibri" w:cs="Times New Roman"/>
          <w:szCs w:val="24"/>
        </w:rPr>
        <w:tab/>
      </w:r>
      <w:r>
        <w:rPr>
          <w:rFonts w:eastAsia="Calibri" w:cs="Times New Roman"/>
          <w:szCs w:val="24"/>
        </w:rPr>
        <w:t>2</w:t>
      </w:r>
      <w:r w:rsidRPr="003F1A02">
        <w:rPr>
          <w:rFonts w:eastAsia="Calibri" w:cs="Times New Roman"/>
          <w:szCs w:val="24"/>
        </w:rPr>
        <w:t>.3.</w:t>
      </w:r>
      <w:r>
        <w:rPr>
          <w:rFonts w:eastAsia="Calibri" w:cs="Times New Roman"/>
          <w:szCs w:val="24"/>
        </w:rPr>
        <w:t> </w:t>
      </w:r>
      <w:r w:rsidR="006D3235">
        <w:rPr>
          <w:rFonts w:eastAsia="Calibri" w:cs="Times New Roman"/>
          <w:szCs w:val="24"/>
        </w:rPr>
        <w:t>noteikt, ka E.I.</w:t>
      </w:r>
      <w:r w:rsidRPr="003F1A02">
        <w:rPr>
          <w:rFonts w:eastAsia="Calibri" w:cs="Times New Roman"/>
          <w:szCs w:val="24"/>
        </w:rPr>
        <w:t xml:space="preserve"> netiek atbrīvots no nekustamā īpašuma nodokļa maksājumiem</w:t>
      </w:r>
      <w:r>
        <w:rPr>
          <w:rFonts w:eastAsia="Calibri" w:cs="Times New Roman"/>
          <w:szCs w:val="24"/>
        </w:rPr>
        <w:t>.</w:t>
      </w:r>
      <w:r w:rsidRPr="003F1A02">
        <w:rPr>
          <w:rFonts w:eastAsia="Calibri" w:cs="Times New Roman"/>
          <w:szCs w:val="24"/>
        </w:rPr>
        <w:t xml:space="preserve"> </w:t>
      </w:r>
    </w:p>
    <w:p w:rsidR="0036018D" w:rsidRDefault="0036018D" w:rsidP="0036018D">
      <w:pPr>
        <w:suppressAutoHyphens/>
        <w:autoSpaceDN w:val="0"/>
        <w:ind w:right="-2"/>
        <w:textAlignment w:val="baseline"/>
        <w:rPr>
          <w:rFonts w:eastAsia="Calibri" w:cs="Times New Roman"/>
          <w:sz w:val="20"/>
          <w:szCs w:val="20"/>
        </w:rPr>
      </w:pPr>
    </w:p>
    <w:p w:rsidR="0036018D" w:rsidRPr="00354FCE" w:rsidRDefault="0036018D" w:rsidP="0036018D">
      <w:pPr>
        <w:suppressAutoHyphens/>
        <w:autoSpaceDN w:val="0"/>
        <w:ind w:right="-2" w:firstLine="720"/>
        <w:textAlignment w:val="baseline"/>
        <w:rPr>
          <w:rFonts w:eastAsia="Times New Roman" w:cs="Times New Roman"/>
          <w:szCs w:val="24"/>
          <w:lang w:eastAsia="lv-LV"/>
        </w:rPr>
      </w:pPr>
      <w:r>
        <w:rPr>
          <w:rFonts w:eastAsia="Times New Roman" w:cs="Times New Roman"/>
          <w:szCs w:val="24"/>
          <w:lang w:eastAsia="lv-LV"/>
        </w:rPr>
        <w:t>3</w:t>
      </w:r>
      <w:r w:rsidRPr="00354FCE">
        <w:rPr>
          <w:rFonts w:eastAsia="Times New Roman" w:cs="Times New Roman"/>
          <w:szCs w:val="24"/>
          <w:lang w:eastAsia="lv-LV"/>
        </w:rPr>
        <w:t>.</w:t>
      </w:r>
      <w:r>
        <w:rPr>
          <w:rFonts w:eastAsia="Times New Roman" w:cs="Times New Roman"/>
          <w:szCs w:val="24"/>
          <w:lang w:eastAsia="lv-LV"/>
        </w:rPr>
        <w:t> </w:t>
      </w:r>
      <w:r w:rsidRPr="00354FCE">
        <w:rPr>
          <w:rFonts w:eastAsia="Times New Roman" w:cs="Times New Roman"/>
          <w:szCs w:val="24"/>
          <w:lang w:eastAsia="lv-LV"/>
        </w:rPr>
        <w:t xml:space="preserve">Pamatojoties uz </w:t>
      </w:r>
      <w:r>
        <w:rPr>
          <w:rFonts w:eastAsia="Times New Roman" w:cs="Times New Roman"/>
          <w:szCs w:val="24"/>
          <w:lang w:eastAsia="lv-LV"/>
        </w:rPr>
        <w:t>ZS</w:t>
      </w:r>
      <w:r w:rsidRPr="00354FCE">
        <w:rPr>
          <w:rFonts w:eastAsia="Times New Roman" w:cs="Times New Roman"/>
          <w:szCs w:val="24"/>
          <w:lang w:eastAsia="lv-LV"/>
        </w:rPr>
        <w:t xml:space="preserve"> “Tiečas” (reģ.Nr.59201006331, Slampes pagastā, Tukuma nova</w:t>
      </w:r>
      <w:r w:rsidR="006D3235">
        <w:rPr>
          <w:rFonts w:eastAsia="Times New Roman" w:cs="Times New Roman"/>
          <w:szCs w:val="24"/>
          <w:lang w:eastAsia="lv-LV"/>
        </w:rPr>
        <w:t>dā) īpašnieka A.S.</w:t>
      </w:r>
      <w:r w:rsidRPr="00354FCE">
        <w:rPr>
          <w:rFonts w:eastAsia="Times New Roman" w:cs="Times New Roman"/>
          <w:szCs w:val="24"/>
          <w:lang w:eastAsia="lv-LV"/>
        </w:rPr>
        <w:t xml:space="preserve"> 01.11.2016. iesniegumu (reģistrēts Slampes un Džūkstes pagastu pārvaldē 28.11.2016, reģ.Nr.SD/4-9.2/16/192), par nekustamā īpašuma “Noma”, Slampē, Slampes pagastā, Tukuma novadā, nomas līguma pagarināšanu, izvērtējot situāciju, konstatēts, ka zemes nomas līgums </w:t>
      </w:r>
      <w:r>
        <w:rPr>
          <w:rFonts w:eastAsia="Times New Roman" w:cs="Times New Roman"/>
          <w:szCs w:val="24"/>
          <w:lang w:eastAsia="lv-LV"/>
        </w:rPr>
        <w:t>ZS</w:t>
      </w:r>
      <w:r w:rsidRPr="00354FCE">
        <w:rPr>
          <w:rFonts w:eastAsia="Times New Roman" w:cs="Times New Roman"/>
          <w:szCs w:val="24"/>
          <w:lang w:eastAsia="lv-LV"/>
        </w:rPr>
        <w:t xml:space="preserve"> “Tiečas” ir noslēgts līdz 2016.gada 30.</w:t>
      </w:r>
      <w:r>
        <w:rPr>
          <w:rFonts w:eastAsia="Times New Roman" w:cs="Times New Roman"/>
          <w:szCs w:val="24"/>
          <w:lang w:eastAsia="lv-LV"/>
        </w:rPr>
        <w:t>septembrim</w:t>
      </w:r>
      <w:r w:rsidRPr="00354FCE">
        <w:rPr>
          <w:rFonts w:eastAsia="Times New Roman" w:cs="Times New Roman"/>
          <w:szCs w:val="24"/>
          <w:lang w:eastAsia="lv-LV"/>
        </w:rPr>
        <w:t xml:space="preserve"> Nekustamais īpašums “Noma”, Slampē, Slampes pagastā, Tukuma novadā (kad.Nr.9080 011 0238), kas sastāv no vienas zemes vienības 17,7448 ha platībā ar kadastra apzīmējumu 9080 011 0238, ir pašvaldība</w:t>
      </w:r>
      <w:r>
        <w:rPr>
          <w:rFonts w:eastAsia="Times New Roman" w:cs="Times New Roman"/>
          <w:szCs w:val="24"/>
          <w:lang w:eastAsia="lv-LV"/>
        </w:rPr>
        <w:t>i</w:t>
      </w:r>
      <w:r w:rsidRPr="00354FCE">
        <w:rPr>
          <w:rFonts w:eastAsia="Times New Roman" w:cs="Times New Roman"/>
          <w:szCs w:val="24"/>
          <w:lang w:eastAsia="lv-LV"/>
        </w:rPr>
        <w:t xml:space="preserve"> piekritīgā zeme, kuras īpašumtiesības nav nostiprinātas zemesgrāmatā. Zemes lietošanas mērķis - zeme, uz kuras galvenā saimnieciskā darbība ir lauksaimniecība, NĪLM kods 0101.</w:t>
      </w:r>
    </w:p>
    <w:p w:rsidR="0036018D" w:rsidRPr="00354FCE" w:rsidRDefault="0036018D" w:rsidP="0036018D">
      <w:pPr>
        <w:autoSpaceDE w:val="0"/>
        <w:autoSpaceDN w:val="0"/>
        <w:adjustRightInd w:val="0"/>
        <w:ind w:firstLine="720"/>
        <w:rPr>
          <w:rFonts w:eastAsia="Calibri" w:cs="Times New Roman"/>
          <w:i/>
          <w:szCs w:val="24"/>
          <w:lang w:eastAsia="lv-LV"/>
        </w:rPr>
      </w:pPr>
      <w:r w:rsidRPr="00354FCE">
        <w:rPr>
          <w:rFonts w:eastAsia="Times New Roman" w:cs="Times New Roman"/>
          <w:szCs w:val="24"/>
          <w:lang w:eastAsia="lv-LV"/>
        </w:rPr>
        <w:t>Pamatojoties uz Tukuma novada Domes 25.02.2016.</w:t>
      </w:r>
      <w:r>
        <w:rPr>
          <w:rFonts w:eastAsia="Times New Roman" w:cs="Times New Roman"/>
          <w:szCs w:val="24"/>
          <w:lang w:eastAsia="lv-LV"/>
        </w:rPr>
        <w:t xml:space="preserve"> </w:t>
      </w:r>
      <w:r w:rsidRPr="00354FCE">
        <w:rPr>
          <w:rFonts w:eastAsia="Times New Roman" w:cs="Times New Roman"/>
          <w:szCs w:val="24"/>
          <w:lang w:eastAsia="lv-LV"/>
        </w:rPr>
        <w:t>saistošo</w:t>
      </w:r>
      <w:r w:rsidRPr="00354FCE">
        <w:rPr>
          <w:rFonts w:eastAsia="Calibri" w:cs="Times New Roman"/>
          <w:bCs/>
          <w:szCs w:val="24"/>
        </w:rPr>
        <w:t xml:space="preserve"> noteikumu Nr.6 „</w:t>
      </w:r>
      <w:r w:rsidRPr="00354FCE">
        <w:rPr>
          <w:rFonts w:eastAsia="Calibri" w:cs="Times New Roman"/>
          <w:bCs/>
          <w:color w:val="000000"/>
          <w:szCs w:val="24"/>
        </w:rPr>
        <w:t>Par Tukuma novada pašvaldībai piekrītošo vai piederošo neapbūvētu zemesgabalu nomas maksas noteikšanu</w:t>
      </w:r>
      <w:r w:rsidRPr="00354FCE">
        <w:rPr>
          <w:rFonts w:eastAsia="Calibri" w:cs="Times New Roman"/>
          <w:bCs/>
          <w:color w:val="000000"/>
          <w:spacing w:val="-4"/>
          <w:szCs w:val="24"/>
        </w:rPr>
        <w:t>”</w:t>
      </w:r>
      <w:r w:rsidRPr="00354FCE">
        <w:rPr>
          <w:rFonts w:eastAsia="Calibri" w:cs="Times New Roman"/>
          <w:szCs w:val="24"/>
          <w:lang w:eastAsia="lv-LV"/>
        </w:rPr>
        <w:t xml:space="preserve"> 3. un 3.2.punktu </w:t>
      </w:r>
      <w:r w:rsidRPr="00354FCE">
        <w:rPr>
          <w:rFonts w:eastAsia="Calibri" w:cs="Times New Roman"/>
          <w:i/>
          <w:szCs w:val="24"/>
          <w:lang w:eastAsia="lv-LV"/>
        </w:rPr>
        <w:t xml:space="preserve">Neapbūvētu zemesgabalu bez apbūves tiesībām nomas maksa vai nomas maksas izsoles sākumcena ir - zemesgabaliem platībā virs 0,5 hektāriem 1,5% no zemes gabala kadastrālās vērtības gadā </w:t>
      </w:r>
      <w:r w:rsidRPr="00354FCE">
        <w:rPr>
          <w:rFonts w:eastAsia="Calibri" w:cs="Times New Roman"/>
          <w:szCs w:val="24"/>
          <w:lang w:eastAsia="lv-LV"/>
        </w:rPr>
        <w:t>un Tukuma novada Domes 24.03.2016. noteikum</w:t>
      </w:r>
      <w:r>
        <w:rPr>
          <w:rFonts w:eastAsia="Calibri" w:cs="Times New Roman"/>
          <w:szCs w:val="24"/>
          <w:lang w:eastAsia="lv-LV"/>
        </w:rPr>
        <w:t>u</w:t>
      </w:r>
      <w:r w:rsidRPr="00354FCE">
        <w:rPr>
          <w:rFonts w:eastAsia="Calibri" w:cs="Times New Roman"/>
          <w:szCs w:val="24"/>
          <w:lang w:eastAsia="lv-LV"/>
        </w:rPr>
        <w:t xml:space="preserve"> Nr.7 “Par Tukuma novada pašvaldībai piekrītošo vai piederošo neapbūvētu zemes gabalu iznomāšanas kārtību” 10.punktu </w:t>
      </w:r>
      <w:r w:rsidRPr="00354FCE">
        <w:rPr>
          <w:rFonts w:eastAsia="Calibri" w:cs="Times New Roman"/>
          <w:i/>
          <w:szCs w:val="24"/>
          <w:lang w:eastAsia="lv-LV"/>
        </w:rPr>
        <w:t>Nomniekam ir pirmtiesības uz jauna nomas līguma noslēgšanu, ja nomnieks ir pildījis nomas līguma nosacījumus un nav kavējis nomas un nekustamā īpašuma nodokļa maksājumus</w:t>
      </w:r>
      <w:r>
        <w:rPr>
          <w:rFonts w:eastAsia="Calibri" w:cs="Times New Roman"/>
          <w:szCs w:val="24"/>
          <w:lang w:eastAsia="lv-LV"/>
        </w:rPr>
        <w:t>,</w:t>
      </w:r>
      <w:r w:rsidRPr="00B20569">
        <w:rPr>
          <w:rFonts w:eastAsia="Calibri" w:cs="Times New Roman"/>
          <w:szCs w:val="24"/>
          <w:lang w:eastAsia="lv-LV"/>
        </w:rPr>
        <w:t xml:space="preserve"> </w:t>
      </w:r>
      <w:r>
        <w:rPr>
          <w:rFonts w:eastAsia="Calibri" w:cs="Times New Roman"/>
          <w:szCs w:val="24"/>
          <w:lang w:eastAsia="lv-LV"/>
        </w:rPr>
        <w:t>ņemot vērā, ka nomniekam nav nomas maksas un nekustamā īpašuma nodokļu parādu:</w:t>
      </w:r>
    </w:p>
    <w:p w:rsidR="0036018D" w:rsidRDefault="0036018D" w:rsidP="0036018D">
      <w:pPr>
        <w:autoSpaceDE w:val="0"/>
        <w:autoSpaceDN w:val="0"/>
        <w:adjustRightInd w:val="0"/>
        <w:ind w:firstLine="720"/>
        <w:rPr>
          <w:rFonts w:eastAsia="Calibri" w:cs="Times New Roman"/>
          <w:i/>
          <w:szCs w:val="24"/>
          <w:lang w:eastAsia="lv-LV"/>
        </w:rPr>
      </w:pPr>
    </w:p>
    <w:p w:rsidR="0036018D" w:rsidRPr="00354FCE" w:rsidRDefault="0036018D" w:rsidP="0036018D">
      <w:pPr>
        <w:autoSpaceDE w:val="0"/>
        <w:autoSpaceDN w:val="0"/>
        <w:adjustRightInd w:val="0"/>
        <w:ind w:firstLine="720"/>
        <w:rPr>
          <w:rFonts w:eastAsia="Times New Roman" w:cs="Times New Roman"/>
          <w:szCs w:val="24"/>
          <w:lang w:eastAsia="lv-LV"/>
        </w:rPr>
      </w:pPr>
      <w:r>
        <w:rPr>
          <w:rFonts w:eastAsia="Times New Roman" w:cs="Times New Roman"/>
          <w:szCs w:val="24"/>
          <w:lang w:eastAsia="lv-LV"/>
        </w:rPr>
        <w:t>3</w:t>
      </w:r>
      <w:r w:rsidRPr="00354FCE">
        <w:rPr>
          <w:rFonts w:eastAsia="Times New Roman" w:cs="Times New Roman"/>
          <w:szCs w:val="24"/>
          <w:lang w:eastAsia="lv-LV"/>
        </w:rPr>
        <w:t>.1</w:t>
      </w:r>
      <w:r>
        <w:rPr>
          <w:rFonts w:eastAsia="Times New Roman" w:cs="Times New Roman"/>
          <w:szCs w:val="24"/>
          <w:lang w:eastAsia="lv-LV"/>
        </w:rPr>
        <w:t xml:space="preserve">. </w:t>
      </w:r>
      <w:r w:rsidRPr="00354FCE">
        <w:rPr>
          <w:rFonts w:eastAsia="Times New Roman" w:cs="Times New Roman"/>
          <w:szCs w:val="24"/>
          <w:lang w:eastAsia="lv-LV"/>
        </w:rPr>
        <w:t xml:space="preserve">iznomāt </w:t>
      </w:r>
      <w:r>
        <w:rPr>
          <w:rFonts w:eastAsia="Times New Roman" w:cs="Times New Roman"/>
          <w:szCs w:val="24"/>
          <w:lang w:eastAsia="lv-LV"/>
        </w:rPr>
        <w:t>ZS</w:t>
      </w:r>
      <w:r w:rsidRPr="00354FCE">
        <w:rPr>
          <w:rFonts w:eastAsia="Times New Roman" w:cs="Times New Roman"/>
          <w:szCs w:val="24"/>
          <w:lang w:eastAsia="lv-LV"/>
        </w:rPr>
        <w:t xml:space="preserve"> “Tiečas” nekustamā īpašuma “Noma”, Slampē, Slampes pagastā, Tukuma novadā (kadastra Nr.9080 011 0238), zemes vienības ar kadastra apzīmējumu 9080 011 0238 daļu 16,74 ha platībā uz 5 (pieciem) gadiem bez apbūves tiesībām, nosakot nomas maksu – 1,5% apmērā no zemes kadastrālās vērtības gadā (veicot zemes vienības kadastrālo uzmērīšanu, platība var tikt precizēta)</w:t>
      </w:r>
      <w:r>
        <w:rPr>
          <w:rFonts w:eastAsia="Times New Roman" w:cs="Times New Roman"/>
          <w:szCs w:val="24"/>
          <w:lang w:eastAsia="lv-LV"/>
        </w:rPr>
        <w:t>.</w:t>
      </w:r>
      <w:r w:rsidRPr="00354FCE">
        <w:rPr>
          <w:rFonts w:eastAsia="Times New Roman" w:cs="Times New Roman"/>
          <w:szCs w:val="24"/>
          <w:lang w:eastAsia="lv-LV"/>
        </w:rPr>
        <w:t xml:space="preserve"> </w:t>
      </w:r>
    </w:p>
    <w:p w:rsidR="0036018D" w:rsidRPr="00354FCE" w:rsidRDefault="0036018D" w:rsidP="0036018D">
      <w:pPr>
        <w:ind w:right="-2" w:firstLine="720"/>
        <w:rPr>
          <w:rFonts w:eastAsia="Times New Roman" w:cs="Times New Roman"/>
          <w:szCs w:val="24"/>
          <w:lang w:eastAsia="lv-LV"/>
        </w:rPr>
      </w:pPr>
      <w:r w:rsidRPr="00354FCE">
        <w:rPr>
          <w:rFonts w:eastAsia="Times New Roman" w:cs="Times New Roman"/>
          <w:szCs w:val="24"/>
          <w:lang w:eastAsia="lv-LV"/>
        </w:rPr>
        <w:t>Zemes lietošanas mērķis – zeme, uz kuras galvenā saimnieciskā darbība ir lauksaimniecība, NĪLM kods 0101</w:t>
      </w:r>
      <w:r>
        <w:rPr>
          <w:rFonts w:eastAsia="Times New Roman" w:cs="Times New Roman"/>
          <w:szCs w:val="24"/>
          <w:lang w:eastAsia="lv-LV"/>
        </w:rPr>
        <w:t>;</w:t>
      </w:r>
    </w:p>
    <w:p w:rsidR="0036018D" w:rsidRPr="00354FCE" w:rsidRDefault="0036018D" w:rsidP="0036018D">
      <w:pPr>
        <w:ind w:right="-2" w:firstLine="720"/>
        <w:rPr>
          <w:rFonts w:eastAsia="Times New Roman" w:cs="Times New Roman"/>
          <w:szCs w:val="24"/>
          <w:lang w:eastAsia="lv-LV"/>
        </w:rPr>
      </w:pPr>
      <w:r>
        <w:rPr>
          <w:rFonts w:eastAsia="Times New Roman" w:cs="Times New Roman"/>
          <w:szCs w:val="24"/>
          <w:lang w:eastAsia="lv-LV"/>
        </w:rPr>
        <w:t>3</w:t>
      </w:r>
      <w:r w:rsidRPr="00354FCE">
        <w:rPr>
          <w:rFonts w:eastAsia="Times New Roman" w:cs="Times New Roman"/>
          <w:szCs w:val="24"/>
          <w:lang w:eastAsia="lv-LV"/>
        </w:rPr>
        <w:t xml:space="preserve">.2. uzdot </w:t>
      </w:r>
      <w:r>
        <w:rPr>
          <w:rFonts w:eastAsia="Times New Roman" w:cs="Times New Roman"/>
          <w:szCs w:val="24"/>
          <w:lang w:eastAsia="lv-LV"/>
        </w:rPr>
        <w:t>ZS</w:t>
      </w:r>
      <w:r w:rsidRPr="00354FCE">
        <w:rPr>
          <w:rFonts w:eastAsia="Times New Roman" w:cs="Times New Roman"/>
          <w:szCs w:val="24"/>
          <w:lang w:eastAsia="lv-LV"/>
        </w:rPr>
        <w:t xml:space="preserve"> “Tiečas” līdz 2017.gada 31.janvārim noslēgt zemes nomas līgumu ar Tukuma novada Slampes un Džūkstes pagastu pārvaldi.</w:t>
      </w:r>
    </w:p>
    <w:p w:rsidR="0036018D" w:rsidRPr="00354FCE" w:rsidRDefault="0036018D" w:rsidP="0036018D">
      <w:pPr>
        <w:ind w:right="-2" w:firstLine="720"/>
        <w:rPr>
          <w:rFonts w:eastAsia="Times New Roman" w:cs="Times New Roman"/>
          <w:i/>
          <w:szCs w:val="24"/>
          <w:lang w:eastAsia="lv-LV"/>
        </w:rPr>
      </w:pPr>
      <w:r w:rsidRPr="00354FCE">
        <w:rPr>
          <w:rFonts w:eastAsia="Times New Roman" w:cs="Times New Roman"/>
          <w:i/>
          <w:szCs w:val="24"/>
          <w:lang w:eastAsia="lv-LV"/>
        </w:rPr>
        <w:t>Lēmumu var pārsūdzēt Administratīvajā rajona tiesā viena mēneša laikā no tā spēkā stāšanās dienas.</w:t>
      </w:r>
    </w:p>
    <w:p w:rsidR="0036018D" w:rsidRDefault="0036018D" w:rsidP="0036018D">
      <w:pPr>
        <w:rPr>
          <w:szCs w:val="24"/>
        </w:rPr>
      </w:pPr>
    </w:p>
    <w:p w:rsidR="0036018D" w:rsidRDefault="0036018D" w:rsidP="0036018D">
      <w:pPr>
        <w:rPr>
          <w:szCs w:val="24"/>
        </w:rPr>
      </w:pPr>
      <w:r>
        <w:rPr>
          <w:szCs w:val="24"/>
        </w:rPr>
        <w:tab/>
        <w:t xml:space="preserve">4. Pamatojoties uz SIA “Komunālserviss TILDe” (reģ. Nr.50103420091, juridiskā adrese: Pasta iela 1A, Tume, Tumes pagasts) 02.12.2016. iesniegumu Nr.1-7/63 (reģistrēts ar Nr.6544) </w:t>
      </w:r>
      <w:r w:rsidRPr="00982B41">
        <w:rPr>
          <w:i/>
          <w:szCs w:val="24"/>
        </w:rPr>
        <w:t>Par zemesgabala iznomāšanu</w:t>
      </w:r>
      <w:r>
        <w:rPr>
          <w:szCs w:val="24"/>
        </w:rPr>
        <w:t xml:space="preserve">, kurā SIA “Komunālserviss TILDe” lūdz iznomāt zemes gabalu pašvaldības īpašumā “Līvi” Tukuma novada, Zentenes pagasta daļu 0,18 ha platībā malkas šķūņu būvniecībai. </w:t>
      </w:r>
    </w:p>
    <w:p w:rsidR="0036018D" w:rsidRPr="00573137" w:rsidRDefault="0036018D" w:rsidP="0036018D">
      <w:pPr>
        <w:ind w:firstLine="720"/>
        <w:rPr>
          <w:rFonts w:cs="Arial"/>
          <w:szCs w:val="24"/>
          <w:lang w:bidi="lo-LA"/>
        </w:rPr>
      </w:pPr>
      <w:r>
        <w:rPr>
          <w:szCs w:val="24"/>
        </w:rPr>
        <w:t xml:space="preserve">Pamatojoties uz Tukuma novada Domes </w:t>
      </w:r>
      <w:r w:rsidRPr="00573137">
        <w:rPr>
          <w:rFonts w:cs="Arial"/>
          <w:szCs w:val="24"/>
          <w:lang w:bidi="lo-LA"/>
        </w:rPr>
        <w:t>2011.</w:t>
      </w:r>
      <w:r>
        <w:rPr>
          <w:rFonts w:cs="Arial"/>
          <w:szCs w:val="24"/>
          <w:lang w:bidi="lo-LA"/>
        </w:rPr>
        <w:t xml:space="preserve"> </w:t>
      </w:r>
      <w:r w:rsidRPr="00573137">
        <w:rPr>
          <w:rFonts w:cs="Arial"/>
          <w:szCs w:val="24"/>
          <w:lang w:bidi="lo-LA"/>
        </w:rPr>
        <w:t xml:space="preserve">gada </w:t>
      </w:r>
      <w:r>
        <w:rPr>
          <w:rFonts w:cs="Arial"/>
          <w:szCs w:val="24"/>
          <w:lang w:bidi="lo-LA"/>
        </w:rPr>
        <w:t>24. februāra lēmumu „</w:t>
      </w:r>
      <w:r w:rsidRPr="00573137">
        <w:rPr>
          <w:rFonts w:cs="Arial"/>
          <w:szCs w:val="24"/>
          <w:lang w:bidi="lo-LA"/>
        </w:rPr>
        <w:t>Par sabiedrības ar ierobežotu atbildību „Komunālserviss TILDe” dibināšanu”</w:t>
      </w:r>
      <w:r>
        <w:rPr>
          <w:rFonts w:cs="Arial"/>
          <w:szCs w:val="24"/>
          <w:lang w:bidi="lo-LA"/>
        </w:rPr>
        <w:t xml:space="preserve"> </w:t>
      </w:r>
      <w:r w:rsidRPr="00782538">
        <w:rPr>
          <w:rFonts w:cs="Arial"/>
          <w:szCs w:val="24"/>
          <w:lang w:bidi="lo-LA"/>
        </w:rPr>
        <w:t>(</w:t>
      </w:r>
      <w:r w:rsidRPr="00573137">
        <w:rPr>
          <w:rFonts w:cs="Arial"/>
          <w:szCs w:val="24"/>
          <w:lang w:bidi="lo-LA"/>
        </w:rPr>
        <w:t>prot.Nr.2, 11.§.</w:t>
      </w:r>
      <w:r>
        <w:rPr>
          <w:rFonts w:cs="Arial"/>
          <w:szCs w:val="24"/>
          <w:lang w:bidi="lo-LA"/>
        </w:rPr>
        <w:t>)</w:t>
      </w:r>
      <w:r w:rsidRPr="00782538">
        <w:rPr>
          <w:rFonts w:cs="Arial"/>
          <w:szCs w:val="24"/>
          <w:lang w:bidi="lo-LA"/>
        </w:rPr>
        <w:t xml:space="preserve">, </w:t>
      </w:r>
      <w:r>
        <w:rPr>
          <w:rFonts w:cs="Arial"/>
          <w:szCs w:val="24"/>
          <w:lang w:bidi="lo-LA"/>
        </w:rPr>
        <w:t>l</w:t>
      </w:r>
      <w:r w:rsidRPr="00BC1BCE">
        <w:rPr>
          <w:szCs w:val="24"/>
        </w:rPr>
        <w:t>ikuma „Par pašvaldībām” 14.</w:t>
      </w:r>
      <w:r>
        <w:rPr>
          <w:szCs w:val="24"/>
        </w:rPr>
        <w:t xml:space="preserve"> </w:t>
      </w:r>
      <w:r w:rsidRPr="00BC1BCE">
        <w:rPr>
          <w:szCs w:val="24"/>
        </w:rPr>
        <w:t>panta otrās daļas 3.</w:t>
      </w:r>
      <w:r>
        <w:rPr>
          <w:szCs w:val="24"/>
        </w:rPr>
        <w:t xml:space="preserve"> punktu, kas </w:t>
      </w:r>
      <w:r w:rsidRPr="00BC1BCE">
        <w:rPr>
          <w:szCs w:val="24"/>
        </w:rPr>
        <w:t xml:space="preserve">nosaka, ka </w:t>
      </w:r>
      <w:r w:rsidRPr="00BC1BCE">
        <w:rPr>
          <w:i/>
          <w:szCs w:val="24"/>
        </w:rPr>
        <w:t>„Lai izpildītu savas funkcijas, pašvaldībām likumā noteiktā kārtībā ir pienākums racionāli un lietderīgi apsaimniekot pašvaldības nekustamo mantu”</w:t>
      </w:r>
      <w:r>
        <w:rPr>
          <w:szCs w:val="24"/>
        </w:rPr>
        <w:t xml:space="preserve"> un</w:t>
      </w:r>
      <w:r w:rsidRPr="00BC1BCE">
        <w:rPr>
          <w:szCs w:val="24"/>
        </w:rPr>
        <w:t xml:space="preserve"> Ministru kabineta 2007.</w:t>
      </w:r>
      <w:r>
        <w:rPr>
          <w:szCs w:val="24"/>
        </w:rPr>
        <w:t> </w:t>
      </w:r>
      <w:r w:rsidRPr="00BC1BCE">
        <w:rPr>
          <w:szCs w:val="24"/>
        </w:rPr>
        <w:t>gada 30.</w:t>
      </w:r>
      <w:r>
        <w:rPr>
          <w:szCs w:val="24"/>
        </w:rPr>
        <w:t> </w:t>
      </w:r>
      <w:r w:rsidRPr="00BC1BCE">
        <w:rPr>
          <w:szCs w:val="24"/>
        </w:rPr>
        <w:t xml:space="preserve">oktobra noteikumu Nr.735 „Noteikumi par publiskas personas zemes nomu” </w:t>
      </w:r>
      <w:r>
        <w:rPr>
          <w:szCs w:val="24"/>
        </w:rPr>
        <w:t>7.2</w:t>
      </w:r>
      <w:r w:rsidRPr="00BC1BCE">
        <w:rPr>
          <w:szCs w:val="24"/>
        </w:rPr>
        <w:t>.</w:t>
      </w:r>
      <w:r>
        <w:rPr>
          <w:szCs w:val="24"/>
        </w:rPr>
        <w:t> </w:t>
      </w:r>
      <w:r w:rsidRPr="00BC1BCE">
        <w:rPr>
          <w:szCs w:val="24"/>
        </w:rPr>
        <w:t>apakšpunkt</w:t>
      </w:r>
      <w:r>
        <w:rPr>
          <w:szCs w:val="24"/>
        </w:rPr>
        <w:t>u</w:t>
      </w:r>
      <w:r w:rsidRPr="00BC1BCE">
        <w:rPr>
          <w:szCs w:val="24"/>
        </w:rPr>
        <w:t xml:space="preserve"> </w:t>
      </w:r>
      <w:r>
        <w:rPr>
          <w:szCs w:val="24"/>
        </w:rPr>
        <w:t>“</w:t>
      </w:r>
      <w:r w:rsidRPr="005D4FCB">
        <w:rPr>
          <w:i/>
          <w:szCs w:val="24"/>
        </w:rPr>
        <w:t>Apbūvēta zemesgabala nomas maksu gadā nosaka: no 2010. gada 1. janvāra – 1,5 % apmērā no zemes kadastrālās vērtības</w:t>
      </w:r>
      <w:r>
        <w:rPr>
          <w:szCs w:val="24"/>
        </w:rPr>
        <w:t>”:</w:t>
      </w:r>
    </w:p>
    <w:p w:rsidR="0036018D" w:rsidRPr="00BC1BCE" w:rsidRDefault="0036018D" w:rsidP="0036018D">
      <w:pPr>
        <w:suppressAutoHyphens/>
        <w:autoSpaceDN w:val="0"/>
        <w:ind w:right="-2"/>
        <w:textAlignment w:val="baseline"/>
        <w:rPr>
          <w:szCs w:val="24"/>
        </w:rPr>
      </w:pPr>
    </w:p>
    <w:p w:rsidR="0036018D" w:rsidRPr="00BC1BCE" w:rsidRDefault="0036018D" w:rsidP="0036018D">
      <w:pPr>
        <w:ind w:right="-2" w:firstLine="720"/>
        <w:rPr>
          <w:szCs w:val="24"/>
        </w:rPr>
      </w:pPr>
      <w:r>
        <w:rPr>
          <w:szCs w:val="24"/>
        </w:rPr>
        <w:t>4.1.</w:t>
      </w:r>
      <w:r w:rsidRPr="00BC1BCE">
        <w:rPr>
          <w:szCs w:val="24"/>
        </w:rPr>
        <w:t xml:space="preserve"> iznomāt </w:t>
      </w:r>
      <w:r>
        <w:rPr>
          <w:szCs w:val="24"/>
        </w:rPr>
        <w:t>SIA „Komunālserviss TILDe</w:t>
      </w:r>
      <w:r w:rsidRPr="00BC1BCE">
        <w:rPr>
          <w:szCs w:val="24"/>
        </w:rPr>
        <w:t>”</w:t>
      </w:r>
      <w:r>
        <w:rPr>
          <w:szCs w:val="24"/>
        </w:rPr>
        <w:t xml:space="preserve"> (reģ. Nr.50103420091, juridiskā adrese Pasta ielā 1A, Tumē, Tumes pagastā</w:t>
      </w:r>
      <w:r w:rsidRPr="00BC1BCE">
        <w:rPr>
          <w:szCs w:val="24"/>
        </w:rPr>
        <w:t xml:space="preserve">, </w:t>
      </w:r>
      <w:r>
        <w:rPr>
          <w:szCs w:val="24"/>
        </w:rPr>
        <w:t>Tukuma novadā) nekustamā īpašuma „Līvi”, Zentenē, Zentenes pagastā, Tukuma novadā (kadastra Nr.9096 002 0179)</w:t>
      </w:r>
      <w:r w:rsidRPr="00BC1BCE">
        <w:rPr>
          <w:szCs w:val="24"/>
        </w:rPr>
        <w:t xml:space="preserve"> zemes vienības</w:t>
      </w:r>
      <w:r>
        <w:rPr>
          <w:szCs w:val="24"/>
        </w:rPr>
        <w:t xml:space="preserve"> </w:t>
      </w:r>
      <w:r w:rsidRPr="00BC1BCE">
        <w:rPr>
          <w:szCs w:val="24"/>
        </w:rPr>
        <w:t>ar kadastra apzīmējumu 90</w:t>
      </w:r>
      <w:r>
        <w:rPr>
          <w:szCs w:val="24"/>
        </w:rPr>
        <w:t>96 002</w:t>
      </w:r>
      <w:r w:rsidRPr="00BC1BCE">
        <w:rPr>
          <w:szCs w:val="24"/>
        </w:rPr>
        <w:t xml:space="preserve"> 0</w:t>
      </w:r>
      <w:r>
        <w:rPr>
          <w:szCs w:val="24"/>
        </w:rPr>
        <w:t>179</w:t>
      </w:r>
      <w:r w:rsidRPr="00BC1BCE">
        <w:rPr>
          <w:szCs w:val="24"/>
        </w:rPr>
        <w:t xml:space="preserve"> daļu </w:t>
      </w:r>
      <w:r>
        <w:rPr>
          <w:szCs w:val="24"/>
        </w:rPr>
        <w:t>0,18 ha platībā</w:t>
      </w:r>
      <w:r w:rsidRPr="00BC1BCE">
        <w:rPr>
          <w:szCs w:val="24"/>
        </w:rPr>
        <w:t xml:space="preserve"> uz </w:t>
      </w:r>
      <w:r>
        <w:rPr>
          <w:szCs w:val="24"/>
        </w:rPr>
        <w:t>10 (</w:t>
      </w:r>
      <w:r w:rsidRPr="00BC1BCE">
        <w:rPr>
          <w:szCs w:val="24"/>
        </w:rPr>
        <w:t>desmit</w:t>
      </w:r>
      <w:r>
        <w:rPr>
          <w:szCs w:val="24"/>
        </w:rPr>
        <w:t>)</w:t>
      </w:r>
      <w:r w:rsidRPr="00BC1BCE">
        <w:rPr>
          <w:szCs w:val="24"/>
        </w:rPr>
        <w:t xml:space="preserve"> gadiem</w:t>
      </w:r>
      <w:r>
        <w:rPr>
          <w:szCs w:val="24"/>
        </w:rPr>
        <w:t>,</w:t>
      </w:r>
      <w:r w:rsidRPr="00BC1BCE">
        <w:rPr>
          <w:szCs w:val="24"/>
        </w:rPr>
        <w:t xml:space="preserve"> nosakot nomas maksu – 1,5</w:t>
      </w:r>
      <w:r>
        <w:rPr>
          <w:szCs w:val="24"/>
        </w:rPr>
        <w:t xml:space="preserve"> </w:t>
      </w:r>
      <w:r w:rsidRPr="00BC1BCE">
        <w:rPr>
          <w:szCs w:val="24"/>
        </w:rPr>
        <w:t>% apmērā no zemes kadastrālās vērtības gadā (veicot zemes vienības kadastrālo uzmērīšanu, platība var tikt precizēta).</w:t>
      </w:r>
    </w:p>
    <w:p w:rsidR="0036018D" w:rsidRPr="00BC1BCE" w:rsidRDefault="0036018D" w:rsidP="0036018D">
      <w:pPr>
        <w:ind w:right="-2" w:firstLine="720"/>
        <w:rPr>
          <w:szCs w:val="24"/>
        </w:rPr>
      </w:pPr>
      <w:r w:rsidRPr="00BC1BCE">
        <w:rPr>
          <w:szCs w:val="24"/>
        </w:rPr>
        <w:t>Zemes lietošanas mērķis – zeme, uz kuras galvenā saimnieciskā darbība ir lauksaimniecība, NĪLM kods 0101;</w:t>
      </w:r>
    </w:p>
    <w:p w:rsidR="0036018D" w:rsidRPr="00BC1BCE" w:rsidRDefault="0036018D" w:rsidP="0036018D">
      <w:pPr>
        <w:ind w:right="-2" w:firstLine="720"/>
        <w:rPr>
          <w:szCs w:val="24"/>
        </w:rPr>
      </w:pPr>
      <w:r>
        <w:rPr>
          <w:szCs w:val="24"/>
        </w:rPr>
        <w:t>4.</w:t>
      </w:r>
      <w:r w:rsidRPr="00BC1BCE">
        <w:rPr>
          <w:szCs w:val="24"/>
        </w:rPr>
        <w:t xml:space="preserve">2. uzdot </w:t>
      </w:r>
      <w:r>
        <w:rPr>
          <w:szCs w:val="24"/>
        </w:rPr>
        <w:t>SIA „Komunālserviss TILDe</w:t>
      </w:r>
      <w:r w:rsidRPr="00BC1BCE">
        <w:rPr>
          <w:szCs w:val="24"/>
        </w:rPr>
        <w:t>” līdz 3</w:t>
      </w:r>
      <w:r>
        <w:rPr>
          <w:szCs w:val="24"/>
        </w:rPr>
        <w:t>1</w:t>
      </w:r>
      <w:r w:rsidRPr="00BC1BCE">
        <w:rPr>
          <w:szCs w:val="24"/>
        </w:rPr>
        <w:t>.0</w:t>
      </w:r>
      <w:r>
        <w:rPr>
          <w:szCs w:val="24"/>
        </w:rPr>
        <w:t>1</w:t>
      </w:r>
      <w:r w:rsidRPr="00BC1BCE">
        <w:rPr>
          <w:szCs w:val="24"/>
        </w:rPr>
        <w:t>.201</w:t>
      </w:r>
      <w:r>
        <w:rPr>
          <w:szCs w:val="24"/>
        </w:rPr>
        <w:t>7</w:t>
      </w:r>
      <w:r w:rsidRPr="00BC1BCE">
        <w:rPr>
          <w:szCs w:val="24"/>
        </w:rPr>
        <w:t xml:space="preserve">. noslēgt zemes nomas līgumu ar Tukuma novada </w:t>
      </w:r>
      <w:r>
        <w:rPr>
          <w:szCs w:val="24"/>
        </w:rPr>
        <w:t>Sēmes un Zentenes pagastu pārvald</w:t>
      </w:r>
      <w:r w:rsidRPr="00BC1BCE">
        <w:rPr>
          <w:szCs w:val="24"/>
        </w:rPr>
        <w:t>i</w:t>
      </w:r>
      <w:r>
        <w:rPr>
          <w:szCs w:val="24"/>
        </w:rPr>
        <w:t>.</w:t>
      </w:r>
    </w:p>
    <w:p w:rsidR="0036018D" w:rsidRDefault="0036018D" w:rsidP="0036018D">
      <w:pPr>
        <w:rPr>
          <w:szCs w:val="24"/>
        </w:rPr>
      </w:pPr>
    </w:p>
    <w:p w:rsidR="0036018D" w:rsidRDefault="0036018D" w:rsidP="0036018D">
      <w:pPr>
        <w:rPr>
          <w:szCs w:val="24"/>
        </w:rPr>
      </w:pPr>
    </w:p>
    <w:p w:rsidR="0036018D" w:rsidRPr="00E14226" w:rsidRDefault="0036018D" w:rsidP="0036018D">
      <w:pPr>
        <w:rPr>
          <w:rFonts w:eastAsia="Times New Roman" w:cs="Times New Roman"/>
          <w:szCs w:val="24"/>
          <w:lang w:eastAsia="lv-LV"/>
        </w:rPr>
      </w:pPr>
    </w:p>
    <w:p w:rsidR="0036018D" w:rsidRDefault="0036018D" w:rsidP="0036018D">
      <w:pPr>
        <w:rPr>
          <w:szCs w:val="24"/>
        </w:rPr>
      </w:pPr>
    </w:p>
    <w:p w:rsidR="0036018D" w:rsidRDefault="0036018D" w:rsidP="0036018D">
      <w:pPr>
        <w:rPr>
          <w:szCs w:val="24"/>
        </w:rPr>
      </w:pPr>
    </w:p>
    <w:p w:rsidR="0036018D" w:rsidRPr="00917F61" w:rsidRDefault="0036018D" w:rsidP="0036018D">
      <w:pPr>
        <w:rPr>
          <w:color w:val="FF0000"/>
          <w:szCs w:val="24"/>
        </w:rPr>
      </w:pPr>
    </w:p>
    <w:p w:rsidR="0036018D" w:rsidRDefault="0036018D" w:rsidP="0036018D">
      <w:pPr>
        <w:rPr>
          <w:szCs w:val="24"/>
        </w:rPr>
      </w:pPr>
    </w:p>
    <w:p w:rsidR="0036018D" w:rsidRDefault="0036018D" w:rsidP="0036018D">
      <w:pPr>
        <w:suppressAutoHyphens/>
        <w:autoSpaceDN w:val="0"/>
        <w:ind w:right="-2"/>
        <w:textAlignment w:val="baseline"/>
        <w:rPr>
          <w:rFonts w:eastAsia="Calibri" w:cs="Times New Roman"/>
          <w:sz w:val="20"/>
          <w:szCs w:val="20"/>
        </w:rPr>
      </w:pPr>
    </w:p>
    <w:p w:rsidR="0036018D" w:rsidRDefault="0036018D" w:rsidP="0036018D">
      <w:pPr>
        <w:suppressAutoHyphens/>
        <w:autoSpaceDN w:val="0"/>
        <w:ind w:right="-2"/>
        <w:textAlignment w:val="baseline"/>
        <w:rPr>
          <w:rFonts w:eastAsia="Calibri" w:cs="Times New Roman"/>
          <w:sz w:val="20"/>
          <w:szCs w:val="20"/>
        </w:rPr>
      </w:pPr>
    </w:p>
    <w:p w:rsidR="0036018D" w:rsidRDefault="0036018D" w:rsidP="0036018D">
      <w:pPr>
        <w:suppressAutoHyphens/>
        <w:autoSpaceDN w:val="0"/>
        <w:ind w:right="-2"/>
        <w:textAlignment w:val="baseline"/>
        <w:rPr>
          <w:rFonts w:eastAsia="Calibri" w:cs="Times New Roman"/>
          <w:sz w:val="20"/>
          <w:szCs w:val="20"/>
        </w:rPr>
      </w:pPr>
    </w:p>
    <w:p w:rsidR="0036018D" w:rsidRDefault="0036018D" w:rsidP="0036018D">
      <w:pPr>
        <w:suppressAutoHyphens/>
        <w:autoSpaceDN w:val="0"/>
        <w:ind w:right="-2"/>
        <w:textAlignment w:val="baseline"/>
        <w:rPr>
          <w:rFonts w:eastAsia="Calibri" w:cs="Times New Roman"/>
          <w:sz w:val="20"/>
          <w:szCs w:val="20"/>
        </w:rPr>
      </w:pPr>
      <w:r>
        <w:rPr>
          <w:rFonts w:eastAsia="Calibri" w:cs="Times New Roman"/>
          <w:sz w:val="20"/>
          <w:szCs w:val="20"/>
        </w:rPr>
        <w:t>Nosūtīt:</w:t>
      </w:r>
    </w:p>
    <w:p w:rsidR="0036018D" w:rsidRDefault="0036018D" w:rsidP="0036018D">
      <w:pPr>
        <w:suppressAutoHyphens/>
        <w:autoSpaceDN w:val="0"/>
        <w:ind w:right="-2"/>
        <w:textAlignment w:val="baseline"/>
        <w:rPr>
          <w:rFonts w:eastAsia="Calibri" w:cs="Times New Roman"/>
          <w:sz w:val="20"/>
          <w:szCs w:val="20"/>
        </w:rPr>
      </w:pPr>
      <w:r>
        <w:rPr>
          <w:rFonts w:eastAsia="Calibri" w:cs="Times New Roman"/>
          <w:sz w:val="20"/>
          <w:szCs w:val="20"/>
        </w:rPr>
        <w:t>-Īp.nod.</w:t>
      </w:r>
    </w:p>
    <w:p w:rsidR="0036018D" w:rsidRDefault="0036018D" w:rsidP="0036018D">
      <w:pPr>
        <w:suppressAutoHyphens/>
        <w:autoSpaceDN w:val="0"/>
        <w:ind w:right="-2"/>
        <w:textAlignment w:val="baseline"/>
        <w:rPr>
          <w:rFonts w:eastAsia="Calibri" w:cs="Times New Roman"/>
          <w:sz w:val="20"/>
          <w:szCs w:val="20"/>
        </w:rPr>
      </w:pPr>
      <w:r>
        <w:rPr>
          <w:rFonts w:eastAsia="Calibri" w:cs="Times New Roman"/>
          <w:sz w:val="20"/>
          <w:szCs w:val="20"/>
        </w:rPr>
        <w:t>-izraksti</w:t>
      </w:r>
    </w:p>
    <w:p w:rsidR="0036018D" w:rsidRPr="00354FCE" w:rsidRDefault="0036018D" w:rsidP="0036018D">
      <w:pPr>
        <w:suppressAutoHyphens/>
        <w:autoSpaceDN w:val="0"/>
        <w:ind w:right="-2"/>
        <w:textAlignment w:val="baseline"/>
        <w:rPr>
          <w:rFonts w:eastAsia="Calibri" w:cs="Times New Roman"/>
          <w:sz w:val="20"/>
          <w:szCs w:val="20"/>
        </w:rPr>
      </w:pPr>
      <w:r>
        <w:rPr>
          <w:rFonts w:eastAsia="Calibri" w:cs="Times New Roman"/>
          <w:sz w:val="20"/>
          <w:szCs w:val="20"/>
        </w:rPr>
        <w:t>______________________________________________</w:t>
      </w:r>
    </w:p>
    <w:p w:rsidR="0036018D" w:rsidRDefault="0036018D" w:rsidP="0036018D">
      <w:pPr>
        <w:suppressAutoHyphens/>
        <w:autoSpaceDN w:val="0"/>
        <w:ind w:right="-2"/>
        <w:textAlignment w:val="baseline"/>
        <w:rPr>
          <w:rFonts w:eastAsia="Calibri" w:cs="Times New Roman"/>
          <w:sz w:val="20"/>
          <w:szCs w:val="20"/>
        </w:rPr>
      </w:pPr>
      <w:r w:rsidRPr="00354FCE">
        <w:rPr>
          <w:rFonts w:eastAsia="Calibri" w:cs="Times New Roman"/>
          <w:sz w:val="20"/>
          <w:szCs w:val="20"/>
        </w:rPr>
        <w:t>Sagatavoja:</w:t>
      </w:r>
      <w:r>
        <w:rPr>
          <w:rFonts w:eastAsia="Calibri" w:cs="Times New Roman"/>
          <w:sz w:val="20"/>
          <w:szCs w:val="20"/>
        </w:rPr>
        <w:t xml:space="preserve"> </w:t>
      </w:r>
      <w:r w:rsidRPr="00354FCE">
        <w:rPr>
          <w:rFonts w:eastAsia="Calibri" w:cs="Times New Roman"/>
          <w:sz w:val="20"/>
          <w:szCs w:val="20"/>
        </w:rPr>
        <w:t>1.</w:t>
      </w:r>
      <w:r>
        <w:rPr>
          <w:rFonts w:eastAsia="Calibri" w:cs="Times New Roman"/>
          <w:sz w:val="20"/>
          <w:szCs w:val="20"/>
        </w:rPr>
        <w:t xml:space="preserve"> un 2.</w:t>
      </w:r>
      <w:r w:rsidRPr="00354FCE">
        <w:rPr>
          <w:rFonts w:eastAsia="Calibri" w:cs="Times New Roman"/>
          <w:sz w:val="20"/>
          <w:szCs w:val="20"/>
        </w:rPr>
        <w:t>punktu Īpašumu nodaļa (V.Bērzājs)</w:t>
      </w:r>
      <w:r>
        <w:rPr>
          <w:rFonts w:eastAsia="Calibri" w:cs="Times New Roman"/>
          <w:sz w:val="20"/>
          <w:szCs w:val="20"/>
        </w:rPr>
        <w:t>, 3</w:t>
      </w:r>
      <w:r w:rsidRPr="00354FCE">
        <w:rPr>
          <w:rFonts w:eastAsia="Calibri" w:cs="Times New Roman"/>
          <w:sz w:val="20"/>
          <w:szCs w:val="20"/>
        </w:rPr>
        <w:t>.punktu Slampes un Džūkstes pagastu pārv</w:t>
      </w:r>
      <w:r>
        <w:rPr>
          <w:rFonts w:eastAsia="Calibri" w:cs="Times New Roman"/>
          <w:sz w:val="20"/>
          <w:szCs w:val="20"/>
        </w:rPr>
        <w:t>.</w:t>
      </w:r>
      <w:r w:rsidRPr="00354FCE">
        <w:rPr>
          <w:rFonts w:eastAsia="Calibri" w:cs="Times New Roman"/>
          <w:sz w:val="20"/>
          <w:szCs w:val="20"/>
        </w:rPr>
        <w:t xml:space="preserve"> (I.Klētiņa)</w:t>
      </w:r>
    </w:p>
    <w:p w:rsidR="0036018D" w:rsidRDefault="0036018D" w:rsidP="0036018D">
      <w:pPr>
        <w:suppressAutoHyphens/>
        <w:autoSpaceDN w:val="0"/>
        <w:ind w:right="-2"/>
        <w:textAlignment w:val="baseline"/>
        <w:rPr>
          <w:rFonts w:eastAsia="Calibri" w:cs="Times New Roman"/>
          <w:sz w:val="20"/>
          <w:szCs w:val="20"/>
        </w:rPr>
      </w:pPr>
      <w:r>
        <w:rPr>
          <w:rFonts w:eastAsia="Calibri" w:cs="Times New Roman"/>
          <w:sz w:val="20"/>
          <w:szCs w:val="20"/>
        </w:rPr>
        <w:t>Izskatīts Teritoriālās attīstības komitejā.</w:t>
      </w:r>
    </w:p>
    <w:p w:rsidR="0036018D" w:rsidRPr="00354FCE" w:rsidRDefault="0036018D" w:rsidP="0036018D">
      <w:pPr>
        <w:suppressAutoHyphens/>
        <w:autoSpaceDN w:val="0"/>
        <w:ind w:right="-2"/>
        <w:textAlignment w:val="baseline"/>
        <w:rPr>
          <w:rFonts w:eastAsia="Calibri" w:cs="Times New Roman"/>
          <w:sz w:val="20"/>
          <w:szCs w:val="20"/>
        </w:rPr>
      </w:pPr>
      <w:r>
        <w:rPr>
          <w:rFonts w:eastAsia="Calibri" w:cs="Times New Roman"/>
          <w:sz w:val="20"/>
          <w:szCs w:val="20"/>
        </w:rPr>
        <w:t>Iesniedza izskatīšanai Teritoriālās attīstības komiteja.</w:t>
      </w:r>
    </w:p>
    <w:p w:rsidR="0036018D" w:rsidRPr="00354FCE" w:rsidRDefault="0036018D" w:rsidP="0036018D">
      <w:pPr>
        <w:suppressAutoHyphens/>
        <w:autoSpaceDN w:val="0"/>
        <w:ind w:right="-2"/>
        <w:textAlignment w:val="baseline"/>
        <w:rPr>
          <w:rFonts w:eastAsia="Calibri" w:cs="Times New Roman"/>
          <w:sz w:val="20"/>
          <w:szCs w:val="20"/>
        </w:rPr>
      </w:pPr>
    </w:p>
    <w:p w:rsidR="0036018D" w:rsidRPr="00354FCE" w:rsidRDefault="0036018D" w:rsidP="0036018D">
      <w:pPr>
        <w:suppressAutoHyphens/>
        <w:autoSpaceDN w:val="0"/>
        <w:ind w:right="-2"/>
        <w:textAlignment w:val="baseline"/>
        <w:rPr>
          <w:rFonts w:eastAsia="Calibri" w:cs="Times New Roman"/>
          <w:szCs w:val="24"/>
        </w:rPr>
      </w:pPr>
    </w:p>
    <w:p w:rsidR="0036018D" w:rsidRDefault="0036018D" w:rsidP="0036018D">
      <w:pPr>
        <w:rPr>
          <w:rFonts w:eastAsia="Calibri" w:cs="Times New Roman"/>
          <w:szCs w:val="24"/>
        </w:rPr>
      </w:pPr>
      <w:r>
        <w:rPr>
          <w:rFonts w:eastAsia="Calibri" w:cs="Times New Roman"/>
          <w:szCs w:val="24"/>
        </w:rPr>
        <w:lastRenderedPageBreak/>
        <w:br w:type="page"/>
      </w:r>
    </w:p>
    <w:p w:rsidR="0036018D" w:rsidRPr="0090607C" w:rsidRDefault="0036018D" w:rsidP="0036018D">
      <w:pPr>
        <w:ind w:right="-1"/>
        <w:jc w:val="center"/>
        <w:rPr>
          <w:rFonts w:eastAsia="Times New Roman" w:cs="Courier New"/>
          <w:b/>
          <w:szCs w:val="24"/>
          <w:lang w:eastAsia="lv-LV" w:bidi="lo-LA"/>
        </w:rPr>
      </w:pPr>
      <w:r w:rsidRPr="0090607C">
        <w:rPr>
          <w:rFonts w:eastAsia="Times New Roman" w:cs="Courier New"/>
          <w:b/>
          <w:szCs w:val="24"/>
          <w:lang w:eastAsia="lv-LV" w:bidi="lo-LA"/>
        </w:rPr>
        <w:lastRenderedPageBreak/>
        <w:t>L Ē M U M S</w:t>
      </w:r>
    </w:p>
    <w:p w:rsidR="0036018D" w:rsidRDefault="0036018D" w:rsidP="0036018D">
      <w:pPr>
        <w:ind w:right="-1"/>
        <w:jc w:val="center"/>
        <w:rPr>
          <w:rFonts w:eastAsia="Times New Roman" w:cs="Courier New"/>
          <w:szCs w:val="24"/>
          <w:lang w:eastAsia="lv-LV" w:bidi="lo-LA"/>
        </w:rPr>
      </w:pPr>
      <w:r>
        <w:rPr>
          <w:rFonts w:eastAsia="Times New Roman" w:cs="Courier New"/>
          <w:szCs w:val="24"/>
          <w:lang w:eastAsia="lv-LV" w:bidi="lo-LA"/>
        </w:rPr>
        <w:t>Tukumā</w:t>
      </w:r>
    </w:p>
    <w:p w:rsidR="0036018D" w:rsidRDefault="0036018D" w:rsidP="0036018D">
      <w:pPr>
        <w:ind w:right="-1"/>
        <w:rPr>
          <w:rFonts w:eastAsia="Times New Roman" w:cs="Courier New"/>
          <w:szCs w:val="24"/>
          <w:lang w:eastAsia="lv-LV" w:bidi="lo-LA"/>
        </w:rPr>
      </w:pPr>
      <w:r>
        <w:rPr>
          <w:rFonts w:eastAsia="Times New Roman" w:cs="Courier New"/>
          <w:szCs w:val="24"/>
          <w:lang w:eastAsia="lv-LV" w:bidi="lo-LA"/>
        </w:rPr>
        <w:t>2016.gada 22.decembrī</w:t>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t xml:space="preserve">prot.Nr.18, </w:t>
      </w:r>
      <w:r w:rsidR="008B115C">
        <w:rPr>
          <w:rFonts w:eastAsia="Times New Roman" w:cs="Courier New"/>
          <w:szCs w:val="24"/>
          <w:lang w:eastAsia="lv-LV" w:bidi="lo-LA"/>
        </w:rPr>
        <w:t>1</w:t>
      </w:r>
      <w:r w:rsidR="001A2458">
        <w:rPr>
          <w:rFonts w:eastAsia="Times New Roman" w:cs="Courier New"/>
          <w:szCs w:val="24"/>
          <w:lang w:eastAsia="lv-LV" w:bidi="lo-LA"/>
        </w:rPr>
        <w:t>5</w:t>
      </w:r>
      <w:r w:rsidR="008B115C">
        <w:rPr>
          <w:rFonts w:eastAsia="Times New Roman" w:cs="Courier New"/>
          <w:szCs w:val="24"/>
          <w:lang w:eastAsia="lv-LV" w:bidi="lo-LA"/>
        </w:rPr>
        <w:t>.</w:t>
      </w:r>
      <w:r w:rsidRPr="00D41143">
        <w:rPr>
          <w:rFonts w:eastAsia="Times New Roman" w:cs="Times New Roman"/>
          <w:szCs w:val="24"/>
          <w:lang w:eastAsia="lv-LV" w:bidi="lo-LA"/>
        </w:rPr>
        <w:t>§.</w:t>
      </w:r>
    </w:p>
    <w:p w:rsidR="0036018D" w:rsidRDefault="0036018D" w:rsidP="0036018D">
      <w:pPr>
        <w:suppressAutoHyphens/>
        <w:autoSpaceDN w:val="0"/>
        <w:ind w:right="-2"/>
        <w:textAlignment w:val="baseline"/>
        <w:rPr>
          <w:rFonts w:eastAsia="Calibri" w:cs="Times New Roman"/>
          <w:b/>
          <w:szCs w:val="24"/>
        </w:rPr>
      </w:pPr>
    </w:p>
    <w:p w:rsidR="0036018D" w:rsidRPr="00354FCE" w:rsidRDefault="0036018D" w:rsidP="0036018D">
      <w:pPr>
        <w:suppressAutoHyphens/>
        <w:autoSpaceDN w:val="0"/>
        <w:ind w:right="-2"/>
        <w:textAlignment w:val="baseline"/>
        <w:rPr>
          <w:rFonts w:eastAsia="Calibri" w:cs="Times New Roman"/>
          <w:b/>
          <w:szCs w:val="24"/>
        </w:rPr>
      </w:pPr>
      <w:r w:rsidRPr="00354FCE">
        <w:rPr>
          <w:rFonts w:eastAsia="Calibri" w:cs="Times New Roman"/>
          <w:b/>
          <w:szCs w:val="24"/>
        </w:rPr>
        <w:t>Par SIA “Pētertāles” iesniegumu</w:t>
      </w:r>
    </w:p>
    <w:p w:rsidR="0036018D" w:rsidRDefault="0036018D" w:rsidP="0036018D">
      <w:pPr>
        <w:suppressAutoHyphens/>
        <w:autoSpaceDN w:val="0"/>
        <w:ind w:right="-2"/>
        <w:textAlignment w:val="baseline"/>
        <w:rPr>
          <w:rFonts w:eastAsia="Calibri" w:cs="Times New Roman"/>
          <w:b/>
          <w:szCs w:val="24"/>
        </w:rPr>
      </w:pPr>
    </w:p>
    <w:p w:rsidR="0036018D" w:rsidRPr="003F1A02" w:rsidRDefault="0036018D" w:rsidP="0036018D">
      <w:pPr>
        <w:suppressAutoHyphens/>
        <w:autoSpaceDN w:val="0"/>
        <w:ind w:right="-2" w:firstLine="720"/>
        <w:textAlignment w:val="baseline"/>
        <w:rPr>
          <w:rFonts w:eastAsia="Times New Roman" w:cs="Times New Roman"/>
          <w:szCs w:val="24"/>
          <w:lang w:eastAsia="lv-LV"/>
        </w:rPr>
      </w:pPr>
      <w:r w:rsidRPr="003F1A02">
        <w:rPr>
          <w:rFonts w:eastAsia="Times New Roman" w:cs="Times New Roman"/>
          <w:szCs w:val="24"/>
          <w:lang w:eastAsia="lv-LV"/>
        </w:rPr>
        <w:t xml:space="preserve">Pamatojoties uz SIA “Pētertāles” ( reģ.Nr.40001007453, , jur. adrese </w:t>
      </w:r>
      <w:r>
        <w:rPr>
          <w:rFonts w:eastAsia="Times New Roman" w:cs="Times New Roman"/>
          <w:szCs w:val="24"/>
          <w:lang w:eastAsia="lv-LV"/>
        </w:rPr>
        <w:t>“</w:t>
      </w:r>
      <w:r w:rsidRPr="003F1A02">
        <w:rPr>
          <w:rFonts w:eastAsia="Times New Roman" w:cs="Times New Roman"/>
          <w:szCs w:val="24"/>
          <w:lang w:eastAsia="lv-LV"/>
        </w:rPr>
        <w:t>Jožu darbnīcas”, Jaunpils, Jaunpils pagasts, Jaunpils novads) 18.10.2016. iesniegumu (reģistrēts Irlavas un Lestenes pagastu pārvaldē 20.10.2016. Nr.IL/1-24/16/188), par pašvaldības nekustamo īpašumu “Abavloks”, “Abavtilts”,  un “Dārznieki”, Irlavas pagastā, Tukuma novadā, atsavināšanu, izvērtējot situāciju, konstatēts:</w:t>
      </w:r>
    </w:p>
    <w:p w:rsidR="0036018D" w:rsidRPr="003F1A02" w:rsidRDefault="0036018D" w:rsidP="0036018D">
      <w:pPr>
        <w:suppressAutoHyphens/>
        <w:autoSpaceDN w:val="0"/>
        <w:ind w:right="-2" w:firstLine="720"/>
        <w:textAlignment w:val="baseline"/>
        <w:rPr>
          <w:rFonts w:eastAsia="Times New Roman" w:cs="Times New Roman"/>
          <w:szCs w:val="24"/>
          <w:lang w:eastAsia="lv-LV"/>
        </w:rPr>
      </w:pPr>
      <w:r w:rsidRPr="003F1A02">
        <w:rPr>
          <w:rFonts w:eastAsia="Times New Roman" w:cs="Times New Roman"/>
          <w:szCs w:val="24"/>
          <w:lang w:eastAsia="lv-LV"/>
        </w:rPr>
        <w:t>-nekustamais īpašums “Abavloks”, Irlavas pagastā, Tukuma novadā (kadastra Nr.9054 005 0141)</w:t>
      </w:r>
      <w:r>
        <w:rPr>
          <w:rFonts w:eastAsia="Times New Roman" w:cs="Times New Roman"/>
          <w:szCs w:val="24"/>
          <w:lang w:eastAsia="lv-LV"/>
        </w:rPr>
        <w:t>,</w:t>
      </w:r>
      <w:r w:rsidRPr="003F1A02">
        <w:rPr>
          <w:rFonts w:eastAsia="Times New Roman" w:cs="Times New Roman"/>
          <w:szCs w:val="24"/>
          <w:lang w:eastAsia="lv-LV"/>
        </w:rPr>
        <w:t xml:space="preserve"> sastāv no vienas zemes vienības 4,88 ha platībā ar kadastra apzīmējumu 9054 005 0141, kurš  līdz 30.09.2025. iznomāts SIA “Pētertāles;</w:t>
      </w:r>
    </w:p>
    <w:p w:rsidR="0036018D" w:rsidRPr="003F1A02" w:rsidRDefault="0036018D" w:rsidP="0036018D">
      <w:pPr>
        <w:suppressAutoHyphens/>
        <w:autoSpaceDN w:val="0"/>
        <w:ind w:right="-2" w:firstLine="720"/>
        <w:textAlignment w:val="baseline"/>
        <w:rPr>
          <w:rFonts w:eastAsia="Times New Roman" w:cs="Times New Roman"/>
          <w:szCs w:val="24"/>
          <w:lang w:eastAsia="lv-LV"/>
        </w:rPr>
      </w:pPr>
      <w:r w:rsidRPr="003F1A02">
        <w:rPr>
          <w:rFonts w:eastAsia="Times New Roman" w:cs="Times New Roman"/>
          <w:szCs w:val="24"/>
          <w:lang w:eastAsia="lv-LV"/>
        </w:rPr>
        <w:t xml:space="preserve">-nekustamais īpašums “Abavtilts”, Irlavas pagastā, Tukuma novadā (kadastra Nr.9054 005 0142), sastāv no vienas zemes vienības 3,85 ha platībā ar kadastra apzīmējumu 9054 005 0142, kurš  ar Tukuma novada Domes 28.04.2016. lēmumu “Par zemes nomu” </w:t>
      </w:r>
      <w:r>
        <w:rPr>
          <w:rFonts w:eastAsia="Times New Roman" w:cs="Times New Roman"/>
          <w:szCs w:val="24"/>
          <w:lang w:eastAsia="lv-LV"/>
        </w:rPr>
        <w:t>(</w:t>
      </w:r>
      <w:r w:rsidRPr="003F1A02">
        <w:rPr>
          <w:rFonts w:eastAsia="Times New Roman" w:cs="Times New Roman"/>
          <w:szCs w:val="24"/>
          <w:lang w:eastAsia="lv-LV"/>
        </w:rPr>
        <w:t>prot. Nr.6,47.§.) līdz 30.09.2021. iznomāts SIA “Pētertāles”;</w:t>
      </w:r>
    </w:p>
    <w:p w:rsidR="0036018D" w:rsidRPr="003F1A02" w:rsidRDefault="0036018D" w:rsidP="0036018D">
      <w:pPr>
        <w:suppressAutoHyphens/>
        <w:autoSpaceDN w:val="0"/>
        <w:ind w:right="-2" w:firstLine="720"/>
        <w:textAlignment w:val="baseline"/>
        <w:rPr>
          <w:rFonts w:eastAsia="Times New Roman" w:cs="Times New Roman"/>
          <w:szCs w:val="24"/>
          <w:lang w:eastAsia="lv-LV"/>
        </w:rPr>
      </w:pPr>
      <w:r w:rsidRPr="003F1A02">
        <w:rPr>
          <w:rFonts w:eastAsia="Times New Roman" w:cs="Times New Roman"/>
          <w:szCs w:val="24"/>
          <w:lang w:eastAsia="lv-LV"/>
        </w:rPr>
        <w:t xml:space="preserve">-nekustamais īpašums “Dārznieki”, Irlavas pagastā, Tukuma novadā (kadastra Nr.9054 005 0102), sastāv no divām zemes vienībām-   1,4 ha platībā ar kadastra apzīmējumu 9054 005 0102 un 7,3732 ha platībā ar kadastra apzīmējumu 9054 005 0119, kuri ar Tukuma novada Domes 28.04.2016. lēmumu “Par zemes nomu” </w:t>
      </w:r>
      <w:r>
        <w:rPr>
          <w:rFonts w:eastAsia="Times New Roman" w:cs="Times New Roman"/>
          <w:szCs w:val="24"/>
          <w:lang w:eastAsia="lv-LV"/>
        </w:rPr>
        <w:t>(</w:t>
      </w:r>
      <w:r w:rsidRPr="003F1A02">
        <w:rPr>
          <w:rFonts w:eastAsia="Times New Roman" w:cs="Times New Roman"/>
          <w:szCs w:val="24"/>
          <w:lang w:eastAsia="lv-LV"/>
        </w:rPr>
        <w:t>prot. Nr.6,</w:t>
      </w:r>
      <w:r>
        <w:rPr>
          <w:rFonts w:eastAsia="Times New Roman" w:cs="Times New Roman"/>
          <w:szCs w:val="24"/>
          <w:lang w:eastAsia="lv-LV"/>
        </w:rPr>
        <w:t xml:space="preserve"> </w:t>
      </w:r>
      <w:r w:rsidRPr="003F1A02">
        <w:rPr>
          <w:rFonts w:eastAsia="Times New Roman" w:cs="Times New Roman"/>
          <w:szCs w:val="24"/>
          <w:lang w:eastAsia="lv-LV"/>
        </w:rPr>
        <w:t>47.§.) līdz 30.09.2021. iznomāti SIA “Pētertāles”;</w:t>
      </w:r>
    </w:p>
    <w:p w:rsidR="0036018D" w:rsidRPr="003F1A02" w:rsidRDefault="0036018D" w:rsidP="0036018D">
      <w:pPr>
        <w:suppressAutoHyphens/>
        <w:autoSpaceDN w:val="0"/>
        <w:ind w:right="-2" w:firstLine="720"/>
        <w:textAlignment w:val="baseline"/>
        <w:rPr>
          <w:rFonts w:eastAsia="Times New Roman" w:cs="Times New Roman"/>
          <w:szCs w:val="24"/>
          <w:lang w:eastAsia="lv-LV"/>
        </w:rPr>
      </w:pPr>
      <w:r w:rsidRPr="003F1A02">
        <w:rPr>
          <w:rFonts w:eastAsia="Times New Roman" w:cs="Times New Roman"/>
          <w:szCs w:val="24"/>
          <w:lang w:eastAsia="lv-LV"/>
        </w:rPr>
        <w:t>- zemes nomnieks SIA “Pētertāles” nepiekrīt zemes nomas līguma izbeigšanai pirms termiņa;</w:t>
      </w:r>
    </w:p>
    <w:p w:rsidR="0036018D" w:rsidRPr="003F1A02" w:rsidRDefault="0036018D" w:rsidP="0036018D">
      <w:pPr>
        <w:ind w:firstLine="720"/>
        <w:rPr>
          <w:rFonts w:eastAsia="Calibri" w:cs="Times New Roman"/>
          <w:i/>
          <w:szCs w:val="24"/>
        </w:rPr>
      </w:pPr>
      <w:r w:rsidRPr="003F1A02">
        <w:rPr>
          <w:rFonts w:eastAsia="Calibri" w:cs="Times New Roman"/>
          <w:szCs w:val="24"/>
        </w:rPr>
        <w:t>Pamatojoties uz likuma „Par pašvaldībām” 14.panta otrās  daļas 3.punktu</w:t>
      </w:r>
      <w:r>
        <w:rPr>
          <w:rFonts w:eastAsia="Calibri" w:cs="Times New Roman"/>
          <w:szCs w:val="24"/>
        </w:rPr>
        <w:t xml:space="preserve"> </w:t>
      </w:r>
      <w:r w:rsidRPr="0064331C">
        <w:rPr>
          <w:rFonts w:eastAsia="Calibri" w:cs="Times New Roman"/>
          <w:i/>
          <w:szCs w:val="24"/>
        </w:rPr>
        <w:t>Lai izpildītu savas funkcijas, pašvaldībām likumā noteiktajā kārtībā ir pienākums racionāli un lietderīgi apsaimniekot pašvaldības kustamo un nekustamo mantu</w:t>
      </w:r>
      <w:r w:rsidRPr="003F1A02">
        <w:rPr>
          <w:rFonts w:eastAsia="Calibri" w:cs="Times New Roman"/>
          <w:szCs w:val="24"/>
        </w:rPr>
        <w:t xml:space="preserve">, 21.panta pirmās daļas 17.punktu </w:t>
      </w:r>
      <w:r w:rsidRPr="003F1A02">
        <w:rPr>
          <w:rFonts w:eastAsia="Calibri" w:cs="Times New Roman"/>
          <w:i/>
          <w:szCs w:val="24"/>
        </w:rPr>
        <w:t xml:space="preserve">Dome var izskatīt jebkuru jautājumu, kas ir attiecīgās pašvaldības pārziņā, turklāt tikai dome var lemt par pašvaldības nekustamā īpašuma atsavināšanu, ieķīlāšanu vai privatizēšanu, kā arī par nekustamās mantas iegūšanu pašvaldības īpašumā </w:t>
      </w:r>
      <w:r w:rsidRPr="003F1A02">
        <w:rPr>
          <w:rFonts w:eastAsia="Calibri" w:cs="Times New Roman"/>
          <w:szCs w:val="24"/>
        </w:rPr>
        <w:t xml:space="preserve">un 21.panta otro daļu </w:t>
      </w:r>
      <w:r w:rsidRPr="003F1A02">
        <w:rPr>
          <w:rFonts w:eastAsia="Calibri" w:cs="Times New Roman"/>
          <w:i/>
          <w:szCs w:val="24"/>
        </w:rPr>
        <w:t xml:space="preserve">Domes darbībai un lēmumiem jābūt maksimāli lietderīgiem, </w:t>
      </w:r>
      <w:r w:rsidRPr="003F1A02">
        <w:rPr>
          <w:rFonts w:eastAsia="Calibri" w:cs="Times New Roman"/>
          <w:szCs w:val="24"/>
        </w:rPr>
        <w:t xml:space="preserve">Publiskas personas mantas atsavināšanas likuma 3.panta otro daļu </w:t>
      </w:r>
      <w:r w:rsidRPr="003F1A02">
        <w:rPr>
          <w:rFonts w:eastAsia="Calibri" w:cs="Times New Roman"/>
          <w:i/>
          <w:szCs w:val="24"/>
        </w:rPr>
        <w:t xml:space="preserve">Publisku personu mantas atsavināšanas pamatveids ir mantas pārdošana izsolē [...], </w:t>
      </w:r>
      <w:r w:rsidRPr="003F1A02">
        <w:rPr>
          <w:rFonts w:eastAsia="Calibri" w:cs="Times New Roman"/>
          <w:szCs w:val="24"/>
        </w:rPr>
        <w:t>likuma “Par zemes privatizāciju lauku apvidos” 30.</w:t>
      </w:r>
      <w:r w:rsidRPr="0064331C">
        <w:rPr>
          <w:rFonts w:eastAsia="Calibri" w:cs="Times New Roman"/>
          <w:szCs w:val="24"/>
          <w:vertAlign w:val="superscript"/>
        </w:rPr>
        <w:t>2</w:t>
      </w:r>
      <w:r w:rsidRPr="003F1A02">
        <w:rPr>
          <w:rFonts w:eastAsia="Calibri" w:cs="Times New Roman"/>
          <w:szCs w:val="24"/>
        </w:rPr>
        <w:t xml:space="preserve"> panta otro daļu </w:t>
      </w:r>
      <w:r w:rsidRPr="003F1A02">
        <w:rPr>
          <w:rFonts w:eastAsia="Calibri" w:cs="Times New Roman"/>
          <w:i/>
          <w:szCs w:val="24"/>
        </w:rPr>
        <w:t xml:space="preserve">Šā likuma </w:t>
      </w:r>
      <w:hyperlink r:id="rId54" w:anchor="p28.1" w:tgtFrame="_blank" w:history="1">
        <w:r w:rsidRPr="003F1A02">
          <w:rPr>
            <w:rFonts w:eastAsia="Calibri" w:cs="Times New Roman"/>
            <w:i/>
            <w:szCs w:val="24"/>
          </w:rPr>
          <w:t>28.</w:t>
        </w:r>
        <w:r w:rsidRPr="003F1A02">
          <w:rPr>
            <w:rFonts w:eastAsia="Calibri" w:cs="Times New Roman"/>
            <w:i/>
            <w:szCs w:val="24"/>
            <w:vertAlign w:val="superscript"/>
          </w:rPr>
          <w:t xml:space="preserve">1 </w:t>
        </w:r>
        <w:r w:rsidRPr="003F1A02">
          <w:rPr>
            <w:rFonts w:eastAsia="Calibri" w:cs="Times New Roman"/>
            <w:i/>
            <w:szCs w:val="24"/>
          </w:rPr>
          <w:t>panta</w:t>
        </w:r>
      </w:hyperlink>
      <w:r w:rsidRPr="003F1A02">
        <w:rPr>
          <w:rFonts w:eastAsia="Calibri" w:cs="Times New Roman"/>
          <w:i/>
          <w:szCs w:val="24"/>
        </w:rPr>
        <w:t xml:space="preserve"> pirmajā daļā minētajai personai, kas ir lauksaimniecības zemes nomnieks, ir pirmpirkuma tiesības uz atsavināmo zemi, ja zemes nomas līgums ir reģistrēts attiecīgajā pašvaldībā</w:t>
      </w:r>
      <w:r>
        <w:rPr>
          <w:rFonts w:eastAsia="Calibri" w:cs="Times New Roman"/>
          <w:szCs w:val="24"/>
        </w:rPr>
        <w:t>, ņemot vērā, ka zemes gabali nav nepieciešami pašvaldībai tās funkciju veikšanai:</w:t>
      </w:r>
    </w:p>
    <w:p w:rsidR="0036018D" w:rsidRPr="00354FCE" w:rsidRDefault="0036018D" w:rsidP="0036018D">
      <w:pPr>
        <w:ind w:firstLine="720"/>
        <w:rPr>
          <w:rFonts w:eastAsia="Calibri" w:cs="Times New Roman"/>
          <w:szCs w:val="24"/>
        </w:rPr>
      </w:pPr>
    </w:p>
    <w:p w:rsidR="0036018D" w:rsidRPr="00354FCE" w:rsidRDefault="0036018D" w:rsidP="0036018D">
      <w:pPr>
        <w:ind w:firstLine="720"/>
        <w:rPr>
          <w:rFonts w:eastAsia="Times New Roman" w:cs="Times New Roman"/>
          <w:szCs w:val="24"/>
          <w:lang w:eastAsia="lv-LV"/>
        </w:rPr>
      </w:pPr>
      <w:r w:rsidRPr="00354FCE">
        <w:rPr>
          <w:rFonts w:eastAsia="Calibri" w:cs="Times New Roman"/>
          <w:szCs w:val="24"/>
        </w:rPr>
        <w:t>1.</w:t>
      </w:r>
      <w:r>
        <w:rPr>
          <w:rFonts w:eastAsia="Calibri" w:cs="Times New Roman"/>
          <w:szCs w:val="24"/>
        </w:rPr>
        <w:t> </w:t>
      </w:r>
      <w:r w:rsidRPr="00354FCE">
        <w:rPr>
          <w:rFonts w:eastAsia="Calibri" w:cs="Times New Roman"/>
          <w:szCs w:val="24"/>
        </w:rPr>
        <w:t>atbalstīt</w:t>
      </w:r>
      <w:r>
        <w:rPr>
          <w:rFonts w:eastAsia="Calibri" w:cs="Times New Roman"/>
          <w:szCs w:val="24"/>
        </w:rPr>
        <w:t xml:space="preserve"> </w:t>
      </w:r>
      <w:r w:rsidRPr="00354FCE">
        <w:rPr>
          <w:rFonts w:eastAsia="Calibri" w:cs="Times New Roman"/>
          <w:szCs w:val="24"/>
        </w:rPr>
        <w:t xml:space="preserve">SIA “Pētertāles” lūgumu par pašvaldības nekustamo īpašumu </w:t>
      </w:r>
      <w:r w:rsidRPr="00354FCE">
        <w:rPr>
          <w:rFonts w:eastAsia="Times New Roman" w:cs="Times New Roman"/>
          <w:szCs w:val="24"/>
          <w:lang w:eastAsia="lv-LV"/>
        </w:rPr>
        <w:t>“Abavloks”, “Abavtilts”, un “Dārznieki”, Irlavas pagastā, Tukuma novadā, atsavināšanu</w:t>
      </w:r>
      <w:r>
        <w:rPr>
          <w:rFonts w:eastAsia="Times New Roman" w:cs="Times New Roman"/>
          <w:szCs w:val="24"/>
          <w:lang w:eastAsia="lv-LV"/>
        </w:rPr>
        <w:t>,</w:t>
      </w:r>
    </w:p>
    <w:p w:rsidR="0036018D" w:rsidRPr="00354FCE" w:rsidRDefault="0036018D" w:rsidP="0036018D">
      <w:pPr>
        <w:ind w:firstLine="720"/>
        <w:rPr>
          <w:rFonts w:eastAsia="Times New Roman" w:cs="Times New Roman"/>
          <w:szCs w:val="24"/>
          <w:lang w:eastAsia="lv-LV"/>
        </w:rPr>
      </w:pPr>
    </w:p>
    <w:p w:rsidR="0036018D" w:rsidRPr="00354FCE" w:rsidRDefault="0036018D" w:rsidP="0036018D">
      <w:pPr>
        <w:ind w:firstLine="720"/>
        <w:rPr>
          <w:rFonts w:eastAsia="Times New Roman" w:cs="Times New Roman"/>
          <w:szCs w:val="24"/>
          <w:lang w:eastAsia="lv-LV"/>
        </w:rPr>
      </w:pPr>
      <w:r w:rsidRPr="00354FCE">
        <w:rPr>
          <w:rFonts w:eastAsia="Times New Roman" w:cs="Times New Roman"/>
          <w:szCs w:val="24"/>
          <w:lang w:eastAsia="lv-LV"/>
        </w:rPr>
        <w:t>2.</w:t>
      </w:r>
      <w:r w:rsidRPr="00354FCE">
        <w:rPr>
          <w:rFonts w:eastAsia="Calibri" w:cs="Times New Roman"/>
          <w:szCs w:val="24"/>
        </w:rPr>
        <w:t xml:space="preserve"> uzdot Īpašumu nodaļai organizēt pašvaldības nekustamo īpašumu </w:t>
      </w:r>
      <w:r w:rsidRPr="00354FCE">
        <w:rPr>
          <w:rFonts w:eastAsia="Times New Roman" w:cs="Times New Roman"/>
          <w:szCs w:val="24"/>
          <w:lang w:eastAsia="lv-LV"/>
        </w:rPr>
        <w:t>“Abavloks”, “Abavtilts”,  un “Dārznieki”, Irlavas pagastā, Tukuma novadā, atsavināšanas procesu, izsoles noteikumos paredzot, ka īpašumi iznomāti SIA “Pētertāles” un nomniekam ir pirmpirkuma tiesības.</w:t>
      </w:r>
    </w:p>
    <w:p w:rsidR="0036018D" w:rsidRPr="00354FCE" w:rsidRDefault="0036018D" w:rsidP="0036018D">
      <w:pPr>
        <w:ind w:right="-2" w:firstLine="720"/>
        <w:rPr>
          <w:rFonts w:eastAsia="Times New Roman" w:cs="Times New Roman"/>
          <w:i/>
          <w:szCs w:val="24"/>
          <w:lang w:eastAsia="lv-LV"/>
        </w:rPr>
      </w:pPr>
      <w:r w:rsidRPr="00354FCE">
        <w:rPr>
          <w:rFonts w:eastAsia="Times New Roman" w:cs="Times New Roman"/>
          <w:i/>
          <w:szCs w:val="24"/>
          <w:lang w:eastAsia="lv-LV"/>
        </w:rPr>
        <w:t>Lēmumu var pārsūdzēt Administratīvajā rajona tiesā viena mēneša laikā no tā spēkā stāšanās dienas.</w:t>
      </w:r>
    </w:p>
    <w:p w:rsidR="0036018D" w:rsidRDefault="0036018D" w:rsidP="0036018D">
      <w:pPr>
        <w:ind w:firstLine="720"/>
        <w:rPr>
          <w:rFonts w:eastAsia="Times New Roman" w:cs="Times New Roman"/>
          <w:szCs w:val="24"/>
          <w:lang w:eastAsia="lv-LV"/>
        </w:rPr>
      </w:pPr>
    </w:p>
    <w:p w:rsidR="0036018D" w:rsidRDefault="0036018D" w:rsidP="0036018D">
      <w:pPr>
        <w:rPr>
          <w:rFonts w:eastAsia="Calibri" w:cs="Times New Roman"/>
          <w:szCs w:val="24"/>
        </w:rPr>
      </w:pPr>
    </w:p>
    <w:p w:rsidR="0036018D" w:rsidRDefault="0036018D" w:rsidP="0036018D">
      <w:pPr>
        <w:rPr>
          <w:rFonts w:eastAsia="Calibri" w:cs="Times New Roman"/>
          <w:szCs w:val="24"/>
        </w:rPr>
      </w:pPr>
    </w:p>
    <w:p w:rsidR="0036018D" w:rsidRPr="00CA3903" w:rsidRDefault="0036018D" w:rsidP="0036018D">
      <w:pPr>
        <w:rPr>
          <w:rFonts w:eastAsia="Calibri" w:cs="Times New Roman"/>
          <w:sz w:val="20"/>
          <w:szCs w:val="20"/>
        </w:rPr>
      </w:pPr>
      <w:r w:rsidRPr="00CA3903">
        <w:rPr>
          <w:rFonts w:eastAsia="Calibri" w:cs="Times New Roman"/>
          <w:sz w:val="20"/>
          <w:szCs w:val="20"/>
        </w:rPr>
        <w:t>Nosūtīt:</w:t>
      </w:r>
    </w:p>
    <w:p w:rsidR="0036018D" w:rsidRPr="00CA3903" w:rsidRDefault="0036018D" w:rsidP="0036018D">
      <w:pPr>
        <w:rPr>
          <w:rFonts w:eastAsia="Calibri" w:cs="Times New Roman"/>
          <w:sz w:val="20"/>
          <w:szCs w:val="20"/>
        </w:rPr>
      </w:pPr>
      <w:r w:rsidRPr="00CA3903">
        <w:rPr>
          <w:rFonts w:eastAsia="Calibri" w:cs="Times New Roman"/>
          <w:sz w:val="20"/>
          <w:szCs w:val="20"/>
        </w:rPr>
        <w:t>-Īp.nod.</w:t>
      </w:r>
    </w:p>
    <w:p w:rsidR="0036018D" w:rsidRPr="00CA3903" w:rsidRDefault="0036018D" w:rsidP="0036018D">
      <w:pPr>
        <w:rPr>
          <w:rFonts w:eastAsia="Calibri" w:cs="Times New Roman"/>
          <w:sz w:val="20"/>
          <w:szCs w:val="20"/>
        </w:rPr>
      </w:pPr>
      <w:r w:rsidRPr="00CA3903">
        <w:rPr>
          <w:rFonts w:eastAsia="Calibri" w:cs="Times New Roman"/>
          <w:sz w:val="20"/>
          <w:szCs w:val="20"/>
        </w:rPr>
        <w:t>-izraksts</w:t>
      </w:r>
    </w:p>
    <w:p w:rsidR="0036018D" w:rsidRPr="00CA3903" w:rsidRDefault="0036018D" w:rsidP="0036018D">
      <w:pPr>
        <w:rPr>
          <w:rFonts w:eastAsia="Calibri" w:cs="Times New Roman"/>
          <w:sz w:val="20"/>
          <w:szCs w:val="20"/>
        </w:rPr>
      </w:pPr>
      <w:r w:rsidRPr="00CA3903">
        <w:rPr>
          <w:rFonts w:eastAsia="Calibri" w:cs="Times New Roman"/>
          <w:sz w:val="20"/>
          <w:szCs w:val="20"/>
        </w:rPr>
        <w:t>__________________________________</w:t>
      </w:r>
    </w:p>
    <w:p w:rsidR="0036018D" w:rsidRDefault="0036018D" w:rsidP="0036018D">
      <w:pPr>
        <w:rPr>
          <w:rFonts w:eastAsia="Calibri" w:cs="Times New Roman"/>
          <w:sz w:val="20"/>
          <w:szCs w:val="20"/>
        </w:rPr>
      </w:pPr>
      <w:r w:rsidRPr="00354FCE">
        <w:rPr>
          <w:rFonts w:eastAsia="Calibri" w:cs="Times New Roman"/>
          <w:sz w:val="20"/>
          <w:szCs w:val="20"/>
        </w:rPr>
        <w:t>Sagatavoja īpašumu nodaļa (V.Bērzājs).</w:t>
      </w:r>
    </w:p>
    <w:p w:rsidR="0036018D" w:rsidRDefault="0036018D" w:rsidP="0036018D">
      <w:pPr>
        <w:ind w:right="-1"/>
        <w:rPr>
          <w:rFonts w:eastAsia="Times New Roman" w:cs="Courier New"/>
          <w:sz w:val="20"/>
          <w:szCs w:val="20"/>
          <w:lang w:eastAsia="lv-LV" w:bidi="lo-LA"/>
        </w:rPr>
      </w:pPr>
      <w:r>
        <w:rPr>
          <w:rFonts w:eastAsia="Times New Roman" w:cs="Courier New"/>
          <w:sz w:val="20"/>
          <w:szCs w:val="20"/>
          <w:lang w:eastAsia="lv-LV" w:bidi="lo-LA"/>
        </w:rPr>
        <w:t>Izskatīts Teritoriālās attīstības komitejā.</w:t>
      </w:r>
    </w:p>
    <w:p w:rsidR="0036018D" w:rsidRPr="00D41143" w:rsidRDefault="0036018D" w:rsidP="0036018D">
      <w:pPr>
        <w:ind w:right="-1"/>
        <w:rPr>
          <w:rFonts w:ascii="Calibri" w:eastAsia="Times New Roman" w:hAnsi="Calibri" w:cs="Times New Roman"/>
          <w:sz w:val="22"/>
          <w:lang w:eastAsia="lv-LV"/>
        </w:rPr>
      </w:pPr>
      <w:r>
        <w:rPr>
          <w:rFonts w:eastAsia="Times New Roman" w:cs="Courier New"/>
          <w:sz w:val="20"/>
          <w:szCs w:val="20"/>
          <w:lang w:eastAsia="lv-LV" w:bidi="lo-LA"/>
        </w:rPr>
        <w:t xml:space="preserve">Iesniedza izskatīšanai Teritoriālās attīstības komiteja. </w:t>
      </w:r>
    </w:p>
    <w:p w:rsidR="0036018D" w:rsidRDefault="0036018D" w:rsidP="0036018D">
      <w:pPr>
        <w:jc w:val="center"/>
        <w:rPr>
          <w:rFonts w:eastAsia="Times New Roman" w:cs="Times New Roman"/>
          <w:szCs w:val="20"/>
          <w:lang w:val="de-DE" w:eastAsia="lv-LV"/>
        </w:rPr>
      </w:pPr>
    </w:p>
    <w:p w:rsidR="0036018D" w:rsidRPr="00600EAD" w:rsidRDefault="0036018D" w:rsidP="0036018D">
      <w:pPr>
        <w:ind w:right="-1"/>
        <w:jc w:val="center"/>
        <w:rPr>
          <w:rFonts w:cs="Times New Roman"/>
          <w:b/>
          <w:szCs w:val="24"/>
        </w:rPr>
      </w:pPr>
      <w:r w:rsidRPr="00600EAD">
        <w:rPr>
          <w:rFonts w:cs="Times New Roman"/>
          <w:b/>
          <w:szCs w:val="24"/>
        </w:rPr>
        <w:t>L Ē M U M S</w:t>
      </w:r>
    </w:p>
    <w:p w:rsidR="0036018D" w:rsidRDefault="0036018D" w:rsidP="0036018D">
      <w:pPr>
        <w:ind w:right="-1"/>
        <w:jc w:val="center"/>
        <w:rPr>
          <w:rFonts w:cs="Times New Roman"/>
          <w:szCs w:val="24"/>
        </w:rPr>
      </w:pPr>
      <w:r>
        <w:rPr>
          <w:rFonts w:cs="Times New Roman"/>
          <w:szCs w:val="24"/>
        </w:rPr>
        <w:t>Tukumā</w:t>
      </w:r>
    </w:p>
    <w:p w:rsidR="0036018D" w:rsidRDefault="0036018D" w:rsidP="0036018D">
      <w:pPr>
        <w:ind w:right="-1"/>
        <w:rPr>
          <w:rFonts w:cs="Times New Roman"/>
          <w:szCs w:val="24"/>
        </w:rPr>
      </w:pPr>
      <w:r>
        <w:rPr>
          <w:rFonts w:cs="Times New Roman"/>
          <w:szCs w:val="24"/>
        </w:rPr>
        <w:t>2016.gada 22.decembrī</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prot.Nr.18, </w:t>
      </w:r>
      <w:r w:rsidR="008B115C">
        <w:rPr>
          <w:rFonts w:cs="Times New Roman"/>
          <w:szCs w:val="24"/>
        </w:rPr>
        <w:t>1</w:t>
      </w:r>
      <w:r w:rsidR="001A2458">
        <w:rPr>
          <w:rFonts w:cs="Times New Roman"/>
          <w:szCs w:val="24"/>
        </w:rPr>
        <w:t>6</w:t>
      </w:r>
      <w:r>
        <w:rPr>
          <w:rFonts w:cs="Times New Roman"/>
          <w:szCs w:val="24"/>
        </w:rPr>
        <w:t>.</w:t>
      </w:r>
      <w:r w:rsidRPr="00AB6ABB">
        <w:rPr>
          <w:rFonts w:cs="Times New Roman"/>
          <w:szCs w:val="24"/>
        </w:rPr>
        <w:t>§.</w:t>
      </w:r>
    </w:p>
    <w:p w:rsidR="0036018D" w:rsidRPr="0051405D" w:rsidRDefault="0036018D" w:rsidP="0036018D">
      <w:pPr>
        <w:jc w:val="left"/>
        <w:rPr>
          <w:rFonts w:eastAsia="Times New Roman" w:cs="Times New Roman"/>
          <w:b/>
          <w:szCs w:val="20"/>
          <w:lang w:val="de-DE" w:eastAsia="lv-LV"/>
        </w:rPr>
      </w:pPr>
    </w:p>
    <w:p w:rsidR="0036018D" w:rsidRDefault="0036018D" w:rsidP="0036018D">
      <w:pPr>
        <w:ind w:right="-1"/>
        <w:jc w:val="left"/>
        <w:rPr>
          <w:rFonts w:eastAsia="Times New Roman" w:cs="Times New Roman"/>
          <w:b/>
          <w:szCs w:val="24"/>
          <w:lang w:eastAsia="lv-LV"/>
        </w:rPr>
      </w:pPr>
    </w:p>
    <w:p w:rsidR="0036018D" w:rsidRPr="0051405D" w:rsidRDefault="0036018D" w:rsidP="0036018D">
      <w:pPr>
        <w:ind w:right="-1"/>
        <w:jc w:val="left"/>
        <w:rPr>
          <w:rFonts w:eastAsia="Times New Roman" w:cs="Times New Roman"/>
          <w:b/>
          <w:szCs w:val="24"/>
          <w:lang w:eastAsia="lv-LV"/>
        </w:rPr>
      </w:pPr>
      <w:r w:rsidRPr="0051405D">
        <w:rPr>
          <w:rFonts w:eastAsia="Times New Roman" w:cs="Times New Roman"/>
          <w:b/>
          <w:szCs w:val="24"/>
          <w:lang w:eastAsia="lv-LV"/>
        </w:rPr>
        <w:t xml:space="preserve">Par pašvaldības nedzīvojamās telpas </w:t>
      </w:r>
    </w:p>
    <w:p w:rsidR="0036018D" w:rsidRPr="0051405D" w:rsidRDefault="0036018D" w:rsidP="0036018D">
      <w:pPr>
        <w:ind w:right="-1"/>
        <w:jc w:val="left"/>
        <w:rPr>
          <w:rFonts w:eastAsia="Times New Roman" w:cs="Times New Roman"/>
          <w:b/>
          <w:szCs w:val="24"/>
          <w:lang w:eastAsia="lv-LV"/>
        </w:rPr>
      </w:pPr>
      <w:r w:rsidRPr="0051405D">
        <w:rPr>
          <w:rFonts w:eastAsia="Times New Roman" w:cs="Times New Roman"/>
          <w:b/>
          <w:szCs w:val="24"/>
          <w:lang w:eastAsia="lv-LV"/>
        </w:rPr>
        <w:t xml:space="preserve">Brīvības laukumā 18, Tukumā, </w:t>
      </w:r>
    </w:p>
    <w:p w:rsidR="0036018D" w:rsidRPr="0051405D" w:rsidRDefault="0036018D" w:rsidP="0036018D">
      <w:pPr>
        <w:ind w:right="-1"/>
        <w:jc w:val="left"/>
        <w:rPr>
          <w:rFonts w:eastAsia="Times New Roman" w:cs="Times New Roman"/>
          <w:b/>
          <w:szCs w:val="24"/>
          <w:lang w:eastAsia="lv-LV"/>
        </w:rPr>
      </w:pPr>
      <w:r w:rsidRPr="0051405D">
        <w:rPr>
          <w:rFonts w:eastAsia="Times New Roman" w:cs="Times New Roman"/>
          <w:b/>
          <w:szCs w:val="24"/>
          <w:lang w:eastAsia="lv-LV"/>
        </w:rPr>
        <w:t>Tukuma novadā, nomas tiesību izsoles</w:t>
      </w:r>
    </w:p>
    <w:p w:rsidR="0036018D" w:rsidRPr="0051405D" w:rsidRDefault="0036018D" w:rsidP="0036018D">
      <w:pPr>
        <w:ind w:right="-1"/>
        <w:jc w:val="left"/>
        <w:rPr>
          <w:rFonts w:eastAsia="Times New Roman" w:cs="Times New Roman"/>
          <w:b/>
          <w:szCs w:val="24"/>
          <w:lang w:eastAsia="lv-LV"/>
        </w:rPr>
      </w:pPr>
      <w:r w:rsidRPr="0051405D">
        <w:rPr>
          <w:rFonts w:eastAsia="Times New Roman" w:cs="Times New Roman"/>
          <w:b/>
          <w:szCs w:val="24"/>
          <w:lang w:eastAsia="lv-LV"/>
        </w:rPr>
        <w:t>rezultātiem</w:t>
      </w:r>
    </w:p>
    <w:p w:rsidR="0036018D" w:rsidRPr="0051405D" w:rsidRDefault="0036018D" w:rsidP="0036018D">
      <w:pPr>
        <w:jc w:val="left"/>
        <w:rPr>
          <w:rFonts w:eastAsia="Times New Roman" w:cs="Times New Roman"/>
          <w:b/>
          <w:szCs w:val="24"/>
        </w:rPr>
      </w:pPr>
    </w:p>
    <w:p w:rsidR="0036018D" w:rsidRPr="0051405D" w:rsidRDefault="0036018D" w:rsidP="0036018D">
      <w:pPr>
        <w:suppressAutoHyphens/>
        <w:rPr>
          <w:rFonts w:eastAsia="Times New Roman" w:cs="Times New Roman"/>
          <w:b/>
          <w:szCs w:val="24"/>
          <w:lang w:eastAsia="ar-SA"/>
        </w:rPr>
      </w:pPr>
    </w:p>
    <w:p w:rsidR="0036018D" w:rsidRPr="0051405D" w:rsidRDefault="0036018D" w:rsidP="0036018D">
      <w:pPr>
        <w:ind w:right="-1"/>
        <w:rPr>
          <w:rFonts w:eastAsia="Times New Roman" w:cs="Times New Roman"/>
          <w:szCs w:val="24"/>
          <w:lang w:eastAsia="lv-LV"/>
        </w:rPr>
      </w:pPr>
      <w:r w:rsidRPr="0051405D">
        <w:rPr>
          <w:rFonts w:eastAsia="Times New Roman" w:cs="Times New Roman"/>
          <w:szCs w:val="24"/>
          <w:lang w:eastAsia="lv-LV"/>
        </w:rPr>
        <w:tab/>
        <w:t>Tukuma novada Domes Īpašumu apsaimniekošanas un privatizācijas komisijas 2016.gada 13.decembrī rīkotajā pašvaldības nedzīvojamās telpas Brīvības laukumā 18, Tukumā, Tukuma novadā (turpmāk - nedzīvojamā telpa), nomas tiesību izsolē piedalījās viens pretendents. Alfa Tours.lv IK</w:t>
      </w:r>
      <w:r w:rsidRPr="0051405D">
        <w:rPr>
          <w:rFonts w:eastAsia="Times New Roman" w:cs="Times New Roman"/>
          <w:szCs w:val="24"/>
        </w:rPr>
        <w:t xml:space="preserve">, kuru pārstāvēja tā īpašniece Inna Tērauda, </w:t>
      </w:r>
      <w:r w:rsidRPr="0051405D">
        <w:rPr>
          <w:rFonts w:eastAsia="Times New Roman" w:cs="Times New Roman"/>
          <w:szCs w:val="24"/>
          <w:lang w:eastAsia="lv-LV"/>
        </w:rPr>
        <w:t>nosolot augstāko summu 8,10 EUR (astoņi eiro un 10 centi), bez pievienotās vērtības nodokļa, par 1 (vienu) nedzīvojamās telpas m² mēnesī, ieguva t</w:t>
      </w:r>
      <w:r w:rsidRPr="0051405D">
        <w:rPr>
          <w:rFonts w:eastAsia="Calibri" w:cs="Times New Roman"/>
          <w:szCs w:val="24"/>
          <w:lang w:eastAsia="lv-LV"/>
        </w:rPr>
        <w:t>iesības noslēgt nomas līgumu.</w:t>
      </w:r>
      <w:r w:rsidRPr="0051405D">
        <w:rPr>
          <w:rFonts w:eastAsia="Times New Roman" w:cs="Times New Roman"/>
          <w:szCs w:val="24"/>
          <w:lang w:eastAsia="lv-LV"/>
        </w:rPr>
        <w:t xml:space="preserve"> </w:t>
      </w:r>
    </w:p>
    <w:p w:rsidR="0036018D" w:rsidRPr="0051405D" w:rsidRDefault="0036018D" w:rsidP="0036018D">
      <w:pPr>
        <w:ind w:right="-2" w:firstLine="720"/>
        <w:rPr>
          <w:rFonts w:eastAsia="Times New Roman" w:cs="Times New Roman"/>
          <w:szCs w:val="24"/>
          <w:lang w:eastAsia="lv-LV"/>
        </w:rPr>
      </w:pPr>
      <w:r w:rsidRPr="0051405D">
        <w:rPr>
          <w:rFonts w:eastAsia="Times New Roman" w:cs="Times New Roman"/>
          <w:szCs w:val="24"/>
          <w:lang w:eastAsia="lv-LV"/>
        </w:rPr>
        <w:t>Saskaņā ar Ministru kabineta 08.06.2010. noteikumu Nr.515 „Noteikumi par publiskas personas mantas iznomāšanas kārtību, nomas maksas noteikšanas metodiku un nomas līguma tipveida nosacījumiem” 51.punktu: „</w:t>
      </w:r>
      <w:r w:rsidRPr="0051405D">
        <w:rPr>
          <w:rFonts w:eastAsia="Times New Roman" w:cs="Times New Roman"/>
          <w:i/>
          <w:szCs w:val="24"/>
          <w:lang w:eastAsia="lv-LV"/>
        </w:rPr>
        <w:t>Iznomātājs nomas līgumu slēdz ar to nomas tiesību pretendentu, kurš nosolījis visaugstāko nomas maksu. Nomas tiesību pretendents septiņu darbdienu laikā pēc mutiskās izsoles rezultātu paziņošanas paraksta nomas līgumu vai rakstiski paziņo par atteikumu slēgt nomas līgumu....”</w:t>
      </w:r>
      <w:r w:rsidRPr="0051405D">
        <w:rPr>
          <w:rFonts w:eastAsia="Times New Roman" w:cs="Times New Roman"/>
          <w:szCs w:val="24"/>
          <w:lang w:eastAsia="lv-LV"/>
        </w:rPr>
        <w:t>.</w:t>
      </w:r>
    </w:p>
    <w:p w:rsidR="0036018D" w:rsidRPr="0051405D" w:rsidRDefault="0036018D" w:rsidP="0036018D">
      <w:pPr>
        <w:ind w:firstLine="720"/>
        <w:rPr>
          <w:rFonts w:eastAsia="Times New Roman" w:cs="Times New Roman"/>
          <w:szCs w:val="24"/>
          <w:lang w:eastAsia="lv-LV"/>
        </w:rPr>
      </w:pPr>
      <w:r w:rsidRPr="0051405D">
        <w:rPr>
          <w:rFonts w:eastAsia="Times New Roman" w:cs="Times New Roman"/>
          <w:szCs w:val="24"/>
          <w:lang w:eastAsia="lv-LV"/>
        </w:rPr>
        <w:t>Pamatojoties uz Ministru kabineta 08.06.2010. noteikumu Nr.515 „Noteikumi par publiskas personas mantas iznomāšanas kārtību, nomas maksas noteikšanas metodiku un nomas līguma tipveida nosacījumiem” 51.punktu un Tukuma novada Domes Īpašumu apsaimniekošanas un privatizācijas komisijas 2016.gada 13.decembrī organizētās izsoles rezultātiem:</w:t>
      </w:r>
    </w:p>
    <w:p w:rsidR="0036018D" w:rsidRPr="0051405D" w:rsidRDefault="0036018D" w:rsidP="0036018D">
      <w:pPr>
        <w:ind w:firstLine="720"/>
        <w:rPr>
          <w:rFonts w:eastAsia="Times New Roman" w:cs="Times New Roman"/>
          <w:szCs w:val="24"/>
          <w:lang w:eastAsia="lv-LV"/>
        </w:rPr>
      </w:pPr>
      <w:r w:rsidRPr="0051405D">
        <w:rPr>
          <w:rFonts w:eastAsia="Times New Roman" w:cs="Times New Roman"/>
          <w:szCs w:val="24"/>
          <w:lang w:eastAsia="lv-LV"/>
        </w:rPr>
        <w:t xml:space="preserve"> 1. apstiprināt pašvaldības nedzīvojamās telpas Brīvības laukumā 18, Tukumā, Tukuma novadā, ar kopējo platību 4,4 m</w:t>
      </w:r>
      <w:r w:rsidRPr="0051405D">
        <w:rPr>
          <w:rFonts w:eastAsia="Times New Roman" w:cs="Times New Roman"/>
          <w:szCs w:val="24"/>
          <w:vertAlign w:val="superscript"/>
          <w:lang w:eastAsia="lv-LV"/>
        </w:rPr>
        <w:t>2</w:t>
      </w:r>
      <w:r w:rsidRPr="0051405D">
        <w:rPr>
          <w:rFonts w:eastAsia="Times New Roman" w:cs="Times New Roman"/>
          <w:szCs w:val="24"/>
          <w:lang w:eastAsia="lv-LV"/>
        </w:rPr>
        <w:t xml:space="preserve">, nomas tiesību izsoles rezultātus un par izsoles uzvarētāju atzīt Alfa Tours.lv IK, reģistrācijas Nr.40002175250, juridiskā adrese Kuldīgas iela 70-52, Tukums, Tukuma novads, kuram ir tiesības izmantot nomas tiesības par 8,10 EUR (astoņi eiro un 10 centi), bez pievienotās vērtības nodokļa, par 1 (vienu) nedzīvojamās telpas m² mēnesī, </w:t>
      </w:r>
    </w:p>
    <w:p w:rsidR="0036018D" w:rsidRPr="0051405D" w:rsidRDefault="0036018D" w:rsidP="0036018D">
      <w:pPr>
        <w:ind w:firstLine="720"/>
        <w:rPr>
          <w:rFonts w:eastAsia="Times New Roman" w:cs="Times New Roman"/>
          <w:szCs w:val="24"/>
          <w:lang w:eastAsia="lv-LV"/>
        </w:rPr>
      </w:pPr>
      <w:r w:rsidRPr="0051405D">
        <w:rPr>
          <w:rFonts w:eastAsia="Times New Roman" w:cs="Times New Roman"/>
          <w:szCs w:val="24"/>
          <w:lang w:eastAsia="lv-LV"/>
        </w:rPr>
        <w:t xml:space="preserve">2. uzdot Juridiskajai nodaļai sagatavot un pilnvarot pašvaldības izpilddirektoru Māri Rudaus-Rudovski </w:t>
      </w:r>
      <w:r w:rsidR="002E5B75">
        <w:rPr>
          <w:rFonts w:eastAsia="Times New Roman" w:cs="Times New Roman"/>
          <w:szCs w:val="24"/>
          <w:lang w:eastAsia="lv-LV"/>
        </w:rPr>
        <w:t>līdz 2017.gada 3.janvārim</w:t>
      </w:r>
      <w:r w:rsidRPr="0051405D">
        <w:rPr>
          <w:rFonts w:eastAsia="Times New Roman" w:cs="Times New Roman"/>
          <w:szCs w:val="24"/>
          <w:lang w:eastAsia="lv-LV"/>
        </w:rPr>
        <w:t xml:space="preserve"> noslēgt nedzīvojamās telpas nomas līgumu ar Alfa Tours.lv IK </w:t>
      </w:r>
      <w:r w:rsidRPr="0051405D">
        <w:rPr>
          <w:rFonts w:eastAsia="Times New Roman" w:cs="Times New Roman"/>
          <w:szCs w:val="24"/>
        </w:rPr>
        <w:t xml:space="preserve"> uz 12 gadiem</w:t>
      </w:r>
      <w:r w:rsidRPr="0051405D">
        <w:rPr>
          <w:rFonts w:eastAsia="Times New Roman" w:cs="Times New Roman"/>
          <w:szCs w:val="24"/>
          <w:lang w:eastAsia="lv-LV"/>
        </w:rPr>
        <w:t>,</w:t>
      </w:r>
    </w:p>
    <w:p w:rsidR="0036018D" w:rsidRPr="0051405D" w:rsidRDefault="0036018D" w:rsidP="0036018D">
      <w:pPr>
        <w:ind w:firstLine="720"/>
        <w:rPr>
          <w:rFonts w:eastAsia="Times New Roman" w:cs="Times New Roman"/>
          <w:szCs w:val="24"/>
          <w:lang w:eastAsia="lv-LV"/>
        </w:rPr>
      </w:pPr>
      <w:r w:rsidRPr="0051405D">
        <w:rPr>
          <w:rFonts w:eastAsia="Times New Roman" w:cs="Times New Roman"/>
          <w:szCs w:val="24"/>
          <w:lang w:eastAsia="lv-LV"/>
        </w:rPr>
        <w:t xml:space="preserve">3. izsoles rezultātus publicēt pašvaldības tīmekļa vietnē </w:t>
      </w:r>
      <w:hyperlink r:id="rId55" w:history="1">
        <w:r w:rsidRPr="0051405D">
          <w:rPr>
            <w:rFonts w:eastAsia="Calibri" w:cs="Times New Roman"/>
            <w:szCs w:val="24"/>
            <w:lang w:eastAsia="lv-LV"/>
          </w:rPr>
          <w:t>www.tukums.lv</w:t>
        </w:r>
      </w:hyperlink>
      <w:r w:rsidRPr="0051405D">
        <w:rPr>
          <w:rFonts w:eastAsia="Times New Roman" w:cs="Times New Roman"/>
          <w:szCs w:val="24"/>
          <w:lang w:eastAsia="lv-LV"/>
        </w:rPr>
        <w:t xml:space="preserve"> pēc šā lēmuma spēkā stāšanās dienas.</w:t>
      </w:r>
    </w:p>
    <w:p w:rsidR="0036018D" w:rsidRPr="0051405D" w:rsidRDefault="0036018D" w:rsidP="0036018D">
      <w:pPr>
        <w:rPr>
          <w:rFonts w:eastAsia="Times New Roman" w:cs="Times New Roman"/>
          <w:i/>
          <w:szCs w:val="24"/>
          <w:lang w:eastAsia="lv-LV"/>
        </w:rPr>
      </w:pPr>
      <w:r w:rsidRPr="0051405D">
        <w:rPr>
          <w:rFonts w:eastAsia="Times New Roman" w:cs="Times New Roman"/>
          <w:i/>
          <w:szCs w:val="24"/>
          <w:lang w:eastAsia="lv-LV"/>
        </w:rPr>
        <w:tab/>
        <w:t xml:space="preserve">Lēmumu var pārsūdzēt Administratīvajā rajona tiesā viena mēneša laikā no tā spēkā stāšanās dienas. </w:t>
      </w:r>
    </w:p>
    <w:p w:rsidR="0036018D" w:rsidRDefault="0036018D" w:rsidP="0036018D">
      <w:pPr>
        <w:rPr>
          <w:rFonts w:eastAsia="Times New Roman" w:cs="Times New Roman"/>
          <w:sz w:val="20"/>
          <w:szCs w:val="20"/>
          <w:lang w:eastAsia="lv-LV"/>
        </w:rPr>
      </w:pPr>
    </w:p>
    <w:p w:rsidR="0036018D" w:rsidRDefault="0036018D" w:rsidP="0036018D">
      <w:pPr>
        <w:rPr>
          <w:rFonts w:eastAsia="Times New Roman" w:cs="Times New Roman"/>
          <w:sz w:val="20"/>
          <w:szCs w:val="20"/>
          <w:lang w:eastAsia="lv-LV"/>
        </w:rPr>
      </w:pPr>
    </w:p>
    <w:p w:rsidR="0036018D" w:rsidRPr="0051405D" w:rsidRDefault="0036018D" w:rsidP="0036018D">
      <w:pPr>
        <w:rPr>
          <w:rFonts w:eastAsia="Times New Roman" w:cs="Times New Roman"/>
          <w:sz w:val="20"/>
          <w:szCs w:val="20"/>
          <w:lang w:eastAsia="lv-LV"/>
        </w:rPr>
      </w:pPr>
    </w:p>
    <w:p w:rsidR="0036018D" w:rsidRPr="0051405D" w:rsidRDefault="0036018D" w:rsidP="0036018D">
      <w:pPr>
        <w:rPr>
          <w:rFonts w:eastAsia="Times New Roman" w:cs="Times New Roman"/>
          <w:sz w:val="20"/>
          <w:szCs w:val="20"/>
          <w:lang w:eastAsia="lv-LV"/>
        </w:rPr>
      </w:pPr>
    </w:p>
    <w:p w:rsidR="0036018D" w:rsidRPr="0051405D" w:rsidRDefault="0036018D" w:rsidP="0036018D">
      <w:pPr>
        <w:rPr>
          <w:rFonts w:eastAsia="Times New Roman" w:cs="Times New Roman"/>
          <w:sz w:val="20"/>
          <w:szCs w:val="20"/>
          <w:lang w:eastAsia="lv-LV"/>
        </w:rPr>
      </w:pPr>
      <w:r w:rsidRPr="0051405D">
        <w:rPr>
          <w:rFonts w:eastAsia="Times New Roman" w:cs="Times New Roman"/>
          <w:sz w:val="20"/>
          <w:szCs w:val="20"/>
          <w:lang w:eastAsia="lv-LV"/>
        </w:rPr>
        <w:t>Nosūtīt:</w:t>
      </w:r>
    </w:p>
    <w:p w:rsidR="0036018D" w:rsidRPr="0051405D" w:rsidRDefault="0036018D" w:rsidP="0036018D">
      <w:pPr>
        <w:rPr>
          <w:rFonts w:eastAsia="Times New Roman" w:cs="Times New Roman"/>
          <w:sz w:val="20"/>
          <w:szCs w:val="20"/>
          <w:lang w:eastAsia="lv-LV"/>
        </w:rPr>
      </w:pPr>
      <w:r w:rsidRPr="0051405D">
        <w:rPr>
          <w:rFonts w:eastAsia="Times New Roman" w:cs="Times New Roman"/>
          <w:sz w:val="20"/>
          <w:szCs w:val="20"/>
          <w:lang w:eastAsia="lv-LV"/>
        </w:rPr>
        <w:t xml:space="preserve">- Fin. nod. </w:t>
      </w:r>
    </w:p>
    <w:p w:rsidR="0036018D" w:rsidRPr="0051405D" w:rsidRDefault="0036018D" w:rsidP="0036018D">
      <w:pPr>
        <w:rPr>
          <w:rFonts w:eastAsia="Times New Roman" w:cs="Times New Roman"/>
          <w:sz w:val="20"/>
          <w:szCs w:val="20"/>
          <w:lang w:eastAsia="lv-LV"/>
        </w:rPr>
      </w:pPr>
      <w:r w:rsidRPr="0051405D">
        <w:rPr>
          <w:rFonts w:eastAsia="Times New Roman" w:cs="Times New Roman"/>
          <w:sz w:val="20"/>
          <w:szCs w:val="20"/>
          <w:lang w:eastAsia="lv-LV"/>
        </w:rPr>
        <w:t xml:space="preserve">- Īp. nod. </w:t>
      </w:r>
    </w:p>
    <w:p w:rsidR="0036018D" w:rsidRPr="0051405D" w:rsidRDefault="0036018D" w:rsidP="0036018D">
      <w:pPr>
        <w:rPr>
          <w:rFonts w:eastAsia="Times New Roman" w:cs="Times New Roman"/>
          <w:sz w:val="20"/>
          <w:szCs w:val="20"/>
          <w:lang w:eastAsia="lv-LV"/>
        </w:rPr>
      </w:pPr>
      <w:r w:rsidRPr="0051405D">
        <w:rPr>
          <w:rFonts w:eastAsia="Times New Roman" w:cs="Times New Roman"/>
          <w:sz w:val="20"/>
          <w:szCs w:val="20"/>
          <w:lang w:eastAsia="lv-LV"/>
        </w:rPr>
        <w:t xml:space="preserve">- Jur. nod. </w:t>
      </w:r>
    </w:p>
    <w:p w:rsidR="0036018D" w:rsidRPr="0051405D" w:rsidRDefault="0036018D" w:rsidP="0036018D">
      <w:pPr>
        <w:rPr>
          <w:rFonts w:eastAsia="Times New Roman" w:cs="Times New Roman"/>
          <w:sz w:val="20"/>
          <w:szCs w:val="20"/>
        </w:rPr>
      </w:pPr>
      <w:r w:rsidRPr="0051405D">
        <w:rPr>
          <w:rFonts w:eastAsia="Times New Roman" w:cs="Times New Roman"/>
          <w:sz w:val="20"/>
          <w:szCs w:val="20"/>
          <w:lang w:eastAsia="lv-LV"/>
        </w:rPr>
        <w:t xml:space="preserve">- Alfa Tours.lv IK </w:t>
      </w:r>
      <w:r w:rsidRPr="0051405D">
        <w:rPr>
          <w:rFonts w:eastAsia="Times New Roman" w:cs="Times New Roman"/>
          <w:sz w:val="20"/>
          <w:szCs w:val="20"/>
        </w:rPr>
        <w:t xml:space="preserve"> </w:t>
      </w:r>
    </w:p>
    <w:p w:rsidR="0036018D" w:rsidRPr="0051405D" w:rsidRDefault="0036018D" w:rsidP="0036018D">
      <w:pPr>
        <w:keepNext/>
        <w:jc w:val="left"/>
        <w:outlineLvl w:val="0"/>
        <w:rPr>
          <w:rFonts w:eastAsia="Times New Roman" w:cs="Times New Roman"/>
          <w:sz w:val="20"/>
          <w:szCs w:val="20"/>
          <w:lang w:eastAsia="lv-LV"/>
        </w:rPr>
      </w:pPr>
      <w:r w:rsidRPr="0051405D">
        <w:rPr>
          <w:rFonts w:eastAsia="Times New Roman" w:cs="Times New Roman"/>
          <w:sz w:val="20"/>
          <w:szCs w:val="20"/>
          <w:lang w:eastAsia="lv-LV"/>
        </w:rPr>
        <w:t>______________________________</w:t>
      </w:r>
    </w:p>
    <w:p w:rsidR="0036018D" w:rsidRPr="0051405D" w:rsidRDefault="0036018D" w:rsidP="0036018D">
      <w:pPr>
        <w:keepNext/>
        <w:jc w:val="left"/>
        <w:outlineLvl w:val="0"/>
        <w:rPr>
          <w:rFonts w:eastAsia="Times New Roman" w:cs="Times New Roman"/>
          <w:sz w:val="20"/>
          <w:szCs w:val="20"/>
          <w:lang w:eastAsia="lv-LV"/>
        </w:rPr>
      </w:pPr>
      <w:r w:rsidRPr="0051405D">
        <w:rPr>
          <w:rFonts w:eastAsia="Times New Roman" w:cs="Times New Roman"/>
          <w:sz w:val="20"/>
          <w:szCs w:val="20"/>
          <w:lang w:eastAsia="lv-LV"/>
        </w:rPr>
        <w:t>Sagatavoja: Īpašumu nod. (D.Šmite)</w:t>
      </w:r>
      <w:r>
        <w:rPr>
          <w:rFonts w:eastAsia="Times New Roman" w:cs="Times New Roman"/>
          <w:sz w:val="20"/>
          <w:szCs w:val="20"/>
          <w:lang w:eastAsia="lv-LV"/>
        </w:rPr>
        <w:t xml:space="preserve"> Izskatīts </w:t>
      </w:r>
      <w:r w:rsidRPr="0051405D">
        <w:rPr>
          <w:rFonts w:eastAsia="Times New Roman" w:cs="Times New Roman"/>
          <w:sz w:val="20"/>
          <w:szCs w:val="20"/>
          <w:lang w:eastAsia="lv-LV"/>
        </w:rPr>
        <w:t>Īpašumu apsaimniekošanas un privatizācijas komisij</w:t>
      </w:r>
      <w:r>
        <w:rPr>
          <w:rFonts w:eastAsia="Times New Roman" w:cs="Times New Roman"/>
          <w:sz w:val="20"/>
          <w:szCs w:val="20"/>
          <w:lang w:eastAsia="lv-LV"/>
        </w:rPr>
        <w:t>ā.</w:t>
      </w:r>
    </w:p>
    <w:p w:rsidR="0036018D" w:rsidRPr="0051405D" w:rsidRDefault="0036018D" w:rsidP="0036018D">
      <w:pPr>
        <w:keepNext/>
        <w:jc w:val="left"/>
        <w:outlineLvl w:val="0"/>
        <w:rPr>
          <w:rFonts w:eastAsia="Times New Roman" w:cs="Times New Roman"/>
          <w:sz w:val="20"/>
          <w:szCs w:val="20"/>
          <w:lang w:eastAsia="lv-LV"/>
        </w:rPr>
      </w:pPr>
      <w:r>
        <w:rPr>
          <w:rFonts w:eastAsia="Times New Roman" w:cs="Times New Roman"/>
          <w:sz w:val="20"/>
          <w:szCs w:val="20"/>
          <w:lang w:eastAsia="lv-LV"/>
        </w:rPr>
        <w:t>Iesniedza izskatīšanai Domes priekšsēdētājs Ē.Lukmans</w:t>
      </w:r>
    </w:p>
    <w:p w:rsidR="0036018D" w:rsidRDefault="0036018D" w:rsidP="0036018D">
      <w:pPr>
        <w:jc w:val="center"/>
        <w:rPr>
          <w:rFonts w:eastAsia="Times New Roman" w:cs="Times New Roman"/>
          <w:szCs w:val="20"/>
          <w:lang w:val="de-DE" w:eastAsia="lv-LV"/>
        </w:rPr>
      </w:pPr>
    </w:p>
    <w:p w:rsidR="0036018D" w:rsidRDefault="0036018D" w:rsidP="0036018D">
      <w:pPr>
        <w:jc w:val="center"/>
        <w:rPr>
          <w:rFonts w:eastAsia="Times New Roman" w:cs="Times New Roman"/>
          <w:szCs w:val="20"/>
          <w:lang w:val="de-DE" w:eastAsia="lv-LV"/>
        </w:rPr>
      </w:pPr>
    </w:p>
    <w:p w:rsidR="00F031DD" w:rsidRDefault="00F031DD" w:rsidP="0036018D">
      <w:pPr>
        <w:ind w:right="-1"/>
        <w:jc w:val="center"/>
        <w:rPr>
          <w:rFonts w:cs="Times New Roman"/>
          <w:b/>
          <w:szCs w:val="24"/>
        </w:rPr>
      </w:pPr>
    </w:p>
    <w:p w:rsidR="00F031DD" w:rsidRDefault="00F031DD" w:rsidP="0036018D">
      <w:pPr>
        <w:ind w:right="-1"/>
        <w:jc w:val="center"/>
        <w:rPr>
          <w:rFonts w:cs="Times New Roman"/>
          <w:b/>
          <w:szCs w:val="24"/>
        </w:rPr>
      </w:pPr>
    </w:p>
    <w:p w:rsidR="00F031DD" w:rsidRDefault="00F031DD" w:rsidP="0036018D">
      <w:pPr>
        <w:ind w:right="-1"/>
        <w:jc w:val="center"/>
        <w:rPr>
          <w:rFonts w:cs="Times New Roman"/>
          <w:b/>
          <w:szCs w:val="24"/>
        </w:rPr>
      </w:pPr>
    </w:p>
    <w:p w:rsidR="00F031DD" w:rsidRDefault="00F031DD" w:rsidP="0036018D">
      <w:pPr>
        <w:ind w:right="-1"/>
        <w:jc w:val="center"/>
        <w:rPr>
          <w:rFonts w:cs="Times New Roman"/>
          <w:b/>
          <w:szCs w:val="24"/>
        </w:rPr>
      </w:pPr>
    </w:p>
    <w:p w:rsidR="0036018D" w:rsidRPr="00600EAD" w:rsidRDefault="0036018D" w:rsidP="0036018D">
      <w:pPr>
        <w:ind w:right="-1"/>
        <w:jc w:val="center"/>
        <w:rPr>
          <w:rFonts w:cs="Times New Roman"/>
          <w:b/>
          <w:szCs w:val="24"/>
        </w:rPr>
      </w:pPr>
      <w:r w:rsidRPr="00600EAD">
        <w:rPr>
          <w:rFonts w:cs="Times New Roman"/>
          <w:b/>
          <w:szCs w:val="24"/>
        </w:rPr>
        <w:t>L Ē M U M S</w:t>
      </w:r>
    </w:p>
    <w:p w:rsidR="0036018D" w:rsidRDefault="0036018D" w:rsidP="0036018D">
      <w:pPr>
        <w:ind w:right="-1"/>
        <w:jc w:val="center"/>
        <w:rPr>
          <w:rFonts w:cs="Times New Roman"/>
          <w:szCs w:val="24"/>
        </w:rPr>
      </w:pPr>
      <w:r>
        <w:rPr>
          <w:rFonts w:cs="Times New Roman"/>
          <w:szCs w:val="24"/>
        </w:rPr>
        <w:t>Tukumā</w:t>
      </w:r>
    </w:p>
    <w:p w:rsidR="0036018D" w:rsidRDefault="0036018D" w:rsidP="0036018D">
      <w:pPr>
        <w:ind w:right="-1"/>
        <w:rPr>
          <w:rFonts w:cs="Times New Roman"/>
          <w:szCs w:val="24"/>
        </w:rPr>
      </w:pPr>
      <w:r>
        <w:rPr>
          <w:rFonts w:cs="Times New Roman"/>
          <w:szCs w:val="24"/>
        </w:rPr>
        <w:t>2016.gada 22.decembrī</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prot.Nr.18, </w:t>
      </w:r>
      <w:r w:rsidR="008B115C">
        <w:rPr>
          <w:rFonts w:cs="Times New Roman"/>
          <w:szCs w:val="24"/>
        </w:rPr>
        <w:t>1</w:t>
      </w:r>
      <w:r w:rsidR="001A2458">
        <w:rPr>
          <w:rFonts w:cs="Times New Roman"/>
          <w:szCs w:val="24"/>
        </w:rPr>
        <w:t>7</w:t>
      </w:r>
      <w:r>
        <w:rPr>
          <w:rFonts w:cs="Times New Roman"/>
          <w:szCs w:val="24"/>
        </w:rPr>
        <w:t>.</w:t>
      </w:r>
      <w:r w:rsidRPr="00AB6ABB">
        <w:rPr>
          <w:rFonts w:cs="Times New Roman"/>
          <w:szCs w:val="24"/>
        </w:rPr>
        <w:t>§.</w:t>
      </w:r>
    </w:p>
    <w:p w:rsidR="0036018D" w:rsidRDefault="0036018D" w:rsidP="0036018D">
      <w:pPr>
        <w:jc w:val="center"/>
        <w:rPr>
          <w:rFonts w:eastAsia="Times New Roman" w:cs="Times New Roman"/>
          <w:szCs w:val="20"/>
          <w:lang w:val="de-DE" w:eastAsia="lv-LV"/>
        </w:rPr>
      </w:pPr>
    </w:p>
    <w:p w:rsidR="0036018D" w:rsidRDefault="0036018D" w:rsidP="0036018D">
      <w:pPr>
        <w:jc w:val="left"/>
        <w:rPr>
          <w:rFonts w:eastAsia="Calibri" w:cs="Times New Roman"/>
          <w:b/>
          <w:szCs w:val="24"/>
        </w:rPr>
      </w:pPr>
    </w:p>
    <w:p w:rsidR="0036018D" w:rsidRDefault="0036018D" w:rsidP="0036018D">
      <w:pPr>
        <w:jc w:val="left"/>
        <w:rPr>
          <w:rFonts w:eastAsia="Calibri" w:cs="Times New Roman"/>
          <w:b/>
          <w:szCs w:val="24"/>
        </w:rPr>
      </w:pPr>
    </w:p>
    <w:p w:rsidR="0036018D" w:rsidRPr="00C420F8" w:rsidRDefault="0036018D" w:rsidP="0036018D">
      <w:pPr>
        <w:jc w:val="left"/>
        <w:rPr>
          <w:rFonts w:eastAsia="Calibri" w:cs="Times New Roman"/>
          <w:b/>
          <w:szCs w:val="24"/>
        </w:rPr>
      </w:pPr>
      <w:r w:rsidRPr="00C420F8">
        <w:rPr>
          <w:rFonts w:eastAsia="Calibri" w:cs="Times New Roman"/>
          <w:b/>
          <w:szCs w:val="24"/>
        </w:rPr>
        <w:t>Par automašīnas Volvo XC70</w:t>
      </w:r>
    </w:p>
    <w:p w:rsidR="0036018D" w:rsidRPr="00C420F8" w:rsidRDefault="0036018D" w:rsidP="0036018D">
      <w:pPr>
        <w:jc w:val="left"/>
        <w:rPr>
          <w:rFonts w:eastAsia="Calibri" w:cs="Times New Roman"/>
          <w:b/>
          <w:szCs w:val="24"/>
        </w:rPr>
      </w:pPr>
      <w:r w:rsidRPr="00C420F8">
        <w:rPr>
          <w:rFonts w:eastAsia="Calibri" w:cs="Times New Roman"/>
          <w:b/>
          <w:szCs w:val="24"/>
        </w:rPr>
        <w:t>atsavināšanu un izsoles noteikumu apstiprināšanu</w:t>
      </w:r>
    </w:p>
    <w:p w:rsidR="0036018D" w:rsidRDefault="0036018D" w:rsidP="0036018D">
      <w:pPr>
        <w:rPr>
          <w:rFonts w:eastAsia="Times New Roman" w:cs="Times New Roman"/>
          <w:b/>
          <w:szCs w:val="24"/>
          <w:lang w:val="de-DE" w:eastAsia="lv-LV"/>
        </w:rPr>
      </w:pPr>
    </w:p>
    <w:p w:rsidR="0036018D" w:rsidRDefault="0036018D" w:rsidP="0036018D">
      <w:pPr>
        <w:rPr>
          <w:rFonts w:eastAsia="Times New Roman" w:cs="Times New Roman"/>
          <w:b/>
          <w:szCs w:val="24"/>
          <w:lang w:val="de-DE" w:eastAsia="lv-LV"/>
        </w:rPr>
      </w:pPr>
    </w:p>
    <w:p w:rsidR="0036018D" w:rsidRPr="00C420F8" w:rsidRDefault="0036018D" w:rsidP="0036018D">
      <w:pPr>
        <w:rPr>
          <w:rFonts w:eastAsia="Times New Roman" w:cs="Times New Roman"/>
          <w:b/>
          <w:szCs w:val="24"/>
          <w:lang w:val="de-DE" w:eastAsia="lv-LV"/>
        </w:rPr>
      </w:pPr>
    </w:p>
    <w:p w:rsidR="0036018D" w:rsidRPr="00C420F8" w:rsidRDefault="0036018D" w:rsidP="0036018D">
      <w:pPr>
        <w:ind w:firstLine="720"/>
        <w:rPr>
          <w:rFonts w:eastAsia="Calibri" w:cs="Times New Roman"/>
          <w:szCs w:val="24"/>
        </w:rPr>
      </w:pPr>
      <w:r w:rsidRPr="00C420F8">
        <w:rPr>
          <w:rFonts w:eastAsia="Calibri" w:cs="Times New Roman"/>
          <w:szCs w:val="24"/>
        </w:rPr>
        <w:t>Tukuma novada pašvaldības aģentūra “Tukuma novada sociālais dienests” iesniegumā lūdz veikt tās bilancē esošās vieglās pasažieru automašīnas Volvo XC 70, tips – S, reģistrācijas Nr.HA 4203, izlaiduma gads: 2003 (turpmāk – Automašīna), atsavināšanu un lūdz iegūtos naudas līdzekļus ieskaitīt iestādes budžetā.</w:t>
      </w:r>
    </w:p>
    <w:p w:rsidR="0036018D" w:rsidRPr="00C420F8" w:rsidRDefault="0036018D" w:rsidP="0036018D">
      <w:pPr>
        <w:suppressAutoHyphens/>
        <w:rPr>
          <w:rFonts w:eastAsia="Times New Roman" w:cs="Times New Roman"/>
          <w:szCs w:val="24"/>
          <w:lang w:eastAsia="ar-SA"/>
        </w:rPr>
      </w:pPr>
      <w:r w:rsidRPr="00C420F8">
        <w:rPr>
          <w:rFonts w:eastAsia="Times New Roman" w:cs="Times New Roman"/>
          <w:szCs w:val="24"/>
          <w:lang w:eastAsia="ar-SA"/>
        </w:rPr>
        <w:tab/>
        <w:t xml:space="preserve">Publiskas personas finanšu līdzekļu un mantas izšķērdēšanas novēršanas likuma 3.panta 2.punkts nosaka </w:t>
      </w:r>
      <w:r w:rsidR="00FD76A3">
        <w:rPr>
          <w:rFonts w:eastAsia="Times New Roman" w:cs="Times New Roman"/>
          <w:szCs w:val="24"/>
          <w:lang w:eastAsia="ar-SA"/>
        </w:rPr>
        <w:t>-</w:t>
      </w:r>
      <w:r w:rsidRPr="00C420F8">
        <w:rPr>
          <w:rFonts w:eastAsia="Times New Roman" w:cs="Times New Roman"/>
          <w:szCs w:val="24"/>
          <w:lang w:eastAsia="ar-SA"/>
        </w:rPr>
        <w:t xml:space="preserve"> „</w:t>
      </w:r>
      <w:r w:rsidRPr="00C420F8">
        <w:rPr>
          <w:rFonts w:eastAsia="Times New Roman" w:cs="Times New Roman"/>
          <w:i/>
          <w:szCs w:val="24"/>
          <w:lang w:eastAsia="ar-SA"/>
        </w:rPr>
        <w:t>Publiska persona, kā arī kapitālsabiedrība rīkojas ar finanšu līdzekļiem un mantu lietderīgi, tas ir manta atsavināma un nododama īpašumā vai lietošanā citai personai par iespējami augstāku cenu.</w:t>
      </w:r>
      <w:r w:rsidRPr="00C420F8">
        <w:rPr>
          <w:rFonts w:eastAsia="Times New Roman" w:cs="Times New Roman"/>
          <w:szCs w:val="24"/>
          <w:lang w:eastAsia="ar-SA"/>
        </w:rPr>
        <w:t>” Likuma „Par pašvaldībām” 21.panta pirmās daļas 19.punkts nosaka, ka „</w:t>
      </w:r>
      <w:r w:rsidRPr="00C420F8">
        <w:rPr>
          <w:rFonts w:eastAsia="Times New Roman" w:cs="Times New Roman"/>
          <w:i/>
          <w:szCs w:val="24"/>
          <w:lang w:eastAsia="ar-SA"/>
        </w:rPr>
        <w:t xml:space="preserve">tikai Dome var noteikt kārtību, kādā veicami darījumi ar pašvaldības kustamo mantu”. </w:t>
      </w:r>
      <w:r w:rsidRPr="00C420F8">
        <w:rPr>
          <w:rFonts w:eastAsia="Times New Roman" w:cs="Times New Roman"/>
          <w:szCs w:val="24"/>
          <w:lang w:eastAsia="ar-SA"/>
        </w:rPr>
        <w:t>Publiskas personas mantas atsavināšanas likuma 3.panta otr</w:t>
      </w:r>
      <w:r w:rsidR="00FD76A3">
        <w:rPr>
          <w:rFonts w:eastAsia="Times New Roman" w:cs="Times New Roman"/>
          <w:szCs w:val="24"/>
          <w:lang w:eastAsia="ar-SA"/>
        </w:rPr>
        <w:t>ā</w:t>
      </w:r>
      <w:r w:rsidRPr="00C420F8">
        <w:rPr>
          <w:rFonts w:eastAsia="Times New Roman" w:cs="Times New Roman"/>
          <w:szCs w:val="24"/>
          <w:lang w:eastAsia="ar-SA"/>
        </w:rPr>
        <w:t xml:space="preserve"> daļ</w:t>
      </w:r>
      <w:r w:rsidR="00FD76A3">
        <w:rPr>
          <w:rFonts w:eastAsia="Times New Roman" w:cs="Times New Roman"/>
          <w:szCs w:val="24"/>
          <w:lang w:eastAsia="ar-SA"/>
        </w:rPr>
        <w:t>a nosaka -</w:t>
      </w:r>
      <w:r w:rsidRPr="00C420F8">
        <w:rPr>
          <w:rFonts w:eastAsia="Times New Roman" w:cs="Times New Roman"/>
          <w:szCs w:val="24"/>
          <w:lang w:eastAsia="ar-SA"/>
        </w:rPr>
        <w:t xml:space="preserve"> „</w:t>
      </w:r>
      <w:r w:rsidRPr="00C420F8">
        <w:rPr>
          <w:rFonts w:eastAsia="Times New Roman" w:cs="Times New Roman"/>
          <w:i/>
          <w:szCs w:val="24"/>
          <w:lang w:eastAsia="ar-SA"/>
        </w:rPr>
        <w:t>Publisku personu mantas atsavināšanas pamatveids ir mantas pārdošana izsolē</w:t>
      </w:r>
      <w:r w:rsidRPr="00C420F8">
        <w:rPr>
          <w:rFonts w:eastAsia="Times New Roman" w:cs="Times New Roman"/>
          <w:szCs w:val="24"/>
          <w:lang w:eastAsia="ar-SA"/>
        </w:rPr>
        <w:t>”.</w:t>
      </w:r>
    </w:p>
    <w:p w:rsidR="0036018D" w:rsidRPr="00C420F8" w:rsidRDefault="0036018D" w:rsidP="0036018D">
      <w:pPr>
        <w:suppressAutoHyphens/>
        <w:ind w:firstLine="720"/>
        <w:rPr>
          <w:rFonts w:eastAsia="Calibri" w:cs="Times New Roman"/>
          <w:szCs w:val="24"/>
        </w:rPr>
      </w:pPr>
      <w:r w:rsidRPr="00C420F8">
        <w:rPr>
          <w:rFonts w:eastAsia="Calibri" w:cs="Times New Roman"/>
          <w:szCs w:val="24"/>
        </w:rPr>
        <w:t>Pamatojoties uz Tukuma novada Domes 2016.gada 28.aprīļa lēmumu “Par automašīnas Volvo XC 70 atsavināšanu un izsoles noteikumu apstiprināšanu” (prot. Nr.6, 34.</w:t>
      </w:r>
      <w:r w:rsidRPr="00C420F8">
        <w:rPr>
          <w:rFonts w:eastAsia="Times New Roman" w:cs="Times New Roman"/>
          <w:sz w:val="20"/>
          <w:szCs w:val="20"/>
          <w:lang w:eastAsia="ar-SA"/>
        </w:rPr>
        <w:t>§.</w:t>
      </w:r>
      <w:r w:rsidRPr="00C420F8">
        <w:rPr>
          <w:rFonts w:eastAsia="Calibri" w:cs="Times New Roman"/>
          <w:szCs w:val="24"/>
        </w:rPr>
        <w:t>) Tukuma novada Domes Īpašuma apsaimniekošanas un privatizācijas komisija 2016.gada 19.maijā veica Automašīnas izsoli ar augšupejošu soli nosakot, ka izsoles sākumcena ir 3 225,00 EUR</w:t>
      </w:r>
      <w:r w:rsidRPr="00C420F8">
        <w:rPr>
          <w:rFonts w:eastAsia="Calibri" w:cs="Times New Roman"/>
          <w:i/>
          <w:szCs w:val="24"/>
        </w:rPr>
        <w:t xml:space="preserve"> </w:t>
      </w:r>
      <w:r w:rsidRPr="00C420F8">
        <w:rPr>
          <w:rFonts w:eastAsia="Calibri" w:cs="Times New Roman"/>
          <w:szCs w:val="24"/>
        </w:rPr>
        <w:t>(trīs tūkstoši divi simti divdesmit pieci eiro), saskaņā ar Tukuma novada Domes 2016.gada 26.maija lēmumu  “Par pašvaldības kustamās mantas - automašīnas Volvo XC 70 izsoles rezultātiem” (prot.Nr.8, 40.</w:t>
      </w:r>
      <w:r w:rsidRPr="00C420F8">
        <w:rPr>
          <w:rFonts w:eastAsia="Times New Roman" w:cs="Times New Roman"/>
          <w:sz w:val="20"/>
          <w:szCs w:val="20"/>
          <w:lang w:eastAsia="ar-SA"/>
        </w:rPr>
        <w:t>§.</w:t>
      </w:r>
      <w:r w:rsidRPr="00C420F8">
        <w:rPr>
          <w:rFonts w:eastAsia="Calibri" w:cs="Times New Roman"/>
          <w:szCs w:val="24"/>
        </w:rPr>
        <w:t xml:space="preserve">) izsole atzīta par nesekmīgu. </w:t>
      </w:r>
    </w:p>
    <w:p w:rsidR="0036018D" w:rsidRPr="00C420F8" w:rsidRDefault="0036018D" w:rsidP="0036018D">
      <w:pPr>
        <w:suppressAutoHyphens/>
        <w:ind w:firstLine="720"/>
        <w:rPr>
          <w:rFonts w:eastAsia="Calibri" w:cs="Times New Roman"/>
          <w:szCs w:val="24"/>
        </w:rPr>
      </w:pPr>
      <w:r w:rsidRPr="00C420F8">
        <w:rPr>
          <w:rFonts w:eastAsia="Times New Roman" w:cs="Times New Roman"/>
          <w:szCs w:val="24"/>
          <w:lang w:eastAsia="ar-SA"/>
        </w:rPr>
        <w:t xml:space="preserve">Atbilstoši zvērināta sauszemes transportlīdzekļu tehniskā eksperta Jāņa Veršāna 25.11.2016. novērtējumam (transportlīdzekļa vērtības noteikšanas akts Nr.092/JV/16) Automašīnas faktiskā vērtība (iekļaujot PVN un muitas nodokļus) ir 1700,00 EUR (viens tūkstotis septiņi simti eiro), savukārt Automašīnas </w:t>
      </w:r>
      <w:r w:rsidRPr="00C420F8">
        <w:rPr>
          <w:rFonts w:eastAsia="Calibri" w:cs="Times New Roman"/>
          <w:szCs w:val="24"/>
        </w:rPr>
        <w:t>bilances vērtība 2374,78 EUR</w:t>
      </w:r>
      <w:r w:rsidRPr="00C420F8">
        <w:rPr>
          <w:rFonts w:eastAsia="Calibri" w:cs="Times New Roman"/>
          <w:i/>
          <w:szCs w:val="24"/>
        </w:rPr>
        <w:t xml:space="preserve"> </w:t>
      </w:r>
      <w:r w:rsidRPr="00C420F8">
        <w:rPr>
          <w:rFonts w:eastAsia="Calibri" w:cs="Times New Roman"/>
          <w:szCs w:val="24"/>
        </w:rPr>
        <w:t>(divi tūkstoši trīs simti septiņdesmit četri eiro un 78 centi). Tukuma novada pašvaldības aģentūra “Tukuma novada sociālais dienests”, apkopojot informāciju, konstatējusi, ka minētās Automašīnas tālāka izmantošana nav ekonomiski izdevīga (remonta izmaksas ir lielākas par automašīnas tirgus vērtību) un lūdz iegūtos līdzekļus ieskaitīt aģentūras budžetā jaunas automašīnas iegādei.</w:t>
      </w:r>
    </w:p>
    <w:p w:rsidR="0036018D" w:rsidRPr="00C420F8" w:rsidRDefault="0036018D" w:rsidP="0036018D">
      <w:pPr>
        <w:suppressAutoHyphens/>
        <w:rPr>
          <w:rFonts w:eastAsia="Times New Roman" w:cs="Times New Roman"/>
          <w:szCs w:val="24"/>
          <w:lang w:eastAsia="ar-SA"/>
        </w:rPr>
      </w:pPr>
      <w:r w:rsidRPr="00C420F8">
        <w:rPr>
          <w:rFonts w:eastAsia="Times New Roman" w:cs="Times New Roman"/>
          <w:szCs w:val="24"/>
          <w:lang w:eastAsia="ar-SA"/>
        </w:rPr>
        <w:tab/>
      </w:r>
      <w:r w:rsidR="00FD76A3">
        <w:rPr>
          <w:rFonts w:eastAsia="Times New Roman" w:cs="Times New Roman"/>
          <w:szCs w:val="24"/>
          <w:lang w:eastAsia="ar-SA"/>
        </w:rPr>
        <w:t>P</w:t>
      </w:r>
      <w:r w:rsidRPr="00C420F8">
        <w:rPr>
          <w:rFonts w:eastAsia="Times New Roman" w:cs="Times New Roman"/>
          <w:szCs w:val="24"/>
          <w:lang w:eastAsia="ar-SA"/>
        </w:rPr>
        <w:t>ubliskas personas mantas atsavināšanas likuma 6.panta otr</w:t>
      </w:r>
      <w:r w:rsidR="00FD76A3">
        <w:rPr>
          <w:rFonts w:eastAsia="Times New Roman" w:cs="Times New Roman"/>
          <w:szCs w:val="24"/>
          <w:lang w:eastAsia="ar-SA"/>
        </w:rPr>
        <w:t>ā</w:t>
      </w:r>
      <w:r w:rsidRPr="00C420F8">
        <w:rPr>
          <w:rFonts w:eastAsia="Times New Roman" w:cs="Times New Roman"/>
          <w:szCs w:val="24"/>
          <w:lang w:eastAsia="ar-SA"/>
        </w:rPr>
        <w:t xml:space="preserve"> daļ</w:t>
      </w:r>
      <w:r w:rsidR="00FD76A3">
        <w:rPr>
          <w:rFonts w:eastAsia="Times New Roman" w:cs="Times New Roman"/>
          <w:szCs w:val="24"/>
          <w:lang w:eastAsia="ar-SA"/>
        </w:rPr>
        <w:t>a nosaka -</w:t>
      </w:r>
      <w:r w:rsidRPr="00C420F8">
        <w:rPr>
          <w:rFonts w:eastAsia="Times New Roman" w:cs="Times New Roman"/>
          <w:szCs w:val="24"/>
          <w:lang w:eastAsia="ar-SA"/>
        </w:rPr>
        <w:t xml:space="preserve"> „</w:t>
      </w:r>
      <w:r w:rsidRPr="00C420F8">
        <w:rPr>
          <w:rFonts w:eastAsia="Times New Roman" w:cs="Times New Roman"/>
          <w:i/>
          <w:szCs w:val="24"/>
          <w:lang w:eastAsia="ar-SA"/>
        </w:rPr>
        <w:t>Atļauju atsavināt atvasinātas publiskas personas kustamo mantu dod attiecīgās atvasinātās publiskās personas lēmējinstitūcija vai tās noteikta institūcija</w:t>
      </w:r>
      <w:r w:rsidRPr="00C420F8">
        <w:rPr>
          <w:rFonts w:eastAsia="Times New Roman" w:cs="Times New Roman"/>
          <w:szCs w:val="24"/>
          <w:lang w:eastAsia="ar-SA"/>
        </w:rPr>
        <w:t xml:space="preserve">.” </w:t>
      </w:r>
    </w:p>
    <w:p w:rsidR="0036018D" w:rsidRPr="00C420F8" w:rsidRDefault="0036018D" w:rsidP="0036018D">
      <w:pPr>
        <w:suppressAutoHyphens/>
        <w:rPr>
          <w:rFonts w:eastAsia="Times New Roman" w:cs="Times New Roman"/>
          <w:szCs w:val="24"/>
          <w:lang w:eastAsia="ar-SA"/>
        </w:rPr>
      </w:pPr>
      <w:r w:rsidRPr="00C420F8">
        <w:rPr>
          <w:rFonts w:eastAsia="Times New Roman" w:cs="Times New Roman"/>
          <w:szCs w:val="24"/>
          <w:lang w:eastAsia="ar-SA"/>
        </w:rPr>
        <w:tab/>
        <w:t>Ņemot vērā minēto un pamatojoties uz Publiskas personas finanšu līdzekļu un mantas izšķērdēšanas novēršanas likuma 3.panta 2.punktu, likuma „Par pašvaldībām" 21.panta pirmās daļas 19.punktu un Publiskas personas mantas atsavināšanas likuma 3.panta otro daļu un 6.panta otro daļu:</w:t>
      </w:r>
    </w:p>
    <w:p w:rsidR="0036018D" w:rsidRPr="00C420F8" w:rsidRDefault="0036018D" w:rsidP="0036018D">
      <w:pPr>
        <w:suppressAutoHyphens/>
        <w:ind w:firstLine="720"/>
        <w:rPr>
          <w:rFonts w:eastAsia="Times New Roman" w:cs="Times New Roman"/>
          <w:szCs w:val="24"/>
          <w:lang w:eastAsia="ar-SA"/>
        </w:rPr>
      </w:pPr>
      <w:r w:rsidRPr="00C420F8">
        <w:rPr>
          <w:rFonts w:eastAsia="Times New Roman" w:cs="Times New Roman"/>
          <w:szCs w:val="24"/>
          <w:lang w:eastAsia="ar-SA"/>
        </w:rPr>
        <w:t>1. atsavināt Automašīnu, pārdodot izsolē ar augšupejošu soli,</w:t>
      </w:r>
    </w:p>
    <w:p w:rsidR="0036018D" w:rsidRPr="00C420F8" w:rsidRDefault="0036018D" w:rsidP="0036018D">
      <w:pPr>
        <w:suppressAutoHyphens/>
        <w:ind w:firstLine="720"/>
        <w:rPr>
          <w:rFonts w:eastAsia="Times New Roman" w:cs="Times New Roman"/>
          <w:szCs w:val="24"/>
          <w:lang w:eastAsia="ar-SA"/>
        </w:rPr>
      </w:pPr>
      <w:r w:rsidRPr="00C420F8">
        <w:rPr>
          <w:rFonts w:eastAsia="Times New Roman" w:cs="Times New Roman"/>
          <w:szCs w:val="24"/>
          <w:lang w:eastAsia="ar-SA"/>
        </w:rPr>
        <w:t xml:space="preserve">2. noteikt, ka Automašīnas nosacītā izsoles sākuma cena ir </w:t>
      </w:r>
      <w:r w:rsidRPr="00C420F8">
        <w:rPr>
          <w:rFonts w:eastAsia="Times New Roman" w:cs="Times New Roman"/>
          <w:b/>
          <w:szCs w:val="24"/>
          <w:lang w:eastAsia="ar-SA"/>
        </w:rPr>
        <w:t>2375,00 EUR</w:t>
      </w:r>
      <w:r w:rsidRPr="00C420F8">
        <w:rPr>
          <w:rFonts w:eastAsia="Times New Roman" w:cs="Times New Roman"/>
          <w:szCs w:val="24"/>
          <w:lang w:eastAsia="ar-SA"/>
        </w:rPr>
        <w:t xml:space="preserve"> (divi tūkstoši trīs simti septiņdesmit pieci eiro), </w:t>
      </w:r>
    </w:p>
    <w:p w:rsidR="0036018D" w:rsidRPr="00C420F8" w:rsidRDefault="0036018D" w:rsidP="0036018D">
      <w:pPr>
        <w:suppressAutoHyphens/>
        <w:ind w:firstLine="720"/>
        <w:rPr>
          <w:rFonts w:eastAsia="Times New Roman" w:cs="Times New Roman"/>
          <w:szCs w:val="24"/>
          <w:lang w:eastAsia="ar-SA"/>
        </w:rPr>
      </w:pPr>
      <w:r w:rsidRPr="00C420F8">
        <w:rPr>
          <w:rFonts w:eastAsia="Times New Roman" w:cs="Times New Roman"/>
          <w:szCs w:val="24"/>
          <w:lang w:eastAsia="ar-SA"/>
        </w:rPr>
        <w:t>3. apstiprināt pašvaldības kustamās mantas – vieglās automašīnas Volvo XC70 izsoles noteikumus Nr...... (pielikumā),</w:t>
      </w:r>
    </w:p>
    <w:p w:rsidR="0036018D" w:rsidRPr="00C420F8" w:rsidRDefault="0036018D" w:rsidP="0036018D">
      <w:pPr>
        <w:suppressAutoHyphens/>
        <w:ind w:firstLine="720"/>
        <w:rPr>
          <w:rFonts w:eastAsia="Times New Roman" w:cs="Times New Roman"/>
          <w:szCs w:val="24"/>
          <w:lang w:eastAsia="ar-SA"/>
        </w:rPr>
      </w:pPr>
      <w:r w:rsidRPr="00C420F8">
        <w:rPr>
          <w:rFonts w:eastAsia="Times New Roman" w:cs="Times New Roman"/>
          <w:szCs w:val="24"/>
          <w:lang w:eastAsia="ar-SA"/>
        </w:rPr>
        <w:lastRenderedPageBreak/>
        <w:t>4. Automašīnas atsavināšanu uzdot organizēt Domes Īpašumu apsaimniekošanas un privatizācijas komisijai, ievērojot Publiskas personas mantas atsavināšanas likumu,</w:t>
      </w:r>
    </w:p>
    <w:p w:rsidR="0036018D" w:rsidRPr="00C420F8" w:rsidRDefault="0036018D" w:rsidP="0036018D">
      <w:pPr>
        <w:suppressAutoHyphens/>
        <w:ind w:firstLine="720"/>
        <w:rPr>
          <w:rFonts w:eastAsia="Times New Roman" w:cs="Times New Roman"/>
          <w:szCs w:val="24"/>
          <w:lang w:eastAsia="ar-SA"/>
        </w:rPr>
      </w:pPr>
      <w:r w:rsidRPr="00C420F8">
        <w:rPr>
          <w:rFonts w:eastAsia="Times New Roman" w:cs="Times New Roman"/>
          <w:szCs w:val="24"/>
          <w:lang w:eastAsia="ar-SA"/>
        </w:rPr>
        <w:t xml:space="preserve">5. Automašīnas atsavināšanas rezultātā iegūtos naudas līdzekļus ieskaitīt </w:t>
      </w:r>
      <w:r w:rsidRPr="00C420F8">
        <w:rPr>
          <w:rFonts w:eastAsia="Calibri" w:cs="Times New Roman"/>
          <w:szCs w:val="24"/>
        </w:rPr>
        <w:t>Tukuma novada pašvaldības aģentūras “Tukuma novada sociālais dienests”</w:t>
      </w:r>
      <w:r w:rsidRPr="00C420F8">
        <w:rPr>
          <w:rFonts w:eastAsia="Times New Roman" w:cs="Times New Roman"/>
          <w:szCs w:val="24"/>
          <w:lang w:eastAsia="ar-SA"/>
        </w:rPr>
        <w:t xml:space="preserve"> budžetā.</w:t>
      </w:r>
    </w:p>
    <w:p w:rsidR="0036018D" w:rsidRPr="00C420F8" w:rsidRDefault="0036018D" w:rsidP="0036018D">
      <w:pPr>
        <w:suppressAutoHyphens/>
        <w:ind w:firstLine="720"/>
        <w:rPr>
          <w:rFonts w:eastAsia="Times New Roman" w:cs="Times New Roman"/>
          <w:b/>
          <w:szCs w:val="24"/>
          <w:lang w:eastAsia="ar-SA"/>
        </w:rPr>
      </w:pPr>
      <w:r w:rsidRPr="00C420F8">
        <w:rPr>
          <w:rFonts w:eastAsia="Times New Roman" w:cs="Times New Roman"/>
          <w:szCs w:val="24"/>
          <w:lang w:eastAsia="ar-SA"/>
        </w:rPr>
        <w:t xml:space="preserve">6. kontroli par lēmuma izpildi uzdot Domes iekšējai auditorei Lindai Gruziņai.    </w:t>
      </w: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Default="0036018D" w:rsidP="0036018D">
      <w:pPr>
        <w:rPr>
          <w:rFonts w:eastAsia="Times New Roman" w:cs="Times New Roman"/>
          <w:sz w:val="20"/>
          <w:szCs w:val="24"/>
          <w:lang w:eastAsia="lv-LV"/>
        </w:rPr>
      </w:pPr>
    </w:p>
    <w:p w:rsidR="0036018D" w:rsidRPr="00C420F8" w:rsidRDefault="0036018D" w:rsidP="0036018D">
      <w:pPr>
        <w:rPr>
          <w:rFonts w:eastAsia="Times New Roman" w:cs="Times New Roman"/>
          <w:sz w:val="20"/>
          <w:szCs w:val="24"/>
          <w:lang w:eastAsia="lv-LV"/>
        </w:rPr>
      </w:pPr>
      <w:r w:rsidRPr="00C420F8">
        <w:rPr>
          <w:rFonts w:eastAsia="Times New Roman" w:cs="Times New Roman"/>
          <w:sz w:val="20"/>
          <w:szCs w:val="24"/>
          <w:lang w:eastAsia="lv-LV"/>
        </w:rPr>
        <w:t>Nosūtīt:</w:t>
      </w:r>
    </w:p>
    <w:p w:rsidR="0036018D" w:rsidRDefault="0036018D" w:rsidP="0036018D">
      <w:pPr>
        <w:rPr>
          <w:rFonts w:eastAsia="Times New Roman" w:cs="Times New Roman"/>
          <w:sz w:val="20"/>
          <w:szCs w:val="24"/>
          <w:lang w:eastAsia="lv-LV"/>
        </w:rPr>
      </w:pPr>
      <w:r w:rsidRPr="00C420F8">
        <w:rPr>
          <w:rFonts w:eastAsia="Times New Roman" w:cs="Times New Roman"/>
          <w:sz w:val="20"/>
          <w:szCs w:val="24"/>
          <w:lang w:eastAsia="lv-LV"/>
        </w:rPr>
        <w:t xml:space="preserve">- Fin. nod., </w:t>
      </w:r>
    </w:p>
    <w:p w:rsidR="0036018D" w:rsidRDefault="0036018D" w:rsidP="0036018D">
      <w:pPr>
        <w:rPr>
          <w:rFonts w:eastAsia="Times New Roman" w:cs="Times New Roman"/>
          <w:sz w:val="20"/>
          <w:szCs w:val="24"/>
          <w:lang w:eastAsia="lv-LV"/>
        </w:rPr>
      </w:pPr>
      <w:r w:rsidRPr="00C420F8">
        <w:rPr>
          <w:rFonts w:eastAsia="Times New Roman" w:cs="Times New Roman"/>
          <w:sz w:val="20"/>
          <w:szCs w:val="24"/>
          <w:lang w:eastAsia="lv-LV"/>
        </w:rPr>
        <w:t xml:space="preserve">- Īp. nod., </w:t>
      </w:r>
    </w:p>
    <w:p w:rsidR="0036018D" w:rsidRDefault="0036018D" w:rsidP="0036018D">
      <w:pPr>
        <w:rPr>
          <w:rFonts w:eastAsia="Times New Roman" w:cs="Times New Roman"/>
          <w:sz w:val="20"/>
          <w:szCs w:val="24"/>
          <w:lang w:eastAsia="lv-LV"/>
        </w:rPr>
      </w:pPr>
      <w:r w:rsidRPr="00C420F8">
        <w:rPr>
          <w:rFonts w:eastAsia="Times New Roman" w:cs="Times New Roman"/>
          <w:sz w:val="20"/>
          <w:szCs w:val="24"/>
          <w:lang w:eastAsia="lv-LV"/>
        </w:rPr>
        <w:t xml:space="preserve">- Jur. nod., </w:t>
      </w:r>
    </w:p>
    <w:p w:rsidR="0036018D" w:rsidRDefault="0036018D" w:rsidP="0036018D">
      <w:pPr>
        <w:rPr>
          <w:rFonts w:eastAsia="Times New Roman" w:cs="Times New Roman"/>
          <w:sz w:val="20"/>
          <w:szCs w:val="24"/>
          <w:lang w:eastAsia="lv-LV"/>
        </w:rPr>
      </w:pPr>
      <w:r w:rsidRPr="00C420F8">
        <w:rPr>
          <w:rFonts w:eastAsia="Times New Roman" w:cs="Times New Roman"/>
          <w:sz w:val="20"/>
          <w:szCs w:val="24"/>
          <w:lang w:eastAsia="lv-LV"/>
        </w:rPr>
        <w:t xml:space="preserve">- Soc.dien., </w:t>
      </w:r>
    </w:p>
    <w:p w:rsidR="0036018D" w:rsidRDefault="0036018D" w:rsidP="0036018D">
      <w:pPr>
        <w:rPr>
          <w:rFonts w:eastAsia="Times New Roman" w:cs="Times New Roman"/>
          <w:sz w:val="20"/>
          <w:szCs w:val="24"/>
          <w:lang w:eastAsia="lv-LV"/>
        </w:rPr>
      </w:pPr>
      <w:r>
        <w:rPr>
          <w:rFonts w:eastAsia="Times New Roman" w:cs="Times New Roman"/>
          <w:sz w:val="20"/>
          <w:szCs w:val="24"/>
          <w:lang w:eastAsia="lv-LV"/>
        </w:rPr>
        <w:t>-</w:t>
      </w:r>
      <w:r w:rsidRPr="00C420F8">
        <w:rPr>
          <w:rFonts w:eastAsia="Times New Roman" w:cs="Times New Roman"/>
          <w:sz w:val="20"/>
          <w:szCs w:val="24"/>
          <w:lang w:eastAsia="lv-LV"/>
        </w:rPr>
        <w:t xml:space="preserve">Lindai Gr. </w:t>
      </w:r>
    </w:p>
    <w:p w:rsidR="0036018D" w:rsidRPr="00C420F8" w:rsidRDefault="0036018D" w:rsidP="0036018D">
      <w:pPr>
        <w:rPr>
          <w:rFonts w:eastAsia="Times New Roman" w:cs="Times New Roman"/>
          <w:sz w:val="20"/>
          <w:szCs w:val="24"/>
          <w:lang w:eastAsia="lv-LV"/>
        </w:rPr>
      </w:pPr>
      <w:r>
        <w:rPr>
          <w:rFonts w:eastAsia="Times New Roman" w:cs="Times New Roman"/>
          <w:sz w:val="20"/>
          <w:szCs w:val="24"/>
          <w:lang w:eastAsia="lv-LV"/>
        </w:rPr>
        <w:t>______________________________________</w:t>
      </w:r>
    </w:p>
    <w:p w:rsidR="0036018D" w:rsidRPr="00C420F8" w:rsidRDefault="0036018D" w:rsidP="0036018D">
      <w:pPr>
        <w:rPr>
          <w:rFonts w:eastAsia="Times New Roman" w:cs="Times New Roman"/>
          <w:sz w:val="20"/>
          <w:szCs w:val="20"/>
          <w:lang w:val="en-US" w:eastAsia="lv-LV"/>
        </w:rPr>
      </w:pPr>
      <w:r w:rsidRPr="00C420F8">
        <w:rPr>
          <w:rFonts w:eastAsia="Times New Roman" w:cs="Times New Roman"/>
          <w:sz w:val="20"/>
          <w:szCs w:val="20"/>
          <w:lang w:val="en-US" w:eastAsia="lv-LV"/>
        </w:rPr>
        <w:t>Sagatavoja: Īpašumu nod. (D.Šmite)</w:t>
      </w:r>
    </w:p>
    <w:p w:rsidR="0036018D" w:rsidRDefault="0036018D" w:rsidP="0036018D">
      <w:pPr>
        <w:jc w:val="left"/>
        <w:rPr>
          <w:rFonts w:eastAsia="Times New Roman" w:cs="Times New Roman"/>
          <w:sz w:val="18"/>
          <w:szCs w:val="18"/>
          <w:lang w:eastAsia="lv-LV"/>
        </w:rPr>
      </w:pPr>
      <w:r w:rsidRPr="00C420F8">
        <w:rPr>
          <w:rFonts w:eastAsia="Times New Roman" w:cs="Times New Roman"/>
          <w:sz w:val="20"/>
          <w:szCs w:val="20"/>
          <w:lang w:eastAsia="ar-SA"/>
        </w:rPr>
        <w:t xml:space="preserve">Izskatīts </w:t>
      </w:r>
      <w:r w:rsidRPr="00C420F8">
        <w:rPr>
          <w:rFonts w:eastAsia="Times New Roman" w:cs="Times New Roman"/>
          <w:sz w:val="20"/>
          <w:szCs w:val="20"/>
          <w:lang w:eastAsia="lv-LV"/>
        </w:rPr>
        <w:t>Īpašumu apsaimniekošanas un privatizācijas komisijā</w:t>
      </w:r>
      <w:r>
        <w:rPr>
          <w:rFonts w:eastAsia="Times New Roman" w:cs="Times New Roman"/>
          <w:sz w:val="20"/>
          <w:szCs w:val="20"/>
          <w:lang w:eastAsia="lv-LV"/>
        </w:rPr>
        <w:t xml:space="preserve"> un</w:t>
      </w:r>
      <w:r w:rsidRPr="00AB6ABB">
        <w:rPr>
          <w:rFonts w:eastAsia="Times New Roman" w:cs="Times New Roman"/>
          <w:sz w:val="18"/>
          <w:szCs w:val="18"/>
          <w:lang w:eastAsia="lv-LV"/>
        </w:rPr>
        <w:t xml:space="preserve"> </w:t>
      </w:r>
      <w:r>
        <w:rPr>
          <w:rFonts w:eastAsia="Times New Roman" w:cs="Times New Roman"/>
          <w:sz w:val="18"/>
          <w:szCs w:val="18"/>
          <w:lang w:eastAsia="lv-LV"/>
        </w:rPr>
        <w:t xml:space="preserve">Finanšu </w:t>
      </w:r>
      <w:r w:rsidRPr="00AB6ABB">
        <w:rPr>
          <w:rFonts w:eastAsia="Times New Roman" w:cs="Times New Roman"/>
          <w:sz w:val="18"/>
          <w:szCs w:val="18"/>
          <w:lang w:eastAsia="lv-LV"/>
        </w:rPr>
        <w:t xml:space="preserve">komitejā </w:t>
      </w:r>
    </w:p>
    <w:p w:rsidR="0036018D" w:rsidRPr="00AB6ABB" w:rsidRDefault="0036018D" w:rsidP="0036018D">
      <w:pPr>
        <w:jc w:val="left"/>
        <w:rPr>
          <w:rFonts w:eastAsia="Times New Roman" w:cs="Times New Roman"/>
          <w:sz w:val="18"/>
          <w:szCs w:val="18"/>
          <w:lang w:eastAsia="lv-LV"/>
        </w:rPr>
      </w:pPr>
      <w:r>
        <w:rPr>
          <w:rFonts w:eastAsia="Times New Roman" w:cs="Times New Roman"/>
          <w:sz w:val="18"/>
          <w:szCs w:val="18"/>
          <w:lang w:eastAsia="lv-LV"/>
        </w:rPr>
        <w:t>Iesniedza izsk. Fin. komiteja</w:t>
      </w:r>
    </w:p>
    <w:p w:rsidR="0036018D" w:rsidRDefault="0036018D" w:rsidP="0036018D">
      <w:pPr>
        <w:ind w:right="99"/>
        <w:rPr>
          <w:rFonts w:eastAsia="Times New Roman" w:cs="Times New Roman"/>
          <w:sz w:val="20"/>
          <w:szCs w:val="20"/>
          <w:lang w:eastAsia="lv-LV"/>
        </w:rPr>
      </w:pPr>
    </w:p>
    <w:p w:rsidR="0036018D" w:rsidRDefault="0036018D" w:rsidP="0036018D">
      <w:pPr>
        <w:ind w:right="99"/>
        <w:rPr>
          <w:rFonts w:eastAsia="Times New Roman" w:cs="Times New Roman"/>
          <w:sz w:val="20"/>
          <w:szCs w:val="20"/>
          <w:lang w:eastAsia="lv-LV"/>
        </w:rPr>
      </w:pPr>
    </w:p>
    <w:p w:rsidR="0036018D" w:rsidRDefault="0036018D" w:rsidP="0036018D">
      <w:pPr>
        <w:ind w:right="99"/>
        <w:rPr>
          <w:rFonts w:eastAsia="Times New Roman" w:cs="Times New Roman"/>
          <w:sz w:val="20"/>
          <w:szCs w:val="20"/>
          <w:lang w:eastAsia="lv-LV"/>
        </w:rPr>
      </w:pPr>
    </w:p>
    <w:p w:rsidR="0036018D" w:rsidRDefault="0036018D" w:rsidP="0036018D">
      <w:pPr>
        <w:ind w:right="99"/>
        <w:rPr>
          <w:rFonts w:eastAsia="Times New Roman" w:cs="Times New Roman"/>
          <w:sz w:val="20"/>
          <w:szCs w:val="20"/>
          <w:lang w:eastAsia="lv-LV"/>
        </w:rPr>
      </w:pPr>
    </w:p>
    <w:p w:rsidR="0036018D" w:rsidRDefault="0036018D" w:rsidP="0036018D">
      <w:pPr>
        <w:ind w:right="99"/>
        <w:rPr>
          <w:rFonts w:eastAsia="Times New Roman" w:cs="Times New Roman"/>
          <w:sz w:val="20"/>
          <w:szCs w:val="20"/>
          <w:lang w:eastAsia="lv-LV"/>
        </w:rPr>
      </w:pPr>
    </w:p>
    <w:p w:rsidR="0036018D" w:rsidRDefault="0036018D" w:rsidP="0036018D">
      <w:pPr>
        <w:ind w:right="99"/>
        <w:rPr>
          <w:rFonts w:eastAsia="Times New Roman" w:cs="Times New Roman"/>
          <w:sz w:val="20"/>
          <w:szCs w:val="20"/>
          <w:lang w:eastAsia="lv-LV"/>
        </w:rPr>
      </w:pPr>
    </w:p>
    <w:p w:rsidR="0036018D" w:rsidRDefault="0036018D" w:rsidP="0036018D">
      <w:pPr>
        <w:ind w:right="99"/>
        <w:rPr>
          <w:rFonts w:eastAsia="Times New Roman" w:cs="Times New Roman"/>
          <w:sz w:val="20"/>
          <w:szCs w:val="20"/>
          <w:lang w:eastAsia="lv-LV"/>
        </w:rPr>
      </w:pPr>
    </w:p>
    <w:p w:rsidR="0036018D" w:rsidRPr="00C420F8" w:rsidRDefault="0036018D" w:rsidP="0036018D">
      <w:pPr>
        <w:ind w:right="99"/>
        <w:rPr>
          <w:rFonts w:eastAsia="Times New Roman" w:cs="Times New Roman"/>
          <w:sz w:val="20"/>
          <w:szCs w:val="20"/>
          <w:lang w:eastAsia="lv-LV"/>
        </w:rPr>
      </w:pPr>
    </w:p>
    <w:p w:rsidR="0036018D" w:rsidRPr="00C420F8" w:rsidRDefault="0036018D" w:rsidP="0036018D">
      <w:pPr>
        <w:shd w:val="clear" w:color="auto" w:fill="FFFFFF"/>
        <w:suppressAutoHyphens/>
        <w:ind w:left="5817" w:firstLine="663"/>
        <w:jc w:val="left"/>
        <w:rPr>
          <w:rFonts w:eastAsia="Times New Roman" w:cs="Times New Roman"/>
          <w:sz w:val="20"/>
          <w:szCs w:val="20"/>
          <w:lang w:eastAsia="ar-SA"/>
        </w:rPr>
      </w:pPr>
    </w:p>
    <w:p w:rsidR="0036018D" w:rsidRPr="00C420F8" w:rsidRDefault="0036018D" w:rsidP="0036018D">
      <w:pPr>
        <w:shd w:val="clear" w:color="auto" w:fill="FFFFFF"/>
        <w:suppressAutoHyphens/>
        <w:ind w:left="5817" w:firstLine="663"/>
        <w:jc w:val="left"/>
        <w:rPr>
          <w:rFonts w:eastAsia="Times New Roman" w:cs="Times New Roman"/>
          <w:sz w:val="20"/>
          <w:szCs w:val="20"/>
          <w:lang w:eastAsia="ar-SA"/>
        </w:rPr>
      </w:pPr>
      <w:r w:rsidRPr="00C420F8">
        <w:rPr>
          <w:rFonts w:eastAsia="Times New Roman" w:cs="Times New Roman"/>
          <w:sz w:val="20"/>
          <w:szCs w:val="20"/>
          <w:lang w:eastAsia="ar-SA"/>
        </w:rPr>
        <w:t>APSTIPRINĀTI</w:t>
      </w:r>
    </w:p>
    <w:p w:rsidR="0036018D" w:rsidRPr="00C420F8" w:rsidRDefault="0036018D" w:rsidP="0036018D">
      <w:pPr>
        <w:shd w:val="clear" w:color="auto" w:fill="FFFFFF"/>
        <w:suppressAutoHyphens/>
        <w:ind w:left="6521" w:hanging="41"/>
        <w:jc w:val="left"/>
        <w:rPr>
          <w:rFonts w:eastAsia="Times New Roman" w:cs="Times New Roman"/>
          <w:sz w:val="20"/>
          <w:szCs w:val="20"/>
          <w:lang w:eastAsia="ar-SA"/>
        </w:rPr>
      </w:pPr>
      <w:r w:rsidRPr="00C420F8">
        <w:rPr>
          <w:rFonts w:eastAsia="Times New Roman" w:cs="Times New Roman"/>
          <w:sz w:val="20"/>
          <w:szCs w:val="20"/>
          <w:lang w:eastAsia="ar-SA"/>
        </w:rPr>
        <w:t xml:space="preserve">ar Tukuma novada Domes </w:t>
      </w:r>
      <w:r w:rsidR="001A2458">
        <w:rPr>
          <w:rFonts w:eastAsia="Times New Roman" w:cs="Times New Roman"/>
          <w:sz w:val="20"/>
          <w:szCs w:val="20"/>
          <w:lang w:eastAsia="ar-SA"/>
        </w:rPr>
        <w:t>22.</w:t>
      </w:r>
      <w:r w:rsidRPr="00C420F8">
        <w:rPr>
          <w:rFonts w:eastAsia="Times New Roman" w:cs="Times New Roman"/>
          <w:sz w:val="20"/>
          <w:szCs w:val="20"/>
          <w:lang w:eastAsia="ar-SA"/>
        </w:rPr>
        <w:t>12.2016.</w:t>
      </w:r>
    </w:p>
    <w:p w:rsidR="0036018D" w:rsidRPr="00C420F8" w:rsidRDefault="0036018D" w:rsidP="0036018D">
      <w:pPr>
        <w:shd w:val="clear" w:color="auto" w:fill="FFFFFF"/>
        <w:suppressAutoHyphens/>
        <w:ind w:left="5817" w:firstLine="663"/>
        <w:jc w:val="left"/>
        <w:rPr>
          <w:rFonts w:eastAsia="Times New Roman" w:cs="Times New Roman"/>
          <w:b/>
          <w:bCs/>
          <w:sz w:val="20"/>
          <w:szCs w:val="20"/>
          <w:lang w:eastAsia="ar-SA"/>
        </w:rPr>
      </w:pPr>
      <w:r w:rsidRPr="00C420F8">
        <w:rPr>
          <w:rFonts w:eastAsia="Times New Roman" w:cs="Times New Roman"/>
          <w:sz w:val="20"/>
          <w:szCs w:val="20"/>
          <w:lang w:eastAsia="ar-SA"/>
        </w:rPr>
        <w:t>lēmumu (prot. Nr.</w:t>
      </w:r>
      <w:r w:rsidR="001A2458">
        <w:rPr>
          <w:rFonts w:eastAsia="Times New Roman" w:cs="Times New Roman"/>
          <w:sz w:val="20"/>
          <w:szCs w:val="20"/>
          <w:lang w:eastAsia="ar-SA"/>
        </w:rPr>
        <w:t>18</w:t>
      </w:r>
      <w:r w:rsidRPr="00C420F8">
        <w:rPr>
          <w:rFonts w:eastAsia="Times New Roman" w:cs="Times New Roman"/>
          <w:sz w:val="20"/>
          <w:szCs w:val="20"/>
          <w:lang w:eastAsia="ar-SA"/>
        </w:rPr>
        <w:t xml:space="preserve">, </w:t>
      </w:r>
      <w:r w:rsidR="001A2458">
        <w:rPr>
          <w:rFonts w:eastAsia="Times New Roman" w:cs="Times New Roman"/>
          <w:sz w:val="20"/>
          <w:szCs w:val="20"/>
          <w:lang w:eastAsia="ar-SA"/>
        </w:rPr>
        <w:t>17</w:t>
      </w:r>
      <w:r w:rsidRPr="00C420F8">
        <w:rPr>
          <w:rFonts w:eastAsia="Times New Roman" w:cs="Times New Roman"/>
          <w:sz w:val="20"/>
          <w:szCs w:val="20"/>
          <w:lang w:eastAsia="ar-SA"/>
        </w:rPr>
        <w:t xml:space="preserve">.§.) </w:t>
      </w:r>
    </w:p>
    <w:p w:rsidR="0036018D" w:rsidRPr="00C420F8" w:rsidRDefault="0036018D" w:rsidP="0036018D">
      <w:pPr>
        <w:shd w:val="clear" w:color="auto" w:fill="FFFFFF"/>
        <w:suppressAutoHyphens/>
        <w:jc w:val="center"/>
        <w:rPr>
          <w:rFonts w:eastAsia="Times New Roman" w:cs="Times New Roman"/>
          <w:bCs/>
          <w:szCs w:val="24"/>
          <w:lang w:eastAsia="ar-SA"/>
        </w:rPr>
      </w:pPr>
      <w:r w:rsidRPr="00C420F8">
        <w:rPr>
          <w:rFonts w:eastAsia="Times New Roman" w:cs="Times New Roman"/>
          <w:b/>
          <w:bCs/>
          <w:szCs w:val="24"/>
          <w:lang w:eastAsia="ar-SA"/>
        </w:rPr>
        <w:t>IZSOLES NOTEIKUMI</w:t>
      </w:r>
    </w:p>
    <w:p w:rsidR="0036018D" w:rsidRPr="00C420F8" w:rsidRDefault="0036018D" w:rsidP="0036018D">
      <w:pPr>
        <w:shd w:val="clear" w:color="auto" w:fill="FFFFFF"/>
        <w:suppressAutoHyphens/>
        <w:jc w:val="center"/>
        <w:rPr>
          <w:rFonts w:eastAsia="Times New Roman" w:cs="Times New Roman"/>
          <w:bCs/>
          <w:szCs w:val="24"/>
          <w:lang w:eastAsia="ar-SA"/>
        </w:rPr>
      </w:pPr>
      <w:r w:rsidRPr="00C420F8">
        <w:rPr>
          <w:rFonts w:eastAsia="Times New Roman" w:cs="Times New Roman"/>
          <w:bCs/>
          <w:szCs w:val="24"/>
          <w:lang w:eastAsia="ar-SA"/>
        </w:rPr>
        <w:t>Tukumā</w:t>
      </w:r>
    </w:p>
    <w:p w:rsidR="0036018D" w:rsidRPr="00C02D01" w:rsidRDefault="0036018D" w:rsidP="0036018D">
      <w:pPr>
        <w:shd w:val="clear" w:color="auto" w:fill="FFFFFF"/>
        <w:suppressAutoHyphens/>
        <w:jc w:val="left"/>
        <w:rPr>
          <w:rFonts w:eastAsia="Times New Roman" w:cs="Times New Roman"/>
          <w:sz w:val="20"/>
          <w:szCs w:val="20"/>
          <w:lang w:eastAsia="ar-SA"/>
        </w:rPr>
      </w:pPr>
      <w:r w:rsidRPr="00C420F8">
        <w:rPr>
          <w:rFonts w:eastAsia="Times New Roman" w:cs="Times New Roman"/>
          <w:bCs/>
          <w:szCs w:val="24"/>
          <w:lang w:eastAsia="ar-SA"/>
        </w:rPr>
        <w:t xml:space="preserve">    2016.gada 22.decembrī</w:t>
      </w:r>
      <w:r w:rsidRPr="00C420F8">
        <w:rPr>
          <w:rFonts w:eastAsia="Times New Roman" w:cs="Times New Roman"/>
          <w:bCs/>
          <w:szCs w:val="24"/>
          <w:lang w:eastAsia="ar-SA"/>
        </w:rPr>
        <w:tab/>
      </w:r>
      <w:r w:rsidRPr="00C420F8">
        <w:rPr>
          <w:rFonts w:eastAsia="Times New Roman" w:cs="Times New Roman"/>
          <w:bCs/>
          <w:szCs w:val="24"/>
          <w:lang w:eastAsia="ar-SA"/>
        </w:rPr>
        <w:tab/>
      </w:r>
      <w:r w:rsidRPr="00C420F8">
        <w:rPr>
          <w:rFonts w:eastAsia="Times New Roman" w:cs="Times New Roman"/>
          <w:bCs/>
          <w:szCs w:val="24"/>
          <w:lang w:eastAsia="ar-SA"/>
        </w:rPr>
        <w:tab/>
      </w:r>
      <w:r w:rsidRPr="00C420F8">
        <w:rPr>
          <w:rFonts w:eastAsia="Times New Roman" w:cs="Times New Roman"/>
          <w:bCs/>
          <w:szCs w:val="24"/>
          <w:lang w:eastAsia="ar-SA"/>
        </w:rPr>
        <w:tab/>
      </w:r>
      <w:r w:rsidRPr="00C420F8">
        <w:rPr>
          <w:rFonts w:eastAsia="Times New Roman" w:cs="Times New Roman"/>
          <w:bCs/>
          <w:szCs w:val="24"/>
          <w:lang w:eastAsia="ar-SA"/>
        </w:rPr>
        <w:tab/>
      </w:r>
      <w:r w:rsidRPr="00C420F8">
        <w:rPr>
          <w:rFonts w:eastAsia="Times New Roman" w:cs="Times New Roman"/>
          <w:bCs/>
          <w:szCs w:val="24"/>
          <w:lang w:eastAsia="ar-SA"/>
        </w:rPr>
        <w:tab/>
      </w:r>
      <w:r w:rsidRPr="00C420F8">
        <w:rPr>
          <w:rFonts w:eastAsia="Times New Roman" w:cs="Times New Roman"/>
          <w:bCs/>
          <w:szCs w:val="24"/>
          <w:lang w:eastAsia="ar-SA"/>
        </w:rPr>
        <w:tab/>
      </w:r>
      <w:r w:rsidRPr="00C420F8">
        <w:rPr>
          <w:rFonts w:eastAsia="Times New Roman" w:cs="Times New Roman"/>
          <w:bCs/>
          <w:szCs w:val="24"/>
          <w:lang w:eastAsia="ar-SA"/>
        </w:rPr>
        <w:tab/>
        <w:t xml:space="preserve">          </w:t>
      </w:r>
      <w:r w:rsidRPr="00C420F8">
        <w:rPr>
          <w:rFonts w:eastAsia="Times New Roman" w:cs="Times New Roman"/>
          <w:b/>
          <w:bCs/>
          <w:szCs w:val="24"/>
          <w:lang w:eastAsia="ar-SA"/>
        </w:rPr>
        <w:t>Nr.</w:t>
      </w:r>
    </w:p>
    <w:p w:rsidR="0036018D" w:rsidRPr="00C420F8" w:rsidRDefault="0036018D" w:rsidP="0036018D">
      <w:pPr>
        <w:shd w:val="clear" w:color="auto" w:fill="FFFFFF"/>
        <w:suppressAutoHyphens/>
        <w:jc w:val="right"/>
        <w:rPr>
          <w:rFonts w:eastAsia="Times New Roman" w:cs="Times New Roman"/>
          <w:b/>
          <w:bCs/>
          <w:szCs w:val="24"/>
          <w:lang w:eastAsia="ar-SA"/>
        </w:rPr>
      </w:pPr>
      <w:r w:rsidRPr="00C420F8">
        <w:rPr>
          <w:rFonts w:eastAsia="Times New Roman" w:cs="Times New Roman"/>
          <w:bCs/>
          <w:szCs w:val="24"/>
          <w:lang w:eastAsia="ar-SA"/>
        </w:rPr>
        <w:t>(prot.Nr.</w:t>
      </w:r>
      <w:r w:rsidR="001A2458">
        <w:rPr>
          <w:rFonts w:eastAsia="Times New Roman" w:cs="Times New Roman"/>
          <w:bCs/>
          <w:szCs w:val="24"/>
          <w:lang w:eastAsia="ar-SA"/>
        </w:rPr>
        <w:t>18</w:t>
      </w:r>
      <w:r w:rsidRPr="00C420F8">
        <w:rPr>
          <w:rFonts w:eastAsia="Times New Roman" w:cs="Times New Roman"/>
          <w:bCs/>
          <w:szCs w:val="24"/>
          <w:lang w:eastAsia="ar-SA"/>
        </w:rPr>
        <w:t xml:space="preserve">, </w:t>
      </w:r>
      <w:r w:rsidR="001A2458">
        <w:rPr>
          <w:rFonts w:eastAsia="Times New Roman" w:cs="Times New Roman"/>
          <w:bCs/>
          <w:szCs w:val="24"/>
          <w:lang w:eastAsia="ar-SA"/>
        </w:rPr>
        <w:t>17</w:t>
      </w:r>
      <w:r w:rsidRPr="00C420F8">
        <w:rPr>
          <w:rFonts w:eastAsia="Times New Roman" w:cs="Times New Roman"/>
          <w:bCs/>
          <w:szCs w:val="24"/>
          <w:lang w:eastAsia="ar-SA"/>
        </w:rPr>
        <w:t>.§.)</w:t>
      </w:r>
    </w:p>
    <w:p w:rsidR="0036018D" w:rsidRPr="00C420F8" w:rsidRDefault="0036018D" w:rsidP="0036018D">
      <w:pPr>
        <w:shd w:val="clear" w:color="auto" w:fill="FFFFFF"/>
        <w:suppressAutoHyphens/>
        <w:jc w:val="left"/>
        <w:rPr>
          <w:rFonts w:eastAsia="Times New Roman" w:cs="Times New Roman"/>
          <w:b/>
          <w:bCs/>
          <w:szCs w:val="24"/>
          <w:lang w:eastAsia="ar-SA"/>
        </w:rPr>
      </w:pPr>
      <w:r w:rsidRPr="00C420F8">
        <w:rPr>
          <w:rFonts w:eastAsia="Times New Roman" w:cs="Times New Roman"/>
          <w:b/>
          <w:bCs/>
          <w:szCs w:val="24"/>
          <w:lang w:eastAsia="ar-SA"/>
        </w:rPr>
        <w:t xml:space="preserve">Par pašvaldības kustamās mantas – </w:t>
      </w:r>
    </w:p>
    <w:p w:rsidR="0036018D" w:rsidRPr="00C420F8" w:rsidRDefault="0036018D" w:rsidP="0036018D">
      <w:pPr>
        <w:shd w:val="clear" w:color="auto" w:fill="FFFFFF"/>
        <w:suppressAutoHyphens/>
        <w:jc w:val="left"/>
        <w:rPr>
          <w:rFonts w:eastAsia="Times New Roman" w:cs="Times New Roman"/>
          <w:b/>
          <w:bCs/>
          <w:szCs w:val="24"/>
          <w:lang w:eastAsia="ar-SA"/>
        </w:rPr>
      </w:pPr>
      <w:r w:rsidRPr="00C420F8">
        <w:rPr>
          <w:rFonts w:eastAsia="Times New Roman" w:cs="Times New Roman"/>
          <w:b/>
          <w:bCs/>
          <w:szCs w:val="24"/>
          <w:lang w:eastAsia="ar-SA"/>
        </w:rPr>
        <w:t xml:space="preserve">automašīnas Volvo XC70 izsoli </w:t>
      </w:r>
    </w:p>
    <w:p w:rsidR="0036018D" w:rsidRPr="00C420F8" w:rsidRDefault="0036018D" w:rsidP="0036018D">
      <w:pPr>
        <w:shd w:val="clear" w:color="auto" w:fill="FFFFFF"/>
        <w:suppressAutoHyphens/>
        <w:jc w:val="center"/>
        <w:rPr>
          <w:rFonts w:eastAsia="Times New Roman" w:cs="Times New Roman"/>
          <w:b/>
          <w:bCs/>
          <w:color w:val="FF0000"/>
          <w:sz w:val="28"/>
          <w:szCs w:val="28"/>
          <w:lang w:eastAsia="ar-SA"/>
        </w:rPr>
      </w:pPr>
    </w:p>
    <w:p w:rsidR="0036018D" w:rsidRPr="00C420F8" w:rsidRDefault="0036018D" w:rsidP="0036018D">
      <w:pPr>
        <w:shd w:val="clear" w:color="auto" w:fill="FFFFFF"/>
        <w:suppressAutoHyphens/>
        <w:jc w:val="center"/>
        <w:rPr>
          <w:rFonts w:eastAsia="Times New Roman" w:cs="Times New Roman"/>
          <w:szCs w:val="24"/>
          <w:lang w:eastAsia="ar-SA"/>
        </w:rPr>
      </w:pPr>
      <w:r w:rsidRPr="00C420F8">
        <w:rPr>
          <w:rFonts w:eastAsia="Times New Roman" w:cs="Times New Roman"/>
          <w:b/>
          <w:bCs/>
          <w:szCs w:val="24"/>
          <w:lang w:eastAsia="ar-SA"/>
        </w:rPr>
        <w:t>I. Vispārīgie jautājumi</w:t>
      </w:r>
    </w:p>
    <w:p w:rsidR="0036018D" w:rsidRPr="00C420F8" w:rsidRDefault="0036018D" w:rsidP="0036018D">
      <w:pPr>
        <w:suppressAutoHyphens/>
        <w:ind w:firstLine="720"/>
        <w:rPr>
          <w:rFonts w:eastAsia="Times New Roman" w:cs="Times New Roman"/>
          <w:szCs w:val="24"/>
          <w:lang w:eastAsia="ar-SA"/>
        </w:rPr>
      </w:pPr>
      <w:r w:rsidRPr="00C420F8">
        <w:rPr>
          <w:rFonts w:eastAsia="Times New Roman" w:cs="Times New Roman"/>
          <w:szCs w:val="24"/>
          <w:lang w:eastAsia="ar-SA"/>
        </w:rPr>
        <w:t>1. Noteikumi paredz k</w:t>
      </w:r>
      <w:r w:rsidRPr="00C420F8">
        <w:rPr>
          <w:rFonts w:eastAsia="TimesNewRoman" w:cs="Times New Roman"/>
          <w:szCs w:val="24"/>
          <w:lang w:eastAsia="ar-SA"/>
        </w:rPr>
        <w:t>ā</w:t>
      </w:r>
      <w:r w:rsidRPr="00C420F8">
        <w:rPr>
          <w:rFonts w:eastAsia="Times New Roman" w:cs="Times New Roman"/>
          <w:szCs w:val="24"/>
          <w:lang w:eastAsia="ar-SA"/>
        </w:rPr>
        <w:t>rt</w:t>
      </w:r>
      <w:r w:rsidRPr="00C420F8">
        <w:rPr>
          <w:rFonts w:eastAsia="TimesNewRoman" w:cs="Times New Roman"/>
          <w:szCs w:val="24"/>
          <w:lang w:eastAsia="ar-SA"/>
        </w:rPr>
        <w:t>ī</w:t>
      </w:r>
      <w:r w:rsidRPr="00C420F8">
        <w:rPr>
          <w:rFonts w:eastAsia="Times New Roman" w:cs="Times New Roman"/>
          <w:szCs w:val="24"/>
          <w:lang w:eastAsia="ar-SA"/>
        </w:rPr>
        <w:t>bu, k</w:t>
      </w:r>
      <w:r w:rsidRPr="00C420F8">
        <w:rPr>
          <w:rFonts w:eastAsia="TimesNewRoman" w:cs="Times New Roman"/>
          <w:szCs w:val="24"/>
          <w:lang w:eastAsia="ar-SA"/>
        </w:rPr>
        <w:t>ā</w:t>
      </w:r>
      <w:r w:rsidRPr="00C420F8">
        <w:rPr>
          <w:rFonts w:eastAsia="Times New Roman" w:cs="Times New Roman"/>
          <w:szCs w:val="24"/>
          <w:lang w:eastAsia="ar-SA"/>
        </w:rPr>
        <w:t>d</w:t>
      </w:r>
      <w:r w:rsidRPr="00C420F8">
        <w:rPr>
          <w:rFonts w:eastAsia="TimesNewRoman" w:cs="Times New Roman"/>
          <w:szCs w:val="24"/>
          <w:lang w:eastAsia="ar-SA"/>
        </w:rPr>
        <w:t xml:space="preserve">ā </w:t>
      </w:r>
      <w:r w:rsidRPr="00C420F8">
        <w:rPr>
          <w:rFonts w:eastAsia="Times New Roman" w:cs="Times New Roman"/>
          <w:szCs w:val="24"/>
          <w:lang w:eastAsia="ar-SA"/>
        </w:rPr>
        <w:t>organiz</w:t>
      </w:r>
      <w:r w:rsidRPr="00C420F8">
        <w:rPr>
          <w:rFonts w:eastAsia="TimesNewRoman" w:cs="Times New Roman"/>
          <w:szCs w:val="24"/>
          <w:lang w:eastAsia="ar-SA"/>
        </w:rPr>
        <w:t>ē</w:t>
      </w:r>
      <w:r w:rsidRPr="00C420F8">
        <w:rPr>
          <w:rFonts w:eastAsia="Times New Roman" w:cs="Times New Roman"/>
          <w:szCs w:val="24"/>
          <w:lang w:eastAsia="ar-SA"/>
        </w:rPr>
        <w:t>jama pašvald</w:t>
      </w:r>
      <w:r w:rsidRPr="00C420F8">
        <w:rPr>
          <w:rFonts w:eastAsia="TimesNewRoman" w:cs="Times New Roman"/>
          <w:szCs w:val="24"/>
          <w:lang w:eastAsia="ar-SA"/>
        </w:rPr>
        <w:t>ī</w:t>
      </w:r>
      <w:r w:rsidRPr="00C420F8">
        <w:rPr>
          <w:rFonts w:eastAsia="Times New Roman" w:cs="Times New Roman"/>
          <w:szCs w:val="24"/>
          <w:lang w:eastAsia="ar-SA"/>
        </w:rPr>
        <w:t>bas kustam</w:t>
      </w:r>
      <w:r w:rsidRPr="00C420F8">
        <w:rPr>
          <w:rFonts w:eastAsia="TimesNewRoman" w:cs="Times New Roman"/>
          <w:szCs w:val="24"/>
          <w:lang w:eastAsia="ar-SA"/>
        </w:rPr>
        <w:t>ā</w:t>
      </w:r>
      <w:r w:rsidRPr="00C420F8">
        <w:rPr>
          <w:rFonts w:eastAsia="Times New Roman" w:cs="Times New Roman"/>
          <w:szCs w:val="24"/>
          <w:lang w:eastAsia="ar-SA"/>
        </w:rPr>
        <w:t>s mantas – vieglās automašīnas Volvo XC70 p</w:t>
      </w:r>
      <w:r w:rsidRPr="00C420F8">
        <w:rPr>
          <w:rFonts w:eastAsia="TimesNewRoman" w:cs="Times New Roman"/>
          <w:szCs w:val="24"/>
          <w:lang w:eastAsia="ar-SA"/>
        </w:rPr>
        <w:t>ā</w:t>
      </w:r>
      <w:r w:rsidRPr="00C420F8">
        <w:rPr>
          <w:rFonts w:eastAsia="Times New Roman" w:cs="Times New Roman"/>
          <w:szCs w:val="24"/>
          <w:lang w:eastAsia="ar-SA"/>
        </w:rPr>
        <w:t>rdošana izsol</w:t>
      </w:r>
      <w:r w:rsidRPr="00C420F8">
        <w:rPr>
          <w:rFonts w:eastAsia="TimesNewRoman" w:cs="Times New Roman"/>
          <w:szCs w:val="24"/>
          <w:lang w:eastAsia="ar-SA"/>
        </w:rPr>
        <w:t>ē</w:t>
      </w:r>
      <w:r w:rsidRPr="00C420F8">
        <w:rPr>
          <w:rFonts w:eastAsia="Times New Roman" w:cs="Times New Roman"/>
          <w:iCs/>
          <w:szCs w:val="24"/>
          <w:lang w:eastAsia="ar-SA"/>
        </w:rPr>
        <w:t>.</w:t>
      </w:r>
      <w:r w:rsidRPr="00C420F8">
        <w:rPr>
          <w:rFonts w:eastAsia="Times New Roman" w:cs="Times New Roman"/>
          <w:i/>
          <w:iCs/>
          <w:szCs w:val="24"/>
          <w:lang w:eastAsia="ar-SA"/>
        </w:rPr>
        <w:t xml:space="preserve"> </w:t>
      </w:r>
    </w:p>
    <w:p w:rsidR="0036018D" w:rsidRPr="00C420F8" w:rsidRDefault="0036018D" w:rsidP="0036018D">
      <w:pPr>
        <w:suppressAutoHyphens/>
        <w:ind w:right="62" w:firstLine="720"/>
        <w:rPr>
          <w:rFonts w:eastAsia="Times New Roman" w:cs="Times New Roman"/>
          <w:szCs w:val="24"/>
          <w:lang w:eastAsia="ar-SA"/>
        </w:rPr>
      </w:pPr>
      <w:r w:rsidRPr="00C420F8">
        <w:rPr>
          <w:rFonts w:eastAsia="Times New Roman" w:cs="Times New Roman"/>
          <w:szCs w:val="24"/>
          <w:lang w:eastAsia="ar-SA"/>
        </w:rPr>
        <w:t>2. Izsoles noteikumi ir izstrādāti, pamatojoties uz Publiskas personas mantas atsavin</w:t>
      </w:r>
      <w:r w:rsidRPr="00C420F8">
        <w:rPr>
          <w:rFonts w:eastAsia="TimesNewRoman" w:cs="Times New Roman"/>
          <w:szCs w:val="24"/>
          <w:lang w:eastAsia="ar-SA"/>
        </w:rPr>
        <w:t>ā</w:t>
      </w:r>
      <w:r w:rsidRPr="00C420F8">
        <w:rPr>
          <w:rFonts w:eastAsia="Times New Roman" w:cs="Times New Roman"/>
          <w:szCs w:val="24"/>
          <w:lang w:eastAsia="ar-SA"/>
        </w:rPr>
        <w:t>šanas likumu un Tukuma novada Domes 22.12.2016. lēmumu „Par automašīnas Volvo XC70 atsavināšanu un izsoles noteikumu apstiprināšanu” (prot. Nr.</w:t>
      </w:r>
      <w:r w:rsidR="001A2458">
        <w:rPr>
          <w:rFonts w:eastAsia="Times New Roman" w:cs="Times New Roman"/>
          <w:szCs w:val="24"/>
          <w:lang w:eastAsia="ar-SA"/>
        </w:rPr>
        <w:t>18</w:t>
      </w:r>
      <w:r w:rsidRPr="00C420F8">
        <w:rPr>
          <w:rFonts w:eastAsia="Times New Roman" w:cs="Times New Roman"/>
          <w:szCs w:val="24"/>
          <w:lang w:eastAsia="ar-SA"/>
        </w:rPr>
        <w:t xml:space="preserve">, </w:t>
      </w:r>
      <w:r w:rsidR="001A2458">
        <w:rPr>
          <w:rFonts w:eastAsia="Times New Roman" w:cs="Times New Roman"/>
          <w:szCs w:val="24"/>
          <w:lang w:eastAsia="ar-SA"/>
        </w:rPr>
        <w:t>17</w:t>
      </w:r>
      <w:r w:rsidRPr="00C420F8">
        <w:rPr>
          <w:rFonts w:eastAsia="Times New Roman" w:cs="Times New Roman"/>
          <w:szCs w:val="24"/>
          <w:lang w:eastAsia="ar-SA"/>
        </w:rPr>
        <w:t>.§.).</w:t>
      </w:r>
    </w:p>
    <w:p w:rsidR="0036018D" w:rsidRPr="00C420F8" w:rsidRDefault="0036018D" w:rsidP="0036018D">
      <w:pPr>
        <w:suppressAutoHyphens/>
        <w:ind w:firstLine="720"/>
        <w:rPr>
          <w:rFonts w:eastAsia="Times New Roman" w:cs="Times New Roman"/>
          <w:szCs w:val="24"/>
          <w:lang w:eastAsia="ar-SA"/>
        </w:rPr>
      </w:pPr>
      <w:r w:rsidRPr="00C420F8">
        <w:rPr>
          <w:rFonts w:eastAsia="Times New Roman" w:cs="Times New Roman"/>
          <w:szCs w:val="24"/>
          <w:lang w:eastAsia="ar-SA"/>
        </w:rPr>
        <w:t>3. Izsoles rīkošanas gadījumā izsoli organiz</w:t>
      </w:r>
      <w:r w:rsidRPr="00C420F8">
        <w:rPr>
          <w:rFonts w:eastAsia="TimesNewRoman" w:cs="Times New Roman"/>
          <w:szCs w:val="24"/>
          <w:lang w:eastAsia="ar-SA"/>
        </w:rPr>
        <w:t xml:space="preserve">ē </w:t>
      </w:r>
      <w:r w:rsidRPr="00C420F8">
        <w:rPr>
          <w:rFonts w:eastAsia="Times New Roman" w:cs="Times New Roman"/>
          <w:szCs w:val="24"/>
          <w:lang w:eastAsia="ar-SA"/>
        </w:rPr>
        <w:t>Tukuma novada Domes Īpašumu apsaimniekošanas un privatizācijas komisija (turpmāk – Komisija) un vieglā pasažieru automašīna Volvo XC70 tiks pārdota atkl</w:t>
      </w:r>
      <w:r w:rsidRPr="00C420F8">
        <w:rPr>
          <w:rFonts w:eastAsia="TimesNewRoman" w:cs="Times New Roman"/>
          <w:szCs w:val="24"/>
          <w:lang w:eastAsia="ar-SA"/>
        </w:rPr>
        <w:t>ā</w:t>
      </w:r>
      <w:r w:rsidRPr="00C420F8">
        <w:rPr>
          <w:rFonts w:eastAsia="Times New Roman" w:cs="Times New Roman"/>
          <w:szCs w:val="24"/>
          <w:lang w:eastAsia="ar-SA"/>
        </w:rPr>
        <w:t>t</w:t>
      </w:r>
      <w:r w:rsidRPr="00C420F8">
        <w:rPr>
          <w:rFonts w:eastAsia="TimesNewRoman" w:cs="Times New Roman"/>
          <w:szCs w:val="24"/>
          <w:lang w:eastAsia="ar-SA"/>
        </w:rPr>
        <w:t xml:space="preserve">ā </w:t>
      </w:r>
      <w:r w:rsidRPr="00C420F8">
        <w:rPr>
          <w:rFonts w:eastAsia="Times New Roman" w:cs="Times New Roman"/>
          <w:szCs w:val="24"/>
          <w:lang w:eastAsia="ar-SA"/>
        </w:rPr>
        <w:t>mutisk</w:t>
      </w:r>
      <w:r w:rsidRPr="00C420F8">
        <w:rPr>
          <w:rFonts w:eastAsia="TimesNewRoman" w:cs="Times New Roman"/>
          <w:szCs w:val="24"/>
          <w:lang w:eastAsia="ar-SA"/>
        </w:rPr>
        <w:t xml:space="preserve">ā </w:t>
      </w:r>
      <w:r w:rsidRPr="00C420F8">
        <w:rPr>
          <w:rFonts w:eastAsia="Times New Roman" w:cs="Times New Roman"/>
          <w:szCs w:val="24"/>
          <w:lang w:eastAsia="ar-SA"/>
        </w:rPr>
        <w:t>izsol</w:t>
      </w:r>
      <w:r w:rsidRPr="00C420F8">
        <w:rPr>
          <w:rFonts w:eastAsia="TimesNewRoman" w:cs="Times New Roman"/>
          <w:szCs w:val="24"/>
          <w:lang w:eastAsia="ar-SA"/>
        </w:rPr>
        <w:t xml:space="preserve">ē </w:t>
      </w:r>
      <w:r w:rsidRPr="00C420F8">
        <w:rPr>
          <w:rFonts w:eastAsia="Times New Roman" w:cs="Times New Roman"/>
          <w:szCs w:val="24"/>
          <w:lang w:eastAsia="ar-SA"/>
        </w:rPr>
        <w:t xml:space="preserve">ar augšupejošu soli. </w:t>
      </w:r>
    </w:p>
    <w:p w:rsidR="0036018D" w:rsidRPr="00C420F8" w:rsidRDefault="0036018D" w:rsidP="0036018D">
      <w:pPr>
        <w:suppressAutoHyphens/>
        <w:rPr>
          <w:rFonts w:eastAsia="Times New Roman" w:cs="Times New Roman"/>
          <w:szCs w:val="24"/>
          <w:lang w:eastAsia="ar-SA"/>
        </w:rPr>
      </w:pPr>
    </w:p>
    <w:p w:rsidR="0036018D" w:rsidRPr="00C420F8" w:rsidRDefault="0036018D" w:rsidP="0036018D">
      <w:pPr>
        <w:shd w:val="clear" w:color="auto" w:fill="FFFFFF"/>
        <w:suppressAutoHyphens/>
        <w:jc w:val="center"/>
        <w:rPr>
          <w:rFonts w:eastAsia="Times New Roman" w:cs="Times New Roman"/>
          <w:b/>
          <w:bCs/>
          <w:szCs w:val="24"/>
          <w:lang w:eastAsia="ar-SA"/>
        </w:rPr>
      </w:pPr>
      <w:r w:rsidRPr="00C420F8">
        <w:rPr>
          <w:rFonts w:eastAsia="Times New Roman" w:cs="Times New Roman"/>
          <w:b/>
          <w:bCs/>
          <w:color w:val="000000"/>
          <w:szCs w:val="24"/>
          <w:lang w:eastAsia="ar-SA"/>
        </w:rPr>
        <w:t xml:space="preserve">II. </w:t>
      </w:r>
      <w:r w:rsidRPr="00C420F8">
        <w:rPr>
          <w:rFonts w:eastAsia="Calibri" w:cs="Times New Roman"/>
          <w:b/>
          <w:szCs w:val="24"/>
        </w:rPr>
        <w:t xml:space="preserve">Tukuma novada pašvaldības </w:t>
      </w:r>
      <w:r w:rsidRPr="00C420F8">
        <w:rPr>
          <w:rFonts w:eastAsia="Times New Roman" w:cs="Times New Roman"/>
          <w:b/>
          <w:bCs/>
          <w:szCs w:val="24"/>
          <w:lang w:eastAsia="ar-SA"/>
        </w:rPr>
        <w:t>kustamās mantas - vieglās automašīnas Volvo XC70 raksturojums</w:t>
      </w:r>
    </w:p>
    <w:p w:rsidR="0036018D" w:rsidRPr="00C420F8" w:rsidRDefault="0036018D" w:rsidP="0036018D">
      <w:pPr>
        <w:shd w:val="clear" w:color="auto" w:fill="FFFFFF"/>
        <w:suppressAutoHyphens/>
        <w:jc w:val="left"/>
        <w:rPr>
          <w:rFonts w:eastAsia="Calibri" w:cs="Times New Roman"/>
          <w:szCs w:val="24"/>
        </w:rPr>
      </w:pPr>
      <w:r w:rsidRPr="00C420F8">
        <w:rPr>
          <w:rFonts w:eastAsia="Times New Roman" w:cs="Times New Roman"/>
          <w:bCs/>
          <w:szCs w:val="24"/>
          <w:lang w:eastAsia="ar-SA"/>
        </w:rPr>
        <w:tab/>
        <w:t xml:space="preserve">4. </w:t>
      </w:r>
      <w:r w:rsidRPr="00C420F8">
        <w:rPr>
          <w:rFonts w:eastAsia="Calibri" w:cs="Times New Roman"/>
          <w:szCs w:val="24"/>
        </w:rPr>
        <w:t xml:space="preserve">Tukuma novada pašvaldības </w:t>
      </w:r>
      <w:r w:rsidRPr="00C420F8">
        <w:rPr>
          <w:rFonts w:eastAsia="Times New Roman" w:cs="Times New Roman"/>
          <w:bCs/>
          <w:szCs w:val="24"/>
          <w:lang w:eastAsia="ar-SA"/>
        </w:rPr>
        <w:t xml:space="preserve">kustamā manta - vieglā automašīnas </w:t>
      </w:r>
      <w:r w:rsidRPr="00C420F8">
        <w:rPr>
          <w:rFonts w:eastAsia="Times New Roman" w:cs="Times New Roman"/>
          <w:szCs w:val="24"/>
          <w:lang w:eastAsia="ar-SA"/>
        </w:rPr>
        <w:t>Volvo XC70</w:t>
      </w:r>
      <w:r w:rsidRPr="00C420F8">
        <w:rPr>
          <w:rFonts w:eastAsia="Times New Roman" w:cs="Times New Roman"/>
          <w:bCs/>
          <w:szCs w:val="24"/>
          <w:lang w:eastAsia="ar-SA"/>
        </w:rPr>
        <w:t>, (turpmāk – Automašīna):</w:t>
      </w:r>
    </w:p>
    <w:p w:rsidR="0036018D" w:rsidRPr="00C420F8" w:rsidRDefault="0036018D" w:rsidP="0036018D">
      <w:pPr>
        <w:shd w:val="clear" w:color="auto" w:fill="FFFFFF"/>
        <w:tabs>
          <w:tab w:val="left" w:pos="0"/>
        </w:tabs>
        <w:suppressAutoHyphens/>
        <w:rPr>
          <w:rFonts w:eastAsia="Times New Roman" w:cs="Times New Roman"/>
          <w:szCs w:val="24"/>
          <w:lang w:eastAsia="ar-SA"/>
        </w:rPr>
      </w:pPr>
      <w:r w:rsidRPr="00C420F8">
        <w:rPr>
          <w:rFonts w:eastAsia="Times New Roman" w:cs="Times New Roman"/>
          <w:szCs w:val="24"/>
          <w:lang w:eastAsia="ar-SA"/>
        </w:rPr>
        <w:tab/>
        <w:t xml:space="preserve">4.1. marka: Volvo XC70, </w:t>
      </w:r>
    </w:p>
    <w:p w:rsidR="0036018D" w:rsidRPr="00C420F8" w:rsidRDefault="0036018D" w:rsidP="0036018D">
      <w:pPr>
        <w:shd w:val="clear" w:color="auto" w:fill="FFFFFF"/>
        <w:tabs>
          <w:tab w:val="left" w:pos="0"/>
        </w:tabs>
        <w:suppressAutoHyphens/>
        <w:rPr>
          <w:rFonts w:eastAsia="Times New Roman" w:cs="Times New Roman"/>
          <w:szCs w:val="24"/>
          <w:lang w:eastAsia="ar-SA"/>
        </w:rPr>
      </w:pPr>
      <w:r w:rsidRPr="00C420F8">
        <w:rPr>
          <w:rFonts w:eastAsia="Times New Roman" w:cs="Times New Roman"/>
          <w:szCs w:val="24"/>
          <w:lang w:eastAsia="ar-SA"/>
        </w:rPr>
        <w:tab/>
        <w:t>4.2. tips: S, variants: SZ59,</w:t>
      </w:r>
    </w:p>
    <w:p w:rsidR="0036018D" w:rsidRPr="00C420F8" w:rsidRDefault="0036018D" w:rsidP="0036018D">
      <w:pPr>
        <w:shd w:val="clear" w:color="auto" w:fill="FFFFFF"/>
        <w:tabs>
          <w:tab w:val="left" w:pos="0"/>
        </w:tabs>
        <w:suppressAutoHyphens/>
        <w:rPr>
          <w:rFonts w:eastAsia="Times New Roman" w:cs="Times New Roman"/>
          <w:szCs w:val="24"/>
          <w:lang w:eastAsia="ar-SA"/>
        </w:rPr>
      </w:pPr>
      <w:r w:rsidRPr="00C420F8">
        <w:rPr>
          <w:rFonts w:eastAsia="Times New Roman" w:cs="Times New Roman"/>
          <w:szCs w:val="24"/>
          <w:lang w:eastAsia="ar-SA"/>
        </w:rPr>
        <w:tab/>
        <w:t>4.3. valsts reģistrācijas numurs: HA 4203.,</w:t>
      </w:r>
    </w:p>
    <w:p w:rsidR="0036018D" w:rsidRPr="00C420F8" w:rsidRDefault="0036018D" w:rsidP="0036018D">
      <w:pPr>
        <w:shd w:val="clear" w:color="auto" w:fill="FFFFFF"/>
        <w:tabs>
          <w:tab w:val="left" w:pos="0"/>
        </w:tabs>
        <w:suppressAutoHyphens/>
        <w:rPr>
          <w:rFonts w:eastAsia="Times New Roman" w:cs="Times New Roman"/>
          <w:szCs w:val="24"/>
          <w:lang w:eastAsia="ar-SA"/>
        </w:rPr>
      </w:pPr>
      <w:r w:rsidRPr="00C420F8">
        <w:rPr>
          <w:rFonts w:eastAsia="Times New Roman" w:cs="Times New Roman"/>
          <w:szCs w:val="24"/>
          <w:lang w:eastAsia="ar-SA"/>
        </w:rPr>
        <w:tab/>
        <w:t>4.4. izlaiduma gads: 2003.,</w:t>
      </w:r>
    </w:p>
    <w:p w:rsidR="0036018D" w:rsidRPr="00C420F8" w:rsidRDefault="0036018D" w:rsidP="0036018D">
      <w:pPr>
        <w:shd w:val="clear" w:color="auto" w:fill="FFFFFF"/>
        <w:tabs>
          <w:tab w:val="left" w:pos="0"/>
        </w:tabs>
        <w:suppressAutoHyphens/>
        <w:rPr>
          <w:rFonts w:eastAsia="Times New Roman" w:cs="Times New Roman"/>
          <w:szCs w:val="24"/>
          <w:lang w:eastAsia="ar-SA"/>
        </w:rPr>
      </w:pPr>
      <w:r w:rsidRPr="00C420F8">
        <w:rPr>
          <w:rFonts w:eastAsia="Times New Roman" w:cs="Times New Roman"/>
          <w:szCs w:val="24"/>
          <w:lang w:eastAsia="ar-SA"/>
        </w:rPr>
        <w:tab/>
        <w:t>4.5. šasijas numurs: YV1SZ59G731098549,</w:t>
      </w:r>
    </w:p>
    <w:p w:rsidR="0036018D" w:rsidRPr="00C420F8" w:rsidRDefault="0036018D" w:rsidP="0036018D">
      <w:pPr>
        <w:shd w:val="clear" w:color="auto" w:fill="FFFFFF"/>
        <w:tabs>
          <w:tab w:val="left" w:pos="0"/>
        </w:tabs>
        <w:suppressAutoHyphens/>
        <w:rPr>
          <w:rFonts w:eastAsia="Times New Roman" w:cs="Times New Roman"/>
          <w:szCs w:val="24"/>
          <w:lang w:eastAsia="ar-SA"/>
        </w:rPr>
      </w:pPr>
      <w:r w:rsidRPr="00C420F8">
        <w:rPr>
          <w:rFonts w:eastAsia="Times New Roman" w:cs="Times New Roman"/>
          <w:szCs w:val="24"/>
          <w:lang w:eastAsia="ar-SA"/>
        </w:rPr>
        <w:tab/>
        <w:t>4.6. krāsa: gaiši brūna,</w:t>
      </w:r>
    </w:p>
    <w:p w:rsidR="0036018D" w:rsidRPr="00C420F8" w:rsidRDefault="0036018D" w:rsidP="0036018D">
      <w:pPr>
        <w:shd w:val="clear" w:color="auto" w:fill="FFFFFF"/>
        <w:tabs>
          <w:tab w:val="left" w:pos="0"/>
        </w:tabs>
        <w:suppressAutoHyphens/>
        <w:rPr>
          <w:rFonts w:eastAsia="Times New Roman" w:cs="Times New Roman"/>
          <w:szCs w:val="24"/>
          <w:lang w:eastAsia="ar-SA"/>
        </w:rPr>
      </w:pPr>
      <w:r w:rsidRPr="00C420F8">
        <w:rPr>
          <w:rFonts w:eastAsia="Times New Roman" w:cs="Times New Roman"/>
          <w:szCs w:val="24"/>
          <w:lang w:eastAsia="ar-SA"/>
        </w:rPr>
        <w:tab/>
        <w:t>4.7. pašmasa: 1846,</w:t>
      </w:r>
    </w:p>
    <w:p w:rsidR="0036018D" w:rsidRPr="00C420F8" w:rsidRDefault="0036018D" w:rsidP="0036018D">
      <w:pPr>
        <w:shd w:val="clear" w:color="auto" w:fill="FFFFFF"/>
        <w:tabs>
          <w:tab w:val="left" w:pos="0"/>
        </w:tabs>
        <w:suppressAutoHyphens/>
        <w:rPr>
          <w:rFonts w:eastAsia="Times New Roman" w:cs="Times New Roman"/>
          <w:szCs w:val="24"/>
          <w:lang w:eastAsia="ar-SA"/>
        </w:rPr>
      </w:pPr>
      <w:r w:rsidRPr="00C420F8">
        <w:rPr>
          <w:rFonts w:eastAsia="Times New Roman" w:cs="Times New Roman"/>
          <w:szCs w:val="24"/>
          <w:lang w:eastAsia="ar-SA"/>
        </w:rPr>
        <w:tab/>
        <w:t>4.8. pilna masa: 2220,</w:t>
      </w:r>
    </w:p>
    <w:p w:rsidR="0036018D" w:rsidRPr="00C420F8" w:rsidRDefault="0036018D" w:rsidP="0036018D">
      <w:pPr>
        <w:shd w:val="clear" w:color="auto" w:fill="FFFFFF"/>
        <w:tabs>
          <w:tab w:val="left" w:pos="0"/>
        </w:tabs>
        <w:suppressAutoHyphens/>
        <w:rPr>
          <w:rFonts w:eastAsia="Times New Roman" w:cs="Times New Roman"/>
          <w:szCs w:val="24"/>
          <w:lang w:eastAsia="ar-SA"/>
        </w:rPr>
      </w:pPr>
      <w:r w:rsidRPr="00C420F8">
        <w:rPr>
          <w:rFonts w:eastAsia="Times New Roman" w:cs="Times New Roman"/>
          <w:szCs w:val="24"/>
          <w:lang w:eastAsia="ar-SA"/>
        </w:rPr>
        <w:tab/>
        <w:t>4.9. motora tips: benzīns/gāze,</w:t>
      </w:r>
    </w:p>
    <w:p w:rsidR="0036018D" w:rsidRPr="00C420F8" w:rsidRDefault="0036018D" w:rsidP="0036018D">
      <w:pPr>
        <w:shd w:val="clear" w:color="auto" w:fill="FFFFFF"/>
        <w:tabs>
          <w:tab w:val="left" w:pos="0"/>
        </w:tabs>
        <w:suppressAutoHyphens/>
        <w:rPr>
          <w:rFonts w:eastAsia="Times New Roman" w:cs="Times New Roman"/>
          <w:szCs w:val="24"/>
          <w:lang w:eastAsia="ar-SA"/>
        </w:rPr>
      </w:pPr>
      <w:r w:rsidRPr="00C420F8">
        <w:rPr>
          <w:rFonts w:eastAsia="Times New Roman" w:cs="Times New Roman"/>
          <w:szCs w:val="24"/>
          <w:lang w:eastAsia="ar-SA"/>
        </w:rPr>
        <w:tab/>
        <w:t>4.10. reģistrācijas apliecība: AF 0357374,</w:t>
      </w:r>
    </w:p>
    <w:p w:rsidR="0036018D" w:rsidRPr="00C420F8" w:rsidRDefault="0036018D" w:rsidP="0036018D">
      <w:pPr>
        <w:shd w:val="clear" w:color="auto" w:fill="FFFFFF"/>
        <w:tabs>
          <w:tab w:val="left" w:pos="0"/>
        </w:tabs>
        <w:suppressAutoHyphens/>
        <w:rPr>
          <w:rFonts w:eastAsia="Times New Roman" w:cs="Times New Roman"/>
          <w:szCs w:val="24"/>
          <w:lang w:eastAsia="ar-SA"/>
        </w:rPr>
      </w:pPr>
      <w:r w:rsidRPr="00C420F8">
        <w:rPr>
          <w:rFonts w:eastAsia="Times New Roman" w:cs="Times New Roman"/>
          <w:szCs w:val="24"/>
          <w:lang w:eastAsia="ar-SA"/>
        </w:rPr>
        <w:tab/>
        <w:t>4.11.tehniskā apskate: nav,</w:t>
      </w:r>
    </w:p>
    <w:p w:rsidR="0036018D" w:rsidRPr="00C420F8" w:rsidRDefault="0036018D" w:rsidP="0036018D">
      <w:pPr>
        <w:shd w:val="clear" w:color="auto" w:fill="FFFFFF"/>
        <w:tabs>
          <w:tab w:val="left" w:pos="0"/>
        </w:tabs>
        <w:suppressAutoHyphens/>
        <w:rPr>
          <w:rFonts w:eastAsia="Times New Roman" w:cs="Times New Roman"/>
          <w:szCs w:val="24"/>
          <w:lang w:eastAsia="ar-SA"/>
        </w:rPr>
      </w:pPr>
      <w:r w:rsidRPr="00C420F8">
        <w:rPr>
          <w:rFonts w:eastAsia="Times New Roman" w:cs="Times New Roman"/>
          <w:szCs w:val="24"/>
          <w:lang w:eastAsia="ar-SA"/>
        </w:rPr>
        <w:tab/>
        <w:t xml:space="preserve">4.12. aptuvenais nobraukums, km: 271960 </w:t>
      </w:r>
    </w:p>
    <w:p w:rsidR="0036018D" w:rsidRPr="00C420F8" w:rsidRDefault="0036018D" w:rsidP="0036018D">
      <w:pPr>
        <w:shd w:val="clear" w:color="auto" w:fill="FFFFFF"/>
        <w:tabs>
          <w:tab w:val="left" w:pos="0"/>
        </w:tabs>
        <w:suppressAutoHyphens/>
        <w:rPr>
          <w:rFonts w:eastAsia="Times New Roman" w:cs="Times New Roman"/>
          <w:szCs w:val="24"/>
          <w:lang w:eastAsia="ar-SA"/>
        </w:rPr>
      </w:pPr>
      <w:r w:rsidRPr="00C420F8">
        <w:rPr>
          <w:rFonts w:eastAsia="Times New Roman" w:cs="Times New Roman"/>
          <w:szCs w:val="24"/>
          <w:lang w:eastAsia="ar-SA"/>
        </w:rPr>
        <w:tab/>
        <w:t>4.13. automātiskā kārba, papildaprīkojums: salona ādas apdare, elektriski regulējami stiklu pacēlāji, priekšējo sēdekļu apsilde, multifunkcionāra stūre, audiosistēma, CD, MP3, kruīza kontrole, sānu un aizmugures sensori, visu riteņu piedziņa, apsildāmi elektriski regulējami spoguļi.</w:t>
      </w:r>
    </w:p>
    <w:p w:rsidR="0036018D" w:rsidRPr="00C420F8" w:rsidRDefault="0036018D" w:rsidP="0036018D">
      <w:pPr>
        <w:shd w:val="clear" w:color="auto" w:fill="FFFFFF"/>
        <w:tabs>
          <w:tab w:val="left" w:pos="0"/>
        </w:tabs>
        <w:suppressAutoHyphens/>
        <w:rPr>
          <w:rFonts w:eastAsia="Times New Roman" w:cs="Times New Roman"/>
          <w:szCs w:val="24"/>
          <w:lang w:eastAsia="ar-SA"/>
        </w:rPr>
      </w:pPr>
      <w:r w:rsidRPr="00C420F8">
        <w:rPr>
          <w:rFonts w:eastAsia="Times New Roman" w:cs="Times New Roman"/>
          <w:szCs w:val="24"/>
          <w:lang w:eastAsia="ar-SA"/>
        </w:rPr>
        <w:tab/>
        <w:t>5. Automašīnu var apskatīt darba dienās, par laiku iepriekš sazinoties pa mobilo tālruni 22036464 (kontaktpersona: J.Hodakovska-Migunova).</w:t>
      </w:r>
    </w:p>
    <w:p w:rsidR="0036018D" w:rsidRPr="00C420F8" w:rsidRDefault="0036018D" w:rsidP="0036018D">
      <w:pPr>
        <w:shd w:val="clear" w:color="auto" w:fill="FFFFFF"/>
        <w:tabs>
          <w:tab w:val="left" w:pos="0"/>
        </w:tabs>
        <w:suppressAutoHyphens/>
        <w:rPr>
          <w:rFonts w:eastAsia="Times New Roman" w:cs="Times New Roman"/>
          <w:b/>
          <w:bCs/>
          <w:szCs w:val="24"/>
          <w:lang w:eastAsia="ar-SA"/>
        </w:rPr>
      </w:pPr>
      <w:r w:rsidRPr="00C420F8">
        <w:rPr>
          <w:rFonts w:eastAsia="Times New Roman" w:cs="Times New Roman"/>
          <w:szCs w:val="24"/>
          <w:lang w:eastAsia="ar-SA"/>
        </w:rPr>
        <w:tab/>
      </w:r>
    </w:p>
    <w:p w:rsidR="0036018D" w:rsidRPr="00C420F8" w:rsidRDefault="0036018D" w:rsidP="0036018D">
      <w:pPr>
        <w:suppressAutoHyphens/>
        <w:jc w:val="center"/>
        <w:rPr>
          <w:rFonts w:eastAsia="Times New Roman" w:cs="Times New Roman"/>
          <w:bCs/>
          <w:color w:val="000000"/>
          <w:szCs w:val="24"/>
          <w:lang w:eastAsia="ar-SA"/>
        </w:rPr>
      </w:pPr>
      <w:r w:rsidRPr="00C420F8">
        <w:rPr>
          <w:rFonts w:eastAsia="Times New Roman" w:cs="Times New Roman"/>
          <w:b/>
          <w:bCs/>
          <w:color w:val="000000"/>
          <w:szCs w:val="24"/>
          <w:lang w:eastAsia="ar-SA"/>
        </w:rPr>
        <w:t>III. Izsoles veids, maksājumi</w:t>
      </w:r>
    </w:p>
    <w:p w:rsidR="0036018D" w:rsidRPr="00C420F8" w:rsidRDefault="0036018D" w:rsidP="0036018D">
      <w:pPr>
        <w:suppressAutoHyphens/>
        <w:rPr>
          <w:rFonts w:eastAsia="Times New Roman" w:cs="Times New Roman"/>
          <w:bCs/>
          <w:color w:val="000000"/>
          <w:szCs w:val="24"/>
          <w:lang w:eastAsia="ar-SA"/>
        </w:rPr>
      </w:pPr>
      <w:r w:rsidRPr="00C420F8">
        <w:rPr>
          <w:rFonts w:eastAsia="Times New Roman" w:cs="Times New Roman"/>
          <w:bCs/>
          <w:color w:val="000000"/>
          <w:szCs w:val="24"/>
          <w:lang w:eastAsia="ar-SA"/>
        </w:rPr>
        <w:tab/>
        <w:t>6. Izsoles veids: atklāta mutiska izsole ar augšupejošu soli.</w:t>
      </w:r>
    </w:p>
    <w:p w:rsidR="0036018D" w:rsidRPr="00C420F8" w:rsidRDefault="0036018D" w:rsidP="0036018D">
      <w:pPr>
        <w:suppressAutoHyphens/>
        <w:rPr>
          <w:rFonts w:eastAsia="Times New Roman" w:cs="Times New Roman"/>
          <w:bCs/>
          <w:color w:val="000000"/>
          <w:szCs w:val="24"/>
          <w:lang w:eastAsia="ar-SA"/>
        </w:rPr>
      </w:pPr>
      <w:r w:rsidRPr="00C420F8">
        <w:rPr>
          <w:rFonts w:eastAsia="Times New Roman" w:cs="Times New Roman"/>
          <w:bCs/>
          <w:color w:val="000000"/>
          <w:szCs w:val="24"/>
          <w:lang w:eastAsia="ar-SA"/>
        </w:rPr>
        <w:tab/>
        <w:t>7. Maksāšanas līdzekļi: maksājumi ir veicami 100% EUR.</w:t>
      </w:r>
    </w:p>
    <w:p w:rsidR="0036018D" w:rsidRPr="00C420F8" w:rsidRDefault="0036018D" w:rsidP="0036018D">
      <w:pPr>
        <w:suppressAutoHyphens/>
        <w:ind w:firstLine="720"/>
        <w:rPr>
          <w:rFonts w:eastAsia="Times New Roman" w:cs="Times New Roman"/>
          <w:szCs w:val="24"/>
          <w:lang w:eastAsia="ar-SA"/>
        </w:rPr>
      </w:pPr>
      <w:r w:rsidRPr="00C420F8">
        <w:rPr>
          <w:rFonts w:eastAsia="Times New Roman" w:cs="Times New Roman"/>
          <w:bCs/>
          <w:color w:val="000000"/>
          <w:szCs w:val="24"/>
          <w:lang w:eastAsia="ar-SA"/>
        </w:rPr>
        <w:t xml:space="preserve">8. Izsoles sākumcena: </w:t>
      </w:r>
      <w:r w:rsidRPr="00C420F8">
        <w:rPr>
          <w:rFonts w:eastAsia="Times New Roman" w:cs="Times New Roman"/>
          <w:szCs w:val="24"/>
          <w:lang w:eastAsia="ar-SA"/>
        </w:rPr>
        <w:t xml:space="preserve">2375,00 EUR (divi tūkstoši trīs simti septiņdesmit pieci eiro). </w:t>
      </w:r>
    </w:p>
    <w:p w:rsidR="0036018D" w:rsidRPr="00C420F8" w:rsidRDefault="0036018D" w:rsidP="0036018D">
      <w:pPr>
        <w:suppressAutoHyphens/>
        <w:rPr>
          <w:rFonts w:eastAsia="Times New Roman" w:cs="Times New Roman"/>
          <w:bCs/>
          <w:color w:val="000000"/>
          <w:szCs w:val="24"/>
          <w:lang w:eastAsia="ar-SA"/>
        </w:rPr>
      </w:pPr>
      <w:r w:rsidRPr="00C420F8">
        <w:rPr>
          <w:rFonts w:eastAsia="Times New Roman" w:cs="Times New Roman"/>
          <w:bCs/>
          <w:color w:val="000000"/>
          <w:szCs w:val="24"/>
          <w:lang w:eastAsia="ar-SA"/>
        </w:rPr>
        <w:tab/>
        <w:t>9. Izsoles solis: 25,00 EUR (divdesmit pieci eiro).</w:t>
      </w:r>
    </w:p>
    <w:p w:rsidR="0036018D" w:rsidRPr="00C420F8" w:rsidRDefault="0036018D" w:rsidP="0036018D">
      <w:pPr>
        <w:suppressAutoHyphens/>
        <w:rPr>
          <w:rFonts w:eastAsia="Times New Roman" w:cs="Times New Roman"/>
          <w:bCs/>
          <w:color w:val="000000"/>
          <w:szCs w:val="24"/>
          <w:lang w:eastAsia="ar-SA"/>
        </w:rPr>
      </w:pPr>
      <w:r w:rsidRPr="00C420F8">
        <w:rPr>
          <w:rFonts w:eastAsia="Times New Roman" w:cs="Times New Roman"/>
          <w:bCs/>
          <w:color w:val="000000"/>
          <w:szCs w:val="24"/>
          <w:lang w:eastAsia="ar-SA"/>
        </w:rPr>
        <w:tab/>
        <w:t xml:space="preserve">10.Izsoles nodrošinājums: 10% </w:t>
      </w:r>
      <w:r w:rsidRPr="00C420F8">
        <w:rPr>
          <w:rFonts w:eastAsia="Times New Roman" w:cs="Times New Roman"/>
          <w:bCs/>
          <w:i/>
          <w:color w:val="000000"/>
          <w:szCs w:val="24"/>
          <w:lang w:eastAsia="ar-SA"/>
        </w:rPr>
        <w:t>euro</w:t>
      </w:r>
      <w:r w:rsidRPr="00C420F8">
        <w:rPr>
          <w:rFonts w:eastAsia="Times New Roman" w:cs="Times New Roman"/>
          <w:bCs/>
          <w:color w:val="000000"/>
          <w:szCs w:val="24"/>
          <w:lang w:eastAsia="ar-SA"/>
        </w:rPr>
        <w:t xml:space="preserve"> no izsoles sākumcenas, t.i., 237,50 EUR (divi simti trīsdesmit septiņi eiro 50 centi).</w:t>
      </w:r>
    </w:p>
    <w:p w:rsidR="0036018D" w:rsidRPr="00C420F8" w:rsidRDefault="0036018D" w:rsidP="0036018D">
      <w:pPr>
        <w:suppressAutoHyphens/>
        <w:rPr>
          <w:rFonts w:eastAsia="Times New Roman" w:cs="Times New Roman"/>
          <w:bCs/>
          <w:color w:val="000000"/>
          <w:szCs w:val="24"/>
          <w:lang w:eastAsia="ar-SA"/>
        </w:rPr>
      </w:pPr>
      <w:r w:rsidRPr="00C420F8">
        <w:rPr>
          <w:rFonts w:eastAsia="Times New Roman" w:cs="Times New Roman"/>
          <w:bCs/>
          <w:color w:val="000000"/>
          <w:szCs w:val="24"/>
          <w:lang w:eastAsia="ar-SA"/>
        </w:rPr>
        <w:tab/>
        <w:t xml:space="preserve">11. Dalības maksa: 10,00 EUR (desmit eiro). </w:t>
      </w:r>
    </w:p>
    <w:p w:rsidR="0036018D" w:rsidRPr="00C420F8" w:rsidRDefault="0036018D" w:rsidP="0036018D">
      <w:pPr>
        <w:suppressAutoHyphens/>
        <w:jc w:val="center"/>
        <w:rPr>
          <w:rFonts w:eastAsia="Times New Roman" w:cs="Times New Roman"/>
          <w:b/>
          <w:bCs/>
          <w:color w:val="000000"/>
          <w:szCs w:val="24"/>
          <w:lang w:eastAsia="ar-SA"/>
        </w:rPr>
      </w:pPr>
      <w:r w:rsidRPr="00C420F8">
        <w:rPr>
          <w:rFonts w:eastAsia="Times New Roman" w:cs="Times New Roman"/>
          <w:b/>
          <w:bCs/>
          <w:color w:val="000000"/>
          <w:szCs w:val="24"/>
          <w:lang w:eastAsia="ar-SA"/>
        </w:rPr>
        <w:lastRenderedPageBreak/>
        <w:t>IV. Izsoles organiz</w:t>
      </w:r>
      <w:r w:rsidRPr="00C420F8">
        <w:rPr>
          <w:rFonts w:eastAsia="TimesNewRoman" w:cs="Times New Roman"/>
          <w:b/>
          <w:bCs/>
          <w:color w:val="000000"/>
          <w:szCs w:val="24"/>
          <w:lang w:eastAsia="ar-SA"/>
        </w:rPr>
        <w:t>ē</w:t>
      </w:r>
      <w:r w:rsidRPr="00C420F8">
        <w:rPr>
          <w:rFonts w:eastAsia="Times New Roman" w:cs="Times New Roman"/>
          <w:b/>
          <w:bCs/>
          <w:color w:val="000000"/>
          <w:szCs w:val="24"/>
          <w:lang w:eastAsia="ar-SA"/>
        </w:rPr>
        <w:t>šana</w:t>
      </w:r>
    </w:p>
    <w:p w:rsidR="0036018D" w:rsidRPr="00C420F8" w:rsidRDefault="0036018D" w:rsidP="0036018D">
      <w:pPr>
        <w:suppressAutoHyphens/>
        <w:ind w:firstLine="720"/>
        <w:rPr>
          <w:rFonts w:eastAsia="Times New Roman" w:cs="Times New Roman"/>
          <w:szCs w:val="24"/>
          <w:lang w:eastAsia="ar-SA"/>
        </w:rPr>
      </w:pPr>
      <w:r w:rsidRPr="00C420F8">
        <w:rPr>
          <w:rFonts w:eastAsia="Times New Roman" w:cs="Times New Roman"/>
          <w:szCs w:val="24"/>
          <w:lang w:eastAsia="ar-SA"/>
        </w:rPr>
        <w:t xml:space="preserve">12. Pirms izsoles laikrakstā „Neatkarīgās Tukuma Ziņas”, kā arī pašvaldības tīmekļa vietnē </w:t>
      </w:r>
      <w:hyperlink r:id="rId56" w:history="1">
        <w:r w:rsidRPr="00C420F8">
          <w:rPr>
            <w:rFonts w:eastAsia="Times New Roman" w:cs="Times New Roman"/>
            <w:color w:val="0000FF"/>
            <w:spacing w:val="-16"/>
            <w:szCs w:val="24"/>
            <w:u w:val="single"/>
          </w:rPr>
          <w:t>www.tukums.lv</w:t>
        </w:r>
      </w:hyperlink>
      <w:r w:rsidRPr="00C420F8">
        <w:rPr>
          <w:rFonts w:eastAsia="Times New Roman" w:cs="Times New Roman"/>
          <w:szCs w:val="24"/>
          <w:lang w:eastAsia="ar-SA"/>
        </w:rPr>
        <w:t xml:space="preserve">. un tīmekļa vietnē </w:t>
      </w:r>
      <w:hyperlink r:id="rId57" w:history="1">
        <w:r w:rsidRPr="00C420F8">
          <w:rPr>
            <w:rFonts w:eastAsia="Times New Roman" w:cs="Times New Roman"/>
            <w:color w:val="0000FF"/>
            <w:szCs w:val="24"/>
            <w:u w:val="single"/>
          </w:rPr>
          <w:t>www.ss.lv</w:t>
        </w:r>
      </w:hyperlink>
      <w:r w:rsidRPr="00C420F8">
        <w:rPr>
          <w:rFonts w:eastAsia="Times New Roman" w:cs="Times New Roman"/>
          <w:szCs w:val="24"/>
          <w:lang w:eastAsia="ar-SA"/>
        </w:rPr>
        <w:t xml:space="preserve"> tiek ievietots sludinājums par Automašīnas pārdošanu un noteikts pieteikšanās termiņš. </w:t>
      </w:r>
    </w:p>
    <w:p w:rsidR="0036018D" w:rsidRPr="00C420F8" w:rsidRDefault="0036018D" w:rsidP="0036018D">
      <w:pPr>
        <w:suppressAutoHyphens/>
        <w:ind w:firstLine="720"/>
        <w:jc w:val="left"/>
        <w:rPr>
          <w:rFonts w:eastAsia="Times New Roman" w:cs="Times New Roman"/>
          <w:szCs w:val="24"/>
          <w:lang w:eastAsia="ar-SA"/>
        </w:rPr>
      </w:pPr>
      <w:r w:rsidRPr="00C420F8">
        <w:rPr>
          <w:rFonts w:eastAsia="Times New Roman" w:cs="Times New Roman"/>
          <w:szCs w:val="24"/>
          <w:lang w:eastAsia="ar-SA"/>
        </w:rPr>
        <w:t>13. Piesakoties vismaz vienam pretendentam, tiek rīkota izsole.</w:t>
      </w:r>
    </w:p>
    <w:p w:rsidR="0036018D" w:rsidRPr="00C420F8" w:rsidRDefault="0036018D" w:rsidP="0036018D">
      <w:pPr>
        <w:suppressAutoHyphens/>
        <w:ind w:firstLine="720"/>
        <w:rPr>
          <w:rFonts w:eastAsia="Times New Roman" w:cs="Times New Roman"/>
          <w:szCs w:val="24"/>
          <w:lang w:eastAsia="ar-SA"/>
        </w:rPr>
      </w:pPr>
      <w:r w:rsidRPr="00C420F8">
        <w:rPr>
          <w:rFonts w:eastAsia="Times New Roman" w:cs="Times New Roman"/>
          <w:szCs w:val="24"/>
          <w:lang w:eastAsia="ar-SA"/>
        </w:rPr>
        <w:t xml:space="preserve">14. Komisijas noteiktajos termiņos izsoles pretendentiem Tukuma novada </w:t>
      </w:r>
      <w:r w:rsidRPr="00C420F8">
        <w:rPr>
          <w:rFonts w:eastAsia="Times New Roman" w:cs="Times New Roman"/>
          <w:color w:val="000000"/>
          <w:szCs w:val="24"/>
          <w:lang w:eastAsia="ar-SA"/>
        </w:rPr>
        <w:t>Domes, reģistrācijas Nr.90000050975, AS „Swedbank”</w:t>
      </w:r>
      <w:r w:rsidRPr="00C420F8">
        <w:rPr>
          <w:rFonts w:eastAsia="Times New Roman" w:cs="Times New Roman"/>
          <w:szCs w:val="24"/>
          <w:lang w:eastAsia="ar-SA"/>
        </w:rPr>
        <w:t xml:space="preserve"> norēķinu kontā: L</w:t>
      </w:r>
      <w:r w:rsidRPr="00C420F8">
        <w:rPr>
          <w:rFonts w:eastAsia="Times New Roman" w:cs="Times New Roman"/>
          <w:color w:val="000000"/>
          <w:szCs w:val="24"/>
          <w:lang w:eastAsia="ar-SA"/>
        </w:rPr>
        <w:t xml:space="preserve">V17HABA0001402040731, kods: HABALV22, </w:t>
      </w:r>
      <w:r w:rsidRPr="00C420F8">
        <w:rPr>
          <w:rFonts w:eastAsia="Times New Roman" w:cs="Times New Roman"/>
          <w:szCs w:val="24"/>
          <w:lang w:eastAsia="ar-SA"/>
        </w:rPr>
        <w:t>atsevišķos maksājumos</w:t>
      </w:r>
      <w:r w:rsidRPr="00C420F8">
        <w:rPr>
          <w:rFonts w:eastAsia="Times New Roman" w:cs="Times New Roman"/>
          <w:color w:val="FF0000"/>
          <w:szCs w:val="24"/>
          <w:lang w:eastAsia="ar-SA"/>
        </w:rPr>
        <w:t xml:space="preserve"> </w:t>
      </w:r>
      <w:r w:rsidRPr="00C420F8">
        <w:rPr>
          <w:rFonts w:eastAsia="Times New Roman" w:cs="Times New Roman"/>
          <w:szCs w:val="24"/>
          <w:lang w:eastAsia="ar-SA"/>
        </w:rPr>
        <w:t xml:space="preserve">ir jāieskaita izsoles nodrošinājums un dalības maksa. </w:t>
      </w:r>
    </w:p>
    <w:p w:rsidR="0036018D" w:rsidRPr="00C420F8" w:rsidRDefault="0036018D" w:rsidP="0036018D">
      <w:pPr>
        <w:suppressAutoHyphens/>
        <w:ind w:firstLine="720"/>
        <w:jc w:val="left"/>
        <w:rPr>
          <w:rFonts w:eastAsia="Times New Roman" w:cs="Times New Roman"/>
          <w:szCs w:val="24"/>
          <w:lang w:eastAsia="ar-SA"/>
        </w:rPr>
      </w:pPr>
      <w:r w:rsidRPr="00C420F8">
        <w:rPr>
          <w:rFonts w:eastAsia="Times New Roman" w:cs="Times New Roman"/>
          <w:szCs w:val="24"/>
          <w:lang w:eastAsia="ar-SA"/>
        </w:rPr>
        <w:t>15. Izsoles dalībnieku reģistrācija tiek uzsākta ar nodrošinājuma un dalības maksas samaksai noteiktā termiņa iestāšanos.</w:t>
      </w:r>
    </w:p>
    <w:p w:rsidR="0036018D" w:rsidRPr="00C420F8" w:rsidRDefault="0036018D" w:rsidP="0036018D">
      <w:pPr>
        <w:suppressAutoHyphens/>
        <w:ind w:firstLine="720"/>
        <w:jc w:val="left"/>
        <w:rPr>
          <w:rFonts w:eastAsia="Times New Roman" w:cs="Times New Roman"/>
          <w:szCs w:val="24"/>
          <w:lang w:eastAsia="ar-SA"/>
        </w:rPr>
      </w:pPr>
      <w:r w:rsidRPr="00C420F8">
        <w:rPr>
          <w:rFonts w:eastAsia="Times New Roman" w:cs="Times New Roman"/>
          <w:szCs w:val="24"/>
          <w:lang w:eastAsia="ar-SA"/>
        </w:rPr>
        <w:t>16. Izsoles dalībniekiem, kuri vēlas reģistrēties, jāiesniedz šādi dokumenti:</w:t>
      </w:r>
    </w:p>
    <w:p w:rsidR="0036018D" w:rsidRPr="00C420F8" w:rsidRDefault="0036018D" w:rsidP="0036018D">
      <w:pPr>
        <w:suppressAutoHyphens/>
        <w:jc w:val="left"/>
        <w:rPr>
          <w:rFonts w:eastAsia="Times New Roman" w:cs="Times New Roman"/>
          <w:szCs w:val="24"/>
          <w:lang w:eastAsia="ar-SA"/>
        </w:rPr>
      </w:pPr>
    </w:p>
    <w:tbl>
      <w:tblPr>
        <w:tblW w:w="0" w:type="auto"/>
        <w:tblInd w:w="-15" w:type="dxa"/>
        <w:tblLayout w:type="fixed"/>
        <w:tblLook w:val="04A0" w:firstRow="1" w:lastRow="0" w:firstColumn="1" w:lastColumn="0" w:noHBand="0" w:noVBand="1"/>
      </w:tblPr>
      <w:tblGrid>
        <w:gridCol w:w="890"/>
        <w:gridCol w:w="3517"/>
        <w:gridCol w:w="5193"/>
      </w:tblGrid>
      <w:tr w:rsidR="0036018D" w:rsidRPr="00C420F8" w:rsidTr="008B115C">
        <w:tc>
          <w:tcPr>
            <w:tcW w:w="890" w:type="dxa"/>
            <w:tcBorders>
              <w:top w:val="single" w:sz="4" w:space="0" w:color="000000"/>
              <w:left w:val="single" w:sz="4" w:space="0" w:color="000000"/>
              <w:bottom w:val="single" w:sz="4" w:space="0" w:color="000000"/>
              <w:right w:val="nil"/>
            </w:tcBorders>
            <w:hideMark/>
          </w:tcPr>
          <w:p w:rsidR="0036018D" w:rsidRPr="00C420F8" w:rsidRDefault="0036018D" w:rsidP="008B115C">
            <w:pPr>
              <w:suppressAutoHyphens/>
              <w:rPr>
                <w:rFonts w:eastAsia="Times New Roman" w:cs="Times New Roman"/>
                <w:szCs w:val="24"/>
                <w:lang w:eastAsia="ar-SA"/>
              </w:rPr>
            </w:pPr>
            <w:r w:rsidRPr="00C420F8">
              <w:rPr>
                <w:rFonts w:eastAsia="Times New Roman" w:cs="Times New Roman"/>
                <w:szCs w:val="24"/>
                <w:lang w:eastAsia="ar-SA"/>
              </w:rPr>
              <w:t>Nr.p.k.</w:t>
            </w:r>
          </w:p>
        </w:tc>
        <w:tc>
          <w:tcPr>
            <w:tcW w:w="3517" w:type="dxa"/>
            <w:tcBorders>
              <w:top w:val="single" w:sz="4" w:space="0" w:color="000000"/>
              <w:left w:val="single" w:sz="4" w:space="0" w:color="000000"/>
              <w:bottom w:val="single" w:sz="4" w:space="0" w:color="000000"/>
              <w:right w:val="nil"/>
            </w:tcBorders>
            <w:hideMark/>
          </w:tcPr>
          <w:p w:rsidR="0036018D" w:rsidRPr="00C420F8" w:rsidRDefault="0036018D" w:rsidP="008B115C">
            <w:pPr>
              <w:suppressAutoHyphens/>
              <w:jc w:val="center"/>
              <w:rPr>
                <w:rFonts w:eastAsia="Times New Roman" w:cs="Times New Roman"/>
                <w:szCs w:val="24"/>
                <w:lang w:eastAsia="ar-SA"/>
              </w:rPr>
            </w:pPr>
            <w:r w:rsidRPr="00C420F8">
              <w:rPr>
                <w:rFonts w:eastAsia="Times New Roman" w:cs="Times New Roman"/>
                <w:szCs w:val="24"/>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36018D" w:rsidRPr="00C420F8" w:rsidRDefault="0036018D" w:rsidP="008B115C">
            <w:pPr>
              <w:suppressAutoHyphens/>
              <w:jc w:val="center"/>
              <w:rPr>
                <w:rFonts w:eastAsia="Times New Roman" w:cs="Times New Roman"/>
                <w:szCs w:val="24"/>
                <w:lang w:eastAsia="ar-SA"/>
              </w:rPr>
            </w:pPr>
            <w:r w:rsidRPr="00C420F8">
              <w:rPr>
                <w:rFonts w:eastAsia="Times New Roman" w:cs="Times New Roman"/>
                <w:szCs w:val="24"/>
                <w:lang w:eastAsia="ar-SA"/>
              </w:rPr>
              <w:t>Juridiskai personai</w:t>
            </w:r>
          </w:p>
        </w:tc>
      </w:tr>
      <w:tr w:rsidR="0036018D" w:rsidRPr="00C420F8" w:rsidTr="008B115C">
        <w:tc>
          <w:tcPr>
            <w:tcW w:w="890" w:type="dxa"/>
            <w:tcBorders>
              <w:top w:val="single" w:sz="4" w:space="0" w:color="000000"/>
              <w:left w:val="single" w:sz="4" w:space="0" w:color="000000"/>
              <w:bottom w:val="single" w:sz="4" w:space="0" w:color="000000"/>
              <w:right w:val="nil"/>
            </w:tcBorders>
            <w:hideMark/>
          </w:tcPr>
          <w:p w:rsidR="0036018D" w:rsidRPr="00C420F8" w:rsidRDefault="0036018D" w:rsidP="008B115C">
            <w:pPr>
              <w:suppressAutoHyphens/>
              <w:rPr>
                <w:rFonts w:eastAsia="Times New Roman" w:cs="Times New Roman"/>
                <w:szCs w:val="24"/>
                <w:lang w:eastAsia="ar-SA"/>
              </w:rPr>
            </w:pPr>
            <w:r w:rsidRPr="00C420F8">
              <w:rPr>
                <w:rFonts w:eastAsia="Times New Roman" w:cs="Times New Roman"/>
                <w:szCs w:val="24"/>
                <w:lang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36018D" w:rsidRPr="00C420F8" w:rsidRDefault="0036018D" w:rsidP="008B115C">
            <w:pPr>
              <w:suppressAutoHyphens/>
              <w:jc w:val="center"/>
              <w:rPr>
                <w:rFonts w:eastAsia="Times New Roman" w:cs="Times New Roman"/>
                <w:szCs w:val="24"/>
                <w:lang w:eastAsia="ar-SA"/>
              </w:rPr>
            </w:pPr>
            <w:r w:rsidRPr="00C420F8">
              <w:rPr>
                <w:rFonts w:eastAsia="Times New Roman" w:cs="Times New Roman"/>
                <w:szCs w:val="24"/>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36018D" w:rsidRPr="00C420F8" w:rsidRDefault="0036018D" w:rsidP="008B115C">
            <w:pPr>
              <w:suppressAutoHyphens/>
              <w:jc w:val="left"/>
              <w:rPr>
                <w:rFonts w:eastAsia="Times New Roman" w:cs="Times New Roman"/>
                <w:szCs w:val="24"/>
                <w:lang w:eastAsia="ar-SA"/>
              </w:rPr>
            </w:pPr>
            <w:r w:rsidRPr="00C420F8">
              <w:rPr>
                <w:rFonts w:eastAsia="Times New Roman" w:cs="Times New Roman"/>
                <w:szCs w:val="24"/>
                <w:lang w:eastAsia="ar-SA"/>
              </w:rPr>
              <w:t>pieteikums par piedalīšanos izsolē</w:t>
            </w:r>
          </w:p>
        </w:tc>
      </w:tr>
      <w:tr w:rsidR="0036018D" w:rsidRPr="00C420F8" w:rsidTr="008B115C">
        <w:tc>
          <w:tcPr>
            <w:tcW w:w="890" w:type="dxa"/>
            <w:tcBorders>
              <w:top w:val="single" w:sz="4" w:space="0" w:color="000000"/>
              <w:left w:val="single" w:sz="4" w:space="0" w:color="000000"/>
              <w:bottom w:val="single" w:sz="4" w:space="0" w:color="000000"/>
              <w:right w:val="nil"/>
            </w:tcBorders>
            <w:hideMark/>
          </w:tcPr>
          <w:p w:rsidR="0036018D" w:rsidRPr="00C420F8" w:rsidRDefault="0036018D" w:rsidP="008B115C">
            <w:pPr>
              <w:suppressAutoHyphens/>
              <w:jc w:val="center"/>
              <w:rPr>
                <w:rFonts w:eastAsia="Times New Roman" w:cs="Times New Roman"/>
                <w:szCs w:val="24"/>
                <w:lang w:eastAsia="ar-SA"/>
              </w:rPr>
            </w:pPr>
            <w:r w:rsidRPr="00C420F8">
              <w:rPr>
                <w:rFonts w:eastAsia="Times New Roman" w:cs="Times New Roman"/>
                <w:szCs w:val="24"/>
                <w:lang w:eastAsia="ar-SA"/>
              </w:rPr>
              <w:t>16.2.</w:t>
            </w:r>
          </w:p>
        </w:tc>
        <w:tc>
          <w:tcPr>
            <w:tcW w:w="3517" w:type="dxa"/>
            <w:tcBorders>
              <w:top w:val="single" w:sz="4" w:space="0" w:color="000000"/>
              <w:left w:val="single" w:sz="4" w:space="0" w:color="000000"/>
              <w:bottom w:val="single" w:sz="4" w:space="0" w:color="000000"/>
              <w:right w:val="nil"/>
            </w:tcBorders>
            <w:hideMark/>
          </w:tcPr>
          <w:p w:rsidR="0036018D" w:rsidRPr="00C420F8" w:rsidRDefault="0036018D" w:rsidP="008B115C">
            <w:pPr>
              <w:suppressAutoHyphens/>
              <w:rPr>
                <w:rFonts w:eastAsia="Times New Roman" w:cs="Times New Roman"/>
                <w:szCs w:val="24"/>
                <w:lang w:eastAsia="ar-SA"/>
              </w:rPr>
            </w:pPr>
            <w:r w:rsidRPr="00C420F8">
              <w:rPr>
                <w:rFonts w:eastAsia="Times New Roman" w:cs="Times New Roman"/>
                <w:szCs w:val="24"/>
                <w:lang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36018D" w:rsidRPr="00C420F8" w:rsidRDefault="0036018D" w:rsidP="008B115C">
            <w:pPr>
              <w:suppressAutoHyphens/>
              <w:rPr>
                <w:rFonts w:eastAsia="Times New Roman" w:cs="Times New Roman"/>
                <w:szCs w:val="24"/>
                <w:lang w:eastAsia="ar-SA"/>
              </w:rPr>
            </w:pPr>
            <w:r w:rsidRPr="00C420F8">
              <w:rPr>
                <w:rFonts w:eastAsia="Times New Roman" w:cs="Times New Roman"/>
                <w:szCs w:val="24"/>
                <w:lang w:eastAsia="ar-SA"/>
              </w:rPr>
              <w:t>maksājuma dokumentu kopija, uzrādot oriģinālu, kas apliecina 10. un 11.punktā noteikto maksājumu veikšanu</w:t>
            </w:r>
          </w:p>
        </w:tc>
      </w:tr>
      <w:tr w:rsidR="0036018D" w:rsidRPr="00C420F8" w:rsidTr="008B115C">
        <w:tc>
          <w:tcPr>
            <w:tcW w:w="890" w:type="dxa"/>
            <w:tcBorders>
              <w:top w:val="single" w:sz="4" w:space="0" w:color="000000"/>
              <w:left w:val="single" w:sz="4" w:space="0" w:color="000000"/>
              <w:bottom w:val="single" w:sz="4" w:space="0" w:color="000000"/>
              <w:right w:val="nil"/>
            </w:tcBorders>
            <w:hideMark/>
          </w:tcPr>
          <w:p w:rsidR="0036018D" w:rsidRPr="00C420F8" w:rsidRDefault="0036018D" w:rsidP="008B115C">
            <w:pPr>
              <w:suppressAutoHyphens/>
              <w:jc w:val="center"/>
              <w:rPr>
                <w:rFonts w:eastAsia="Times New Roman" w:cs="Times New Roman"/>
                <w:szCs w:val="24"/>
                <w:lang w:eastAsia="ar-SA"/>
              </w:rPr>
            </w:pPr>
            <w:r w:rsidRPr="00C420F8">
              <w:rPr>
                <w:rFonts w:eastAsia="Times New Roman" w:cs="Times New Roman"/>
                <w:szCs w:val="24"/>
                <w:lang w:eastAsia="ar-SA"/>
              </w:rPr>
              <w:t>16.3.</w:t>
            </w:r>
          </w:p>
        </w:tc>
        <w:tc>
          <w:tcPr>
            <w:tcW w:w="3517" w:type="dxa"/>
            <w:tcBorders>
              <w:top w:val="single" w:sz="4" w:space="0" w:color="000000"/>
              <w:left w:val="single" w:sz="4" w:space="0" w:color="000000"/>
              <w:bottom w:val="single" w:sz="4" w:space="0" w:color="000000"/>
              <w:right w:val="nil"/>
            </w:tcBorders>
            <w:hideMark/>
          </w:tcPr>
          <w:p w:rsidR="0036018D" w:rsidRPr="00C420F8" w:rsidRDefault="0036018D" w:rsidP="008B115C">
            <w:pPr>
              <w:suppressAutoHyphens/>
              <w:rPr>
                <w:rFonts w:eastAsia="Times New Roman" w:cs="Times New Roman"/>
                <w:szCs w:val="24"/>
                <w:lang w:eastAsia="ar-SA"/>
              </w:rPr>
            </w:pPr>
            <w:r w:rsidRPr="00C420F8">
              <w:rPr>
                <w:rFonts w:eastAsia="Times New Roman" w:cs="Times New Roman"/>
                <w:szCs w:val="24"/>
                <w:lang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36018D" w:rsidRPr="00C420F8" w:rsidRDefault="0036018D" w:rsidP="008B115C">
            <w:pPr>
              <w:suppressAutoHyphens/>
              <w:rPr>
                <w:rFonts w:eastAsia="Times New Roman" w:cs="Times New Roman"/>
                <w:szCs w:val="24"/>
                <w:lang w:eastAsia="ar-SA"/>
              </w:rPr>
            </w:pPr>
            <w:r w:rsidRPr="00C420F8">
              <w:rPr>
                <w:rFonts w:eastAsia="Times New Roman" w:cs="Times New Roman"/>
                <w:szCs w:val="24"/>
                <w:lang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36018D" w:rsidRPr="00C420F8" w:rsidRDefault="0036018D" w:rsidP="0036018D">
      <w:pPr>
        <w:suppressAutoHyphens/>
        <w:jc w:val="left"/>
        <w:rPr>
          <w:rFonts w:eastAsia="Times New Roman" w:cs="Times New Roman"/>
          <w:szCs w:val="24"/>
          <w:lang w:eastAsia="ar-SA"/>
        </w:rPr>
      </w:pPr>
    </w:p>
    <w:p w:rsidR="0036018D" w:rsidRPr="00C420F8" w:rsidRDefault="0036018D" w:rsidP="0036018D">
      <w:pPr>
        <w:suppressAutoHyphens/>
        <w:ind w:firstLine="720"/>
        <w:rPr>
          <w:rFonts w:eastAsia="Times New Roman" w:cs="Times New Roman"/>
          <w:szCs w:val="24"/>
          <w:lang w:eastAsia="ar-SA"/>
        </w:rPr>
      </w:pPr>
      <w:r w:rsidRPr="00C420F8">
        <w:rPr>
          <w:rFonts w:eastAsia="Times New Roman" w:cs="Times New Roman"/>
          <w:szCs w:val="24"/>
          <w:lang w:eastAsia="ar-SA"/>
        </w:rPr>
        <w:t>17. Pretendentam Latvijā, vai valstī, kurā tas reģistrēts vai kurā atrodas tā pastāvīgā dzīvesvieta, nedrīkst būt nodokļu parādu, t. sk. valsts sociālās apdrošināšanas iemaksu parādi, kas kopsummā kādā no valstīm pārsniedz 150 EUR.</w:t>
      </w:r>
    </w:p>
    <w:p w:rsidR="0036018D" w:rsidRPr="00C420F8" w:rsidRDefault="0036018D" w:rsidP="0036018D">
      <w:pPr>
        <w:suppressAutoHyphens/>
        <w:ind w:firstLine="720"/>
        <w:rPr>
          <w:rFonts w:eastAsia="Times New Roman" w:cs="Arial"/>
          <w:szCs w:val="24"/>
          <w:lang w:eastAsia="lo-LA" w:bidi="lo-LA"/>
        </w:rPr>
      </w:pPr>
      <w:r w:rsidRPr="00C420F8">
        <w:rPr>
          <w:rFonts w:eastAsia="Times New Roman" w:cs="Times New Roman"/>
          <w:szCs w:val="24"/>
          <w:lang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36018D" w:rsidRPr="00C420F8" w:rsidRDefault="0036018D" w:rsidP="0036018D">
      <w:pPr>
        <w:suppressAutoHyphens/>
        <w:ind w:firstLine="720"/>
        <w:rPr>
          <w:rFonts w:eastAsia="Times New Roman" w:cs="Arial"/>
          <w:szCs w:val="24"/>
          <w:lang w:eastAsia="lo-LA" w:bidi="lo-LA"/>
        </w:rPr>
      </w:pPr>
      <w:r w:rsidRPr="00C420F8">
        <w:rPr>
          <w:rFonts w:eastAsia="Times New Roman" w:cs="Arial"/>
          <w:szCs w:val="24"/>
          <w:lang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36018D" w:rsidRPr="00C420F8" w:rsidRDefault="0036018D" w:rsidP="0036018D">
      <w:pPr>
        <w:suppressAutoHyphens/>
        <w:rPr>
          <w:rFonts w:eastAsia="Times New Roman" w:cs="Times New Roman"/>
          <w:color w:val="000000"/>
          <w:szCs w:val="24"/>
          <w:lang w:eastAsia="ar-SA"/>
        </w:rPr>
      </w:pPr>
      <w:r w:rsidRPr="00C420F8">
        <w:rPr>
          <w:rFonts w:eastAsia="Times New Roman" w:cs="Arial"/>
          <w:szCs w:val="24"/>
          <w:lang w:eastAsia="lo-LA" w:bidi="lo-LA"/>
        </w:rPr>
        <w:tab/>
        <w:t xml:space="preserve">20. </w:t>
      </w:r>
      <w:r w:rsidRPr="00C420F8">
        <w:rPr>
          <w:rFonts w:eastAsia="Times New Roman" w:cs="Times New Roman"/>
          <w:color w:val="000000"/>
          <w:szCs w:val="24"/>
          <w:lang w:eastAsia="ar-SA"/>
        </w:rPr>
        <w:t>Komisija nav ties</w:t>
      </w:r>
      <w:r w:rsidRPr="00C420F8">
        <w:rPr>
          <w:rFonts w:eastAsia="TimesNewRoman" w:cs="Times New Roman"/>
          <w:color w:val="000000"/>
          <w:szCs w:val="24"/>
          <w:lang w:eastAsia="ar-SA"/>
        </w:rPr>
        <w:t>ī</w:t>
      </w:r>
      <w:r w:rsidRPr="00C420F8">
        <w:rPr>
          <w:rFonts w:eastAsia="Times New Roman" w:cs="Times New Roman"/>
          <w:color w:val="000000"/>
          <w:szCs w:val="24"/>
          <w:lang w:eastAsia="ar-SA"/>
        </w:rPr>
        <w:t>ga l</w:t>
      </w:r>
      <w:r w:rsidRPr="00C420F8">
        <w:rPr>
          <w:rFonts w:eastAsia="TimesNewRoman" w:cs="Times New Roman"/>
          <w:color w:val="000000"/>
          <w:szCs w:val="24"/>
          <w:lang w:eastAsia="ar-SA"/>
        </w:rPr>
        <w:t>ī</w:t>
      </w:r>
      <w:r w:rsidRPr="00C420F8">
        <w:rPr>
          <w:rFonts w:eastAsia="Times New Roman" w:cs="Times New Roman"/>
          <w:color w:val="000000"/>
          <w:szCs w:val="24"/>
          <w:lang w:eastAsia="ar-SA"/>
        </w:rPr>
        <w:t>dz izsoles s</w:t>
      </w:r>
      <w:r w:rsidRPr="00C420F8">
        <w:rPr>
          <w:rFonts w:eastAsia="TimesNewRoman" w:cs="Times New Roman"/>
          <w:color w:val="000000"/>
          <w:szCs w:val="24"/>
          <w:lang w:eastAsia="ar-SA"/>
        </w:rPr>
        <w:t>ā</w:t>
      </w:r>
      <w:r w:rsidRPr="00C420F8">
        <w:rPr>
          <w:rFonts w:eastAsia="Times New Roman" w:cs="Times New Roman"/>
          <w:color w:val="000000"/>
          <w:szCs w:val="24"/>
          <w:lang w:eastAsia="ar-SA"/>
        </w:rPr>
        <w:t>kumam iepaz</w:t>
      </w:r>
      <w:r w:rsidRPr="00C420F8">
        <w:rPr>
          <w:rFonts w:eastAsia="TimesNewRoman" w:cs="Times New Roman"/>
          <w:color w:val="000000"/>
          <w:szCs w:val="24"/>
          <w:lang w:eastAsia="ar-SA"/>
        </w:rPr>
        <w:t>ī</w:t>
      </w:r>
      <w:r w:rsidRPr="00C420F8">
        <w:rPr>
          <w:rFonts w:eastAsia="Times New Roman" w:cs="Times New Roman"/>
          <w:color w:val="000000"/>
          <w:szCs w:val="24"/>
          <w:lang w:eastAsia="ar-SA"/>
        </w:rPr>
        <w:t>stin</w:t>
      </w:r>
      <w:r w:rsidRPr="00C420F8">
        <w:rPr>
          <w:rFonts w:eastAsia="TimesNewRoman" w:cs="Times New Roman"/>
          <w:color w:val="000000"/>
          <w:szCs w:val="24"/>
          <w:lang w:eastAsia="ar-SA"/>
        </w:rPr>
        <w:t>ā</w:t>
      </w:r>
      <w:r w:rsidRPr="00C420F8">
        <w:rPr>
          <w:rFonts w:eastAsia="Times New Roman" w:cs="Times New Roman"/>
          <w:color w:val="000000"/>
          <w:szCs w:val="24"/>
          <w:lang w:eastAsia="ar-SA"/>
        </w:rPr>
        <w:t>t fizisk</w:t>
      </w:r>
      <w:r w:rsidRPr="00C420F8">
        <w:rPr>
          <w:rFonts w:eastAsia="TimesNewRoman" w:cs="Times New Roman"/>
          <w:color w:val="000000"/>
          <w:szCs w:val="24"/>
          <w:lang w:eastAsia="ar-SA"/>
        </w:rPr>
        <w:t>ā</w:t>
      </w:r>
      <w:r w:rsidRPr="00C420F8">
        <w:rPr>
          <w:rFonts w:eastAsia="Times New Roman" w:cs="Times New Roman"/>
          <w:color w:val="000000"/>
          <w:szCs w:val="24"/>
          <w:lang w:eastAsia="ar-SA"/>
        </w:rPr>
        <w:t>s un juridisk</w:t>
      </w:r>
      <w:r w:rsidRPr="00C420F8">
        <w:rPr>
          <w:rFonts w:eastAsia="TimesNewRoman" w:cs="Times New Roman"/>
          <w:color w:val="000000"/>
          <w:szCs w:val="24"/>
          <w:lang w:eastAsia="ar-SA"/>
        </w:rPr>
        <w:t>ā</w:t>
      </w:r>
      <w:r w:rsidRPr="00C420F8">
        <w:rPr>
          <w:rFonts w:eastAsia="Times New Roman" w:cs="Times New Roman"/>
          <w:color w:val="000000"/>
          <w:szCs w:val="24"/>
          <w:lang w:eastAsia="ar-SA"/>
        </w:rPr>
        <w:t>s personas ar zi</w:t>
      </w:r>
      <w:r w:rsidRPr="00C420F8">
        <w:rPr>
          <w:rFonts w:eastAsia="TimesNewRoman" w:cs="Times New Roman"/>
          <w:color w:val="000000"/>
          <w:szCs w:val="24"/>
          <w:lang w:eastAsia="ar-SA"/>
        </w:rPr>
        <w:t>ņā</w:t>
      </w:r>
      <w:r w:rsidRPr="00C420F8">
        <w:rPr>
          <w:rFonts w:eastAsia="Times New Roman" w:cs="Times New Roman"/>
          <w:color w:val="000000"/>
          <w:szCs w:val="24"/>
          <w:lang w:eastAsia="ar-SA"/>
        </w:rPr>
        <w:t>m par izsoles dal</w:t>
      </w:r>
      <w:r w:rsidRPr="00C420F8">
        <w:rPr>
          <w:rFonts w:eastAsia="TimesNewRoman" w:cs="Times New Roman"/>
          <w:color w:val="000000"/>
          <w:szCs w:val="24"/>
          <w:lang w:eastAsia="ar-SA"/>
        </w:rPr>
        <w:t>ī</w:t>
      </w:r>
      <w:r w:rsidRPr="00C420F8">
        <w:rPr>
          <w:rFonts w:eastAsia="Times New Roman" w:cs="Times New Roman"/>
          <w:color w:val="000000"/>
          <w:szCs w:val="24"/>
          <w:lang w:eastAsia="ar-SA"/>
        </w:rPr>
        <w:t>bniekiem.</w:t>
      </w:r>
    </w:p>
    <w:p w:rsidR="0036018D" w:rsidRPr="00C420F8" w:rsidRDefault="0036018D" w:rsidP="0036018D">
      <w:pPr>
        <w:suppressAutoHyphens/>
        <w:ind w:firstLine="720"/>
        <w:rPr>
          <w:rFonts w:eastAsia="Times New Roman" w:cs="Times New Roman"/>
          <w:color w:val="000000"/>
          <w:szCs w:val="24"/>
          <w:lang w:eastAsia="ar-SA"/>
        </w:rPr>
      </w:pPr>
      <w:r w:rsidRPr="00C420F8">
        <w:rPr>
          <w:rFonts w:eastAsia="Times New Roman" w:cs="Times New Roman"/>
          <w:color w:val="000000"/>
          <w:szCs w:val="24"/>
          <w:lang w:eastAsia="ar-SA"/>
        </w:rPr>
        <w:t>21. Izsoles dal</w:t>
      </w:r>
      <w:r w:rsidRPr="00C420F8">
        <w:rPr>
          <w:rFonts w:eastAsia="TimesNewRoman" w:cs="Times New Roman"/>
          <w:color w:val="000000"/>
          <w:szCs w:val="24"/>
          <w:lang w:eastAsia="ar-SA"/>
        </w:rPr>
        <w:t>ī</w:t>
      </w:r>
      <w:r w:rsidRPr="00C420F8">
        <w:rPr>
          <w:rFonts w:eastAsia="Times New Roman" w:cs="Times New Roman"/>
          <w:color w:val="000000"/>
          <w:szCs w:val="24"/>
          <w:lang w:eastAsia="ar-SA"/>
        </w:rPr>
        <w:t>bniekus re</w:t>
      </w:r>
      <w:r w:rsidRPr="00C420F8">
        <w:rPr>
          <w:rFonts w:eastAsia="TimesNewRoman" w:cs="Times New Roman"/>
          <w:color w:val="000000"/>
          <w:szCs w:val="24"/>
          <w:lang w:eastAsia="ar-SA"/>
        </w:rPr>
        <w:t>ģ</w:t>
      </w:r>
      <w:r w:rsidRPr="00C420F8">
        <w:rPr>
          <w:rFonts w:eastAsia="Times New Roman" w:cs="Times New Roman"/>
          <w:color w:val="000000"/>
          <w:szCs w:val="24"/>
          <w:lang w:eastAsia="ar-SA"/>
        </w:rPr>
        <w:t>istr</w:t>
      </w:r>
      <w:r w:rsidRPr="00C420F8">
        <w:rPr>
          <w:rFonts w:eastAsia="TimesNewRoman" w:cs="Times New Roman"/>
          <w:color w:val="000000"/>
          <w:szCs w:val="24"/>
          <w:lang w:eastAsia="ar-SA"/>
        </w:rPr>
        <w:t xml:space="preserve">ē </w:t>
      </w:r>
      <w:r w:rsidRPr="00C420F8">
        <w:rPr>
          <w:rFonts w:eastAsia="Times New Roman" w:cs="Times New Roman"/>
          <w:szCs w:val="24"/>
          <w:lang w:eastAsia="ar-SA"/>
        </w:rPr>
        <w:t>Tukuma novada Domes 315.kabinetā darba laikā līdz 2017.gada 17.janvārim plkst.12:00.</w:t>
      </w:r>
    </w:p>
    <w:p w:rsidR="0036018D" w:rsidRPr="00C420F8" w:rsidRDefault="0036018D" w:rsidP="0036018D">
      <w:pPr>
        <w:shd w:val="clear" w:color="auto" w:fill="FFFFFF"/>
        <w:tabs>
          <w:tab w:val="left" w:pos="-284"/>
        </w:tabs>
        <w:suppressAutoHyphens/>
        <w:rPr>
          <w:rFonts w:eastAsia="Times New Roman" w:cs="Times New Roman"/>
          <w:color w:val="000000"/>
          <w:szCs w:val="24"/>
          <w:lang w:eastAsia="ar-SA"/>
        </w:rPr>
      </w:pPr>
      <w:r w:rsidRPr="00C420F8">
        <w:rPr>
          <w:rFonts w:eastAsia="Times New Roman" w:cs="Times New Roman"/>
          <w:color w:val="000000"/>
          <w:szCs w:val="24"/>
          <w:lang w:eastAsia="ar-SA"/>
        </w:rPr>
        <w:tab/>
        <w:t xml:space="preserve">22. </w:t>
      </w:r>
      <w:r w:rsidRPr="00C420F8">
        <w:rPr>
          <w:rFonts w:eastAsia="Times New Roman" w:cs="Times New Roman"/>
          <w:bCs/>
          <w:szCs w:val="24"/>
          <w:lang w:eastAsia="ar-SA"/>
        </w:rPr>
        <w:t>Automašīnas</w:t>
      </w:r>
      <w:r w:rsidRPr="00C420F8">
        <w:rPr>
          <w:rFonts w:eastAsia="Times New Roman" w:cs="Times New Roman"/>
          <w:b/>
          <w:bCs/>
          <w:szCs w:val="24"/>
          <w:lang w:eastAsia="ar-SA"/>
        </w:rPr>
        <w:t xml:space="preserve"> </w:t>
      </w:r>
      <w:r w:rsidRPr="00C420F8">
        <w:rPr>
          <w:rFonts w:eastAsia="Times New Roman" w:cs="Times New Roman"/>
          <w:szCs w:val="24"/>
          <w:lang w:eastAsia="ar-SA"/>
        </w:rPr>
        <w:t>izsole notiek Tukuma novada Domē, Tukuma novada Domes Sēžu zālē, Talsu ielā 4, Tukumā, 2017.gada 17.janvārī, plkst.13:30.</w:t>
      </w:r>
    </w:p>
    <w:p w:rsidR="0036018D" w:rsidRPr="00C420F8" w:rsidRDefault="0036018D" w:rsidP="0036018D">
      <w:pPr>
        <w:suppressAutoHyphens/>
        <w:rPr>
          <w:rFonts w:eastAsia="Times New Roman" w:cs="Times New Roman"/>
          <w:color w:val="000000"/>
          <w:szCs w:val="24"/>
          <w:lang w:eastAsia="ar-SA"/>
        </w:rPr>
      </w:pPr>
      <w:r w:rsidRPr="00C420F8">
        <w:rPr>
          <w:rFonts w:eastAsia="Times New Roman" w:cs="Times New Roman"/>
          <w:color w:val="000000"/>
          <w:szCs w:val="24"/>
          <w:lang w:eastAsia="ar-SA"/>
        </w:rPr>
        <w:tab/>
        <w:t>23. Izsole notiek, ja uz izsoli ierodas ne maz</w:t>
      </w:r>
      <w:r w:rsidRPr="00C420F8">
        <w:rPr>
          <w:rFonts w:eastAsia="TimesNewRoman" w:cs="Times New Roman"/>
          <w:color w:val="000000"/>
          <w:szCs w:val="24"/>
          <w:lang w:eastAsia="ar-SA"/>
        </w:rPr>
        <w:t>ā</w:t>
      </w:r>
      <w:r w:rsidRPr="00C420F8">
        <w:rPr>
          <w:rFonts w:eastAsia="Times New Roman" w:cs="Times New Roman"/>
          <w:color w:val="000000"/>
          <w:szCs w:val="24"/>
          <w:lang w:eastAsia="ar-SA"/>
        </w:rPr>
        <w:t>k k</w:t>
      </w:r>
      <w:r w:rsidRPr="00C420F8">
        <w:rPr>
          <w:rFonts w:eastAsia="TimesNewRoman" w:cs="Times New Roman"/>
          <w:color w:val="000000"/>
          <w:szCs w:val="24"/>
          <w:lang w:eastAsia="ar-SA"/>
        </w:rPr>
        <w:t xml:space="preserve">ā </w:t>
      </w:r>
      <w:r w:rsidRPr="00C420F8">
        <w:rPr>
          <w:rFonts w:eastAsia="Times New Roman" w:cs="Times New Roman"/>
          <w:color w:val="000000"/>
          <w:szCs w:val="24"/>
          <w:lang w:eastAsia="ar-SA"/>
        </w:rPr>
        <w:t xml:space="preserve">1 (viens) minētajā kārtībā reģistrēts izsoles dalībnieks. </w:t>
      </w:r>
    </w:p>
    <w:p w:rsidR="0036018D" w:rsidRPr="00C420F8" w:rsidRDefault="0036018D" w:rsidP="0036018D">
      <w:pPr>
        <w:suppressAutoHyphens/>
        <w:rPr>
          <w:rFonts w:eastAsia="Times New Roman" w:cs="Times New Roman"/>
          <w:color w:val="000000"/>
          <w:szCs w:val="24"/>
          <w:lang w:eastAsia="ar-SA"/>
        </w:rPr>
      </w:pPr>
      <w:r w:rsidRPr="00C420F8">
        <w:rPr>
          <w:rFonts w:eastAsia="Times New Roman" w:cs="Times New Roman"/>
          <w:color w:val="000000"/>
          <w:szCs w:val="24"/>
          <w:lang w:eastAsia="ar-SA"/>
        </w:rPr>
        <w:tab/>
        <w:t xml:space="preserve">24. </w:t>
      </w:r>
      <w:r w:rsidRPr="00C420F8">
        <w:rPr>
          <w:rFonts w:eastAsia="Times New Roman" w:cs="Times New Roman"/>
          <w:szCs w:val="24"/>
          <w:lang w:eastAsia="ar-SA"/>
        </w:rPr>
        <w:t>Ja uz izsoli ierodas tikai viens dalībnieks, notiek solīšana un Automašīnu piedāvā pirkt vienīgajam izsoles dalībniekam par sākumcenu, kas paaugstināta par vienu izsoles soli.</w:t>
      </w:r>
    </w:p>
    <w:p w:rsidR="0036018D" w:rsidRPr="00C420F8" w:rsidRDefault="0036018D" w:rsidP="0036018D">
      <w:pPr>
        <w:suppressAutoHyphens/>
        <w:ind w:firstLine="720"/>
        <w:rPr>
          <w:rFonts w:eastAsia="Times New Roman" w:cs="Times New Roman"/>
          <w:szCs w:val="24"/>
          <w:lang w:eastAsia="ar-SA"/>
        </w:rPr>
      </w:pPr>
      <w:r w:rsidRPr="00C420F8">
        <w:rPr>
          <w:rFonts w:eastAsia="Times New Roman" w:cs="Times New Roman"/>
          <w:color w:val="000000"/>
          <w:szCs w:val="24"/>
          <w:lang w:eastAsia="ar-SA"/>
        </w:rPr>
        <w:t>25. Izsol</w:t>
      </w:r>
      <w:r w:rsidRPr="00C420F8">
        <w:rPr>
          <w:rFonts w:eastAsia="TimesNewRoman" w:cs="Times New Roman"/>
          <w:color w:val="000000"/>
          <w:szCs w:val="24"/>
          <w:lang w:eastAsia="ar-SA"/>
        </w:rPr>
        <w:t xml:space="preserve">ē </w:t>
      </w:r>
      <w:r w:rsidRPr="00C420F8">
        <w:rPr>
          <w:rFonts w:eastAsia="Times New Roman" w:cs="Times New Roman"/>
          <w:color w:val="000000"/>
          <w:szCs w:val="24"/>
          <w:lang w:eastAsia="ar-SA"/>
        </w:rPr>
        <w:t>starp izsoles dal</w:t>
      </w:r>
      <w:r w:rsidRPr="00C420F8">
        <w:rPr>
          <w:rFonts w:eastAsia="TimesNewRoman" w:cs="Times New Roman"/>
          <w:color w:val="000000"/>
          <w:szCs w:val="24"/>
          <w:lang w:eastAsia="ar-SA"/>
        </w:rPr>
        <w:t>ī</w:t>
      </w:r>
      <w:r w:rsidRPr="00C420F8">
        <w:rPr>
          <w:rFonts w:eastAsia="Times New Roman" w:cs="Times New Roman"/>
          <w:color w:val="000000"/>
          <w:szCs w:val="24"/>
          <w:lang w:eastAsia="ar-SA"/>
        </w:rPr>
        <w:t>bniekiem aizliegta vienošan</w:t>
      </w:r>
      <w:r w:rsidRPr="00C420F8">
        <w:rPr>
          <w:rFonts w:eastAsia="TimesNewRoman" w:cs="Times New Roman"/>
          <w:color w:val="000000"/>
          <w:szCs w:val="24"/>
          <w:lang w:eastAsia="ar-SA"/>
        </w:rPr>
        <w:t>ā</w:t>
      </w:r>
      <w:r w:rsidRPr="00C420F8">
        <w:rPr>
          <w:rFonts w:eastAsia="Times New Roman" w:cs="Times New Roman"/>
          <w:color w:val="000000"/>
          <w:szCs w:val="24"/>
          <w:lang w:eastAsia="ar-SA"/>
        </w:rPr>
        <w:t>s, ska</w:t>
      </w:r>
      <w:r w:rsidRPr="00C420F8">
        <w:rPr>
          <w:rFonts w:eastAsia="TimesNewRoman" w:cs="Times New Roman"/>
          <w:color w:val="000000"/>
          <w:szCs w:val="24"/>
          <w:lang w:eastAsia="ar-SA"/>
        </w:rPr>
        <w:t>ļ</w:t>
      </w:r>
      <w:r w:rsidRPr="00C420F8">
        <w:rPr>
          <w:rFonts w:eastAsia="Times New Roman" w:cs="Times New Roman"/>
          <w:color w:val="000000"/>
          <w:szCs w:val="24"/>
          <w:lang w:eastAsia="ar-SA"/>
        </w:rPr>
        <w:t>a uzved</w:t>
      </w:r>
      <w:r w:rsidRPr="00C420F8">
        <w:rPr>
          <w:rFonts w:eastAsia="TimesNewRoman" w:cs="Times New Roman"/>
          <w:color w:val="000000"/>
          <w:szCs w:val="24"/>
          <w:lang w:eastAsia="ar-SA"/>
        </w:rPr>
        <w:t>ī</w:t>
      </w:r>
      <w:r w:rsidRPr="00C420F8">
        <w:rPr>
          <w:rFonts w:eastAsia="Times New Roman" w:cs="Times New Roman"/>
          <w:color w:val="000000"/>
          <w:szCs w:val="24"/>
          <w:lang w:eastAsia="ar-SA"/>
        </w:rPr>
        <w:t>ba un citāda veida uzvedība, kas var</w:t>
      </w:r>
      <w:r w:rsidRPr="00C420F8">
        <w:rPr>
          <w:rFonts w:eastAsia="TimesNewRoman" w:cs="Times New Roman"/>
          <w:color w:val="000000"/>
          <w:szCs w:val="24"/>
          <w:lang w:eastAsia="ar-SA"/>
        </w:rPr>
        <w:t>ē</w:t>
      </w:r>
      <w:r w:rsidRPr="00C420F8">
        <w:rPr>
          <w:rFonts w:eastAsia="Times New Roman" w:cs="Times New Roman"/>
          <w:color w:val="000000"/>
          <w:szCs w:val="24"/>
          <w:lang w:eastAsia="ar-SA"/>
        </w:rPr>
        <w:t>tu iespaidot izsoles rezult</w:t>
      </w:r>
      <w:r w:rsidRPr="00C420F8">
        <w:rPr>
          <w:rFonts w:eastAsia="TimesNewRoman" w:cs="Times New Roman"/>
          <w:color w:val="000000"/>
          <w:szCs w:val="24"/>
          <w:lang w:eastAsia="ar-SA"/>
        </w:rPr>
        <w:t>ā</w:t>
      </w:r>
      <w:r w:rsidRPr="00C420F8">
        <w:rPr>
          <w:rFonts w:eastAsia="Times New Roman" w:cs="Times New Roman"/>
          <w:color w:val="000000"/>
          <w:szCs w:val="24"/>
          <w:lang w:eastAsia="ar-SA"/>
        </w:rPr>
        <w:t>tus un gaitu.</w:t>
      </w:r>
    </w:p>
    <w:p w:rsidR="0036018D" w:rsidRPr="00C420F8" w:rsidRDefault="0036018D" w:rsidP="0036018D">
      <w:pPr>
        <w:suppressAutoHyphens/>
        <w:jc w:val="center"/>
        <w:rPr>
          <w:rFonts w:eastAsia="Times New Roman" w:cs="Times New Roman"/>
          <w:b/>
          <w:szCs w:val="24"/>
          <w:lang w:eastAsia="ar-SA"/>
        </w:rPr>
      </w:pPr>
    </w:p>
    <w:p w:rsidR="0036018D" w:rsidRPr="00C420F8" w:rsidRDefault="0036018D" w:rsidP="0036018D">
      <w:pPr>
        <w:suppressAutoHyphens/>
        <w:jc w:val="center"/>
        <w:rPr>
          <w:rFonts w:eastAsia="Times New Roman" w:cs="Times New Roman"/>
          <w:b/>
          <w:szCs w:val="24"/>
          <w:lang w:eastAsia="ar-SA"/>
        </w:rPr>
      </w:pPr>
      <w:r w:rsidRPr="00C420F8">
        <w:rPr>
          <w:rFonts w:eastAsia="Times New Roman" w:cs="Times New Roman"/>
          <w:b/>
          <w:szCs w:val="24"/>
          <w:lang w:eastAsia="ar-SA"/>
        </w:rPr>
        <w:t>V. Izsoles norise</w:t>
      </w:r>
    </w:p>
    <w:p w:rsidR="0036018D" w:rsidRPr="00C420F8" w:rsidRDefault="0036018D" w:rsidP="0036018D">
      <w:pPr>
        <w:suppressAutoHyphens/>
        <w:ind w:firstLine="720"/>
        <w:rPr>
          <w:rFonts w:eastAsia="Times New Roman" w:cs="Times New Roman"/>
          <w:szCs w:val="24"/>
          <w:lang w:eastAsia="ar-SA"/>
        </w:rPr>
      </w:pPr>
      <w:r w:rsidRPr="00C420F8">
        <w:rPr>
          <w:rFonts w:eastAsia="Times New Roman" w:cs="Times New Roman"/>
          <w:szCs w:val="24"/>
          <w:lang w:eastAsia="ar-SA"/>
        </w:rPr>
        <w:t xml:space="preserve">26. Izsoles dalībnieks vai viņa pilnvarotā persona izsoles telpās uzrāda pasi un ar parakstu uz izsoles noteikumiem, apliecina, ka viņš ar tiem ir iepazinies un apņemas tos ievērot. </w:t>
      </w:r>
    </w:p>
    <w:p w:rsidR="0036018D" w:rsidRPr="00C420F8" w:rsidRDefault="0036018D" w:rsidP="0036018D">
      <w:pPr>
        <w:suppressAutoHyphens/>
        <w:ind w:firstLine="720"/>
        <w:rPr>
          <w:rFonts w:eastAsia="Times New Roman" w:cs="Times New Roman"/>
          <w:szCs w:val="24"/>
          <w:lang w:eastAsia="ar-SA"/>
        </w:rPr>
      </w:pPr>
      <w:r w:rsidRPr="00C420F8">
        <w:rPr>
          <w:rFonts w:eastAsia="Times New Roman" w:cs="Times New Roman"/>
          <w:szCs w:val="24"/>
          <w:lang w:eastAsia="ar-SA"/>
        </w:rPr>
        <w:t xml:space="preserve">27. Ja izsoles dalībnieks vai viņa pilnvarotā persona izsoles telpā nevar uzrādīt pasi, izsoles dalībnieks skaitās, neieradies uz izsoli. </w:t>
      </w:r>
    </w:p>
    <w:p w:rsidR="0036018D" w:rsidRPr="00C420F8" w:rsidRDefault="0036018D" w:rsidP="0036018D">
      <w:pPr>
        <w:suppressAutoHyphens/>
        <w:ind w:firstLine="720"/>
        <w:rPr>
          <w:rFonts w:eastAsia="Times New Roman" w:cs="Times New Roman"/>
          <w:szCs w:val="24"/>
          <w:lang w:eastAsia="ar-SA"/>
        </w:rPr>
      </w:pPr>
      <w:r w:rsidRPr="00C420F8">
        <w:rPr>
          <w:rFonts w:eastAsia="Times New Roman" w:cs="Times New Roman"/>
          <w:szCs w:val="24"/>
          <w:lang w:eastAsia="ar-SA"/>
        </w:rPr>
        <w:t>28. Solīšana notiek pa vienam izsoles solim.</w:t>
      </w:r>
    </w:p>
    <w:p w:rsidR="0036018D" w:rsidRPr="00C420F8" w:rsidRDefault="0036018D" w:rsidP="0036018D">
      <w:pPr>
        <w:suppressAutoHyphens/>
        <w:ind w:firstLine="720"/>
        <w:rPr>
          <w:rFonts w:eastAsia="Times New Roman" w:cs="Times New Roman"/>
          <w:szCs w:val="24"/>
          <w:lang w:eastAsia="ar-SA"/>
        </w:rPr>
      </w:pPr>
      <w:r w:rsidRPr="00C420F8">
        <w:rPr>
          <w:rFonts w:eastAsia="Times New Roman" w:cs="Times New Roman"/>
          <w:szCs w:val="24"/>
          <w:lang w:eastAsia="ar-SA"/>
        </w:rPr>
        <w:lastRenderedPageBreak/>
        <w:t xml:space="preserve">29. Katrs solītājs ar parakstu apstiprina izsoles dalībnieku sarakstā savu pēdējo nosolīto cenu. Ja solītājs atsakās parakstīties, viņu svītro no izsoles dalībnieku saraksta un neatmaksā nodrošinājumu. </w:t>
      </w:r>
    </w:p>
    <w:p w:rsidR="0036018D" w:rsidRPr="00C420F8" w:rsidRDefault="0036018D" w:rsidP="0036018D">
      <w:pPr>
        <w:suppressAutoHyphens/>
        <w:ind w:firstLine="720"/>
        <w:rPr>
          <w:rFonts w:eastAsia="Times New Roman" w:cs="Times New Roman"/>
          <w:color w:val="FF0000"/>
          <w:szCs w:val="24"/>
          <w:lang w:eastAsia="ar-SA"/>
        </w:rPr>
      </w:pPr>
      <w:r w:rsidRPr="00C420F8">
        <w:rPr>
          <w:rFonts w:eastAsia="Times New Roman" w:cs="Times New Roman"/>
          <w:szCs w:val="24"/>
          <w:lang w:eastAsia="ar-SA"/>
        </w:rPr>
        <w:t>30. Ja izsoles laikā neviens no solītājiem nepiedalās solīšanā, tad visiem izsoles dalībniekiem neatmaksā nodrošinājumu.</w:t>
      </w:r>
    </w:p>
    <w:p w:rsidR="0036018D" w:rsidRPr="00C420F8" w:rsidRDefault="0036018D" w:rsidP="0036018D">
      <w:pPr>
        <w:suppressAutoHyphens/>
        <w:rPr>
          <w:rFonts w:eastAsia="Times New Roman" w:cs="Times New Roman"/>
          <w:color w:val="FF0000"/>
          <w:szCs w:val="24"/>
          <w:lang w:eastAsia="ar-SA"/>
        </w:rPr>
      </w:pPr>
    </w:p>
    <w:p w:rsidR="0036018D" w:rsidRPr="00C420F8" w:rsidRDefault="0036018D" w:rsidP="0036018D">
      <w:pPr>
        <w:suppressAutoHyphens/>
        <w:jc w:val="center"/>
        <w:rPr>
          <w:rFonts w:eastAsia="Times New Roman" w:cs="Times New Roman"/>
          <w:szCs w:val="24"/>
          <w:lang w:eastAsia="ar-SA"/>
        </w:rPr>
      </w:pPr>
      <w:r w:rsidRPr="00C420F8">
        <w:rPr>
          <w:rFonts w:eastAsia="Times New Roman" w:cs="Times New Roman"/>
          <w:b/>
          <w:szCs w:val="24"/>
          <w:lang w:eastAsia="ar-SA"/>
        </w:rPr>
        <w:t>VI. Izsoles rezultāti</w:t>
      </w:r>
    </w:p>
    <w:p w:rsidR="0036018D" w:rsidRPr="00C420F8" w:rsidRDefault="0036018D" w:rsidP="0036018D">
      <w:pPr>
        <w:suppressAutoHyphens/>
        <w:ind w:firstLine="720"/>
        <w:rPr>
          <w:rFonts w:eastAsia="Times New Roman" w:cs="Times New Roman"/>
          <w:szCs w:val="24"/>
          <w:lang w:eastAsia="ar-SA"/>
        </w:rPr>
      </w:pPr>
      <w:r w:rsidRPr="00C420F8">
        <w:rPr>
          <w:rFonts w:eastAsia="Times New Roman" w:cs="Times New Roman"/>
          <w:szCs w:val="24"/>
          <w:lang w:eastAsia="ar-SA"/>
        </w:rPr>
        <w:t>31. Par izsoles uzvarētāju kļūst tas dalībnieks, kurš ir nosolījis visaugstāko cenu.</w:t>
      </w:r>
    </w:p>
    <w:p w:rsidR="0036018D" w:rsidRPr="00C420F8" w:rsidRDefault="0036018D" w:rsidP="0036018D">
      <w:pPr>
        <w:suppressAutoHyphens/>
        <w:ind w:firstLine="720"/>
        <w:rPr>
          <w:rFonts w:eastAsia="Times New Roman" w:cs="Times New Roman"/>
          <w:szCs w:val="24"/>
          <w:lang w:eastAsia="ar-SA"/>
        </w:rPr>
      </w:pPr>
      <w:r w:rsidRPr="00C420F8">
        <w:rPr>
          <w:rFonts w:eastAsia="Times New Roman" w:cs="Times New Roman"/>
          <w:szCs w:val="24"/>
          <w:lang w:eastAsia="ar-SA"/>
        </w:rPr>
        <w:t>32. Gadījumā, ja neviens no izsoles dalībniekiem nav pārsolījis sākumcenu, izsole atzīstama par nenotikušu.</w:t>
      </w:r>
    </w:p>
    <w:p w:rsidR="0036018D" w:rsidRPr="00C420F8" w:rsidRDefault="0036018D" w:rsidP="0036018D">
      <w:pPr>
        <w:suppressAutoHyphens/>
        <w:ind w:firstLine="720"/>
        <w:rPr>
          <w:rFonts w:eastAsia="Times New Roman" w:cs="Times New Roman"/>
          <w:szCs w:val="24"/>
          <w:lang w:eastAsia="ar-SA"/>
        </w:rPr>
      </w:pPr>
      <w:r w:rsidRPr="00C420F8">
        <w:rPr>
          <w:rFonts w:eastAsia="Times New Roman" w:cs="Times New Roman"/>
          <w:szCs w:val="24"/>
          <w:lang w:eastAsia="ar-SA"/>
        </w:rPr>
        <w:t>33. Komisija apstiprina izsoles protokolu, par ko tiek paziņots izsoles uzvarētājam.</w:t>
      </w:r>
    </w:p>
    <w:p w:rsidR="0036018D" w:rsidRPr="00C420F8" w:rsidRDefault="0036018D" w:rsidP="0036018D">
      <w:pPr>
        <w:suppressAutoHyphens/>
        <w:ind w:firstLine="720"/>
        <w:rPr>
          <w:rFonts w:eastAsia="Times New Roman" w:cs="Times New Roman"/>
          <w:szCs w:val="24"/>
          <w:lang w:eastAsia="ar-SA"/>
        </w:rPr>
      </w:pPr>
      <w:r w:rsidRPr="00C420F8">
        <w:rPr>
          <w:rFonts w:eastAsia="Times New Roman" w:cs="Times New Roman"/>
          <w:szCs w:val="24"/>
          <w:lang w:eastAsia="ar-SA"/>
        </w:rPr>
        <w:t>34. Izsoles uzvarētājam, atrēķinot samaksāto nodrošinājumu, nedēļas laikā no izsoles dienas, jāsamaksā piedāvātā summa par Automašīnu pilnā apmērā.</w:t>
      </w:r>
    </w:p>
    <w:p w:rsidR="0036018D" w:rsidRPr="00C420F8" w:rsidRDefault="0036018D" w:rsidP="0036018D">
      <w:pPr>
        <w:suppressAutoHyphens/>
        <w:ind w:firstLine="720"/>
        <w:rPr>
          <w:rFonts w:eastAsia="Times New Roman" w:cs="Times New Roman"/>
          <w:szCs w:val="24"/>
          <w:lang w:eastAsia="ar-SA"/>
        </w:rPr>
      </w:pPr>
      <w:r w:rsidRPr="00C420F8">
        <w:rPr>
          <w:rFonts w:eastAsia="Times New Roman" w:cs="Times New Roman"/>
          <w:szCs w:val="24"/>
          <w:lang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36018D" w:rsidRPr="00C420F8" w:rsidRDefault="0036018D" w:rsidP="0036018D">
      <w:pPr>
        <w:suppressAutoHyphens/>
        <w:ind w:firstLine="720"/>
        <w:rPr>
          <w:rFonts w:eastAsia="Times New Roman" w:cs="Times New Roman"/>
          <w:szCs w:val="24"/>
          <w:lang w:eastAsia="ar-SA"/>
        </w:rPr>
      </w:pPr>
      <w:r w:rsidRPr="00C420F8">
        <w:rPr>
          <w:rFonts w:eastAsia="Times New Roman" w:cs="Times New Roman"/>
          <w:szCs w:val="24"/>
          <w:lang w:eastAsia="ar-SA"/>
        </w:rPr>
        <w:t xml:space="preserve">36. Pēc 34.punktā noteiktā maksājuma samaksas izsoles rezultāti </w:t>
      </w:r>
      <w:r w:rsidRPr="00C420F8">
        <w:rPr>
          <w:rFonts w:eastAsia="Times New Roman" w:cs="Times New Roman"/>
          <w:szCs w:val="20"/>
          <w:lang w:val="de-DE" w:eastAsia="ar-SA"/>
        </w:rPr>
        <w:t xml:space="preserve">30 (trīsdesmit) dienu laikā </w:t>
      </w:r>
      <w:r w:rsidRPr="00C420F8">
        <w:rPr>
          <w:rFonts w:eastAsia="Times New Roman" w:cs="Times New Roman"/>
          <w:szCs w:val="24"/>
          <w:lang w:eastAsia="ar-SA"/>
        </w:rPr>
        <w:t xml:space="preserve"> tiek apstiprināti Tukuma novada Domes sēdē. </w:t>
      </w:r>
    </w:p>
    <w:p w:rsidR="0036018D" w:rsidRPr="00C420F8" w:rsidRDefault="0036018D" w:rsidP="0036018D">
      <w:pPr>
        <w:suppressAutoHyphens/>
        <w:ind w:firstLine="720"/>
        <w:rPr>
          <w:rFonts w:eastAsia="Times New Roman" w:cs="Times New Roman"/>
          <w:szCs w:val="24"/>
          <w:lang w:eastAsia="ar-SA"/>
        </w:rPr>
      </w:pPr>
      <w:r w:rsidRPr="00C420F8">
        <w:rPr>
          <w:rFonts w:eastAsia="Times New Roman" w:cs="Times New Roman"/>
          <w:szCs w:val="24"/>
          <w:lang w:eastAsia="ar-SA"/>
        </w:rPr>
        <w:t xml:space="preserve">37. Pirkuma līgums ar izsoles uzvarētāju tiek noslēgts 30 (trīsdesmit) dienu laikā pēc izsoles rezultātu apstiprināšanas Domes sēdē. </w:t>
      </w:r>
    </w:p>
    <w:p w:rsidR="0036018D" w:rsidRPr="00C420F8" w:rsidRDefault="0036018D" w:rsidP="0036018D">
      <w:pPr>
        <w:suppressAutoHyphens/>
        <w:ind w:firstLine="720"/>
        <w:rPr>
          <w:rFonts w:eastAsia="Times New Roman" w:cs="Times New Roman"/>
          <w:szCs w:val="24"/>
          <w:lang w:eastAsia="ar-SA"/>
        </w:rPr>
      </w:pPr>
      <w:r w:rsidRPr="00C420F8">
        <w:rPr>
          <w:rFonts w:eastAsia="Times New Roman" w:cs="Times New Roman"/>
          <w:szCs w:val="24"/>
          <w:lang w:eastAsia="ar-SA"/>
        </w:rPr>
        <w:t>38. Pēc Pirkuma līguma noslēgšanas, parakstot pieņemšanas un nodošanas aktu, Automašīna tiek nodota izsoles uzvarētājam īpašumā.</w:t>
      </w:r>
    </w:p>
    <w:p w:rsidR="0036018D" w:rsidRPr="00C420F8" w:rsidRDefault="0036018D" w:rsidP="0036018D">
      <w:pPr>
        <w:suppressAutoHyphens/>
        <w:ind w:firstLine="720"/>
        <w:rPr>
          <w:rFonts w:eastAsia="Times New Roman" w:cs="Times New Roman"/>
          <w:szCs w:val="24"/>
          <w:lang w:eastAsia="ar-SA"/>
        </w:rPr>
      </w:pPr>
      <w:r w:rsidRPr="00C420F8">
        <w:rPr>
          <w:rFonts w:eastAsia="Times New Roman" w:cs="Times New Roman"/>
          <w:szCs w:val="24"/>
          <w:lang w:eastAsia="ar-SA"/>
        </w:rPr>
        <w:t>39. Īpašuma tiesības uz Automašīnu izsoles uzvarētājam pāriet pēc visas Pirkuma līgumā noteiktās pirkuma maksas samaksas.</w:t>
      </w:r>
    </w:p>
    <w:p w:rsidR="0036018D" w:rsidRPr="00C420F8" w:rsidRDefault="0036018D" w:rsidP="0036018D">
      <w:pPr>
        <w:suppressAutoHyphens/>
        <w:ind w:firstLine="720"/>
        <w:rPr>
          <w:rFonts w:eastAsia="Times New Roman" w:cs="Times New Roman"/>
          <w:szCs w:val="24"/>
          <w:lang w:eastAsia="ar-SA"/>
        </w:rPr>
      </w:pPr>
      <w:r w:rsidRPr="00C420F8">
        <w:rPr>
          <w:rFonts w:eastAsia="Times New Roman" w:cs="Times New Roman"/>
          <w:szCs w:val="24"/>
          <w:lang w:eastAsia="ar-SA"/>
        </w:rPr>
        <w:t xml:space="preserve">40. Ja izsoles uzvarētājs neveic nosolītās cenas samaksu šo noteikumu 34.punktā noteiktajā termiņā, tiesības nopirkt Automašīnu par paša nosolīto augstāko cenu pāriet nākamajam augstākās cenas pārsolītājam izsoles dalībniekam. </w:t>
      </w:r>
    </w:p>
    <w:p w:rsidR="0036018D" w:rsidRPr="00C420F8" w:rsidRDefault="0036018D" w:rsidP="0036018D">
      <w:pPr>
        <w:suppressAutoHyphens/>
        <w:ind w:firstLine="720"/>
        <w:rPr>
          <w:rFonts w:eastAsia="Times New Roman" w:cs="Times New Roman"/>
          <w:szCs w:val="24"/>
          <w:lang w:eastAsia="ar-SA"/>
        </w:rPr>
      </w:pPr>
      <w:r w:rsidRPr="00C420F8">
        <w:rPr>
          <w:rFonts w:eastAsia="Times New Roman" w:cs="Times New Roman"/>
          <w:szCs w:val="24"/>
          <w:lang w:eastAsia="ar-SA"/>
        </w:rPr>
        <w:t xml:space="preserve">41. Pircējam, kurš nosolījis nākamo augstāko cenu, ir tiesības divu nedēļu laikā no paziņojuma saņemšanas dienas paziņot izsoles rīkotājam par Automašīnas pirkšanu. </w:t>
      </w:r>
    </w:p>
    <w:p w:rsidR="0036018D" w:rsidRPr="00C420F8" w:rsidRDefault="0036018D" w:rsidP="0036018D">
      <w:pPr>
        <w:suppressAutoHyphens/>
        <w:ind w:firstLine="720"/>
        <w:rPr>
          <w:rFonts w:eastAsia="Times New Roman" w:cs="Times New Roman"/>
          <w:szCs w:val="24"/>
          <w:lang w:eastAsia="ar-SA"/>
        </w:rPr>
      </w:pPr>
      <w:r w:rsidRPr="00C420F8">
        <w:rPr>
          <w:rFonts w:eastAsia="Times New Roman" w:cs="Times New Roman"/>
          <w:szCs w:val="24"/>
          <w:lang w:eastAsia="ar-SA"/>
        </w:rPr>
        <w:t xml:space="preserve">42. Gadījumā, ja arī nākamais izsoles dalībnieks neizmanto viņam 40.punktā piešķirtās tiesības, izsole atzīstama par nenotikušu. </w:t>
      </w:r>
    </w:p>
    <w:p w:rsidR="0036018D" w:rsidRPr="00C420F8" w:rsidRDefault="0036018D" w:rsidP="0036018D">
      <w:pPr>
        <w:suppressAutoHyphens/>
        <w:ind w:firstLine="720"/>
        <w:rPr>
          <w:rFonts w:eastAsia="Times New Roman" w:cs="Times New Roman"/>
          <w:szCs w:val="24"/>
          <w:lang w:eastAsia="ar-SA"/>
        </w:rPr>
      </w:pPr>
      <w:r w:rsidRPr="00C420F8">
        <w:rPr>
          <w:rFonts w:eastAsia="Times New Roman" w:cs="Times New Roman"/>
          <w:szCs w:val="24"/>
          <w:lang w:eastAsia="ar-SA"/>
        </w:rPr>
        <w:t>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Ja mēneša laikā bankas konts netiek norādīts, iemaksātais nodrošinājums paliek Tukuma novada Domei.</w:t>
      </w:r>
    </w:p>
    <w:p w:rsidR="0036018D" w:rsidRPr="00C420F8" w:rsidRDefault="0036018D" w:rsidP="0036018D">
      <w:pPr>
        <w:suppressAutoHyphens/>
        <w:ind w:firstLine="720"/>
        <w:rPr>
          <w:rFonts w:eastAsia="Times New Roman" w:cs="Times New Roman"/>
          <w:szCs w:val="24"/>
          <w:lang w:eastAsia="ar-SA"/>
        </w:rPr>
      </w:pPr>
      <w:r w:rsidRPr="00C420F8">
        <w:rPr>
          <w:rFonts w:eastAsia="Times New Roman" w:cs="Times New Roman"/>
          <w:szCs w:val="24"/>
          <w:lang w:eastAsia="ar-SA"/>
        </w:rPr>
        <w:t xml:space="preserve">Izsoles dalībnieki samaksāto dalības maksu atpakaļ nesaņem. </w:t>
      </w:r>
    </w:p>
    <w:p w:rsidR="0036018D" w:rsidRPr="00C420F8" w:rsidRDefault="0036018D" w:rsidP="0036018D">
      <w:pPr>
        <w:suppressAutoHyphens/>
        <w:rPr>
          <w:rFonts w:eastAsia="Times New Roman" w:cs="Times New Roman"/>
          <w:szCs w:val="24"/>
          <w:lang w:eastAsia="ar-SA"/>
        </w:rPr>
      </w:pPr>
    </w:p>
    <w:p w:rsidR="0036018D" w:rsidRPr="00C420F8" w:rsidRDefault="0036018D" w:rsidP="0036018D">
      <w:pPr>
        <w:suppressAutoHyphens/>
        <w:jc w:val="center"/>
        <w:rPr>
          <w:rFonts w:eastAsia="Times New Roman" w:cs="Times New Roman"/>
          <w:szCs w:val="24"/>
          <w:lang w:eastAsia="ar-SA"/>
        </w:rPr>
      </w:pPr>
      <w:r w:rsidRPr="00C420F8">
        <w:rPr>
          <w:rFonts w:eastAsia="Times New Roman" w:cs="Times New Roman"/>
          <w:b/>
          <w:szCs w:val="24"/>
          <w:lang w:eastAsia="ar-SA"/>
        </w:rPr>
        <w:t>VIII. Noslēguma jautājums</w:t>
      </w:r>
    </w:p>
    <w:p w:rsidR="0036018D" w:rsidRPr="00C420F8" w:rsidRDefault="0036018D" w:rsidP="0036018D">
      <w:pPr>
        <w:suppressAutoHyphens/>
        <w:ind w:firstLine="720"/>
        <w:rPr>
          <w:rFonts w:eastAsia="Times New Roman" w:cs="Times New Roman"/>
          <w:sz w:val="22"/>
          <w:lang w:eastAsia="ar-SA"/>
        </w:rPr>
      </w:pPr>
      <w:r w:rsidRPr="00C420F8">
        <w:rPr>
          <w:rFonts w:eastAsia="Times New Roman" w:cs="Times New Roman"/>
          <w:szCs w:val="24"/>
          <w:lang w:eastAsia="ar-SA"/>
        </w:rPr>
        <w:t>44. Sūdzības par Komisijas darbībām iesniedzamas Tukuma novada Domē līdz izsoles rezultātu apstiprināšanas dienai.</w:t>
      </w:r>
      <w:r w:rsidRPr="00C420F8">
        <w:rPr>
          <w:rFonts w:eastAsia="Times New Roman" w:cs="Times New Roman"/>
          <w:b/>
          <w:szCs w:val="24"/>
          <w:lang w:eastAsia="ar-SA"/>
        </w:rPr>
        <w:t xml:space="preserve"> </w:t>
      </w:r>
      <w:r w:rsidRPr="00C420F8">
        <w:rPr>
          <w:rFonts w:eastAsia="Times New Roman" w:cs="Times New Roman"/>
          <w:szCs w:val="24"/>
          <w:lang w:eastAsia="ar-SA"/>
        </w:rPr>
        <w:t xml:space="preserve">  </w:t>
      </w:r>
    </w:p>
    <w:p w:rsidR="0036018D" w:rsidRPr="00C420F8" w:rsidRDefault="0036018D" w:rsidP="0036018D">
      <w:pPr>
        <w:shd w:val="clear" w:color="auto" w:fill="FFFFFF"/>
        <w:tabs>
          <w:tab w:val="left" w:leader="underscore" w:pos="8146"/>
          <w:tab w:val="left" w:leader="underscore" w:pos="8880"/>
        </w:tabs>
        <w:suppressAutoHyphens/>
        <w:jc w:val="left"/>
        <w:rPr>
          <w:rFonts w:eastAsia="Times New Roman" w:cs="Times New Roman"/>
          <w:sz w:val="22"/>
          <w:lang w:eastAsia="ar-SA"/>
        </w:rPr>
      </w:pPr>
    </w:p>
    <w:p w:rsidR="00F031DD" w:rsidRDefault="00F031DD">
      <w:pPr>
        <w:rPr>
          <w:rFonts w:eastAsia="Calibri" w:cs="Times New Roman"/>
          <w:szCs w:val="24"/>
        </w:rPr>
      </w:pPr>
      <w:r>
        <w:rPr>
          <w:rFonts w:eastAsia="Calibri" w:cs="Times New Roman"/>
          <w:szCs w:val="24"/>
        </w:rPr>
        <w:br w:type="page"/>
      </w:r>
    </w:p>
    <w:p w:rsidR="00F031DD" w:rsidRPr="00600EAD" w:rsidRDefault="00F031DD" w:rsidP="00F031DD">
      <w:pPr>
        <w:ind w:right="-1"/>
        <w:jc w:val="center"/>
        <w:rPr>
          <w:rFonts w:cs="Times New Roman"/>
          <w:b/>
          <w:szCs w:val="24"/>
        </w:rPr>
      </w:pPr>
      <w:r w:rsidRPr="00600EAD">
        <w:rPr>
          <w:rFonts w:cs="Times New Roman"/>
          <w:b/>
          <w:szCs w:val="24"/>
        </w:rPr>
        <w:lastRenderedPageBreak/>
        <w:t>L Ē M U M S</w:t>
      </w:r>
    </w:p>
    <w:p w:rsidR="00F031DD" w:rsidRDefault="00F031DD" w:rsidP="00F031DD">
      <w:pPr>
        <w:ind w:right="-1"/>
        <w:jc w:val="center"/>
        <w:rPr>
          <w:rFonts w:cs="Times New Roman"/>
          <w:szCs w:val="24"/>
        </w:rPr>
      </w:pPr>
      <w:r>
        <w:rPr>
          <w:rFonts w:cs="Times New Roman"/>
          <w:szCs w:val="24"/>
        </w:rPr>
        <w:t>Tukumā</w:t>
      </w:r>
    </w:p>
    <w:p w:rsidR="00F031DD" w:rsidRDefault="00F031DD" w:rsidP="00F031DD">
      <w:pPr>
        <w:ind w:right="-1"/>
        <w:rPr>
          <w:rFonts w:cs="Times New Roman"/>
          <w:szCs w:val="24"/>
        </w:rPr>
      </w:pPr>
      <w:r>
        <w:rPr>
          <w:rFonts w:cs="Times New Roman"/>
          <w:szCs w:val="24"/>
        </w:rPr>
        <w:t>2016.gada 22.decembrī</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prot.Nr.18, </w:t>
      </w:r>
      <w:r w:rsidR="008B115C">
        <w:rPr>
          <w:rFonts w:cs="Times New Roman"/>
          <w:szCs w:val="24"/>
        </w:rPr>
        <w:t>1</w:t>
      </w:r>
      <w:r w:rsidR="00C02D01">
        <w:rPr>
          <w:rFonts w:cs="Times New Roman"/>
          <w:szCs w:val="24"/>
        </w:rPr>
        <w:t>8</w:t>
      </w:r>
      <w:r>
        <w:rPr>
          <w:rFonts w:cs="Times New Roman"/>
          <w:szCs w:val="24"/>
        </w:rPr>
        <w:t>.</w:t>
      </w:r>
      <w:r w:rsidRPr="00AB6ABB">
        <w:rPr>
          <w:rFonts w:cs="Times New Roman"/>
          <w:szCs w:val="24"/>
        </w:rPr>
        <w:t>§.</w:t>
      </w:r>
    </w:p>
    <w:p w:rsidR="00F031DD" w:rsidRDefault="00F031DD" w:rsidP="00F031DD">
      <w:pPr>
        <w:jc w:val="left"/>
        <w:rPr>
          <w:rFonts w:eastAsia="Times New Roman" w:cs="Times New Roman"/>
          <w:b/>
          <w:szCs w:val="20"/>
          <w:lang w:val="de-DE" w:eastAsia="lv-LV"/>
        </w:rPr>
      </w:pPr>
    </w:p>
    <w:p w:rsidR="00F031DD" w:rsidRDefault="00F031DD" w:rsidP="00F031DD">
      <w:pPr>
        <w:jc w:val="left"/>
        <w:rPr>
          <w:rFonts w:eastAsia="Times New Roman" w:cs="Times New Roman"/>
          <w:b/>
          <w:szCs w:val="20"/>
          <w:lang w:val="de-DE" w:eastAsia="lv-LV"/>
        </w:rPr>
      </w:pPr>
    </w:p>
    <w:p w:rsidR="00F031DD" w:rsidRPr="00F031DD" w:rsidRDefault="00F031DD" w:rsidP="00F031DD">
      <w:pPr>
        <w:jc w:val="left"/>
        <w:rPr>
          <w:rFonts w:eastAsia="Calibri" w:cs="Times New Roman"/>
          <w:b/>
          <w:szCs w:val="24"/>
        </w:rPr>
      </w:pPr>
      <w:r w:rsidRPr="00F031DD">
        <w:rPr>
          <w:rFonts w:eastAsia="Calibri" w:cs="Times New Roman"/>
          <w:b/>
          <w:szCs w:val="24"/>
        </w:rPr>
        <w:t xml:space="preserve">Par pašvaldības kustamās mantas –autobusa </w:t>
      </w:r>
    </w:p>
    <w:p w:rsidR="00F031DD" w:rsidRPr="00F031DD" w:rsidRDefault="00F031DD" w:rsidP="00F031DD">
      <w:pPr>
        <w:jc w:val="left"/>
        <w:rPr>
          <w:rFonts w:eastAsia="Calibri" w:cs="Times New Roman"/>
          <w:b/>
          <w:szCs w:val="24"/>
        </w:rPr>
      </w:pPr>
      <w:r w:rsidRPr="00F031DD">
        <w:rPr>
          <w:rFonts w:eastAsia="Calibri" w:cs="Times New Roman"/>
          <w:b/>
          <w:szCs w:val="24"/>
        </w:rPr>
        <w:t xml:space="preserve">Mercedes Benz 0614 izsoles rezultātiem un </w:t>
      </w:r>
    </w:p>
    <w:p w:rsidR="00F031DD" w:rsidRPr="00F031DD" w:rsidRDefault="00F031DD" w:rsidP="00F031DD">
      <w:pPr>
        <w:ind w:right="-1"/>
        <w:jc w:val="left"/>
        <w:rPr>
          <w:rFonts w:eastAsia="Times New Roman" w:cs="Times New Roman"/>
          <w:b/>
          <w:szCs w:val="24"/>
          <w:lang w:eastAsia="lv-LV"/>
        </w:rPr>
      </w:pPr>
      <w:r w:rsidRPr="00F031DD">
        <w:rPr>
          <w:rFonts w:eastAsia="Calibri" w:cs="Times New Roman"/>
          <w:b/>
          <w:szCs w:val="24"/>
        </w:rPr>
        <w:t>trešās izsoles noteikumu apstiprināšanu</w:t>
      </w:r>
    </w:p>
    <w:p w:rsidR="00F031DD" w:rsidRPr="00F031DD" w:rsidRDefault="00F031DD" w:rsidP="00F031DD">
      <w:pPr>
        <w:jc w:val="left"/>
        <w:rPr>
          <w:rFonts w:eastAsia="Times New Roman" w:cs="Times New Roman"/>
          <w:b/>
          <w:szCs w:val="24"/>
        </w:rPr>
      </w:pPr>
    </w:p>
    <w:p w:rsidR="00F031DD" w:rsidRPr="00F031DD" w:rsidRDefault="00F031DD" w:rsidP="00F031DD">
      <w:pPr>
        <w:rPr>
          <w:rFonts w:eastAsia="Times New Roman" w:cs="Times New Roman"/>
          <w:i/>
          <w:szCs w:val="24"/>
        </w:rPr>
      </w:pPr>
    </w:p>
    <w:p w:rsidR="00F031DD" w:rsidRPr="00F031DD" w:rsidRDefault="00F031DD" w:rsidP="00F031DD">
      <w:pPr>
        <w:ind w:firstLine="720"/>
        <w:rPr>
          <w:rFonts w:eastAsia="Times New Roman" w:cs="Times New Roman"/>
          <w:szCs w:val="24"/>
          <w:lang w:eastAsia="lv-LV"/>
        </w:rPr>
      </w:pPr>
      <w:r w:rsidRPr="00F031DD">
        <w:rPr>
          <w:rFonts w:eastAsia="Times New Roman" w:cs="Times New Roman"/>
          <w:szCs w:val="24"/>
        </w:rPr>
        <w:t xml:space="preserve">Tukuma novada Domes Īpašumu apsaimniekošanas un privatizācijas komisijas </w:t>
      </w:r>
      <w:r w:rsidRPr="00F031DD">
        <w:rPr>
          <w:rFonts w:eastAsia="Times New Roman" w:cs="Times New Roman"/>
          <w:szCs w:val="24"/>
          <w:lang w:eastAsia="lv-LV"/>
        </w:rPr>
        <w:t>2016.gada 13.decembrī rīkotā kustamās mantas -</w:t>
      </w:r>
      <w:r w:rsidRPr="00F031DD">
        <w:rPr>
          <w:rFonts w:eastAsia="Calibri" w:cs="Times New Roman"/>
          <w:szCs w:val="24"/>
        </w:rPr>
        <w:t xml:space="preserve"> autobusa Mercedes Benz 0614, reģistrācijas Nr.DM 2200, (turpmāk – Autobuss), otrā </w:t>
      </w:r>
      <w:r w:rsidRPr="00F031DD">
        <w:rPr>
          <w:rFonts w:eastAsia="Times New Roman" w:cs="Times New Roman"/>
          <w:szCs w:val="24"/>
          <w:lang w:eastAsia="lv-LV"/>
        </w:rPr>
        <w:t>izsole ir atzīstama par nesekmīgu, jo nepieteicās neviens pretendents.</w:t>
      </w:r>
    </w:p>
    <w:p w:rsidR="00F031DD" w:rsidRPr="00F031DD" w:rsidRDefault="00F031DD" w:rsidP="00F031DD">
      <w:pPr>
        <w:rPr>
          <w:rFonts w:eastAsia="Times New Roman" w:cs="Times New Roman"/>
          <w:szCs w:val="24"/>
        </w:rPr>
      </w:pPr>
      <w:r w:rsidRPr="00F031DD">
        <w:rPr>
          <w:rFonts w:eastAsia="Calibri" w:cs="Times New Roman"/>
          <w:szCs w:val="24"/>
        </w:rPr>
        <w:t xml:space="preserve"> </w:t>
      </w:r>
      <w:r w:rsidRPr="00F031DD">
        <w:rPr>
          <w:rFonts w:eastAsia="Calibri" w:cs="Times New Roman"/>
          <w:szCs w:val="24"/>
        </w:rPr>
        <w:tab/>
      </w:r>
      <w:r w:rsidRPr="00F031DD">
        <w:rPr>
          <w:rFonts w:eastAsia="Times New Roman" w:cs="Times New Roman"/>
          <w:szCs w:val="24"/>
        </w:rPr>
        <w:t>Publiskas personas mantas atsavināšanas likuma 32.panta ceturtā daļa nosaka</w:t>
      </w:r>
      <w:r w:rsidR="002E5B75">
        <w:rPr>
          <w:rFonts w:eastAsia="Times New Roman" w:cs="Times New Roman"/>
          <w:szCs w:val="24"/>
        </w:rPr>
        <w:t xml:space="preserve"> -</w:t>
      </w:r>
      <w:r w:rsidRPr="00F031DD">
        <w:rPr>
          <w:rFonts w:eastAsia="Times New Roman" w:cs="Times New Roman"/>
          <w:szCs w:val="24"/>
        </w:rPr>
        <w:t xml:space="preserve"> </w:t>
      </w:r>
      <w:r w:rsidRPr="00F031DD">
        <w:rPr>
          <w:rFonts w:eastAsia="Times New Roman" w:cs="Times New Roman"/>
          <w:i/>
          <w:szCs w:val="24"/>
        </w:rPr>
        <w:t>Ja kustamas mantas pirmā izsole ir nesekmīga, institūcija, kas organizē mantas pārdošanu, var ierosināt citu šajā likumā paredzēto atsavināšanas veidu</w:t>
      </w:r>
      <w:r w:rsidR="002E5B75">
        <w:rPr>
          <w:rFonts w:eastAsia="Times New Roman" w:cs="Times New Roman"/>
          <w:i/>
          <w:szCs w:val="24"/>
        </w:rPr>
        <w:t>.</w:t>
      </w:r>
      <w:r w:rsidRPr="00F031DD">
        <w:rPr>
          <w:rFonts w:eastAsia="Times New Roman" w:cs="Times New Roman"/>
          <w:i/>
          <w:szCs w:val="24"/>
        </w:rPr>
        <w:t xml:space="preserve"> </w:t>
      </w:r>
      <w:r w:rsidRPr="00F031DD">
        <w:rPr>
          <w:rFonts w:eastAsia="Times New Roman" w:cs="Times New Roman"/>
          <w:szCs w:val="24"/>
        </w:rPr>
        <w:t xml:space="preserve">Kā par nākamo pašvaldībai izdevīgāko mantas atsavināšanas veidu, komisija atzina mantas pārdošanu trešajā izsolē, samazinot otrās izsoles </w:t>
      </w:r>
      <w:r w:rsidRPr="00F031DD">
        <w:rPr>
          <w:rFonts w:eastAsia="Times New Roman" w:cs="Times New Roman"/>
          <w:szCs w:val="24"/>
          <w:lang w:eastAsia="ar-SA"/>
        </w:rPr>
        <w:t>sākuma cenu par 10% (920,00-92,00=828 eiro</w:t>
      </w:r>
      <w:r w:rsidRPr="00F031DD">
        <w:rPr>
          <w:rFonts w:eastAsia="Times New Roman" w:cs="Times New Roman"/>
          <w:i/>
          <w:szCs w:val="24"/>
          <w:lang w:eastAsia="ar-SA"/>
        </w:rPr>
        <w:t xml:space="preserve">), </w:t>
      </w:r>
      <w:r w:rsidRPr="00F031DD">
        <w:rPr>
          <w:rFonts w:eastAsia="Times New Roman" w:cs="Times New Roman"/>
          <w:szCs w:val="24"/>
        </w:rPr>
        <w:t>saskaņā ar Publiskas personas mantas atsavināšanas likuma 3.panta pirmās daļas 2.punktu.</w:t>
      </w:r>
    </w:p>
    <w:p w:rsidR="00F031DD" w:rsidRPr="00F031DD" w:rsidRDefault="00F031DD" w:rsidP="00F031DD">
      <w:pPr>
        <w:ind w:firstLine="720"/>
        <w:rPr>
          <w:rFonts w:eastAsia="Calibri" w:cs="Times New Roman"/>
          <w:szCs w:val="24"/>
        </w:rPr>
      </w:pPr>
      <w:r w:rsidRPr="00F031DD">
        <w:rPr>
          <w:rFonts w:eastAsia="Times New Roman" w:cs="Times New Roman"/>
          <w:szCs w:val="24"/>
        </w:rPr>
        <w:t>Publiskas personas mantas atsavināšanas likuma 1.panta 6. un 7.punkt</w:t>
      </w:r>
      <w:r w:rsidR="00FD76A3">
        <w:rPr>
          <w:rFonts w:eastAsia="Times New Roman" w:cs="Times New Roman"/>
          <w:szCs w:val="24"/>
        </w:rPr>
        <w:t>s nosaka -</w:t>
      </w:r>
      <w:r w:rsidRPr="00F031DD">
        <w:rPr>
          <w:rFonts w:eastAsia="Times New Roman" w:cs="Times New Roman"/>
          <w:szCs w:val="24"/>
        </w:rPr>
        <w:t xml:space="preserve"> „</w:t>
      </w:r>
      <w:r w:rsidRPr="00F031DD">
        <w:rPr>
          <w:rFonts w:eastAsia="Times New Roman" w:cs="Times New Roman"/>
          <w:i/>
          <w:szCs w:val="24"/>
        </w:rPr>
        <w:t>pārdošana par brīvu cenu ir mantas pārdošana par atsavinātāja noteiktu cenu, kas nav zemāka par nosacīto cenu”</w:t>
      </w:r>
      <w:r w:rsidRPr="00F031DD">
        <w:rPr>
          <w:rFonts w:eastAsia="Times New Roman" w:cs="Times New Roman"/>
          <w:szCs w:val="24"/>
        </w:rPr>
        <w:t>, savukārt „</w:t>
      </w:r>
      <w:r w:rsidRPr="00F031DD">
        <w:rPr>
          <w:rFonts w:eastAsia="Times New Roman" w:cs="Times New Roman"/>
          <w:i/>
          <w:szCs w:val="24"/>
        </w:rPr>
        <w:t xml:space="preserve">nosacītā cena ir </w:t>
      </w:r>
      <w:r w:rsidRPr="00F031DD">
        <w:rPr>
          <w:rFonts w:eastAsia="Times New Roman" w:cs="Times New Roman"/>
          <w:i/>
          <w:szCs w:val="24"/>
          <w:lang w:eastAsia="lv-LV"/>
        </w:rPr>
        <w:t xml:space="preserve">[...] </w:t>
      </w:r>
      <w:r w:rsidRPr="00F031DD">
        <w:rPr>
          <w:rFonts w:eastAsia="Times New Roman" w:cs="Times New Roman"/>
          <w:i/>
          <w:szCs w:val="24"/>
        </w:rPr>
        <w:t>kustamas mantas vērtība, kas noteikta, ņemot vērā tās atlikušo bilances vērtību pēc grāmatvedības uzskaites datiem</w:t>
      </w:r>
      <w:r w:rsidRPr="00F031DD">
        <w:rPr>
          <w:rFonts w:eastAsia="Times New Roman" w:cs="Times New Roman"/>
          <w:szCs w:val="24"/>
        </w:rPr>
        <w:t xml:space="preserve">.” </w:t>
      </w:r>
      <w:r w:rsidRPr="00F031DD">
        <w:rPr>
          <w:rFonts w:eastAsia="Times New Roman" w:cs="Times New Roman"/>
          <w:szCs w:val="24"/>
          <w:lang w:eastAsia="ar-SA"/>
        </w:rPr>
        <w:t xml:space="preserve">Atbilstoši sauszemes transportlīdzekļu tehniskā eksperta Jāņa Veršāna novērtējumam (eksperta atzinums Nr. 30/09/2016/JV) Autobusa faktiskā vērtība (iekļaujot PVN un muitas nodokļus) ir 340,00 EUR (trīs simti četrdesmit eiro), savukārt bilances vērtība pēc grāmatvedības uzskaites datiem ir 1104,32 EUR (viens tūkstotis viens simts četri eiro un 32 centi). </w:t>
      </w:r>
    </w:p>
    <w:p w:rsidR="00F031DD" w:rsidRPr="00F031DD" w:rsidRDefault="00F031DD" w:rsidP="00F031DD">
      <w:pPr>
        <w:ind w:firstLine="720"/>
        <w:rPr>
          <w:rFonts w:eastAsia="Times New Roman" w:cs="Times New Roman"/>
          <w:i/>
          <w:szCs w:val="24"/>
        </w:rPr>
      </w:pPr>
      <w:r w:rsidRPr="00F031DD">
        <w:rPr>
          <w:rFonts w:eastAsia="Times New Roman" w:cs="Times New Roman"/>
          <w:szCs w:val="24"/>
        </w:rPr>
        <w:t>Publiskas personas mantas atsavināšanas likuma 37.panta pirmās daļas 3.punkt</w:t>
      </w:r>
      <w:r w:rsidR="00FD76A3">
        <w:rPr>
          <w:rFonts w:eastAsia="Times New Roman" w:cs="Times New Roman"/>
          <w:szCs w:val="24"/>
        </w:rPr>
        <w:t>s nosaka -</w:t>
      </w:r>
      <w:r w:rsidRPr="00F031DD">
        <w:rPr>
          <w:rFonts w:eastAsia="Times New Roman" w:cs="Times New Roman"/>
          <w:szCs w:val="24"/>
        </w:rPr>
        <w:t xml:space="preserve"> „</w:t>
      </w:r>
      <w:r w:rsidRPr="00F031DD">
        <w:rPr>
          <w:rFonts w:eastAsia="Times New Roman" w:cs="Times New Roman"/>
          <w:i/>
          <w:szCs w:val="24"/>
        </w:rPr>
        <w:t>Pārdot publiskas personas mantu par brīvu cenu var, ja sarīkotā izsole ir bijusi nesekmīga.”</w:t>
      </w:r>
    </w:p>
    <w:p w:rsidR="00F031DD" w:rsidRPr="00F031DD" w:rsidRDefault="00F031DD" w:rsidP="00F031DD">
      <w:pPr>
        <w:ind w:firstLine="720"/>
        <w:rPr>
          <w:rFonts w:eastAsia="Times New Roman" w:cs="Times New Roman"/>
          <w:szCs w:val="24"/>
        </w:rPr>
      </w:pPr>
      <w:r w:rsidRPr="00F031DD">
        <w:rPr>
          <w:rFonts w:eastAsia="Times New Roman" w:cs="Times New Roman"/>
          <w:szCs w:val="24"/>
        </w:rPr>
        <w:t>Pamatojoties uz likuma „Par pašvaldībām” 14.panta pirmās daļas 2.punktu, Publiskas personas finanšu līdzekļu un mantas izšķērdēšanas novēršanas likuma 3.panta pirmās daļas 1. un 2.punktu un Publiskas personas mantas atsavināšanas likuma 1.panta 6. un 7. punktu, 3.panta pirmās daļas 2.punktu, 31.panta pirmo daļu, 32.panta ceturto daļu, 37.panta pirmās daļas 3.punktu:</w:t>
      </w:r>
    </w:p>
    <w:p w:rsidR="00F031DD" w:rsidRPr="00F031DD" w:rsidRDefault="00F031DD" w:rsidP="00F031DD">
      <w:pPr>
        <w:ind w:firstLine="720"/>
        <w:rPr>
          <w:rFonts w:eastAsia="Times New Roman" w:cs="Times New Roman"/>
          <w:szCs w:val="24"/>
        </w:rPr>
      </w:pPr>
      <w:r w:rsidRPr="00F031DD">
        <w:rPr>
          <w:rFonts w:eastAsia="Times New Roman" w:cs="Times New Roman"/>
          <w:szCs w:val="24"/>
        </w:rPr>
        <w:t>1. atzīt Domes Īpašumu apsaimniekošanas un privatizācijas komisijas 2016.gada 13.decembrī rīkoto Autobusa izsoli par nesekmīgu,</w:t>
      </w:r>
    </w:p>
    <w:p w:rsidR="00F031DD" w:rsidRPr="00F031DD" w:rsidRDefault="00F031DD" w:rsidP="00F031DD">
      <w:pPr>
        <w:ind w:firstLine="720"/>
        <w:rPr>
          <w:rFonts w:eastAsia="Times New Roman" w:cs="Times New Roman"/>
          <w:szCs w:val="24"/>
        </w:rPr>
      </w:pPr>
      <w:r w:rsidRPr="00F031DD">
        <w:rPr>
          <w:rFonts w:eastAsia="Times New Roman" w:cs="Times New Roman"/>
          <w:szCs w:val="24"/>
        </w:rPr>
        <w:t>2. uzdot Īpašumu apsaimniekošanas un privatizācijas komisijai organizēt Autobusa pārdošanu trešajā izsolē,</w:t>
      </w:r>
    </w:p>
    <w:p w:rsidR="00F031DD" w:rsidRPr="00F031DD" w:rsidRDefault="00F031DD" w:rsidP="00F031DD">
      <w:pPr>
        <w:ind w:firstLine="720"/>
        <w:rPr>
          <w:rFonts w:eastAsia="Times New Roman" w:cs="Times New Roman"/>
          <w:szCs w:val="24"/>
        </w:rPr>
      </w:pPr>
      <w:r w:rsidRPr="00F031DD">
        <w:rPr>
          <w:rFonts w:eastAsia="Times New Roman" w:cs="Times New Roman"/>
          <w:szCs w:val="24"/>
        </w:rPr>
        <w:t>3.</w:t>
      </w:r>
      <w:r w:rsidRPr="00F031DD">
        <w:rPr>
          <w:rFonts w:eastAsia="Times New Roman" w:cs="Times New Roman"/>
          <w:szCs w:val="24"/>
          <w:lang w:eastAsia="ar-SA"/>
        </w:rPr>
        <w:t xml:space="preserve"> noteikt, ka Autobusa nosacītā trešās izsoles sākuma cena</w:t>
      </w:r>
      <w:r w:rsidRPr="00F031DD">
        <w:rPr>
          <w:rFonts w:eastAsia="Times New Roman" w:cs="Times New Roman"/>
          <w:szCs w:val="24"/>
        </w:rPr>
        <w:t xml:space="preserve"> ir 828,00 EUR</w:t>
      </w:r>
      <w:r w:rsidRPr="00F031DD">
        <w:rPr>
          <w:rFonts w:eastAsia="Times New Roman" w:cs="Times New Roman"/>
          <w:i/>
          <w:szCs w:val="24"/>
        </w:rPr>
        <w:t xml:space="preserve"> </w:t>
      </w:r>
      <w:r w:rsidRPr="00F031DD">
        <w:rPr>
          <w:rFonts w:eastAsia="Times New Roman" w:cs="Times New Roman"/>
          <w:szCs w:val="24"/>
        </w:rPr>
        <w:t xml:space="preserve">(astoņi simti divdesmit astoņi eiro),  </w:t>
      </w:r>
    </w:p>
    <w:p w:rsidR="00F031DD" w:rsidRPr="00F031DD" w:rsidRDefault="00F031DD" w:rsidP="00F031DD">
      <w:pPr>
        <w:suppressAutoHyphens/>
        <w:ind w:firstLine="720"/>
        <w:rPr>
          <w:rFonts w:eastAsia="Times New Roman" w:cs="Times New Roman"/>
          <w:szCs w:val="24"/>
          <w:lang w:eastAsia="ar-SA"/>
        </w:rPr>
      </w:pPr>
      <w:r w:rsidRPr="00F031DD">
        <w:rPr>
          <w:rFonts w:eastAsia="Times New Roman" w:cs="Times New Roman"/>
          <w:szCs w:val="24"/>
          <w:lang w:eastAsia="ar-SA"/>
        </w:rPr>
        <w:t>4. apstiprināt pašvaldības kustamās mantas – Autobusa trešās izsoles noteikumus Nr… (pielikumā),</w:t>
      </w:r>
    </w:p>
    <w:p w:rsidR="00F031DD" w:rsidRPr="00F031DD" w:rsidRDefault="00F031DD" w:rsidP="00F031DD">
      <w:pPr>
        <w:suppressAutoHyphens/>
        <w:ind w:firstLine="720"/>
        <w:rPr>
          <w:rFonts w:eastAsia="Times New Roman" w:cs="Times New Roman"/>
          <w:b/>
          <w:szCs w:val="24"/>
          <w:lang w:eastAsia="ar-SA"/>
        </w:rPr>
      </w:pPr>
      <w:r w:rsidRPr="00F031DD">
        <w:rPr>
          <w:rFonts w:eastAsia="Times New Roman" w:cs="Times New Roman"/>
          <w:szCs w:val="24"/>
          <w:lang w:eastAsia="ar-SA"/>
        </w:rPr>
        <w:t>5. kontroli par lēmuma izpildi uzdot Domes iekšējai auditorei Lindai Gruziņai</w:t>
      </w:r>
      <w:r w:rsidRPr="00F031DD">
        <w:rPr>
          <w:rFonts w:eastAsia="Times New Roman" w:cs="Times New Roman"/>
          <w:szCs w:val="24"/>
          <w:u w:val="single"/>
          <w:lang w:eastAsia="ar-SA"/>
        </w:rPr>
        <w:t>.</w:t>
      </w:r>
      <w:r w:rsidRPr="00F031DD">
        <w:rPr>
          <w:rFonts w:eastAsia="Times New Roman" w:cs="Times New Roman"/>
          <w:szCs w:val="24"/>
          <w:lang w:eastAsia="ar-SA"/>
        </w:rPr>
        <w:t xml:space="preserve">    </w:t>
      </w:r>
    </w:p>
    <w:p w:rsidR="00F031DD" w:rsidRDefault="00F031DD" w:rsidP="00F031DD">
      <w:pPr>
        <w:rPr>
          <w:rFonts w:eastAsia="Times New Roman" w:cs="Times New Roman"/>
          <w:sz w:val="20"/>
          <w:szCs w:val="24"/>
          <w:lang w:eastAsia="lv-LV"/>
        </w:rPr>
      </w:pPr>
    </w:p>
    <w:p w:rsidR="00F031DD" w:rsidRDefault="00F031DD" w:rsidP="00F031DD">
      <w:pPr>
        <w:rPr>
          <w:rFonts w:eastAsia="Times New Roman" w:cs="Times New Roman"/>
          <w:sz w:val="20"/>
          <w:szCs w:val="24"/>
          <w:lang w:eastAsia="lv-LV"/>
        </w:rPr>
      </w:pPr>
    </w:p>
    <w:p w:rsidR="00F031DD" w:rsidRPr="00F031DD" w:rsidRDefault="00F031DD" w:rsidP="00F031DD">
      <w:pPr>
        <w:rPr>
          <w:rFonts w:eastAsia="Times New Roman" w:cs="Times New Roman"/>
          <w:sz w:val="20"/>
          <w:szCs w:val="24"/>
          <w:lang w:eastAsia="lv-LV"/>
        </w:rPr>
      </w:pPr>
    </w:p>
    <w:p w:rsidR="00F031DD" w:rsidRPr="00F031DD" w:rsidRDefault="00F031DD" w:rsidP="00F031DD">
      <w:pPr>
        <w:rPr>
          <w:rFonts w:eastAsia="Times New Roman" w:cs="Times New Roman"/>
          <w:sz w:val="20"/>
          <w:szCs w:val="20"/>
          <w:lang w:eastAsia="lv-LV"/>
        </w:rPr>
      </w:pPr>
      <w:r w:rsidRPr="00F031DD">
        <w:rPr>
          <w:rFonts w:eastAsia="Times New Roman" w:cs="Times New Roman"/>
          <w:sz w:val="20"/>
          <w:szCs w:val="20"/>
          <w:lang w:eastAsia="lv-LV"/>
        </w:rPr>
        <w:t>Nosūtīt:</w:t>
      </w:r>
    </w:p>
    <w:p w:rsidR="00F031DD" w:rsidRDefault="00F031DD" w:rsidP="00F031DD">
      <w:pPr>
        <w:rPr>
          <w:rFonts w:eastAsia="Times New Roman" w:cs="Times New Roman"/>
          <w:sz w:val="20"/>
          <w:szCs w:val="20"/>
          <w:lang w:eastAsia="lv-LV"/>
        </w:rPr>
      </w:pPr>
      <w:r w:rsidRPr="00F031DD">
        <w:rPr>
          <w:rFonts w:eastAsia="Times New Roman" w:cs="Times New Roman"/>
          <w:sz w:val="20"/>
          <w:szCs w:val="20"/>
          <w:lang w:eastAsia="lv-LV"/>
        </w:rPr>
        <w:t xml:space="preserve">- Fin. nod., </w:t>
      </w:r>
    </w:p>
    <w:p w:rsidR="00F031DD" w:rsidRDefault="00F031DD" w:rsidP="00F031DD">
      <w:pPr>
        <w:rPr>
          <w:rFonts w:eastAsia="Times New Roman" w:cs="Times New Roman"/>
          <w:sz w:val="20"/>
          <w:szCs w:val="20"/>
          <w:lang w:eastAsia="lv-LV"/>
        </w:rPr>
      </w:pPr>
      <w:r w:rsidRPr="00F031DD">
        <w:rPr>
          <w:rFonts w:eastAsia="Times New Roman" w:cs="Times New Roman"/>
          <w:sz w:val="20"/>
          <w:szCs w:val="20"/>
          <w:lang w:eastAsia="lv-LV"/>
        </w:rPr>
        <w:t xml:space="preserve">- Īp. nod., </w:t>
      </w:r>
    </w:p>
    <w:p w:rsidR="00F031DD" w:rsidRPr="00F031DD" w:rsidRDefault="00F031DD" w:rsidP="00F031DD">
      <w:pPr>
        <w:rPr>
          <w:rFonts w:eastAsia="Times New Roman" w:cs="Times New Roman"/>
          <w:sz w:val="20"/>
          <w:szCs w:val="20"/>
          <w:lang w:eastAsia="lv-LV"/>
        </w:rPr>
      </w:pPr>
      <w:r w:rsidRPr="00F031DD">
        <w:rPr>
          <w:rFonts w:eastAsia="Times New Roman" w:cs="Times New Roman"/>
          <w:sz w:val="20"/>
          <w:szCs w:val="20"/>
          <w:lang w:eastAsia="lv-LV"/>
        </w:rPr>
        <w:t xml:space="preserve">- Jur. nod. </w:t>
      </w:r>
    </w:p>
    <w:p w:rsidR="00F031DD" w:rsidRDefault="00F031DD" w:rsidP="00F031DD">
      <w:pPr>
        <w:rPr>
          <w:rFonts w:eastAsia="Times New Roman" w:cs="Times New Roman"/>
          <w:sz w:val="20"/>
          <w:szCs w:val="20"/>
        </w:rPr>
      </w:pPr>
      <w:r w:rsidRPr="00F031DD">
        <w:rPr>
          <w:rFonts w:eastAsia="Times New Roman" w:cs="Times New Roman"/>
          <w:sz w:val="20"/>
          <w:szCs w:val="20"/>
          <w:lang w:eastAsia="lv-LV"/>
        </w:rPr>
        <w:t xml:space="preserve">- Sēmes un Zentenes pagastu pārvaldei </w:t>
      </w:r>
    </w:p>
    <w:p w:rsidR="00F031DD" w:rsidRDefault="00F031DD" w:rsidP="00F031DD">
      <w:pPr>
        <w:rPr>
          <w:rFonts w:eastAsia="Times New Roman" w:cs="Times New Roman"/>
          <w:sz w:val="20"/>
          <w:szCs w:val="20"/>
        </w:rPr>
      </w:pPr>
      <w:r w:rsidRPr="00F031DD">
        <w:rPr>
          <w:rFonts w:eastAsia="Times New Roman" w:cs="Times New Roman"/>
          <w:sz w:val="20"/>
          <w:szCs w:val="20"/>
          <w:lang w:eastAsia="lv-LV"/>
        </w:rPr>
        <w:t>______________________________</w:t>
      </w:r>
    </w:p>
    <w:p w:rsidR="00F031DD" w:rsidRDefault="00F031DD" w:rsidP="00F031DD">
      <w:pPr>
        <w:rPr>
          <w:rFonts w:eastAsia="Times New Roman" w:cs="Times New Roman"/>
          <w:sz w:val="20"/>
          <w:szCs w:val="20"/>
        </w:rPr>
      </w:pPr>
      <w:r w:rsidRPr="00F031DD">
        <w:rPr>
          <w:rFonts w:eastAsia="Times New Roman" w:cs="Times New Roman"/>
          <w:sz w:val="20"/>
          <w:szCs w:val="20"/>
          <w:lang w:eastAsia="lv-LV"/>
        </w:rPr>
        <w:t>Sagatavoja: Īpašumu nod. (D.Šmite)</w:t>
      </w:r>
      <w:r>
        <w:rPr>
          <w:rFonts w:eastAsia="Times New Roman" w:cs="Times New Roman"/>
          <w:sz w:val="20"/>
          <w:szCs w:val="20"/>
          <w:lang w:eastAsia="lv-LV"/>
        </w:rPr>
        <w:t xml:space="preserve"> Izskatīts </w:t>
      </w:r>
      <w:r w:rsidRPr="0051405D">
        <w:rPr>
          <w:rFonts w:eastAsia="Times New Roman" w:cs="Times New Roman"/>
          <w:sz w:val="20"/>
          <w:szCs w:val="20"/>
          <w:lang w:eastAsia="lv-LV"/>
        </w:rPr>
        <w:t>Īpašumu apsaimniekošanas un privatizācijas komisij</w:t>
      </w:r>
      <w:r>
        <w:rPr>
          <w:rFonts w:eastAsia="Times New Roman" w:cs="Times New Roman"/>
          <w:sz w:val="20"/>
          <w:szCs w:val="20"/>
          <w:lang w:eastAsia="lv-LV"/>
        </w:rPr>
        <w:t>ā.</w:t>
      </w:r>
    </w:p>
    <w:p w:rsidR="00F031DD" w:rsidRPr="00F031DD" w:rsidRDefault="00F031DD" w:rsidP="00F031DD">
      <w:pPr>
        <w:rPr>
          <w:rFonts w:eastAsia="Times New Roman" w:cs="Times New Roman"/>
          <w:sz w:val="20"/>
          <w:szCs w:val="20"/>
        </w:rPr>
      </w:pPr>
      <w:r>
        <w:rPr>
          <w:rFonts w:eastAsia="Times New Roman" w:cs="Times New Roman"/>
          <w:sz w:val="20"/>
          <w:szCs w:val="20"/>
          <w:lang w:eastAsia="lv-LV"/>
        </w:rPr>
        <w:t>Iesniedza izskatīšanai Domes priekšsēdētājs Ē.Lukmans</w:t>
      </w:r>
    </w:p>
    <w:p w:rsidR="00F031DD" w:rsidRPr="00F031DD" w:rsidRDefault="00F031DD" w:rsidP="00F031DD">
      <w:pPr>
        <w:shd w:val="clear" w:color="auto" w:fill="FFFFFF"/>
        <w:suppressAutoHyphens/>
        <w:ind w:left="5817" w:firstLine="663"/>
        <w:jc w:val="right"/>
        <w:rPr>
          <w:rFonts w:eastAsia="Times New Roman" w:cs="Times New Roman"/>
          <w:sz w:val="20"/>
          <w:szCs w:val="20"/>
          <w:lang w:eastAsia="ar-SA"/>
        </w:rPr>
      </w:pPr>
    </w:p>
    <w:p w:rsidR="00F031DD" w:rsidRPr="00F031DD" w:rsidRDefault="00F031DD" w:rsidP="00F031DD">
      <w:pPr>
        <w:shd w:val="clear" w:color="auto" w:fill="FFFFFF"/>
        <w:suppressAutoHyphens/>
        <w:ind w:left="5817" w:firstLine="663"/>
        <w:jc w:val="right"/>
        <w:rPr>
          <w:rFonts w:eastAsia="Times New Roman" w:cs="Times New Roman"/>
          <w:sz w:val="20"/>
          <w:szCs w:val="20"/>
          <w:lang w:eastAsia="ar-SA"/>
        </w:rPr>
      </w:pPr>
    </w:p>
    <w:p w:rsidR="00F031DD" w:rsidRPr="00F031DD" w:rsidRDefault="00F031DD" w:rsidP="00F031DD">
      <w:pPr>
        <w:shd w:val="clear" w:color="auto" w:fill="FFFFFF"/>
        <w:suppressAutoHyphens/>
        <w:ind w:left="5817" w:firstLine="663"/>
        <w:jc w:val="right"/>
        <w:rPr>
          <w:rFonts w:eastAsia="Times New Roman" w:cs="Times New Roman"/>
          <w:sz w:val="20"/>
          <w:szCs w:val="20"/>
          <w:lang w:eastAsia="ar-SA"/>
        </w:rPr>
      </w:pPr>
    </w:p>
    <w:p w:rsidR="00F031DD" w:rsidRPr="00F031DD" w:rsidRDefault="00F031DD" w:rsidP="00F031DD">
      <w:pPr>
        <w:shd w:val="clear" w:color="auto" w:fill="FFFFFF"/>
        <w:suppressAutoHyphens/>
        <w:ind w:left="5817" w:firstLine="663"/>
        <w:jc w:val="left"/>
        <w:rPr>
          <w:rFonts w:eastAsia="Times New Roman" w:cs="Times New Roman"/>
          <w:sz w:val="20"/>
          <w:szCs w:val="20"/>
          <w:lang w:eastAsia="ar-SA"/>
        </w:rPr>
      </w:pPr>
      <w:r w:rsidRPr="00F031DD">
        <w:rPr>
          <w:rFonts w:eastAsia="Times New Roman" w:cs="Times New Roman"/>
          <w:sz w:val="20"/>
          <w:szCs w:val="20"/>
          <w:lang w:eastAsia="ar-SA"/>
        </w:rPr>
        <w:t>APSTIPRINĀTI</w:t>
      </w:r>
    </w:p>
    <w:p w:rsidR="00F031DD" w:rsidRPr="00F031DD" w:rsidRDefault="00F031DD" w:rsidP="00F031DD">
      <w:pPr>
        <w:shd w:val="clear" w:color="auto" w:fill="FFFFFF"/>
        <w:suppressAutoHyphens/>
        <w:ind w:left="6521" w:hanging="41"/>
        <w:jc w:val="left"/>
        <w:rPr>
          <w:rFonts w:eastAsia="Times New Roman" w:cs="Times New Roman"/>
          <w:sz w:val="20"/>
          <w:szCs w:val="20"/>
          <w:lang w:eastAsia="ar-SA"/>
        </w:rPr>
      </w:pPr>
      <w:r w:rsidRPr="00F031DD">
        <w:rPr>
          <w:rFonts w:eastAsia="Times New Roman" w:cs="Times New Roman"/>
          <w:sz w:val="20"/>
          <w:szCs w:val="20"/>
          <w:lang w:eastAsia="ar-SA"/>
        </w:rPr>
        <w:t xml:space="preserve">ar Tukuma novada Domes 22.12.2016.     </w:t>
      </w:r>
    </w:p>
    <w:p w:rsidR="00F031DD" w:rsidRPr="00F031DD" w:rsidRDefault="00F031DD" w:rsidP="00F031DD">
      <w:pPr>
        <w:shd w:val="clear" w:color="auto" w:fill="FFFFFF"/>
        <w:suppressAutoHyphens/>
        <w:ind w:left="5817" w:firstLine="663"/>
        <w:jc w:val="left"/>
        <w:rPr>
          <w:rFonts w:eastAsia="Times New Roman" w:cs="Times New Roman"/>
          <w:sz w:val="20"/>
          <w:szCs w:val="20"/>
          <w:lang w:eastAsia="ar-SA"/>
        </w:rPr>
      </w:pPr>
      <w:r w:rsidRPr="00F031DD">
        <w:rPr>
          <w:rFonts w:eastAsia="Times New Roman" w:cs="Times New Roman"/>
          <w:sz w:val="20"/>
          <w:szCs w:val="20"/>
          <w:lang w:eastAsia="ar-SA"/>
        </w:rPr>
        <w:t>lēmumu (prot. Nr</w:t>
      </w:r>
      <w:r w:rsidR="00A6391E">
        <w:rPr>
          <w:rFonts w:eastAsia="Times New Roman" w:cs="Times New Roman"/>
          <w:sz w:val="20"/>
          <w:szCs w:val="20"/>
          <w:lang w:eastAsia="ar-SA"/>
        </w:rPr>
        <w:t>.18</w:t>
      </w:r>
      <w:r w:rsidRPr="00F031DD">
        <w:rPr>
          <w:rFonts w:eastAsia="Times New Roman" w:cs="Times New Roman"/>
          <w:sz w:val="20"/>
          <w:szCs w:val="20"/>
          <w:lang w:eastAsia="ar-SA"/>
        </w:rPr>
        <w:t xml:space="preserve">, </w:t>
      </w:r>
      <w:r w:rsidR="00C02D01">
        <w:rPr>
          <w:rFonts w:eastAsia="Times New Roman" w:cs="Times New Roman"/>
          <w:sz w:val="20"/>
          <w:szCs w:val="20"/>
          <w:lang w:eastAsia="ar-SA"/>
        </w:rPr>
        <w:t>18</w:t>
      </w:r>
      <w:r w:rsidRPr="00F031DD">
        <w:rPr>
          <w:rFonts w:eastAsia="Times New Roman" w:cs="Times New Roman"/>
          <w:sz w:val="20"/>
          <w:szCs w:val="20"/>
          <w:lang w:eastAsia="ar-SA"/>
        </w:rPr>
        <w:t xml:space="preserve">.§.) </w:t>
      </w:r>
    </w:p>
    <w:p w:rsidR="00F031DD" w:rsidRPr="00F031DD" w:rsidRDefault="00F031DD" w:rsidP="00F031DD">
      <w:pPr>
        <w:shd w:val="clear" w:color="auto" w:fill="FFFFFF"/>
        <w:suppressAutoHyphens/>
        <w:ind w:left="5817" w:firstLine="663"/>
        <w:jc w:val="left"/>
        <w:rPr>
          <w:rFonts w:eastAsia="Times New Roman" w:cs="Times New Roman"/>
          <w:b/>
          <w:bCs/>
          <w:sz w:val="20"/>
          <w:szCs w:val="20"/>
          <w:lang w:eastAsia="ar-SA"/>
        </w:rPr>
      </w:pPr>
    </w:p>
    <w:p w:rsidR="00F031DD" w:rsidRPr="00F031DD" w:rsidRDefault="00F031DD" w:rsidP="00F031DD">
      <w:pPr>
        <w:shd w:val="clear" w:color="auto" w:fill="FFFFFF"/>
        <w:suppressAutoHyphens/>
        <w:jc w:val="center"/>
        <w:rPr>
          <w:rFonts w:eastAsia="Times New Roman" w:cs="Times New Roman"/>
          <w:bCs/>
          <w:szCs w:val="24"/>
          <w:lang w:eastAsia="ar-SA"/>
        </w:rPr>
      </w:pPr>
      <w:r w:rsidRPr="00F031DD">
        <w:rPr>
          <w:rFonts w:eastAsia="Times New Roman" w:cs="Times New Roman"/>
          <w:b/>
          <w:bCs/>
          <w:szCs w:val="24"/>
          <w:lang w:eastAsia="ar-SA"/>
        </w:rPr>
        <w:t>IZSOLES NOTEIKUMI</w:t>
      </w:r>
    </w:p>
    <w:p w:rsidR="00F031DD" w:rsidRPr="00F031DD" w:rsidRDefault="00F031DD" w:rsidP="00F031DD">
      <w:pPr>
        <w:shd w:val="clear" w:color="auto" w:fill="FFFFFF"/>
        <w:suppressAutoHyphens/>
        <w:jc w:val="center"/>
        <w:rPr>
          <w:rFonts w:eastAsia="Times New Roman" w:cs="Times New Roman"/>
          <w:sz w:val="20"/>
          <w:szCs w:val="20"/>
          <w:lang w:eastAsia="ar-SA"/>
        </w:rPr>
      </w:pPr>
      <w:r w:rsidRPr="00F031DD">
        <w:rPr>
          <w:rFonts w:eastAsia="Times New Roman" w:cs="Times New Roman"/>
          <w:bCs/>
          <w:szCs w:val="24"/>
          <w:lang w:eastAsia="ar-SA"/>
        </w:rPr>
        <w:t xml:space="preserve">Tukumā      </w:t>
      </w:r>
    </w:p>
    <w:p w:rsidR="00F031DD" w:rsidRPr="00F031DD" w:rsidRDefault="00F031DD" w:rsidP="00F031DD">
      <w:pPr>
        <w:shd w:val="clear" w:color="auto" w:fill="FFFFFF"/>
        <w:suppressAutoHyphens/>
        <w:jc w:val="left"/>
        <w:rPr>
          <w:rFonts w:eastAsia="Times New Roman" w:cs="Times New Roman"/>
          <w:bCs/>
          <w:szCs w:val="24"/>
          <w:lang w:eastAsia="ar-SA"/>
        </w:rPr>
      </w:pPr>
      <w:r w:rsidRPr="00F031DD">
        <w:rPr>
          <w:rFonts w:eastAsia="Times New Roman" w:cs="Times New Roman"/>
          <w:bCs/>
          <w:szCs w:val="24"/>
          <w:lang w:eastAsia="ar-SA"/>
        </w:rPr>
        <w:t>2016.gada 22.decembrī</w:t>
      </w:r>
      <w:r w:rsidRPr="00F031DD">
        <w:rPr>
          <w:rFonts w:eastAsia="Times New Roman" w:cs="Times New Roman"/>
          <w:bCs/>
          <w:szCs w:val="24"/>
          <w:lang w:eastAsia="ar-SA"/>
        </w:rPr>
        <w:tab/>
      </w:r>
      <w:r w:rsidRPr="00F031DD">
        <w:rPr>
          <w:rFonts w:eastAsia="Times New Roman" w:cs="Times New Roman"/>
          <w:bCs/>
          <w:szCs w:val="24"/>
          <w:lang w:eastAsia="ar-SA"/>
        </w:rPr>
        <w:tab/>
      </w:r>
      <w:r w:rsidRPr="00F031DD">
        <w:rPr>
          <w:rFonts w:eastAsia="Times New Roman" w:cs="Times New Roman"/>
          <w:bCs/>
          <w:szCs w:val="24"/>
          <w:lang w:eastAsia="ar-SA"/>
        </w:rPr>
        <w:tab/>
      </w:r>
      <w:r w:rsidRPr="00F031DD">
        <w:rPr>
          <w:rFonts w:eastAsia="Times New Roman" w:cs="Times New Roman"/>
          <w:bCs/>
          <w:szCs w:val="24"/>
          <w:lang w:eastAsia="ar-SA"/>
        </w:rPr>
        <w:tab/>
      </w:r>
      <w:r w:rsidRPr="00F031DD">
        <w:rPr>
          <w:rFonts w:eastAsia="Times New Roman" w:cs="Times New Roman"/>
          <w:bCs/>
          <w:szCs w:val="24"/>
          <w:lang w:eastAsia="ar-SA"/>
        </w:rPr>
        <w:tab/>
      </w:r>
      <w:r w:rsidRPr="00F031DD">
        <w:rPr>
          <w:rFonts w:eastAsia="Times New Roman" w:cs="Times New Roman"/>
          <w:bCs/>
          <w:szCs w:val="24"/>
          <w:lang w:eastAsia="ar-SA"/>
        </w:rPr>
        <w:tab/>
      </w:r>
      <w:r w:rsidRPr="00F031DD">
        <w:rPr>
          <w:rFonts w:eastAsia="Times New Roman" w:cs="Times New Roman"/>
          <w:bCs/>
          <w:szCs w:val="24"/>
          <w:lang w:eastAsia="ar-SA"/>
        </w:rPr>
        <w:tab/>
        <w:t xml:space="preserve">           </w:t>
      </w:r>
      <w:r w:rsidR="00A6391E">
        <w:rPr>
          <w:rFonts w:eastAsia="Times New Roman" w:cs="Times New Roman"/>
          <w:bCs/>
          <w:szCs w:val="24"/>
          <w:lang w:eastAsia="ar-SA"/>
        </w:rPr>
        <w:t xml:space="preserve">       </w:t>
      </w:r>
      <w:r w:rsidRPr="00F031DD">
        <w:rPr>
          <w:rFonts w:eastAsia="Times New Roman" w:cs="Times New Roman"/>
          <w:bCs/>
          <w:szCs w:val="24"/>
          <w:lang w:eastAsia="ar-SA"/>
        </w:rPr>
        <w:t xml:space="preserve"> </w:t>
      </w:r>
      <w:r w:rsidRPr="00F031DD">
        <w:rPr>
          <w:rFonts w:eastAsia="Times New Roman" w:cs="Times New Roman"/>
          <w:b/>
          <w:bCs/>
          <w:szCs w:val="24"/>
          <w:lang w:eastAsia="ar-SA"/>
        </w:rPr>
        <w:t>Nr….</w:t>
      </w:r>
    </w:p>
    <w:p w:rsidR="00F031DD" w:rsidRPr="00F031DD" w:rsidRDefault="00F031DD" w:rsidP="00F031DD">
      <w:pPr>
        <w:shd w:val="clear" w:color="auto" w:fill="FFFFFF"/>
        <w:suppressAutoHyphens/>
        <w:jc w:val="right"/>
        <w:rPr>
          <w:rFonts w:eastAsia="Times New Roman" w:cs="Times New Roman"/>
          <w:bCs/>
          <w:szCs w:val="24"/>
          <w:lang w:eastAsia="ar-SA"/>
        </w:rPr>
      </w:pPr>
      <w:r w:rsidRPr="00F031DD">
        <w:rPr>
          <w:rFonts w:eastAsia="Times New Roman" w:cs="Times New Roman"/>
          <w:bCs/>
          <w:szCs w:val="24"/>
          <w:lang w:eastAsia="ar-SA"/>
        </w:rPr>
        <w:t>(prot.Nr</w:t>
      </w:r>
      <w:r w:rsidR="00A6391E">
        <w:rPr>
          <w:rFonts w:eastAsia="Times New Roman" w:cs="Times New Roman"/>
          <w:bCs/>
          <w:szCs w:val="24"/>
          <w:lang w:eastAsia="ar-SA"/>
        </w:rPr>
        <w:t>.18</w:t>
      </w:r>
      <w:r w:rsidRPr="00F031DD">
        <w:rPr>
          <w:rFonts w:eastAsia="Times New Roman" w:cs="Times New Roman"/>
          <w:bCs/>
          <w:szCs w:val="24"/>
          <w:lang w:eastAsia="ar-SA"/>
        </w:rPr>
        <w:t xml:space="preserve">, </w:t>
      </w:r>
      <w:r w:rsidR="00C02D01">
        <w:rPr>
          <w:rFonts w:eastAsia="Times New Roman" w:cs="Times New Roman"/>
          <w:bCs/>
          <w:szCs w:val="24"/>
          <w:lang w:eastAsia="ar-SA"/>
        </w:rPr>
        <w:t>18</w:t>
      </w:r>
      <w:r w:rsidRPr="00F031DD">
        <w:rPr>
          <w:rFonts w:eastAsia="Times New Roman" w:cs="Times New Roman"/>
          <w:bCs/>
          <w:szCs w:val="24"/>
          <w:lang w:eastAsia="ar-SA"/>
        </w:rPr>
        <w:t>.§.)</w:t>
      </w:r>
    </w:p>
    <w:p w:rsidR="00F031DD" w:rsidRPr="00F031DD" w:rsidRDefault="00F031DD" w:rsidP="00F031DD">
      <w:pPr>
        <w:shd w:val="clear" w:color="auto" w:fill="FFFFFF"/>
        <w:suppressAutoHyphens/>
        <w:jc w:val="left"/>
        <w:rPr>
          <w:rFonts w:eastAsia="Times New Roman" w:cs="Times New Roman"/>
          <w:b/>
          <w:bCs/>
          <w:szCs w:val="24"/>
          <w:lang w:eastAsia="ar-SA"/>
        </w:rPr>
      </w:pPr>
      <w:r w:rsidRPr="00F031DD">
        <w:rPr>
          <w:rFonts w:eastAsia="Times New Roman" w:cs="Times New Roman"/>
          <w:b/>
          <w:bCs/>
          <w:szCs w:val="24"/>
          <w:lang w:eastAsia="ar-SA"/>
        </w:rPr>
        <w:t xml:space="preserve">Par pašvaldības kustamās mantas – </w:t>
      </w:r>
    </w:p>
    <w:p w:rsidR="00F031DD" w:rsidRPr="00F031DD" w:rsidRDefault="00F031DD" w:rsidP="00F031DD">
      <w:pPr>
        <w:shd w:val="clear" w:color="auto" w:fill="FFFFFF"/>
        <w:suppressAutoHyphens/>
        <w:jc w:val="left"/>
        <w:rPr>
          <w:rFonts w:eastAsia="Times New Roman" w:cs="Times New Roman"/>
          <w:b/>
          <w:bCs/>
          <w:szCs w:val="24"/>
          <w:lang w:eastAsia="ar-SA"/>
        </w:rPr>
      </w:pPr>
      <w:r w:rsidRPr="00F031DD">
        <w:rPr>
          <w:rFonts w:eastAsia="Times New Roman" w:cs="Times New Roman"/>
          <w:b/>
          <w:bCs/>
          <w:szCs w:val="24"/>
          <w:lang w:eastAsia="ar-SA"/>
        </w:rPr>
        <w:t xml:space="preserve">autobusa Mercedes Benz 0614 trešo izsoli </w:t>
      </w:r>
    </w:p>
    <w:p w:rsidR="00F031DD" w:rsidRPr="00F031DD" w:rsidRDefault="00F031DD" w:rsidP="00F031DD">
      <w:pPr>
        <w:shd w:val="clear" w:color="auto" w:fill="FFFFFF"/>
        <w:suppressAutoHyphens/>
        <w:jc w:val="center"/>
        <w:rPr>
          <w:rFonts w:eastAsia="Times New Roman" w:cs="Times New Roman"/>
          <w:b/>
          <w:bCs/>
          <w:color w:val="FF0000"/>
          <w:sz w:val="28"/>
          <w:szCs w:val="28"/>
          <w:lang w:eastAsia="ar-SA"/>
        </w:rPr>
      </w:pPr>
    </w:p>
    <w:p w:rsidR="00F031DD" w:rsidRPr="00F031DD" w:rsidRDefault="00F031DD" w:rsidP="00F031DD">
      <w:pPr>
        <w:shd w:val="clear" w:color="auto" w:fill="FFFFFF"/>
        <w:suppressAutoHyphens/>
        <w:jc w:val="center"/>
        <w:rPr>
          <w:rFonts w:eastAsia="Times New Roman" w:cs="Times New Roman"/>
          <w:szCs w:val="24"/>
          <w:lang w:eastAsia="ar-SA"/>
        </w:rPr>
      </w:pPr>
      <w:r w:rsidRPr="00F031DD">
        <w:rPr>
          <w:rFonts w:eastAsia="Times New Roman" w:cs="Times New Roman"/>
          <w:b/>
          <w:bCs/>
          <w:szCs w:val="24"/>
          <w:lang w:eastAsia="ar-SA"/>
        </w:rPr>
        <w:t>I. Vispārīgie jautājumi</w:t>
      </w:r>
    </w:p>
    <w:p w:rsidR="00F031DD" w:rsidRPr="00F031DD" w:rsidRDefault="00F031DD" w:rsidP="00F031DD">
      <w:pPr>
        <w:suppressAutoHyphens/>
        <w:ind w:firstLine="720"/>
        <w:rPr>
          <w:rFonts w:eastAsia="Times New Roman" w:cs="Times New Roman"/>
          <w:szCs w:val="24"/>
          <w:lang w:eastAsia="ar-SA"/>
        </w:rPr>
      </w:pPr>
    </w:p>
    <w:p w:rsidR="00F031DD" w:rsidRPr="00F031DD" w:rsidRDefault="00F031DD" w:rsidP="00F031DD">
      <w:pPr>
        <w:suppressAutoHyphens/>
        <w:ind w:firstLine="720"/>
        <w:rPr>
          <w:rFonts w:eastAsia="Times New Roman" w:cs="Times New Roman"/>
          <w:szCs w:val="24"/>
          <w:lang w:eastAsia="ar-SA"/>
        </w:rPr>
      </w:pPr>
      <w:r w:rsidRPr="00F031DD">
        <w:rPr>
          <w:rFonts w:eastAsia="Times New Roman" w:cs="Times New Roman"/>
          <w:szCs w:val="24"/>
          <w:lang w:eastAsia="ar-SA"/>
        </w:rPr>
        <w:t>1. Noteikumi paredz k</w:t>
      </w:r>
      <w:r w:rsidRPr="00F031DD">
        <w:rPr>
          <w:rFonts w:eastAsia="TimesNewRoman" w:cs="Times New Roman"/>
          <w:szCs w:val="24"/>
          <w:lang w:eastAsia="ar-SA"/>
        </w:rPr>
        <w:t>ā</w:t>
      </w:r>
      <w:r w:rsidRPr="00F031DD">
        <w:rPr>
          <w:rFonts w:eastAsia="Times New Roman" w:cs="Times New Roman"/>
          <w:szCs w:val="24"/>
          <w:lang w:eastAsia="ar-SA"/>
        </w:rPr>
        <w:t>rt</w:t>
      </w:r>
      <w:r w:rsidRPr="00F031DD">
        <w:rPr>
          <w:rFonts w:eastAsia="TimesNewRoman" w:cs="Times New Roman"/>
          <w:szCs w:val="24"/>
          <w:lang w:eastAsia="ar-SA"/>
        </w:rPr>
        <w:t>ī</w:t>
      </w:r>
      <w:r w:rsidRPr="00F031DD">
        <w:rPr>
          <w:rFonts w:eastAsia="Times New Roman" w:cs="Times New Roman"/>
          <w:szCs w:val="24"/>
          <w:lang w:eastAsia="ar-SA"/>
        </w:rPr>
        <w:t>bu, k</w:t>
      </w:r>
      <w:r w:rsidRPr="00F031DD">
        <w:rPr>
          <w:rFonts w:eastAsia="TimesNewRoman" w:cs="Times New Roman"/>
          <w:szCs w:val="24"/>
          <w:lang w:eastAsia="ar-SA"/>
        </w:rPr>
        <w:t>ā</w:t>
      </w:r>
      <w:r w:rsidRPr="00F031DD">
        <w:rPr>
          <w:rFonts w:eastAsia="Times New Roman" w:cs="Times New Roman"/>
          <w:szCs w:val="24"/>
          <w:lang w:eastAsia="ar-SA"/>
        </w:rPr>
        <w:t>d</w:t>
      </w:r>
      <w:r w:rsidRPr="00F031DD">
        <w:rPr>
          <w:rFonts w:eastAsia="TimesNewRoman" w:cs="Times New Roman"/>
          <w:szCs w:val="24"/>
          <w:lang w:eastAsia="ar-SA"/>
        </w:rPr>
        <w:t xml:space="preserve">ā </w:t>
      </w:r>
      <w:r w:rsidRPr="00F031DD">
        <w:rPr>
          <w:rFonts w:eastAsia="Times New Roman" w:cs="Times New Roman"/>
          <w:szCs w:val="24"/>
          <w:lang w:eastAsia="ar-SA"/>
        </w:rPr>
        <w:t>organiz</w:t>
      </w:r>
      <w:r w:rsidRPr="00F031DD">
        <w:rPr>
          <w:rFonts w:eastAsia="TimesNewRoman" w:cs="Times New Roman"/>
          <w:szCs w:val="24"/>
          <w:lang w:eastAsia="ar-SA"/>
        </w:rPr>
        <w:t>ē</w:t>
      </w:r>
      <w:r w:rsidRPr="00F031DD">
        <w:rPr>
          <w:rFonts w:eastAsia="Times New Roman" w:cs="Times New Roman"/>
          <w:szCs w:val="24"/>
          <w:lang w:eastAsia="ar-SA"/>
        </w:rPr>
        <w:t>jama pašvald</w:t>
      </w:r>
      <w:r w:rsidRPr="00F031DD">
        <w:rPr>
          <w:rFonts w:eastAsia="TimesNewRoman" w:cs="Times New Roman"/>
          <w:szCs w:val="24"/>
          <w:lang w:eastAsia="ar-SA"/>
        </w:rPr>
        <w:t>ī</w:t>
      </w:r>
      <w:r w:rsidRPr="00F031DD">
        <w:rPr>
          <w:rFonts w:eastAsia="Times New Roman" w:cs="Times New Roman"/>
          <w:szCs w:val="24"/>
          <w:lang w:eastAsia="ar-SA"/>
        </w:rPr>
        <w:t>bas kustam</w:t>
      </w:r>
      <w:r w:rsidRPr="00F031DD">
        <w:rPr>
          <w:rFonts w:eastAsia="TimesNewRoman" w:cs="Times New Roman"/>
          <w:szCs w:val="24"/>
          <w:lang w:eastAsia="ar-SA"/>
        </w:rPr>
        <w:t>ā</w:t>
      </w:r>
      <w:r w:rsidRPr="00F031DD">
        <w:rPr>
          <w:rFonts w:eastAsia="Times New Roman" w:cs="Times New Roman"/>
          <w:szCs w:val="24"/>
          <w:lang w:eastAsia="ar-SA"/>
        </w:rPr>
        <w:t>s mantas – autobusa Mercedes Benz 0614  p</w:t>
      </w:r>
      <w:r w:rsidRPr="00F031DD">
        <w:rPr>
          <w:rFonts w:eastAsia="TimesNewRoman" w:cs="Times New Roman"/>
          <w:szCs w:val="24"/>
          <w:lang w:eastAsia="ar-SA"/>
        </w:rPr>
        <w:t>ā</w:t>
      </w:r>
      <w:r w:rsidRPr="00F031DD">
        <w:rPr>
          <w:rFonts w:eastAsia="Times New Roman" w:cs="Times New Roman"/>
          <w:szCs w:val="24"/>
          <w:lang w:eastAsia="ar-SA"/>
        </w:rPr>
        <w:t>rdošana trešajā izsol</w:t>
      </w:r>
      <w:r w:rsidRPr="00F031DD">
        <w:rPr>
          <w:rFonts w:eastAsia="TimesNewRoman" w:cs="Times New Roman"/>
          <w:szCs w:val="24"/>
          <w:lang w:eastAsia="ar-SA"/>
        </w:rPr>
        <w:t>ē</w:t>
      </w:r>
      <w:r w:rsidRPr="00F031DD">
        <w:rPr>
          <w:rFonts w:eastAsia="Times New Roman" w:cs="Times New Roman"/>
          <w:iCs/>
          <w:szCs w:val="24"/>
          <w:lang w:eastAsia="ar-SA"/>
        </w:rPr>
        <w:t>.</w:t>
      </w:r>
      <w:r w:rsidRPr="00F031DD">
        <w:rPr>
          <w:rFonts w:eastAsia="Times New Roman" w:cs="Times New Roman"/>
          <w:i/>
          <w:iCs/>
          <w:szCs w:val="24"/>
          <w:lang w:eastAsia="ar-SA"/>
        </w:rPr>
        <w:t xml:space="preserve"> </w:t>
      </w:r>
    </w:p>
    <w:p w:rsidR="00F031DD" w:rsidRPr="00F031DD" w:rsidRDefault="00F031DD" w:rsidP="00F031DD">
      <w:pPr>
        <w:suppressAutoHyphens/>
        <w:ind w:right="62" w:firstLine="720"/>
        <w:rPr>
          <w:rFonts w:eastAsia="Times New Roman" w:cs="Times New Roman"/>
          <w:szCs w:val="24"/>
          <w:lang w:eastAsia="ar-SA"/>
        </w:rPr>
      </w:pPr>
      <w:r w:rsidRPr="00F031DD">
        <w:rPr>
          <w:rFonts w:eastAsia="Times New Roman" w:cs="Times New Roman"/>
          <w:szCs w:val="24"/>
          <w:lang w:eastAsia="ar-SA"/>
        </w:rPr>
        <w:t>2. Izsoles noteikumi izstrādāti, pamatojoties uz Publiskas personas mantas atsavin</w:t>
      </w:r>
      <w:r w:rsidRPr="00F031DD">
        <w:rPr>
          <w:rFonts w:eastAsia="TimesNewRoman" w:cs="Times New Roman"/>
          <w:szCs w:val="24"/>
          <w:lang w:eastAsia="ar-SA"/>
        </w:rPr>
        <w:t>ā</w:t>
      </w:r>
      <w:r w:rsidRPr="00F031DD">
        <w:rPr>
          <w:rFonts w:eastAsia="Times New Roman" w:cs="Times New Roman"/>
          <w:szCs w:val="24"/>
          <w:lang w:eastAsia="ar-SA"/>
        </w:rPr>
        <w:t>šanas likumu un Tukuma novada Domes 22.12.2016. lēmumu „Par pašvaldības kustamās mantas -  autobusa Mercedes Benz 0614 izsoles rezultātiem un trešās izsoles noteikumu apstiprināšanu” (prot. Nr</w:t>
      </w:r>
      <w:r w:rsidR="00A6391E">
        <w:rPr>
          <w:rFonts w:eastAsia="Times New Roman" w:cs="Times New Roman"/>
          <w:szCs w:val="24"/>
          <w:lang w:eastAsia="ar-SA"/>
        </w:rPr>
        <w:t>.18</w:t>
      </w:r>
      <w:r w:rsidRPr="00F031DD">
        <w:rPr>
          <w:rFonts w:eastAsia="Times New Roman" w:cs="Times New Roman"/>
          <w:szCs w:val="24"/>
          <w:lang w:eastAsia="ar-SA"/>
        </w:rPr>
        <w:t xml:space="preserve">, </w:t>
      </w:r>
      <w:r w:rsidR="00C02D01">
        <w:rPr>
          <w:rFonts w:eastAsia="Times New Roman" w:cs="Times New Roman"/>
          <w:szCs w:val="24"/>
          <w:lang w:eastAsia="ar-SA"/>
        </w:rPr>
        <w:t>18</w:t>
      </w:r>
      <w:r w:rsidRPr="00F031DD">
        <w:rPr>
          <w:rFonts w:eastAsia="Times New Roman" w:cs="Times New Roman"/>
          <w:szCs w:val="24"/>
          <w:lang w:eastAsia="ar-SA"/>
        </w:rPr>
        <w:t>.§.).</w:t>
      </w:r>
    </w:p>
    <w:p w:rsidR="00F031DD" w:rsidRPr="00F031DD" w:rsidRDefault="00F031DD" w:rsidP="00F031DD">
      <w:pPr>
        <w:suppressAutoHyphens/>
        <w:ind w:firstLine="720"/>
        <w:rPr>
          <w:rFonts w:eastAsia="Times New Roman" w:cs="Times New Roman"/>
          <w:szCs w:val="24"/>
          <w:lang w:eastAsia="ar-SA"/>
        </w:rPr>
      </w:pPr>
      <w:r w:rsidRPr="00F031DD">
        <w:rPr>
          <w:rFonts w:eastAsia="Times New Roman" w:cs="Times New Roman"/>
          <w:szCs w:val="24"/>
          <w:lang w:eastAsia="ar-SA"/>
        </w:rPr>
        <w:t>3. Izsoles rīkošanas gadījumā izsoli organiz</w:t>
      </w:r>
      <w:r w:rsidRPr="00F031DD">
        <w:rPr>
          <w:rFonts w:eastAsia="TimesNewRoman" w:cs="Times New Roman"/>
          <w:szCs w:val="24"/>
          <w:lang w:eastAsia="ar-SA"/>
        </w:rPr>
        <w:t xml:space="preserve">ē </w:t>
      </w:r>
      <w:r w:rsidRPr="00F031DD">
        <w:rPr>
          <w:rFonts w:eastAsia="Times New Roman" w:cs="Times New Roman"/>
          <w:szCs w:val="24"/>
          <w:lang w:eastAsia="ar-SA"/>
        </w:rPr>
        <w:t>Tukuma novada Domes Īpašumu apsaimniekošanas un privatizācijas komisija (turpmāk – Komisija) un autobuss Mercedes Benz 0614  tiks pārdots atkl</w:t>
      </w:r>
      <w:r w:rsidRPr="00F031DD">
        <w:rPr>
          <w:rFonts w:eastAsia="TimesNewRoman" w:cs="Times New Roman"/>
          <w:szCs w:val="24"/>
          <w:lang w:eastAsia="ar-SA"/>
        </w:rPr>
        <w:t>ā</w:t>
      </w:r>
      <w:r w:rsidRPr="00F031DD">
        <w:rPr>
          <w:rFonts w:eastAsia="Times New Roman" w:cs="Times New Roman"/>
          <w:szCs w:val="24"/>
          <w:lang w:eastAsia="ar-SA"/>
        </w:rPr>
        <w:t>t</w:t>
      </w:r>
      <w:r w:rsidRPr="00F031DD">
        <w:rPr>
          <w:rFonts w:eastAsia="TimesNewRoman" w:cs="Times New Roman"/>
          <w:szCs w:val="24"/>
          <w:lang w:eastAsia="ar-SA"/>
        </w:rPr>
        <w:t xml:space="preserve">ā </w:t>
      </w:r>
      <w:r w:rsidRPr="00F031DD">
        <w:rPr>
          <w:rFonts w:eastAsia="Times New Roman" w:cs="Times New Roman"/>
          <w:szCs w:val="24"/>
          <w:lang w:eastAsia="ar-SA"/>
        </w:rPr>
        <w:t>mutisk</w:t>
      </w:r>
      <w:r w:rsidRPr="00F031DD">
        <w:rPr>
          <w:rFonts w:eastAsia="TimesNewRoman" w:cs="Times New Roman"/>
          <w:szCs w:val="24"/>
          <w:lang w:eastAsia="ar-SA"/>
        </w:rPr>
        <w:t xml:space="preserve">ā trešajā </w:t>
      </w:r>
      <w:r w:rsidRPr="00F031DD">
        <w:rPr>
          <w:rFonts w:eastAsia="Times New Roman" w:cs="Times New Roman"/>
          <w:szCs w:val="24"/>
          <w:lang w:eastAsia="ar-SA"/>
        </w:rPr>
        <w:t>izsol</w:t>
      </w:r>
      <w:r w:rsidRPr="00F031DD">
        <w:rPr>
          <w:rFonts w:eastAsia="TimesNewRoman" w:cs="Times New Roman"/>
          <w:szCs w:val="24"/>
          <w:lang w:eastAsia="ar-SA"/>
        </w:rPr>
        <w:t xml:space="preserve">ē </w:t>
      </w:r>
      <w:r w:rsidRPr="00F031DD">
        <w:rPr>
          <w:rFonts w:eastAsia="Times New Roman" w:cs="Times New Roman"/>
          <w:szCs w:val="24"/>
          <w:lang w:eastAsia="ar-SA"/>
        </w:rPr>
        <w:t xml:space="preserve">ar augšupejošu soli. </w:t>
      </w:r>
    </w:p>
    <w:p w:rsidR="00F031DD" w:rsidRPr="00F031DD" w:rsidRDefault="00F031DD" w:rsidP="00F031DD">
      <w:pPr>
        <w:suppressAutoHyphens/>
        <w:rPr>
          <w:rFonts w:eastAsia="Times New Roman" w:cs="Times New Roman"/>
          <w:szCs w:val="24"/>
          <w:lang w:eastAsia="ar-SA"/>
        </w:rPr>
      </w:pPr>
    </w:p>
    <w:p w:rsidR="00F031DD" w:rsidRPr="00F031DD" w:rsidRDefault="00F031DD" w:rsidP="00F031DD">
      <w:pPr>
        <w:shd w:val="clear" w:color="auto" w:fill="FFFFFF"/>
        <w:suppressAutoHyphens/>
        <w:jc w:val="center"/>
        <w:rPr>
          <w:rFonts w:eastAsia="Times New Roman" w:cs="Times New Roman"/>
          <w:b/>
          <w:bCs/>
          <w:szCs w:val="24"/>
          <w:lang w:eastAsia="ar-SA"/>
        </w:rPr>
      </w:pPr>
      <w:r w:rsidRPr="00F031DD">
        <w:rPr>
          <w:rFonts w:eastAsia="Times New Roman" w:cs="Times New Roman"/>
          <w:b/>
          <w:bCs/>
          <w:color w:val="000000"/>
          <w:szCs w:val="24"/>
          <w:lang w:eastAsia="ar-SA"/>
        </w:rPr>
        <w:t xml:space="preserve">II. </w:t>
      </w:r>
      <w:r w:rsidRPr="00F031DD">
        <w:rPr>
          <w:rFonts w:eastAsia="Calibri" w:cs="Times New Roman"/>
          <w:b/>
          <w:szCs w:val="24"/>
        </w:rPr>
        <w:t xml:space="preserve">Tukuma novada pašvaldības </w:t>
      </w:r>
      <w:r w:rsidRPr="00F031DD">
        <w:rPr>
          <w:rFonts w:eastAsia="Times New Roman" w:cs="Times New Roman"/>
          <w:b/>
          <w:bCs/>
          <w:szCs w:val="24"/>
          <w:lang w:eastAsia="ar-SA"/>
        </w:rPr>
        <w:t xml:space="preserve">kustamās mantas - autobusa </w:t>
      </w:r>
      <w:r w:rsidRPr="00F031DD">
        <w:rPr>
          <w:rFonts w:eastAsia="Times New Roman" w:cs="Times New Roman"/>
          <w:b/>
          <w:szCs w:val="24"/>
          <w:lang w:eastAsia="ar-SA"/>
        </w:rPr>
        <w:t>Mercedes Benz 0614</w:t>
      </w:r>
      <w:r w:rsidRPr="00F031DD">
        <w:rPr>
          <w:rFonts w:eastAsia="Times New Roman" w:cs="Times New Roman"/>
          <w:szCs w:val="24"/>
          <w:lang w:eastAsia="ar-SA"/>
        </w:rPr>
        <w:t xml:space="preserve">  </w:t>
      </w:r>
      <w:r w:rsidRPr="00F031DD">
        <w:rPr>
          <w:rFonts w:eastAsia="Times New Roman" w:cs="Times New Roman"/>
          <w:b/>
          <w:bCs/>
          <w:szCs w:val="24"/>
          <w:lang w:eastAsia="ar-SA"/>
        </w:rPr>
        <w:t xml:space="preserve"> raksturojums</w:t>
      </w:r>
    </w:p>
    <w:p w:rsidR="00F031DD" w:rsidRPr="00F031DD" w:rsidRDefault="00F031DD" w:rsidP="00F031DD">
      <w:pPr>
        <w:shd w:val="clear" w:color="auto" w:fill="FFFFFF"/>
        <w:suppressAutoHyphens/>
        <w:rPr>
          <w:rFonts w:eastAsia="Times New Roman" w:cs="Times New Roman"/>
          <w:bCs/>
          <w:szCs w:val="24"/>
          <w:lang w:eastAsia="ar-SA"/>
        </w:rPr>
      </w:pPr>
      <w:r w:rsidRPr="00F031DD">
        <w:rPr>
          <w:rFonts w:eastAsia="Times New Roman" w:cs="Times New Roman"/>
          <w:bCs/>
          <w:szCs w:val="24"/>
          <w:lang w:eastAsia="ar-SA"/>
        </w:rPr>
        <w:tab/>
      </w:r>
    </w:p>
    <w:p w:rsidR="00F031DD" w:rsidRPr="00F031DD" w:rsidRDefault="00F031DD" w:rsidP="00F031DD">
      <w:pPr>
        <w:shd w:val="clear" w:color="auto" w:fill="FFFFFF"/>
        <w:suppressAutoHyphens/>
        <w:ind w:firstLine="720"/>
        <w:rPr>
          <w:rFonts w:eastAsia="Calibri" w:cs="Times New Roman"/>
          <w:szCs w:val="24"/>
        </w:rPr>
      </w:pPr>
      <w:r w:rsidRPr="00F031DD">
        <w:rPr>
          <w:rFonts w:eastAsia="Times New Roman" w:cs="Times New Roman"/>
          <w:bCs/>
          <w:szCs w:val="24"/>
          <w:lang w:eastAsia="ar-SA"/>
        </w:rPr>
        <w:t xml:space="preserve">4. </w:t>
      </w:r>
      <w:r w:rsidRPr="00F031DD">
        <w:rPr>
          <w:rFonts w:eastAsia="Calibri" w:cs="Times New Roman"/>
          <w:szCs w:val="24"/>
        </w:rPr>
        <w:t xml:space="preserve">Tukuma novada pašvaldības </w:t>
      </w:r>
      <w:r w:rsidRPr="00F031DD">
        <w:rPr>
          <w:rFonts w:eastAsia="Times New Roman" w:cs="Times New Roman"/>
          <w:bCs/>
          <w:szCs w:val="24"/>
          <w:lang w:eastAsia="ar-SA"/>
        </w:rPr>
        <w:t xml:space="preserve">kustamā manta - </w:t>
      </w:r>
      <w:r w:rsidRPr="00F031DD">
        <w:rPr>
          <w:rFonts w:eastAsia="Times New Roman" w:cs="Times New Roman"/>
          <w:szCs w:val="24"/>
          <w:lang w:eastAsia="ar-SA"/>
        </w:rPr>
        <w:t>autobuss Mercedes Benz 0614</w:t>
      </w:r>
      <w:r w:rsidRPr="00F031DD">
        <w:rPr>
          <w:rFonts w:eastAsia="Times New Roman" w:cs="Times New Roman"/>
          <w:bCs/>
          <w:szCs w:val="24"/>
          <w:lang w:eastAsia="ar-SA"/>
        </w:rPr>
        <w:t xml:space="preserve"> (turpmāk – Autobuss):</w:t>
      </w:r>
    </w:p>
    <w:p w:rsidR="00F031DD" w:rsidRPr="00F031DD" w:rsidRDefault="00F031DD" w:rsidP="00F031DD">
      <w:pPr>
        <w:shd w:val="clear" w:color="auto" w:fill="FFFFFF"/>
        <w:tabs>
          <w:tab w:val="left" w:pos="0"/>
        </w:tabs>
        <w:suppressAutoHyphens/>
        <w:rPr>
          <w:rFonts w:eastAsia="Times New Roman" w:cs="Times New Roman"/>
          <w:szCs w:val="24"/>
          <w:lang w:eastAsia="ar-SA"/>
        </w:rPr>
      </w:pPr>
      <w:r w:rsidRPr="00F031DD">
        <w:rPr>
          <w:rFonts w:eastAsia="Times New Roman" w:cs="Times New Roman"/>
          <w:szCs w:val="24"/>
          <w:lang w:eastAsia="ar-SA"/>
        </w:rPr>
        <w:tab/>
        <w:t xml:space="preserve">4.1. marka: Mercedes Benz 0614 , </w:t>
      </w:r>
    </w:p>
    <w:p w:rsidR="00F031DD" w:rsidRPr="00F031DD" w:rsidRDefault="00F031DD" w:rsidP="00F031DD">
      <w:pPr>
        <w:shd w:val="clear" w:color="auto" w:fill="FFFFFF"/>
        <w:tabs>
          <w:tab w:val="left" w:pos="0"/>
        </w:tabs>
        <w:suppressAutoHyphens/>
        <w:rPr>
          <w:rFonts w:eastAsia="Times New Roman" w:cs="Times New Roman"/>
          <w:szCs w:val="24"/>
          <w:lang w:eastAsia="ar-SA"/>
        </w:rPr>
      </w:pPr>
      <w:r w:rsidRPr="00F031DD">
        <w:rPr>
          <w:rFonts w:eastAsia="Times New Roman" w:cs="Times New Roman"/>
          <w:szCs w:val="24"/>
          <w:lang w:eastAsia="ar-SA"/>
        </w:rPr>
        <w:tab/>
        <w:t>4.2. valsts reģistrācijas numurs: DM 2200,</w:t>
      </w:r>
    </w:p>
    <w:p w:rsidR="00F031DD" w:rsidRPr="00F031DD" w:rsidRDefault="00F031DD" w:rsidP="00F031DD">
      <w:pPr>
        <w:shd w:val="clear" w:color="auto" w:fill="FFFFFF"/>
        <w:tabs>
          <w:tab w:val="left" w:pos="0"/>
        </w:tabs>
        <w:suppressAutoHyphens/>
        <w:rPr>
          <w:rFonts w:eastAsia="Times New Roman" w:cs="Times New Roman"/>
          <w:szCs w:val="24"/>
          <w:lang w:eastAsia="ar-SA"/>
        </w:rPr>
      </w:pPr>
      <w:r w:rsidRPr="00F031DD">
        <w:rPr>
          <w:rFonts w:eastAsia="Times New Roman" w:cs="Times New Roman"/>
          <w:szCs w:val="24"/>
          <w:lang w:eastAsia="ar-SA"/>
        </w:rPr>
        <w:tab/>
        <w:t>4.3. izlaiduma gads: 1993.,</w:t>
      </w:r>
    </w:p>
    <w:p w:rsidR="00F031DD" w:rsidRPr="00F031DD" w:rsidRDefault="00F031DD" w:rsidP="00F031DD">
      <w:pPr>
        <w:shd w:val="clear" w:color="auto" w:fill="FFFFFF"/>
        <w:tabs>
          <w:tab w:val="left" w:pos="0"/>
        </w:tabs>
        <w:suppressAutoHyphens/>
        <w:rPr>
          <w:rFonts w:eastAsia="Times New Roman" w:cs="Times New Roman"/>
          <w:szCs w:val="24"/>
          <w:lang w:eastAsia="ar-SA"/>
        </w:rPr>
      </w:pPr>
      <w:r w:rsidRPr="00F031DD">
        <w:rPr>
          <w:rFonts w:eastAsia="Times New Roman" w:cs="Times New Roman"/>
          <w:szCs w:val="24"/>
          <w:lang w:eastAsia="ar-SA"/>
        </w:rPr>
        <w:tab/>
        <w:t>4.4. šasijas numurs: WDB6703661P240862,</w:t>
      </w:r>
    </w:p>
    <w:p w:rsidR="00F031DD" w:rsidRPr="00F031DD" w:rsidRDefault="00F031DD" w:rsidP="00F031DD">
      <w:pPr>
        <w:shd w:val="clear" w:color="auto" w:fill="FFFFFF"/>
        <w:tabs>
          <w:tab w:val="left" w:pos="0"/>
        </w:tabs>
        <w:suppressAutoHyphens/>
        <w:rPr>
          <w:rFonts w:eastAsia="Times New Roman" w:cs="Times New Roman"/>
          <w:szCs w:val="24"/>
          <w:lang w:eastAsia="ar-SA"/>
        </w:rPr>
      </w:pPr>
      <w:r w:rsidRPr="00F031DD">
        <w:rPr>
          <w:rFonts w:eastAsia="Times New Roman" w:cs="Times New Roman"/>
          <w:szCs w:val="24"/>
          <w:lang w:eastAsia="ar-SA"/>
        </w:rPr>
        <w:tab/>
        <w:t>4.5. krāsa: balta-zaļa,</w:t>
      </w:r>
    </w:p>
    <w:p w:rsidR="00F031DD" w:rsidRPr="00F031DD" w:rsidRDefault="00F031DD" w:rsidP="00F031DD">
      <w:pPr>
        <w:shd w:val="clear" w:color="auto" w:fill="FFFFFF"/>
        <w:tabs>
          <w:tab w:val="left" w:pos="0"/>
        </w:tabs>
        <w:suppressAutoHyphens/>
        <w:rPr>
          <w:rFonts w:eastAsia="Times New Roman" w:cs="Times New Roman"/>
          <w:szCs w:val="24"/>
          <w:lang w:eastAsia="ar-SA"/>
        </w:rPr>
      </w:pPr>
      <w:r w:rsidRPr="00F031DD">
        <w:rPr>
          <w:rFonts w:eastAsia="Times New Roman" w:cs="Times New Roman"/>
          <w:szCs w:val="24"/>
          <w:lang w:eastAsia="ar-SA"/>
        </w:rPr>
        <w:tab/>
        <w:t>4.6. pašmasa: 4855,</w:t>
      </w:r>
    </w:p>
    <w:p w:rsidR="00F031DD" w:rsidRPr="00F031DD" w:rsidRDefault="00F031DD" w:rsidP="00F031DD">
      <w:pPr>
        <w:shd w:val="clear" w:color="auto" w:fill="FFFFFF"/>
        <w:tabs>
          <w:tab w:val="left" w:pos="0"/>
        </w:tabs>
        <w:suppressAutoHyphens/>
        <w:rPr>
          <w:rFonts w:eastAsia="Times New Roman" w:cs="Times New Roman"/>
          <w:szCs w:val="24"/>
          <w:lang w:eastAsia="ar-SA"/>
        </w:rPr>
      </w:pPr>
      <w:r w:rsidRPr="00F031DD">
        <w:rPr>
          <w:rFonts w:eastAsia="Times New Roman" w:cs="Times New Roman"/>
          <w:szCs w:val="24"/>
          <w:lang w:eastAsia="ar-SA"/>
        </w:rPr>
        <w:tab/>
        <w:t>4.7. pilna masa: 6800,</w:t>
      </w:r>
    </w:p>
    <w:p w:rsidR="00F031DD" w:rsidRPr="00F031DD" w:rsidRDefault="00F031DD" w:rsidP="00F031DD">
      <w:pPr>
        <w:shd w:val="clear" w:color="auto" w:fill="FFFFFF"/>
        <w:tabs>
          <w:tab w:val="left" w:pos="0"/>
        </w:tabs>
        <w:suppressAutoHyphens/>
        <w:rPr>
          <w:rFonts w:eastAsia="Times New Roman" w:cs="Times New Roman"/>
          <w:szCs w:val="24"/>
          <w:lang w:eastAsia="ar-SA"/>
        </w:rPr>
      </w:pPr>
      <w:r w:rsidRPr="00F031DD">
        <w:rPr>
          <w:rFonts w:eastAsia="Times New Roman" w:cs="Times New Roman"/>
          <w:szCs w:val="24"/>
          <w:lang w:eastAsia="ar-SA"/>
        </w:rPr>
        <w:tab/>
        <w:t>4.8. motora tips: dīzeļdegviela,</w:t>
      </w:r>
    </w:p>
    <w:p w:rsidR="00F031DD" w:rsidRPr="00F031DD" w:rsidRDefault="00F031DD" w:rsidP="00F031DD">
      <w:pPr>
        <w:shd w:val="clear" w:color="auto" w:fill="FFFFFF"/>
        <w:tabs>
          <w:tab w:val="left" w:pos="0"/>
        </w:tabs>
        <w:suppressAutoHyphens/>
        <w:rPr>
          <w:rFonts w:eastAsia="Times New Roman" w:cs="Times New Roman"/>
          <w:szCs w:val="24"/>
          <w:lang w:eastAsia="ar-SA"/>
        </w:rPr>
      </w:pPr>
      <w:r w:rsidRPr="00F031DD">
        <w:rPr>
          <w:rFonts w:eastAsia="Times New Roman" w:cs="Times New Roman"/>
          <w:szCs w:val="24"/>
          <w:lang w:eastAsia="ar-SA"/>
        </w:rPr>
        <w:tab/>
        <w:t>4.9. reģistrācijas apliecība: AF 0225686,</w:t>
      </w:r>
    </w:p>
    <w:p w:rsidR="00F031DD" w:rsidRPr="00F031DD" w:rsidRDefault="00F031DD" w:rsidP="00F031DD">
      <w:pPr>
        <w:shd w:val="clear" w:color="auto" w:fill="FFFFFF"/>
        <w:tabs>
          <w:tab w:val="left" w:pos="0"/>
        </w:tabs>
        <w:suppressAutoHyphens/>
        <w:rPr>
          <w:rFonts w:eastAsia="Times New Roman" w:cs="Times New Roman"/>
          <w:szCs w:val="24"/>
          <w:lang w:eastAsia="ar-SA"/>
        </w:rPr>
      </w:pPr>
      <w:r w:rsidRPr="00F031DD">
        <w:rPr>
          <w:rFonts w:eastAsia="Times New Roman" w:cs="Times New Roman"/>
          <w:szCs w:val="24"/>
          <w:lang w:eastAsia="ar-SA"/>
        </w:rPr>
        <w:tab/>
        <w:t>4.10. tehniskā apskate: nav,</w:t>
      </w:r>
    </w:p>
    <w:p w:rsidR="00F031DD" w:rsidRPr="00F031DD" w:rsidRDefault="00F031DD" w:rsidP="00F031DD">
      <w:pPr>
        <w:shd w:val="clear" w:color="auto" w:fill="FFFFFF"/>
        <w:tabs>
          <w:tab w:val="left" w:pos="0"/>
        </w:tabs>
        <w:suppressAutoHyphens/>
        <w:rPr>
          <w:rFonts w:eastAsia="Times New Roman" w:cs="Times New Roman"/>
          <w:szCs w:val="24"/>
          <w:lang w:eastAsia="ar-SA"/>
        </w:rPr>
      </w:pPr>
      <w:r w:rsidRPr="00F031DD">
        <w:rPr>
          <w:rFonts w:eastAsia="Times New Roman" w:cs="Times New Roman"/>
          <w:szCs w:val="24"/>
          <w:lang w:eastAsia="ar-SA"/>
        </w:rPr>
        <w:tab/>
        <w:t xml:space="preserve">4.11. nobraukums, km: 437548 </w:t>
      </w:r>
    </w:p>
    <w:p w:rsidR="00F031DD" w:rsidRPr="00F031DD" w:rsidRDefault="00F031DD" w:rsidP="00F031DD">
      <w:pPr>
        <w:shd w:val="clear" w:color="auto" w:fill="FFFFFF"/>
        <w:tabs>
          <w:tab w:val="left" w:pos="0"/>
        </w:tabs>
        <w:suppressAutoHyphens/>
        <w:rPr>
          <w:rFonts w:eastAsia="Times New Roman" w:cs="Times New Roman"/>
          <w:szCs w:val="24"/>
          <w:lang w:eastAsia="ar-SA"/>
        </w:rPr>
      </w:pPr>
      <w:r w:rsidRPr="00F031DD">
        <w:rPr>
          <w:rFonts w:eastAsia="Times New Roman" w:cs="Times New Roman"/>
          <w:szCs w:val="24"/>
          <w:lang w:eastAsia="ar-SA"/>
        </w:rPr>
        <w:tab/>
      </w:r>
    </w:p>
    <w:p w:rsidR="00F031DD" w:rsidRPr="00F031DD" w:rsidRDefault="00F031DD" w:rsidP="00F031DD">
      <w:pPr>
        <w:shd w:val="clear" w:color="auto" w:fill="FFFFFF"/>
        <w:tabs>
          <w:tab w:val="left" w:pos="0"/>
        </w:tabs>
        <w:suppressAutoHyphens/>
        <w:rPr>
          <w:rFonts w:eastAsia="Times New Roman" w:cs="Times New Roman"/>
          <w:szCs w:val="24"/>
          <w:lang w:eastAsia="ar-SA"/>
        </w:rPr>
      </w:pPr>
      <w:r w:rsidRPr="00F031DD">
        <w:rPr>
          <w:rFonts w:eastAsia="Times New Roman" w:cs="Times New Roman"/>
          <w:szCs w:val="24"/>
          <w:lang w:eastAsia="ar-SA"/>
        </w:rPr>
        <w:tab/>
        <w:t>5. Autobusu var apskatīt darba dienās, par laiku iepriekš sazinoties pa mobilo tālruni 26430536 (kontaktpersona S.Rabkēviča).</w:t>
      </w:r>
    </w:p>
    <w:p w:rsidR="00F031DD" w:rsidRPr="00F031DD" w:rsidRDefault="00F031DD" w:rsidP="00F031DD">
      <w:pPr>
        <w:shd w:val="clear" w:color="auto" w:fill="FFFFFF"/>
        <w:tabs>
          <w:tab w:val="left" w:pos="0"/>
        </w:tabs>
        <w:suppressAutoHyphens/>
        <w:jc w:val="center"/>
        <w:rPr>
          <w:rFonts w:eastAsia="Times New Roman" w:cs="Times New Roman"/>
          <w:b/>
          <w:bCs/>
          <w:color w:val="000000"/>
          <w:szCs w:val="24"/>
          <w:lang w:eastAsia="ar-SA"/>
        </w:rPr>
      </w:pPr>
    </w:p>
    <w:p w:rsidR="00F031DD" w:rsidRPr="00F031DD" w:rsidRDefault="00F031DD" w:rsidP="00F031DD">
      <w:pPr>
        <w:shd w:val="clear" w:color="auto" w:fill="FFFFFF"/>
        <w:tabs>
          <w:tab w:val="left" w:pos="0"/>
        </w:tabs>
        <w:suppressAutoHyphens/>
        <w:jc w:val="center"/>
        <w:rPr>
          <w:rFonts w:eastAsia="Times New Roman" w:cs="Times New Roman"/>
          <w:bCs/>
          <w:color w:val="000000"/>
          <w:szCs w:val="24"/>
          <w:lang w:eastAsia="ar-SA"/>
        </w:rPr>
      </w:pPr>
      <w:r w:rsidRPr="00F031DD">
        <w:rPr>
          <w:rFonts w:eastAsia="Times New Roman" w:cs="Times New Roman"/>
          <w:b/>
          <w:bCs/>
          <w:color w:val="000000"/>
          <w:szCs w:val="24"/>
          <w:lang w:eastAsia="ar-SA"/>
        </w:rPr>
        <w:t>III. Izsoles veids, maksājumi</w:t>
      </w:r>
    </w:p>
    <w:p w:rsidR="00F031DD" w:rsidRPr="00F031DD" w:rsidRDefault="00F031DD" w:rsidP="00F031DD">
      <w:pPr>
        <w:suppressAutoHyphens/>
        <w:rPr>
          <w:rFonts w:eastAsia="Times New Roman" w:cs="Times New Roman"/>
          <w:bCs/>
          <w:color w:val="000000"/>
          <w:szCs w:val="24"/>
          <w:lang w:eastAsia="ar-SA"/>
        </w:rPr>
      </w:pPr>
      <w:r w:rsidRPr="00F031DD">
        <w:rPr>
          <w:rFonts w:eastAsia="Times New Roman" w:cs="Times New Roman"/>
          <w:bCs/>
          <w:color w:val="000000"/>
          <w:szCs w:val="24"/>
          <w:lang w:eastAsia="ar-SA"/>
        </w:rPr>
        <w:tab/>
      </w:r>
    </w:p>
    <w:p w:rsidR="00F031DD" w:rsidRPr="00F031DD" w:rsidRDefault="00F031DD" w:rsidP="00F031DD">
      <w:pPr>
        <w:suppressAutoHyphens/>
        <w:ind w:firstLine="720"/>
        <w:rPr>
          <w:rFonts w:eastAsia="Times New Roman" w:cs="Times New Roman"/>
          <w:bCs/>
          <w:color w:val="000000"/>
          <w:szCs w:val="24"/>
          <w:lang w:eastAsia="ar-SA"/>
        </w:rPr>
      </w:pPr>
      <w:r w:rsidRPr="00F031DD">
        <w:rPr>
          <w:rFonts w:eastAsia="Times New Roman" w:cs="Times New Roman"/>
          <w:bCs/>
          <w:color w:val="000000"/>
          <w:szCs w:val="24"/>
          <w:lang w:eastAsia="ar-SA"/>
        </w:rPr>
        <w:t>6. Izsoles veids: atklāta mutiska izsole ar augšupejošu soli.</w:t>
      </w:r>
    </w:p>
    <w:p w:rsidR="00F031DD" w:rsidRPr="00F031DD" w:rsidRDefault="00F031DD" w:rsidP="00F031DD">
      <w:pPr>
        <w:suppressAutoHyphens/>
        <w:rPr>
          <w:rFonts w:eastAsia="Times New Roman" w:cs="Times New Roman"/>
          <w:bCs/>
          <w:color w:val="000000"/>
          <w:szCs w:val="24"/>
          <w:lang w:eastAsia="ar-SA"/>
        </w:rPr>
      </w:pPr>
      <w:r w:rsidRPr="00F031DD">
        <w:rPr>
          <w:rFonts w:eastAsia="Times New Roman" w:cs="Times New Roman"/>
          <w:bCs/>
          <w:color w:val="000000"/>
          <w:szCs w:val="24"/>
          <w:lang w:eastAsia="ar-SA"/>
        </w:rPr>
        <w:tab/>
        <w:t>7. Maksāšanas līdzekļi: maksājumi ir veicami 100% eiro.</w:t>
      </w:r>
    </w:p>
    <w:p w:rsidR="00F031DD" w:rsidRPr="00F031DD" w:rsidRDefault="00F031DD" w:rsidP="00F031DD">
      <w:pPr>
        <w:ind w:firstLine="720"/>
        <w:rPr>
          <w:rFonts w:eastAsia="Times New Roman" w:cs="Times New Roman"/>
          <w:szCs w:val="24"/>
        </w:rPr>
      </w:pPr>
      <w:r w:rsidRPr="00F031DD">
        <w:rPr>
          <w:rFonts w:eastAsia="Times New Roman" w:cs="Times New Roman"/>
          <w:bCs/>
          <w:color w:val="000000"/>
          <w:szCs w:val="24"/>
          <w:lang w:eastAsia="ar-SA"/>
        </w:rPr>
        <w:t xml:space="preserve">8. Izsoles sākumcena: </w:t>
      </w:r>
      <w:r w:rsidRPr="00F031DD">
        <w:rPr>
          <w:rFonts w:eastAsia="Times New Roman" w:cs="Times New Roman"/>
          <w:szCs w:val="24"/>
        </w:rPr>
        <w:t>828,00 EUR</w:t>
      </w:r>
      <w:r w:rsidRPr="00F031DD">
        <w:rPr>
          <w:rFonts w:eastAsia="Times New Roman" w:cs="Times New Roman"/>
          <w:i/>
          <w:szCs w:val="24"/>
        </w:rPr>
        <w:t xml:space="preserve"> </w:t>
      </w:r>
      <w:r w:rsidRPr="00F031DD">
        <w:rPr>
          <w:rFonts w:eastAsia="Times New Roman" w:cs="Times New Roman"/>
          <w:szCs w:val="24"/>
        </w:rPr>
        <w:t xml:space="preserve">(astoņi simti divdesmit astoņi eiro),  </w:t>
      </w:r>
    </w:p>
    <w:p w:rsidR="00F031DD" w:rsidRPr="00F031DD" w:rsidRDefault="00F031DD" w:rsidP="00F031DD">
      <w:pPr>
        <w:suppressAutoHyphens/>
        <w:rPr>
          <w:rFonts w:eastAsia="Times New Roman" w:cs="Times New Roman"/>
          <w:bCs/>
          <w:color w:val="000000"/>
          <w:szCs w:val="24"/>
          <w:lang w:eastAsia="ar-SA"/>
        </w:rPr>
      </w:pPr>
      <w:r w:rsidRPr="00F031DD">
        <w:rPr>
          <w:rFonts w:eastAsia="Times New Roman" w:cs="Times New Roman"/>
          <w:bCs/>
          <w:color w:val="000000"/>
          <w:szCs w:val="24"/>
          <w:lang w:eastAsia="ar-SA"/>
        </w:rPr>
        <w:tab/>
        <w:t>9. Izsoles solis: 50,00 EUR (piecdesmit eiro).</w:t>
      </w:r>
    </w:p>
    <w:p w:rsidR="00F031DD" w:rsidRPr="00F031DD" w:rsidRDefault="00F031DD" w:rsidP="00F031DD">
      <w:pPr>
        <w:suppressAutoHyphens/>
        <w:rPr>
          <w:rFonts w:eastAsia="Times New Roman" w:cs="Times New Roman"/>
          <w:bCs/>
          <w:color w:val="000000"/>
          <w:szCs w:val="24"/>
          <w:lang w:eastAsia="ar-SA"/>
        </w:rPr>
      </w:pPr>
      <w:r w:rsidRPr="00F031DD">
        <w:rPr>
          <w:rFonts w:eastAsia="Times New Roman" w:cs="Times New Roman"/>
          <w:bCs/>
          <w:color w:val="000000"/>
          <w:szCs w:val="24"/>
          <w:lang w:eastAsia="ar-SA"/>
        </w:rPr>
        <w:tab/>
        <w:t>10.Izsoles nodrošinājums: 10% eiro no izsoles sākumcenas, t.i., 82,80 EUR (astoņdesmit divi eiro un 80 centi).</w:t>
      </w:r>
    </w:p>
    <w:p w:rsidR="00F031DD" w:rsidRPr="00F031DD" w:rsidRDefault="00F031DD" w:rsidP="00F031DD">
      <w:pPr>
        <w:suppressAutoHyphens/>
        <w:rPr>
          <w:rFonts w:eastAsia="Times New Roman" w:cs="Times New Roman"/>
          <w:bCs/>
          <w:color w:val="000000"/>
          <w:szCs w:val="24"/>
          <w:lang w:eastAsia="ar-SA"/>
        </w:rPr>
      </w:pPr>
      <w:r w:rsidRPr="00F031DD">
        <w:rPr>
          <w:rFonts w:eastAsia="Times New Roman" w:cs="Times New Roman"/>
          <w:bCs/>
          <w:color w:val="000000"/>
          <w:szCs w:val="24"/>
          <w:lang w:eastAsia="ar-SA"/>
        </w:rPr>
        <w:tab/>
        <w:t xml:space="preserve">11. Dalības maksa: 10,00 EUR (desmit eiro). </w:t>
      </w:r>
    </w:p>
    <w:p w:rsidR="00F031DD" w:rsidRPr="00F031DD" w:rsidRDefault="00F031DD" w:rsidP="00F031DD">
      <w:pPr>
        <w:suppressAutoHyphens/>
        <w:jc w:val="center"/>
        <w:rPr>
          <w:rFonts w:eastAsia="Times New Roman" w:cs="Times New Roman"/>
          <w:b/>
          <w:bCs/>
          <w:color w:val="000000"/>
          <w:szCs w:val="24"/>
          <w:lang w:eastAsia="ar-SA"/>
        </w:rPr>
      </w:pPr>
      <w:r w:rsidRPr="00F031DD">
        <w:rPr>
          <w:rFonts w:eastAsia="Times New Roman" w:cs="Times New Roman"/>
          <w:b/>
          <w:bCs/>
          <w:color w:val="000000"/>
          <w:szCs w:val="24"/>
          <w:lang w:eastAsia="ar-SA"/>
        </w:rPr>
        <w:lastRenderedPageBreak/>
        <w:t>IV. Izsoles organiz</w:t>
      </w:r>
      <w:r w:rsidRPr="00F031DD">
        <w:rPr>
          <w:rFonts w:eastAsia="TimesNewRoman" w:cs="Times New Roman"/>
          <w:b/>
          <w:bCs/>
          <w:color w:val="000000"/>
          <w:szCs w:val="24"/>
          <w:lang w:eastAsia="ar-SA"/>
        </w:rPr>
        <w:t>ē</w:t>
      </w:r>
      <w:r w:rsidRPr="00F031DD">
        <w:rPr>
          <w:rFonts w:eastAsia="Times New Roman" w:cs="Times New Roman"/>
          <w:b/>
          <w:bCs/>
          <w:color w:val="000000"/>
          <w:szCs w:val="24"/>
          <w:lang w:eastAsia="ar-SA"/>
        </w:rPr>
        <w:t>šana</w:t>
      </w:r>
    </w:p>
    <w:p w:rsidR="00F031DD" w:rsidRPr="00F031DD" w:rsidRDefault="00F031DD" w:rsidP="00F031DD">
      <w:pPr>
        <w:suppressAutoHyphens/>
        <w:ind w:firstLine="720"/>
        <w:rPr>
          <w:rFonts w:eastAsia="Times New Roman" w:cs="Times New Roman"/>
          <w:szCs w:val="24"/>
          <w:lang w:eastAsia="ar-SA"/>
        </w:rPr>
      </w:pPr>
    </w:p>
    <w:p w:rsidR="00F031DD" w:rsidRPr="00F031DD" w:rsidRDefault="00F031DD" w:rsidP="00F031DD">
      <w:pPr>
        <w:suppressAutoHyphens/>
        <w:ind w:firstLine="720"/>
        <w:rPr>
          <w:rFonts w:eastAsia="Times New Roman" w:cs="Times New Roman"/>
          <w:szCs w:val="24"/>
          <w:lang w:eastAsia="ar-SA"/>
        </w:rPr>
      </w:pPr>
      <w:r w:rsidRPr="00F031DD">
        <w:rPr>
          <w:rFonts w:eastAsia="Times New Roman" w:cs="Times New Roman"/>
          <w:szCs w:val="24"/>
          <w:lang w:eastAsia="ar-SA"/>
        </w:rPr>
        <w:t xml:space="preserve">12. Pirms izsoles Domes mājas lapā: </w:t>
      </w:r>
      <w:hyperlink r:id="rId58" w:history="1">
        <w:r w:rsidRPr="00F031DD">
          <w:rPr>
            <w:rFonts w:eastAsia="Times New Roman" w:cs="Times New Roman"/>
            <w:color w:val="0000FF"/>
            <w:spacing w:val="-16"/>
            <w:szCs w:val="24"/>
            <w:u w:val="single"/>
          </w:rPr>
          <w:t>www.tukums.lv</w:t>
        </w:r>
      </w:hyperlink>
      <w:r w:rsidRPr="00F031DD">
        <w:rPr>
          <w:rFonts w:eastAsia="Times New Roman" w:cs="Times New Roman"/>
          <w:szCs w:val="24"/>
          <w:lang w:eastAsia="ar-SA"/>
        </w:rPr>
        <w:t xml:space="preserve">. un tīmekļa vietnē </w:t>
      </w:r>
      <w:hyperlink r:id="rId59" w:history="1">
        <w:r w:rsidRPr="00F031DD">
          <w:rPr>
            <w:rFonts w:eastAsia="Times New Roman" w:cs="Times New Roman"/>
            <w:color w:val="0000FF"/>
            <w:szCs w:val="24"/>
            <w:u w:val="single"/>
          </w:rPr>
          <w:t>www.ss.lv</w:t>
        </w:r>
      </w:hyperlink>
      <w:r w:rsidRPr="00F031DD">
        <w:rPr>
          <w:rFonts w:eastAsia="Times New Roman" w:cs="Times New Roman"/>
          <w:szCs w:val="24"/>
          <w:lang w:eastAsia="ar-SA"/>
        </w:rPr>
        <w:t xml:space="preserve"> tiek ievietots sludinājums par Autobusa pārdošanu un noteikts pieteikšanās termiņš. </w:t>
      </w:r>
    </w:p>
    <w:p w:rsidR="00F031DD" w:rsidRPr="00F031DD" w:rsidRDefault="00F031DD" w:rsidP="00F031DD">
      <w:pPr>
        <w:suppressAutoHyphens/>
        <w:ind w:firstLine="720"/>
        <w:jc w:val="left"/>
        <w:rPr>
          <w:rFonts w:eastAsia="Times New Roman" w:cs="Times New Roman"/>
          <w:szCs w:val="24"/>
          <w:lang w:eastAsia="ar-SA"/>
        </w:rPr>
      </w:pPr>
      <w:r w:rsidRPr="00F031DD">
        <w:rPr>
          <w:rFonts w:eastAsia="Times New Roman" w:cs="Times New Roman"/>
          <w:szCs w:val="24"/>
          <w:lang w:eastAsia="ar-SA"/>
        </w:rPr>
        <w:t>13. Piesakoties vismaz vienam pretendentam, tiek rīkota izsole.</w:t>
      </w:r>
    </w:p>
    <w:p w:rsidR="00F031DD" w:rsidRPr="00F031DD" w:rsidRDefault="00F031DD" w:rsidP="00F031DD">
      <w:pPr>
        <w:suppressAutoHyphens/>
        <w:ind w:firstLine="720"/>
        <w:rPr>
          <w:rFonts w:eastAsia="Times New Roman" w:cs="Times New Roman"/>
          <w:szCs w:val="24"/>
          <w:lang w:eastAsia="ar-SA"/>
        </w:rPr>
      </w:pPr>
      <w:r w:rsidRPr="00F031DD">
        <w:rPr>
          <w:rFonts w:eastAsia="Times New Roman" w:cs="Times New Roman"/>
          <w:szCs w:val="24"/>
          <w:lang w:eastAsia="ar-SA"/>
        </w:rPr>
        <w:t xml:space="preserve">14. Komisijas noteiktajos termiņos izsoles pretendentiem Tukuma novada </w:t>
      </w:r>
      <w:r w:rsidRPr="00F031DD">
        <w:rPr>
          <w:rFonts w:eastAsia="Times New Roman" w:cs="Times New Roman"/>
          <w:color w:val="000000"/>
          <w:szCs w:val="24"/>
          <w:lang w:eastAsia="ar-SA"/>
        </w:rPr>
        <w:t>Domes, reģistrācijas Nr.90000050975, AS „Swedbank”</w:t>
      </w:r>
      <w:r w:rsidRPr="00F031DD">
        <w:rPr>
          <w:rFonts w:eastAsia="Times New Roman" w:cs="Times New Roman"/>
          <w:szCs w:val="24"/>
          <w:lang w:eastAsia="ar-SA"/>
        </w:rPr>
        <w:t xml:space="preserve"> norēķinu kontā: L</w:t>
      </w:r>
      <w:r w:rsidRPr="00F031DD">
        <w:rPr>
          <w:rFonts w:eastAsia="Times New Roman" w:cs="Times New Roman"/>
          <w:color w:val="000000"/>
          <w:szCs w:val="24"/>
          <w:lang w:eastAsia="ar-SA"/>
        </w:rPr>
        <w:t xml:space="preserve">V17HABA0001402040731, kods: HABALV22, </w:t>
      </w:r>
      <w:r w:rsidRPr="00F031DD">
        <w:rPr>
          <w:rFonts w:eastAsia="Times New Roman" w:cs="Times New Roman"/>
          <w:szCs w:val="24"/>
          <w:lang w:eastAsia="ar-SA"/>
        </w:rPr>
        <w:t>atsevišķos maksājumos</w:t>
      </w:r>
      <w:r w:rsidRPr="00F031DD">
        <w:rPr>
          <w:rFonts w:eastAsia="Times New Roman" w:cs="Times New Roman"/>
          <w:color w:val="FF0000"/>
          <w:szCs w:val="24"/>
          <w:lang w:eastAsia="ar-SA"/>
        </w:rPr>
        <w:t xml:space="preserve"> </w:t>
      </w:r>
      <w:r w:rsidRPr="00F031DD">
        <w:rPr>
          <w:rFonts w:eastAsia="Times New Roman" w:cs="Times New Roman"/>
          <w:szCs w:val="24"/>
          <w:lang w:eastAsia="ar-SA"/>
        </w:rPr>
        <w:t xml:space="preserve">ir jāieskaita izsoles nodrošinājums un dalības maksa. </w:t>
      </w:r>
    </w:p>
    <w:p w:rsidR="00F031DD" w:rsidRPr="00F031DD" w:rsidRDefault="00F031DD" w:rsidP="00F031DD">
      <w:pPr>
        <w:suppressAutoHyphens/>
        <w:ind w:firstLine="720"/>
        <w:jc w:val="left"/>
        <w:rPr>
          <w:rFonts w:eastAsia="Times New Roman" w:cs="Times New Roman"/>
          <w:szCs w:val="24"/>
          <w:lang w:eastAsia="ar-SA"/>
        </w:rPr>
      </w:pPr>
      <w:r w:rsidRPr="00F031DD">
        <w:rPr>
          <w:rFonts w:eastAsia="Times New Roman" w:cs="Times New Roman"/>
          <w:szCs w:val="24"/>
          <w:lang w:eastAsia="ar-SA"/>
        </w:rPr>
        <w:t>15. Izsoles dalībnieku reģistrācija tiek uzsākta ar nodrošinājuma un dalības maksas samaksai noteiktā termiņa iestāšanos.</w:t>
      </w:r>
    </w:p>
    <w:p w:rsidR="00F031DD" w:rsidRPr="00F031DD" w:rsidRDefault="00F031DD" w:rsidP="00F031DD">
      <w:pPr>
        <w:suppressAutoHyphens/>
        <w:ind w:firstLine="720"/>
        <w:jc w:val="left"/>
        <w:rPr>
          <w:rFonts w:eastAsia="Times New Roman" w:cs="Times New Roman"/>
          <w:szCs w:val="24"/>
          <w:lang w:eastAsia="ar-SA"/>
        </w:rPr>
      </w:pPr>
      <w:r w:rsidRPr="00F031DD">
        <w:rPr>
          <w:rFonts w:eastAsia="Times New Roman" w:cs="Times New Roman"/>
          <w:szCs w:val="24"/>
          <w:lang w:eastAsia="ar-SA"/>
        </w:rPr>
        <w:t>16. Izsoles dalībniekiem, kuri vēlas reģistrēties, jāiesniedz šādi dokumenti:</w:t>
      </w:r>
    </w:p>
    <w:p w:rsidR="00F031DD" w:rsidRPr="00F031DD" w:rsidRDefault="00F031DD" w:rsidP="00F031DD">
      <w:pPr>
        <w:suppressAutoHyphens/>
        <w:jc w:val="left"/>
        <w:rPr>
          <w:rFonts w:eastAsia="Times New Roman" w:cs="Times New Roman"/>
          <w:szCs w:val="24"/>
          <w:lang w:eastAsia="ar-SA"/>
        </w:rPr>
      </w:pPr>
    </w:p>
    <w:tbl>
      <w:tblPr>
        <w:tblW w:w="0" w:type="auto"/>
        <w:tblInd w:w="-15" w:type="dxa"/>
        <w:tblLayout w:type="fixed"/>
        <w:tblLook w:val="04A0" w:firstRow="1" w:lastRow="0" w:firstColumn="1" w:lastColumn="0" w:noHBand="0" w:noVBand="1"/>
      </w:tblPr>
      <w:tblGrid>
        <w:gridCol w:w="890"/>
        <w:gridCol w:w="3517"/>
        <w:gridCol w:w="5193"/>
      </w:tblGrid>
      <w:tr w:rsidR="00F031DD" w:rsidRPr="00F031DD" w:rsidTr="008B115C">
        <w:tc>
          <w:tcPr>
            <w:tcW w:w="890" w:type="dxa"/>
            <w:tcBorders>
              <w:top w:val="single" w:sz="4" w:space="0" w:color="000000"/>
              <w:left w:val="single" w:sz="4" w:space="0" w:color="000000"/>
              <w:bottom w:val="single" w:sz="4" w:space="0" w:color="000000"/>
              <w:right w:val="nil"/>
            </w:tcBorders>
            <w:hideMark/>
          </w:tcPr>
          <w:p w:rsidR="00F031DD" w:rsidRPr="00F031DD" w:rsidRDefault="00F031DD" w:rsidP="00F031DD">
            <w:pPr>
              <w:suppressAutoHyphens/>
              <w:rPr>
                <w:rFonts w:eastAsia="Times New Roman" w:cs="Times New Roman"/>
                <w:szCs w:val="24"/>
                <w:lang w:eastAsia="ar-SA"/>
              </w:rPr>
            </w:pPr>
            <w:r w:rsidRPr="00F031DD">
              <w:rPr>
                <w:rFonts w:eastAsia="Times New Roman" w:cs="Times New Roman"/>
                <w:szCs w:val="24"/>
                <w:lang w:eastAsia="ar-SA"/>
              </w:rPr>
              <w:t>Nr.p.k.</w:t>
            </w:r>
          </w:p>
        </w:tc>
        <w:tc>
          <w:tcPr>
            <w:tcW w:w="3517" w:type="dxa"/>
            <w:tcBorders>
              <w:top w:val="single" w:sz="4" w:space="0" w:color="000000"/>
              <w:left w:val="single" w:sz="4" w:space="0" w:color="000000"/>
              <w:bottom w:val="single" w:sz="4" w:space="0" w:color="000000"/>
              <w:right w:val="nil"/>
            </w:tcBorders>
            <w:hideMark/>
          </w:tcPr>
          <w:p w:rsidR="00F031DD" w:rsidRPr="00F031DD" w:rsidRDefault="00F031DD" w:rsidP="00F031DD">
            <w:pPr>
              <w:suppressAutoHyphens/>
              <w:jc w:val="center"/>
              <w:rPr>
                <w:rFonts w:eastAsia="Times New Roman" w:cs="Times New Roman"/>
                <w:szCs w:val="24"/>
                <w:lang w:eastAsia="ar-SA"/>
              </w:rPr>
            </w:pPr>
            <w:r w:rsidRPr="00F031DD">
              <w:rPr>
                <w:rFonts w:eastAsia="Times New Roman" w:cs="Times New Roman"/>
                <w:szCs w:val="24"/>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F031DD" w:rsidRPr="00F031DD" w:rsidRDefault="00F031DD" w:rsidP="00F031DD">
            <w:pPr>
              <w:suppressAutoHyphens/>
              <w:jc w:val="center"/>
              <w:rPr>
                <w:rFonts w:eastAsia="Times New Roman" w:cs="Times New Roman"/>
                <w:szCs w:val="24"/>
                <w:lang w:eastAsia="ar-SA"/>
              </w:rPr>
            </w:pPr>
            <w:r w:rsidRPr="00F031DD">
              <w:rPr>
                <w:rFonts w:eastAsia="Times New Roman" w:cs="Times New Roman"/>
                <w:szCs w:val="24"/>
                <w:lang w:eastAsia="ar-SA"/>
              </w:rPr>
              <w:t>Juridiskai personai</w:t>
            </w:r>
          </w:p>
        </w:tc>
      </w:tr>
      <w:tr w:rsidR="00F031DD" w:rsidRPr="00F031DD" w:rsidTr="008B115C">
        <w:tc>
          <w:tcPr>
            <w:tcW w:w="890" w:type="dxa"/>
            <w:tcBorders>
              <w:top w:val="single" w:sz="4" w:space="0" w:color="000000"/>
              <w:left w:val="single" w:sz="4" w:space="0" w:color="000000"/>
              <w:bottom w:val="single" w:sz="4" w:space="0" w:color="000000"/>
              <w:right w:val="nil"/>
            </w:tcBorders>
            <w:hideMark/>
          </w:tcPr>
          <w:p w:rsidR="00F031DD" w:rsidRPr="00F031DD" w:rsidRDefault="00F031DD" w:rsidP="00F031DD">
            <w:pPr>
              <w:suppressAutoHyphens/>
              <w:rPr>
                <w:rFonts w:eastAsia="Times New Roman" w:cs="Times New Roman"/>
                <w:szCs w:val="24"/>
                <w:lang w:eastAsia="ar-SA"/>
              </w:rPr>
            </w:pPr>
            <w:r w:rsidRPr="00F031DD">
              <w:rPr>
                <w:rFonts w:eastAsia="Times New Roman" w:cs="Times New Roman"/>
                <w:szCs w:val="24"/>
                <w:lang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F031DD" w:rsidRPr="00F031DD" w:rsidRDefault="00F031DD" w:rsidP="00F031DD">
            <w:pPr>
              <w:suppressAutoHyphens/>
              <w:jc w:val="center"/>
              <w:rPr>
                <w:rFonts w:eastAsia="Times New Roman" w:cs="Times New Roman"/>
                <w:szCs w:val="24"/>
                <w:lang w:eastAsia="ar-SA"/>
              </w:rPr>
            </w:pPr>
            <w:r w:rsidRPr="00F031DD">
              <w:rPr>
                <w:rFonts w:eastAsia="Times New Roman" w:cs="Times New Roman"/>
                <w:szCs w:val="24"/>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F031DD" w:rsidRPr="00F031DD" w:rsidRDefault="00F031DD" w:rsidP="00F031DD">
            <w:pPr>
              <w:suppressAutoHyphens/>
              <w:rPr>
                <w:rFonts w:eastAsia="Times New Roman" w:cs="Times New Roman"/>
                <w:szCs w:val="24"/>
                <w:lang w:eastAsia="ar-SA"/>
              </w:rPr>
            </w:pPr>
            <w:r w:rsidRPr="00F031DD">
              <w:rPr>
                <w:rFonts w:eastAsia="Times New Roman" w:cs="Times New Roman"/>
                <w:szCs w:val="24"/>
                <w:lang w:eastAsia="ar-SA"/>
              </w:rPr>
              <w:t>pieteikums par piedalīšanos izsolē</w:t>
            </w:r>
          </w:p>
        </w:tc>
      </w:tr>
      <w:tr w:rsidR="00F031DD" w:rsidRPr="00F031DD" w:rsidTr="008B115C">
        <w:tc>
          <w:tcPr>
            <w:tcW w:w="890" w:type="dxa"/>
            <w:tcBorders>
              <w:top w:val="single" w:sz="4" w:space="0" w:color="000000"/>
              <w:left w:val="single" w:sz="4" w:space="0" w:color="000000"/>
              <w:bottom w:val="single" w:sz="4" w:space="0" w:color="000000"/>
              <w:right w:val="nil"/>
            </w:tcBorders>
            <w:hideMark/>
          </w:tcPr>
          <w:p w:rsidR="00F031DD" w:rsidRPr="00F031DD" w:rsidRDefault="00F031DD" w:rsidP="00F031DD">
            <w:pPr>
              <w:suppressAutoHyphens/>
              <w:jc w:val="center"/>
              <w:rPr>
                <w:rFonts w:eastAsia="Times New Roman" w:cs="Times New Roman"/>
                <w:szCs w:val="24"/>
                <w:lang w:eastAsia="ar-SA"/>
              </w:rPr>
            </w:pPr>
            <w:r w:rsidRPr="00F031DD">
              <w:rPr>
                <w:rFonts w:eastAsia="Times New Roman" w:cs="Times New Roman"/>
                <w:szCs w:val="24"/>
                <w:lang w:eastAsia="ar-SA"/>
              </w:rPr>
              <w:t>16.2.</w:t>
            </w:r>
          </w:p>
        </w:tc>
        <w:tc>
          <w:tcPr>
            <w:tcW w:w="3517" w:type="dxa"/>
            <w:tcBorders>
              <w:top w:val="single" w:sz="4" w:space="0" w:color="000000"/>
              <w:left w:val="single" w:sz="4" w:space="0" w:color="000000"/>
              <w:bottom w:val="single" w:sz="4" w:space="0" w:color="000000"/>
              <w:right w:val="nil"/>
            </w:tcBorders>
            <w:hideMark/>
          </w:tcPr>
          <w:p w:rsidR="00F031DD" w:rsidRPr="00F031DD" w:rsidRDefault="00F031DD" w:rsidP="00F031DD">
            <w:pPr>
              <w:suppressAutoHyphens/>
              <w:rPr>
                <w:rFonts w:eastAsia="Times New Roman" w:cs="Times New Roman"/>
                <w:szCs w:val="24"/>
                <w:lang w:eastAsia="ar-SA"/>
              </w:rPr>
            </w:pPr>
            <w:r w:rsidRPr="00F031DD">
              <w:rPr>
                <w:rFonts w:eastAsia="Times New Roman" w:cs="Times New Roman"/>
                <w:szCs w:val="24"/>
                <w:lang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F031DD" w:rsidRPr="00F031DD" w:rsidRDefault="00F031DD" w:rsidP="00F031DD">
            <w:pPr>
              <w:suppressAutoHyphens/>
              <w:rPr>
                <w:rFonts w:eastAsia="Times New Roman" w:cs="Times New Roman"/>
                <w:szCs w:val="24"/>
                <w:lang w:eastAsia="ar-SA"/>
              </w:rPr>
            </w:pPr>
            <w:r w:rsidRPr="00F031DD">
              <w:rPr>
                <w:rFonts w:eastAsia="Times New Roman" w:cs="Times New Roman"/>
                <w:szCs w:val="24"/>
                <w:lang w:eastAsia="ar-SA"/>
              </w:rPr>
              <w:t>maksājuma dokumentu kopija, uzrādot oriģinālu, kas apliecina 10. un 11.punktā noteikto maksājumu veikšanu</w:t>
            </w:r>
          </w:p>
        </w:tc>
      </w:tr>
      <w:tr w:rsidR="00F031DD" w:rsidRPr="00F031DD" w:rsidTr="008B115C">
        <w:tc>
          <w:tcPr>
            <w:tcW w:w="890" w:type="dxa"/>
            <w:tcBorders>
              <w:top w:val="single" w:sz="4" w:space="0" w:color="000000"/>
              <w:left w:val="single" w:sz="4" w:space="0" w:color="000000"/>
              <w:bottom w:val="single" w:sz="4" w:space="0" w:color="000000"/>
              <w:right w:val="nil"/>
            </w:tcBorders>
            <w:hideMark/>
          </w:tcPr>
          <w:p w:rsidR="00F031DD" w:rsidRPr="00F031DD" w:rsidRDefault="00F031DD" w:rsidP="00F031DD">
            <w:pPr>
              <w:suppressAutoHyphens/>
              <w:jc w:val="center"/>
              <w:rPr>
                <w:rFonts w:eastAsia="Times New Roman" w:cs="Times New Roman"/>
                <w:szCs w:val="24"/>
                <w:lang w:eastAsia="ar-SA"/>
              </w:rPr>
            </w:pPr>
            <w:r w:rsidRPr="00F031DD">
              <w:rPr>
                <w:rFonts w:eastAsia="Times New Roman" w:cs="Times New Roman"/>
                <w:szCs w:val="24"/>
                <w:lang w:eastAsia="ar-SA"/>
              </w:rPr>
              <w:t>16.3.</w:t>
            </w:r>
          </w:p>
        </w:tc>
        <w:tc>
          <w:tcPr>
            <w:tcW w:w="3517" w:type="dxa"/>
            <w:tcBorders>
              <w:top w:val="single" w:sz="4" w:space="0" w:color="000000"/>
              <w:left w:val="single" w:sz="4" w:space="0" w:color="000000"/>
              <w:bottom w:val="single" w:sz="4" w:space="0" w:color="000000"/>
              <w:right w:val="nil"/>
            </w:tcBorders>
            <w:hideMark/>
          </w:tcPr>
          <w:p w:rsidR="00F031DD" w:rsidRPr="00F031DD" w:rsidRDefault="00F031DD" w:rsidP="00F031DD">
            <w:pPr>
              <w:suppressAutoHyphens/>
              <w:rPr>
                <w:rFonts w:eastAsia="Times New Roman" w:cs="Times New Roman"/>
                <w:szCs w:val="24"/>
                <w:lang w:eastAsia="ar-SA"/>
              </w:rPr>
            </w:pPr>
            <w:r w:rsidRPr="00F031DD">
              <w:rPr>
                <w:rFonts w:eastAsia="Times New Roman" w:cs="Times New Roman"/>
                <w:szCs w:val="24"/>
                <w:lang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F031DD" w:rsidRPr="00F031DD" w:rsidRDefault="00F031DD" w:rsidP="00F031DD">
            <w:pPr>
              <w:suppressAutoHyphens/>
              <w:rPr>
                <w:rFonts w:eastAsia="Times New Roman" w:cs="Times New Roman"/>
                <w:szCs w:val="24"/>
                <w:lang w:eastAsia="ar-SA"/>
              </w:rPr>
            </w:pPr>
            <w:r w:rsidRPr="00F031DD">
              <w:rPr>
                <w:rFonts w:eastAsia="Times New Roman" w:cs="Times New Roman"/>
                <w:szCs w:val="24"/>
                <w:lang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F031DD" w:rsidRPr="00F031DD" w:rsidRDefault="00F031DD" w:rsidP="00F031DD">
      <w:pPr>
        <w:suppressAutoHyphens/>
        <w:jc w:val="left"/>
        <w:rPr>
          <w:rFonts w:eastAsia="Times New Roman" w:cs="Times New Roman"/>
          <w:szCs w:val="24"/>
          <w:lang w:eastAsia="ar-SA"/>
        </w:rPr>
      </w:pPr>
    </w:p>
    <w:p w:rsidR="00F031DD" w:rsidRPr="00F031DD" w:rsidRDefault="00F031DD" w:rsidP="00F031DD">
      <w:pPr>
        <w:suppressAutoHyphens/>
        <w:ind w:firstLine="720"/>
        <w:rPr>
          <w:rFonts w:eastAsia="Times New Roman" w:cs="Times New Roman"/>
          <w:szCs w:val="24"/>
          <w:lang w:eastAsia="ar-SA"/>
        </w:rPr>
      </w:pPr>
      <w:r w:rsidRPr="00F031DD">
        <w:rPr>
          <w:rFonts w:eastAsia="Times New Roman" w:cs="Times New Roman"/>
          <w:szCs w:val="24"/>
          <w:lang w:eastAsia="ar-SA"/>
        </w:rPr>
        <w:t>17. Pretendentam Latvijā, vai valstī, kurā tas reģistrēts vai kurā atrodas tā pastāvīgā dzīvesvieta, nedrīkst būt nodokļu parādu, t. sk. valsts sociālās apdrošināšanas iemaksu parādi, kas kopsummā kādā no valstīm pārsniedz 150 EUR (viens simts piecdesmit eiro).</w:t>
      </w:r>
    </w:p>
    <w:p w:rsidR="00F031DD" w:rsidRPr="00F031DD" w:rsidRDefault="00F031DD" w:rsidP="00F031DD">
      <w:pPr>
        <w:suppressAutoHyphens/>
        <w:ind w:firstLine="720"/>
        <w:rPr>
          <w:rFonts w:eastAsia="Times New Roman" w:cs="Arial"/>
          <w:szCs w:val="24"/>
          <w:lang w:eastAsia="lo-LA" w:bidi="lo-LA"/>
        </w:rPr>
      </w:pPr>
      <w:r w:rsidRPr="00F031DD">
        <w:rPr>
          <w:rFonts w:eastAsia="Times New Roman" w:cs="Times New Roman"/>
          <w:szCs w:val="24"/>
          <w:lang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F031DD" w:rsidRPr="00F031DD" w:rsidRDefault="00F031DD" w:rsidP="00F031DD">
      <w:pPr>
        <w:suppressAutoHyphens/>
        <w:ind w:firstLine="720"/>
        <w:rPr>
          <w:rFonts w:eastAsia="Times New Roman" w:cs="Arial"/>
          <w:szCs w:val="24"/>
          <w:lang w:eastAsia="lo-LA" w:bidi="lo-LA"/>
        </w:rPr>
      </w:pPr>
      <w:r w:rsidRPr="00F031DD">
        <w:rPr>
          <w:rFonts w:eastAsia="Times New Roman" w:cs="Arial"/>
          <w:szCs w:val="24"/>
          <w:lang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F031DD" w:rsidRPr="00F031DD" w:rsidRDefault="00F031DD" w:rsidP="00F031DD">
      <w:pPr>
        <w:suppressAutoHyphens/>
        <w:rPr>
          <w:rFonts w:eastAsia="Times New Roman" w:cs="Times New Roman"/>
          <w:color w:val="000000"/>
          <w:szCs w:val="24"/>
          <w:lang w:eastAsia="ar-SA"/>
        </w:rPr>
      </w:pPr>
      <w:r w:rsidRPr="00F031DD">
        <w:rPr>
          <w:rFonts w:eastAsia="Times New Roman" w:cs="Arial"/>
          <w:szCs w:val="24"/>
          <w:lang w:eastAsia="lo-LA" w:bidi="lo-LA"/>
        </w:rPr>
        <w:tab/>
        <w:t xml:space="preserve">20. </w:t>
      </w:r>
      <w:r w:rsidRPr="00F031DD">
        <w:rPr>
          <w:rFonts w:eastAsia="Times New Roman" w:cs="Times New Roman"/>
          <w:color w:val="000000"/>
          <w:szCs w:val="24"/>
          <w:lang w:eastAsia="ar-SA"/>
        </w:rPr>
        <w:t>Komisija nav ties</w:t>
      </w:r>
      <w:r w:rsidRPr="00F031DD">
        <w:rPr>
          <w:rFonts w:eastAsia="TimesNewRoman" w:cs="Times New Roman"/>
          <w:color w:val="000000"/>
          <w:szCs w:val="24"/>
          <w:lang w:eastAsia="ar-SA"/>
        </w:rPr>
        <w:t>ī</w:t>
      </w:r>
      <w:r w:rsidRPr="00F031DD">
        <w:rPr>
          <w:rFonts w:eastAsia="Times New Roman" w:cs="Times New Roman"/>
          <w:color w:val="000000"/>
          <w:szCs w:val="24"/>
          <w:lang w:eastAsia="ar-SA"/>
        </w:rPr>
        <w:t>ga l</w:t>
      </w:r>
      <w:r w:rsidRPr="00F031DD">
        <w:rPr>
          <w:rFonts w:eastAsia="TimesNewRoman" w:cs="Times New Roman"/>
          <w:color w:val="000000"/>
          <w:szCs w:val="24"/>
          <w:lang w:eastAsia="ar-SA"/>
        </w:rPr>
        <w:t>ī</w:t>
      </w:r>
      <w:r w:rsidRPr="00F031DD">
        <w:rPr>
          <w:rFonts w:eastAsia="Times New Roman" w:cs="Times New Roman"/>
          <w:color w:val="000000"/>
          <w:szCs w:val="24"/>
          <w:lang w:eastAsia="ar-SA"/>
        </w:rPr>
        <w:t>dz izsoles s</w:t>
      </w:r>
      <w:r w:rsidRPr="00F031DD">
        <w:rPr>
          <w:rFonts w:eastAsia="TimesNewRoman" w:cs="Times New Roman"/>
          <w:color w:val="000000"/>
          <w:szCs w:val="24"/>
          <w:lang w:eastAsia="ar-SA"/>
        </w:rPr>
        <w:t>ā</w:t>
      </w:r>
      <w:r w:rsidRPr="00F031DD">
        <w:rPr>
          <w:rFonts w:eastAsia="Times New Roman" w:cs="Times New Roman"/>
          <w:color w:val="000000"/>
          <w:szCs w:val="24"/>
          <w:lang w:eastAsia="ar-SA"/>
        </w:rPr>
        <w:t>kumam iepaz</w:t>
      </w:r>
      <w:r w:rsidRPr="00F031DD">
        <w:rPr>
          <w:rFonts w:eastAsia="TimesNewRoman" w:cs="Times New Roman"/>
          <w:color w:val="000000"/>
          <w:szCs w:val="24"/>
          <w:lang w:eastAsia="ar-SA"/>
        </w:rPr>
        <w:t>ī</w:t>
      </w:r>
      <w:r w:rsidRPr="00F031DD">
        <w:rPr>
          <w:rFonts w:eastAsia="Times New Roman" w:cs="Times New Roman"/>
          <w:color w:val="000000"/>
          <w:szCs w:val="24"/>
          <w:lang w:eastAsia="ar-SA"/>
        </w:rPr>
        <w:t>stin</w:t>
      </w:r>
      <w:r w:rsidRPr="00F031DD">
        <w:rPr>
          <w:rFonts w:eastAsia="TimesNewRoman" w:cs="Times New Roman"/>
          <w:color w:val="000000"/>
          <w:szCs w:val="24"/>
          <w:lang w:eastAsia="ar-SA"/>
        </w:rPr>
        <w:t>ā</w:t>
      </w:r>
      <w:r w:rsidRPr="00F031DD">
        <w:rPr>
          <w:rFonts w:eastAsia="Times New Roman" w:cs="Times New Roman"/>
          <w:color w:val="000000"/>
          <w:szCs w:val="24"/>
          <w:lang w:eastAsia="ar-SA"/>
        </w:rPr>
        <w:t>t fizisk</w:t>
      </w:r>
      <w:r w:rsidRPr="00F031DD">
        <w:rPr>
          <w:rFonts w:eastAsia="TimesNewRoman" w:cs="Times New Roman"/>
          <w:color w:val="000000"/>
          <w:szCs w:val="24"/>
          <w:lang w:eastAsia="ar-SA"/>
        </w:rPr>
        <w:t>ā</w:t>
      </w:r>
      <w:r w:rsidRPr="00F031DD">
        <w:rPr>
          <w:rFonts w:eastAsia="Times New Roman" w:cs="Times New Roman"/>
          <w:color w:val="000000"/>
          <w:szCs w:val="24"/>
          <w:lang w:eastAsia="ar-SA"/>
        </w:rPr>
        <w:t>s un juridisk</w:t>
      </w:r>
      <w:r w:rsidRPr="00F031DD">
        <w:rPr>
          <w:rFonts w:eastAsia="TimesNewRoman" w:cs="Times New Roman"/>
          <w:color w:val="000000"/>
          <w:szCs w:val="24"/>
          <w:lang w:eastAsia="ar-SA"/>
        </w:rPr>
        <w:t>ā</w:t>
      </w:r>
      <w:r w:rsidRPr="00F031DD">
        <w:rPr>
          <w:rFonts w:eastAsia="Times New Roman" w:cs="Times New Roman"/>
          <w:color w:val="000000"/>
          <w:szCs w:val="24"/>
          <w:lang w:eastAsia="ar-SA"/>
        </w:rPr>
        <w:t>s personas ar zi</w:t>
      </w:r>
      <w:r w:rsidRPr="00F031DD">
        <w:rPr>
          <w:rFonts w:eastAsia="TimesNewRoman" w:cs="Times New Roman"/>
          <w:color w:val="000000"/>
          <w:szCs w:val="24"/>
          <w:lang w:eastAsia="ar-SA"/>
        </w:rPr>
        <w:t>ņā</w:t>
      </w:r>
      <w:r w:rsidRPr="00F031DD">
        <w:rPr>
          <w:rFonts w:eastAsia="Times New Roman" w:cs="Times New Roman"/>
          <w:color w:val="000000"/>
          <w:szCs w:val="24"/>
          <w:lang w:eastAsia="ar-SA"/>
        </w:rPr>
        <w:t>m par izsoles dal</w:t>
      </w:r>
      <w:r w:rsidRPr="00F031DD">
        <w:rPr>
          <w:rFonts w:eastAsia="TimesNewRoman" w:cs="Times New Roman"/>
          <w:color w:val="000000"/>
          <w:szCs w:val="24"/>
          <w:lang w:eastAsia="ar-SA"/>
        </w:rPr>
        <w:t>ī</w:t>
      </w:r>
      <w:r w:rsidRPr="00F031DD">
        <w:rPr>
          <w:rFonts w:eastAsia="Times New Roman" w:cs="Times New Roman"/>
          <w:color w:val="000000"/>
          <w:szCs w:val="24"/>
          <w:lang w:eastAsia="ar-SA"/>
        </w:rPr>
        <w:t>bniekiem.</w:t>
      </w:r>
    </w:p>
    <w:p w:rsidR="00F031DD" w:rsidRPr="00F031DD" w:rsidRDefault="00F031DD" w:rsidP="00F031DD">
      <w:pPr>
        <w:suppressAutoHyphens/>
        <w:ind w:firstLine="720"/>
        <w:rPr>
          <w:rFonts w:eastAsia="Times New Roman" w:cs="Times New Roman"/>
          <w:color w:val="000000"/>
          <w:szCs w:val="24"/>
          <w:lang w:eastAsia="ar-SA"/>
        </w:rPr>
      </w:pPr>
      <w:r w:rsidRPr="00F031DD">
        <w:rPr>
          <w:rFonts w:eastAsia="Times New Roman" w:cs="Times New Roman"/>
          <w:color w:val="000000"/>
          <w:szCs w:val="24"/>
          <w:lang w:eastAsia="ar-SA"/>
        </w:rPr>
        <w:t>21. Izsoles dal</w:t>
      </w:r>
      <w:r w:rsidRPr="00F031DD">
        <w:rPr>
          <w:rFonts w:eastAsia="TimesNewRoman" w:cs="Times New Roman"/>
          <w:color w:val="000000"/>
          <w:szCs w:val="24"/>
          <w:lang w:eastAsia="ar-SA"/>
        </w:rPr>
        <w:t>ī</w:t>
      </w:r>
      <w:r w:rsidRPr="00F031DD">
        <w:rPr>
          <w:rFonts w:eastAsia="Times New Roman" w:cs="Times New Roman"/>
          <w:color w:val="000000"/>
          <w:szCs w:val="24"/>
          <w:lang w:eastAsia="ar-SA"/>
        </w:rPr>
        <w:t>bniekus re</w:t>
      </w:r>
      <w:r w:rsidRPr="00F031DD">
        <w:rPr>
          <w:rFonts w:eastAsia="TimesNewRoman" w:cs="Times New Roman"/>
          <w:color w:val="000000"/>
          <w:szCs w:val="24"/>
          <w:lang w:eastAsia="ar-SA"/>
        </w:rPr>
        <w:t>ģ</w:t>
      </w:r>
      <w:r w:rsidRPr="00F031DD">
        <w:rPr>
          <w:rFonts w:eastAsia="Times New Roman" w:cs="Times New Roman"/>
          <w:color w:val="000000"/>
          <w:szCs w:val="24"/>
          <w:lang w:eastAsia="ar-SA"/>
        </w:rPr>
        <w:t>istr</w:t>
      </w:r>
      <w:r w:rsidRPr="00F031DD">
        <w:rPr>
          <w:rFonts w:eastAsia="TimesNewRoman" w:cs="Times New Roman"/>
          <w:color w:val="000000"/>
          <w:szCs w:val="24"/>
          <w:lang w:eastAsia="ar-SA"/>
        </w:rPr>
        <w:t xml:space="preserve">ē </w:t>
      </w:r>
      <w:r w:rsidRPr="00F031DD">
        <w:rPr>
          <w:rFonts w:eastAsia="Times New Roman" w:cs="Times New Roman"/>
          <w:szCs w:val="24"/>
          <w:lang w:eastAsia="ar-SA"/>
        </w:rPr>
        <w:t>Tukuma novada Domes 315.kabinetā darba laikā līdz 2017.gada 17.janvārim plkst.12:00.</w:t>
      </w:r>
    </w:p>
    <w:p w:rsidR="00F031DD" w:rsidRPr="00F031DD" w:rsidRDefault="00F031DD" w:rsidP="00F031DD">
      <w:pPr>
        <w:shd w:val="clear" w:color="auto" w:fill="FFFFFF"/>
        <w:tabs>
          <w:tab w:val="left" w:pos="-284"/>
        </w:tabs>
        <w:suppressAutoHyphens/>
        <w:rPr>
          <w:rFonts w:eastAsia="Times New Roman" w:cs="Times New Roman"/>
          <w:color w:val="000000"/>
          <w:szCs w:val="24"/>
          <w:lang w:eastAsia="ar-SA"/>
        </w:rPr>
      </w:pPr>
      <w:r w:rsidRPr="00F031DD">
        <w:rPr>
          <w:rFonts w:eastAsia="Times New Roman" w:cs="Times New Roman"/>
          <w:color w:val="000000"/>
          <w:szCs w:val="24"/>
          <w:lang w:eastAsia="ar-SA"/>
        </w:rPr>
        <w:tab/>
        <w:t xml:space="preserve">22. </w:t>
      </w:r>
      <w:r w:rsidRPr="00F031DD">
        <w:rPr>
          <w:rFonts w:eastAsia="Times New Roman" w:cs="Times New Roman"/>
          <w:bCs/>
          <w:szCs w:val="24"/>
          <w:lang w:eastAsia="ar-SA"/>
        </w:rPr>
        <w:t>Autobusa</w:t>
      </w:r>
      <w:r w:rsidRPr="00F031DD">
        <w:rPr>
          <w:rFonts w:eastAsia="Times New Roman" w:cs="Times New Roman"/>
          <w:b/>
          <w:bCs/>
          <w:szCs w:val="24"/>
          <w:lang w:eastAsia="ar-SA"/>
        </w:rPr>
        <w:t xml:space="preserve"> </w:t>
      </w:r>
      <w:r w:rsidRPr="00F031DD">
        <w:rPr>
          <w:rFonts w:eastAsia="Times New Roman" w:cs="Times New Roman"/>
          <w:szCs w:val="24"/>
          <w:lang w:eastAsia="ar-SA"/>
        </w:rPr>
        <w:t>izsole notiek Tukuma novada Domē, Tukuma novada Domes Sēžu zālē, Talsu ielā 4, Tukumā, 2017.gada 17.janvārī, plkst.13:15.</w:t>
      </w:r>
    </w:p>
    <w:p w:rsidR="00F031DD" w:rsidRPr="00F031DD" w:rsidRDefault="00F031DD" w:rsidP="00F031DD">
      <w:pPr>
        <w:suppressAutoHyphens/>
        <w:rPr>
          <w:rFonts w:eastAsia="Times New Roman" w:cs="Times New Roman"/>
          <w:color w:val="000000"/>
          <w:szCs w:val="24"/>
          <w:lang w:eastAsia="ar-SA"/>
        </w:rPr>
      </w:pPr>
      <w:r w:rsidRPr="00F031DD">
        <w:rPr>
          <w:rFonts w:eastAsia="Times New Roman" w:cs="Times New Roman"/>
          <w:color w:val="000000"/>
          <w:szCs w:val="24"/>
          <w:lang w:eastAsia="ar-SA"/>
        </w:rPr>
        <w:tab/>
        <w:t>23. Izsole notiek, ja uz izsoli ierodas ne maz</w:t>
      </w:r>
      <w:r w:rsidRPr="00F031DD">
        <w:rPr>
          <w:rFonts w:eastAsia="TimesNewRoman" w:cs="Times New Roman"/>
          <w:color w:val="000000"/>
          <w:szCs w:val="24"/>
          <w:lang w:eastAsia="ar-SA"/>
        </w:rPr>
        <w:t>ā</w:t>
      </w:r>
      <w:r w:rsidRPr="00F031DD">
        <w:rPr>
          <w:rFonts w:eastAsia="Times New Roman" w:cs="Times New Roman"/>
          <w:color w:val="000000"/>
          <w:szCs w:val="24"/>
          <w:lang w:eastAsia="ar-SA"/>
        </w:rPr>
        <w:t>k k</w:t>
      </w:r>
      <w:r w:rsidRPr="00F031DD">
        <w:rPr>
          <w:rFonts w:eastAsia="TimesNewRoman" w:cs="Times New Roman"/>
          <w:color w:val="000000"/>
          <w:szCs w:val="24"/>
          <w:lang w:eastAsia="ar-SA"/>
        </w:rPr>
        <w:t xml:space="preserve">ā </w:t>
      </w:r>
      <w:r w:rsidRPr="00F031DD">
        <w:rPr>
          <w:rFonts w:eastAsia="Times New Roman" w:cs="Times New Roman"/>
          <w:color w:val="000000"/>
          <w:szCs w:val="24"/>
          <w:lang w:eastAsia="ar-SA"/>
        </w:rPr>
        <w:t xml:space="preserve">1 (viens) minētajā kārtībā reģistrēts izsoles dalībnieks. </w:t>
      </w:r>
    </w:p>
    <w:p w:rsidR="00F031DD" w:rsidRPr="00F031DD" w:rsidRDefault="00F031DD" w:rsidP="00F031DD">
      <w:pPr>
        <w:suppressAutoHyphens/>
        <w:rPr>
          <w:rFonts w:eastAsia="Times New Roman" w:cs="Times New Roman"/>
          <w:color w:val="000000"/>
          <w:szCs w:val="24"/>
          <w:lang w:eastAsia="ar-SA"/>
        </w:rPr>
      </w:pPr>
      <w:r w:rsidRPr="00F031DD">
        <w:rPr>
          <w:rFonts w:eastAsia="Times New Roman" w:cs="Times New Roman"/>
          <w:color w:val="000000"/>
          <w:szCs w:val="24"/>
          <w:lang w:eastAsia="ar-SA"/>
        </w:rPr>
        <w:tab/>
        <w:t xml:space="preserve">24. </w:t>
      </w:r>
      <w:r w:rsidRPr="00F031DD">
        <w:rPr>
          <w:rFonts w:eastAsia="Times New Roman" w:cs="Times New Roman"/>
          <w:szCs w:val="24"/>
          <w:lang w:eastAsia="ar-SA"/>
        </w:rPr>
        <w:t>Ja uz izsoli ierodas tikai viens dalībnieks, notiek solīšana un Autobusu piedāvā pirkt vienīgajam izsoles dalībniekam par sākumcenu, kas paaugstināta par vienu izsoles soli.</w:t>
      </w:r>
    </w:p>
    <w:p w:rsidR="00F031DD" w:rsidRPr="00F031DD" w:rsidRDefault="00F031DD" w:rsidP="00F031DD">
      <w:pPr>
        <w:suppressAutoHyphens/>
        <w:ind w:firstLine="720"/>
        <w:rPr>
          <w:rFonts w:eastAsia="Times New Roman" w:cs="Times New Roman"/>
          <w:szCs w:val="24"/>
          <w:lang w:eastAsia="ar-SA"/>
        </w:rPr>
      </w:pPr>
      <w:r w:rsidRPr="00F031DD">
        <w:rPr>
          <w:rFonts w:eastAsia="Times New Roman" w:cs="Times New Roman"/>
          <w:color w:val="000000"/>
          <w:szCs w:val="24"/>
          <w:lang w:eastAsia="ar-SA"/>
        </w:rPr>
        <w:t>25. Izsol</w:t>
      </w:r>
      <w:r w:rsidRPr="00F031DD">
        <w:rPr>
          <w:rFonts w:eastAsia="TimesNewRoman" w:cs="Times New Roman"/>
          <w:color w:val="000000"/>
          <w:szCs w:val="24"/>
          <w:lang w:eastAsia="ar-SA"/>
        </w:rPr>
        <w:t xml:space="preserve">ē </w:t>
      </w:r>
      <w:r w:rsidRPr="00F031DD">
        <w:rPr>
          <w:rFonts w:eastAsia="Times New Roman" w:cs="Times New Roman"/>
          <w:color w:val="000000"/>
          <w:szCs w:val="24"/>
          <w:lang w:eastAsia="ar-SA"/>
        </w:rPr>
        <w:t>starp izsoles dal</w:t>
      </w:r>
      <w:r w:rsidRPr="00F031DD">
        <w:rPr>
          <w:rFonts w:eastAsia="TimesNewRoman" w:cs="Times New Roman"/>
          <w:color w:val="000000"/>
          <w:szCs w:val="24"/>
          <w:lang w:eastAsia="ar-SA"/>
        </w:rPr>
        <w:t>ī</w:t>
      </w:r>
      <w:r w:rsidRPr="00F031DD">
        <w:rPr>
          <w:rFonts w:eastAsia="Times New Roman" w:cs="Times New Roman"/>
          <w:color w:val="000000"/>
          <w:szCs w:val="24"/>
          <w:lang w:eastAsia="ar-SA"/>
        </w:rPr>
        <w:t>bniekiem aizliegta vienošan</w:t>
      </w:r>
      <w:r w:rsidRPr="00F031DD">
        <w:rPr>
          <w:rFonts w:eastAsia="TimesNewRoman" w:cs="Times New Roman"/>
          <w:color w:val="000000"/>
          <w:szCs w:val="24"/>
          <w:lang w:eastAsia="ar-SA"/>
        </w:rPr>
        <w:t>ā</w:t>
      </w:r>
      <w:r w:rsidRPr="00F031DD">
        <w:rPr>
          <w:rFonts w:eastAsia="Times New Roman" w:cs="Times New Roman"/>
          <w:color w:val="000000"/>
          <w:szCs w:val="24"/>
          <w:lang w:eastAsia="ar-SA"/>
        </w:rPr>
        <w:t>s, ska</w:t>
      </w:r>
      <w:r w:rsidRPr="00F031DD">
        <w:rPr>
          <w:rFonts w:eastAsia="TimesNewRoman" w:cs="Times New Roman"/>
          <w:color w:val="000000"/>
          <w:szCs w:val="24"/>
          <w:lang w:eastAsia="ar-SA"/>
        </w:rPr>
        <w:t>ļ</w:t>
      </w:r>
      <w:r w:rsidRPr="00F031DD">
        <w:rPr>
          <w:rFonts w:eastAsia="Times New Roman" w:cs="Times New Roman"/>
          <w:color w:val="000000"/>
          <w:szCs w:val="24"/>
          <w:lang w:eastAsia="ar-SA"/>
        </w:rPr>
        <w:t>a uzved</w:t>
      </w:r>
      <w:r w:rsidRPr="00F031DD">
        <w:rPr>
          <w:rFonts w:eastAsia="TimesNewRoman" w:cs="Times New Roman"/>
          <w:color w:val="000000"/>
          <w:szCs w:val="24"/>
          <w:lang w:eastAsia="ar-SA"/>
        </w:rPr>
        <w:t>ī</w:t>
      </w:r>
      <w:r w:rsidRPr="00F031DD">
        <w:rPr>
          <w:rFonts w:eastAsia="Times New Roman" w:cs="Times New Roman"/>
          <w:color w:val="000000"/>
          <w:szCs w:val="24"/>
          <w:lang w:eastAsia="ar-SA"/>
        </w:rPr>
        <w:t>ba un citāda veida uzvedība, kas var</w:t>
      </w:r>
      <w:r w:rsidRPr="00F031DD">
        <w:rPr>
          <w:rFonts w:eastAsia="TimesNewRoman" w:cs="Times New Roman"/>
          <w:color w:val="000000"/>
          <w:szCs w:val="24"/>
          <w:lang w:eastAsia="ar-SA"/>
        </w:rPr>
        <w:t>ē</w:t>
      </w:r>
      <w:r w:rsidRPr="00F031DD">
        <w:rPr>
          <w:rFonts w:eastAsia="Times New Roman" w:cs="Times New Roman"/>
          <w:color w:val="000000"/>
          <w:szCs w:val="24"/>
          <w:lang w:eastAsia="ar-SA"/>
        </w:rPr>
        <w:t>tu iespaidot izsoles rezult</w:t>
      </w:r>
      <w:r w:rsidRPr="00F031DD">
        <w:rPr>
          <w:rFonts w:eastAsia="TimesNewRoman" w:cs="Times New Roman"/>
          <w:color w:val="000000"/>
          <w:szCs w:val="24"/>
          <w:lang w:eastAsia="ar-SA"/>
        </w:rPr>
        <w:t>ā</w:t>
      </w:r>
      <w:r w:rsidRPr="00F031DD">
        <w:rPr>
          <w:rFonts w:eastAsia="Times New Roman" w:cs="Times New Roman"/>
          <w:color w:val="000000"/>
          <w:szCs w:val="24"/>
          <w:lang w:eastAsia="ar-SA"/>
        </w:rPr>
        <w:t>tus un gaitu.</w:t>
      </w:r>
    </w:p>
    <w:p w:rsidR="00F031DD" w:rsidRPr="00F031DD" w:rsidRDefault="00F031DD" w:rsidP="00F031DD">
      <w:pPr>
        <w:suppressAutoHyphens/>
        <w:jc w:val="center"/>
        <w:rPr>
          <w:rFonts w:eastAsia="Times New Roman" w:cs="Times New Roman"/>
          <w:b/>
          <w:szCs w:val="24"/>
          <w:lang w:eastAsia="ar-SA"/>
        </w:rPr>
      </w:pPr>
    </w:p>
    <w:p w:rsidR="00F031DD" w:rsidRPr="00F031DD" w:rsidRDefault="00F031DD" w:rsidP="00F031DD">
      <w:pPr>
        <w:suppressAutoHyphens/>
        <w:jc w:val="center"/>
        <w:rPr>
          <w:rFonts w:eastAsia="Times New Roman" w:cs="Times New Roman"/>
          <w:b/>
          <w:szCs w:val="24"/>
          <w:lang w:eastAsia="ar-SA"/>
        </w:rPr>
      </w:pPr>
      <w:r w:rsidRPr="00F031DD">
        <w:rPr>
          <w:rFonts w:eastAsia="Times New Roman" w:cs="Times New Roman"/>
          <w:b/>
          <w:szCs w:val="24"/>
          <w:lang w:eastAsia="ar-SA"/>
        </w:rPr>
        <w:t>V. Izsoles norise</w:t>
      </w:r>
    </w:p>
    <w:p w:rsidR="00F031DD" w:rsidRPr="00F031DD" w:rsidRDefault="00F031DD" w:rsidP="00F031DD">
      <w:pPr>
        <w:suppressAutoHyphens/>
        <w:ind w:firstLine="720"/>
        <w:rPr>
          <w:rFonts w:eastAsia="Times New Roman" w:cs="Times New Roman"/>
          <w:szCs w:val="24"/>
          <w:lang w:eastAsia="ar-SA"/>
        </w:rPr>
      </w:pPr>
      <w:r w:rsidRPr="00F031DD">
        <w:rPr>
          <w:rFonts w:eastAsia="Times New Roman" w:cs="Times New Roman"/>
          <w:szCs w:val="24"/>
          <w:lang w:eastAsia="ar-SA"/>
        </w:rPr>
        <w:t xml:space="preserve">26. Izsoles dalībnieks vai viņa pilnvarotā persona izsoles telpās uzrāda pasi un ar parakstu uz izsoles noteikumiem, apliecina, ka viņš ar tiem ir iepazinies un apņemas tos ievērot. </w:t>
      </w:r>
    </w:p>
    <w:p w:rsidR="00F031DD" w:rsidRPr="00F031DD" w:rsidRDefault="00F031DD" w:rsidP="00F031DD">
      <w:pPr>
        <w:suppressAutoHyphens/>
        <w:ind w:firstLine="720"/>
        <w:rPr>
          <w:rFonts w:eastAsia="Times New Roman" w:cs="Times New Roman"/>
          <w:szCs w:val="24"/>
          <w:lang w:eastAsia="ar-SA"/>
        </w:rPr>
      </w:pPr>
      <w:r w:rsidRPr="00F031DD">
        <w:rPr>
          <w:rFonts w:eastAsia="Times New Roman" w:cs="Times New Roman"/>
          <w:szCs w:val="24"/>
          <w:lang w:eastAsia="ar-SA"/>
        </w:rPr>
        <w:t xml:space="preserve">27. Ja izsoles dalībnieks vai viņa pilnvarotā persona izsoles telpā nevar uzrādīt pasi, izsoles dalībnieks skaitās, neieradies uz izsoli. </w:t>
      </w:r>
    </w:p>
    <w:p w:rsidR="00F031DD" w:rsidRPr="00F031DD" w:rsidRDefault="00F031DD" w:rsidP="00F031DD">
      <w:pPr>
        <w:suppressAutoHyphens/>
        <w:ind w:firstLine="720"/>
        <w:rPr>
          <w:rFonts w:eastAsia="Times New Roman" w:cs="Times New Roman"/>
          <w:szCs w:val="24"/>
          <w:lang w:eastAsia="ar-SA"/>
        </w:rPr>
      </w:pPr>
      <w:r w:rsidRPr="00F031DD">
        <w:rPr>
          <w:rFonts w:eastAsia="Times New Roman" w:cs="Times New Roman"/>
          <w:szCs w:val="24"/>
          <w:lang w:eastAsia="ar-SA"/>
        </w:rPr>
        <w:t>28. Solīšana notiek pa vienam izsoles solim.</w:t>
      </w:r>
    </w:p>
    <w:p w:rsidR="00F031DD" w:rsidRPr="00F031DD" w:rsidRDefault="00F031DD" w:rsidP="00F031DD">
      <w:pPr>
        <w:suppressAutoHyphens/>
        <w:ind w:firstLine="720"/>
        <w:rPr>
          <w:rFonts w:eastAsia="Times New Roman" w:cs="Times New Roman"/>
          <w:szCs w:val="24"/>
          <w:lang w:eastAsia="ar-SA"/>
        </w:rPr>
      </w:pPr>
      <w:r w:rsidRPr="00F031DD">
        <w:rPr>
          <w:rFonts w:eastAsia="Times New Roman" w:cs="Times New Roman"/>
          <w:szCs w:val="24"/>
          <w:lang w:eastAsia="ar-SA"/>
        </w:rPr>
        <w:lastRenderedPageBreak/>
        <w:t xml:space="preserve">29. Katrs solītājs ar parakstu apstiprina izsoles dalībnieku sarakstā savu pēdējo nosolīto cenu. Ja solītājs atsakās parakstīties, viņu svītro no izsoles dalībnieku saraksta un neatmaksā nodrošinājumu. </w:t>
      </w:r>
    </w:p>
    <w:p w:rsidR="00F031DD" w:rsidRPr="00F031DD" w:rsidRDefault="00F031DD" w:rsidP="00F031DD">
      <w:pPr>
        <w:suppressAutoHyphens/>
        <w:ind w:firstLine="720"/>
        <w:rPr>
          <w:rFonts w:eastAsia="Times New Roman" w:cs="Times New Roman"/>
          <w:color w:val="FF0000"/>
          <w:szCs w:val="24"/>
          <w:lang w:eastAsia="ar-SA"/>
        </w:rPr>
      </w:pPr>
      <w:r w:rsidRPr="00F031DD">
        <w:rPr>
          <w:rFonts w:eastAsia="Times New Roman" w:cs="Times New Roman"/>
          <w:szCs w:val="24"/>
          <w:lang w:eastAsia="ar-SA"/>
        </w:rPr>
        <w:t>30. Ja izsoles laikā neviens no solītājiem nepiedalās solīšanā, tad visiem izsoles dalībniekiem neatmaksā nodrošinājumu.</w:t>
      </w:r>
    </w:p>
    <w:p w:rsidR="00F031DD" w:rsidRPr="00F031DD" w:rsidRDefault="00F031DD" w:rsidP="00F031DD">
      <w:pPr>
        <w:suppressAutoHyphens/>
        <w:rPr>
          <w:rFonts w:eastAsia="Times New Roman" w:cs="Times New Roman"/>
          <w:color w:val="FF0000"/>
          <w:szCs w:val="24"/>
          <w:lang w:eastAsia="ar-SA"/>
        </w:rPr>
      </w:pPr>
    </w:p>
    <w:p w:rsidR="00F031DD" w:rsidRPr="00F031DD" w:rsidRDefault="00F031DD" w:rsidP="00F031DD">
      <w:pPr>
        <w:suppressAutoHyphens/>
        <w:jc w:val="center"/>
        <w:rPr>
          <w:rFonts w:eastAsia="Times New Roman" w:cs="Times New Roman"/>
          <w:szCs w:val="24"/>
          <w:lang w:eastAsia="ar-SA"/>
        </w:rPr>
      </w:pPr>
      <w:r w:rsidRPr="00F031DD">
        <w:rPr>
          <w:rFonts w:eastAsia="Times New Roman" w:cs="Times New Roman"/>
          <w:b/>
          <w:szCs w:val="24"/>
          <w:lang w:eastAsia="ar-SA"/>
        </w:rPr>
        <w:t>VI. Izsoles rezultāti</w:t>
      </w:r>
    </w:p>
    <w:p w:rsidR="00F031DD" w:rsidRPr="00F031DD" w:rsidRDefault="00F031DD" w:rsidP="00F031DD">
      <w:pPr>
        <w:suppressAutoHyphens/>
        <w:ind w:firstLine="720"/>
        <w:rPr>
          <w:rFonts w:eastAsia="Times New Roman" w:cs="Times New Roman"/>
          <w:szCs w:val="24"/>
          <w:lang w:eastAsia="ar-SA"/>
        </w:rPr>
      </w:pPr>
      <w:r w:rsidRPr="00F031DD">
        <w:rPr>
          <w:rFonts w:eastAsia="Times New Roman" w:cs="Times New Roman"/>
          <w:szCs w:val="24"/>
          <w:lang w:eastAsia="ar-SA"/>
        </w:rPr>
        <w:t>31. Par izsoles uzvarētāju kļūst tas dalībnieks, kurš ir nosolījis visaugstāko cenu.</w:t>
      </w:r>
    </w:p>
    <w:p w:rsidR="00F031DD" w:rsidRPr="00F031DD" w:rsidRDefault="00F031DD" w:rsidP="00F031DD">
      <w:pPr>
        <w:suppressAutoHyphens/>
        <w:ind w:firstLine="720"/>
        <w:rPr>
          <w:rFonts w:eastAsia="Times New Roman" w:cs="Times New Roman"/>
          <w:szCs w:val="24"/>
          <w:lang w:eastAsia="ar-SA"/>
        </w:rPr>
      </w:pPr>
      <w:r w:rsidRPr="00F031DD">
        <w:rPr>
          <w:rFonts w:eastAsia="Times New Roman" w:cs="Times New Roman"/>
          <w:szCs w:val="24"/>
          <w:lang w:eastAsia="ar-SA"/>
        </w:rPr>
        <w:t>32. Gadījumā, ja neviens no izsoles dalībniekiem nav pārsolījis sākumcenu, izsole atzīstama par nenotikušu.</w:t>
      </w:r>
    </w:p>
    <w:p w:rsidR="00F031DD" w:rsidRPr="00F031DD" w:rsidRDefault="00F031DD" w:rsidP="00F031DD">
      <w:pPr>
        <w:suppressAutoHyphens/>
        <w:ind w:firstLine="720"/>
        <w:rPr>
          <w:rFonts w:eastAsia="Times New Roman" w:cs="Times New Roman"/>
          <w:szCs w:val="24"/>
          <w:lang w:eastAsia="ar-SA"/>
        </w:rPr>
      </w:pPr>
      <w:r w:rsidRPr="00F031DD">
        <w:rPr>
          <w:rFonts w:eastAsia="Times New Roman" w:cs="Times New Roman"/>
          <w:szCs w:val="24"/>
          <w:lang w:eastAsia="ar-SA"/>
        </w:rPr>
        <w:t>33. Komisija apstiprina izsoles protokolu, par ko tiek paziņots izsoles uzvarētājam.</w:t>
      </w:r>
    </w:p>
    <w:p w:rsidR="00F031DD" w:rsidRPr="00F031DD" w:rsidRDefault="00F031DD" w:rsidP="00F031DD">
      <w:pPr>
        <w:suppressAutoHyphens/>
        <w:ind w:firstLine="720"/>
        <w:rPr>
          <w:rFonts w:eastAsia="Times New Roman" w:cs="Times New Roman"/>
          <w:szCs w:val="24"/>
          <w:lang w:eastAsia="ar-SA"/>
        </w:rPr>
      </w:pPr>
      <w:r w:rsidRPr="00F031DD">
        <w:rPr>
          <w:rFonts w:eastAsia="Times New Roman" w:cs="Times New Roman"/>
          <w:szCs w:val="24"/>
          <w:lang w:eastAsia="ar-SA"/>
        </w:rPr>
        <w:t>34. Izsoles uzvarētājam, atrēķinot samaksāto nodrošinājumu, nedēļas laikā no izsoles dienas, jāsamaksā piedāvātā summa par Autobusu pilnā apmērā.</w:t>
      </w:r>
    </w:p>
    <w:p w:rsidR="00F031DD" w:rsidRPr="00F031DD" w:rsidRDefault="00F031DD" w:rsidP="00F031DD">
      <w:pPr>
        <w:suppressAutoHyphens/>
        <w:ind w:firstLine="720"/>
        <w:rPr>
          <w:rFonts w:eastAsia="Times New Roman" w:cs="Times New Roman"/>
          <w:szCs w:val="24"/>
          <w:lang w:eastAsia="ar-SA"/>
        </w:rPr>
      </w:pPr>
      <w:r w:rsidRPr="00F031DD">
        <w:rPr>
          <w:rFonts w:eastAsia="Times New Roman" w:cs="Times New Roman"/>
          <w:szCs w:val="24"/>
          <w:lang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F031DD" w:rsidRPr="00F031DD" w:rsidRDefault="00F031DD" w:rsidP="00F031DD">
      <w:pPr>
        <w:suppressAutoHyphens/>
        <w:ind w:firstLine="720"/>
        <w:rPr>
          <w:rFonts w:eastAsia="Times New Roman" w:cs="Times New Roman"/>
          <w:szCs w:val="24"/>
          <w:lang w:eastAsia="ar-SA"/>
        </w:rPr>
      </w:pPr>
      <w:r w:rsidRPr="00F031DD">
        <w:rPr>
          <w:rFonts w:eastAsia="Times New Roman" w:cs="Times New Roman"/>
          <w:szCs w:val="24"/>
          <w:lang w:eastAsia="ar-SA"/>
        </w:rPr>
        <w:t xml:space="preserve">36. Pēc 34.punktā noteiktā maksājuma samaksas izsoles rezultāti </w:t>
      </w:r>
      <w:r w:rsidRPr="00F031DD">
        <w:rPr>
          <w:rFonts w:eastAsia="Times New Roman" w:cs="Times New Roman"/>
          <w:szCs w:val="20"/>
          <w:lang w:val="de-DE" w:eastAsia="ar-SA"/>
        </w:rPr>
        <w:t xml:space="preserve">30 (trīsdesmit) dienu laikā </w:t>
      </w:r>
      <w:r w:rsidRPr="00F031DD">
        <w:rPr>
          <w:rFonts w:eastAsia="Times New Roman" w:cs="Times New Roman"/>
          <w:szCs w:val="24"/>
          <w:lang w:eastAsia="ar-SA"/>
        </w:rPr>
        <w:t xml:space="preserve"> tiek apstiprināti Tukuma novada Domes sēdē. </w:t>
      </w:r>
    </w:p>
    <w:p w:rsidR="00F031DD" w:rsidRPr="00F031DD" w:rsidRDefault="00F031DD" w:rsidP="00F031DD">
      <w:pPr>
        <w:suppressAutoHyphens/>
        <w:ind w:firstLine="720"/>
        <w:rPr>
          <w:rFonts w:eastAsia="Times New Roman" w:cs="Times New Roman"/>
          <w:szCs w:val="24"/>
          <w:lang w:eastAsia="ar-SA"/>
        </w:rPr>
      </w:pPr>
      <w:r w:rsidRPr="00F031DD">
        <w:rPr>
          <w:rFonts w:eastAsia="Times New Roman" w:cs="Times New Roman"/>
          <w:szCs w:val="24"/>
          <w:lang w:eastAsia="ar-SA"/>
        </w:rPr>
        <w:t xml:space="preserve">37. Pirkuma līgums ar izsoles uzvarētāju tiek noslēgts 30 (trīsdesmit) dienu laikā pēc izsoles rezultātu apstiprināšanas Domes sēdē. </w:t>
      </w:r>
    </w:p>
    <w:p w:rsidR="00F031DD" w:rsidRPr="00F031DD" w:rsidRDefault="00F031DD" w:rsidP="00F031DD">
      <w:pPr>
        <w:suppressAutoHyphens/>
        <w:ind w:firstLine="720"/>
        <w:rPr>
          <w:rFonts w:eastAsia="Times New Roman" w:cs="Times New Roman"/>
          <w:szCs w:val="24"/>
          <w:lang w:eastAsia="ar-SA"/>
        </w:rPr>
      </w:pPr>
      <w:r w:rsidRPr="00F031DD">
        <w:rPr>
          <w:rFonts w:eastAsia="Times New Roman" w:cs="Times New Roman"/>
          <w:szCs w:val="24"/>
          <w:lang w:eastAsia="ar-SA"/>
        </w:rPr>
        <w:t>38. Pēc Pirkuma līguma noslēgšanas, parakstot pieņemšanas un nodošanas aktu, Autobuss tiek nodots izsoles uzvarētājam īpašumā.</w:t>
      </w:r>
    </w:p>
    <w:p w:rsidR="00F031DD" w:rsidRPr="00F031DD" w:rsidRDefault="00F031DD" w:rsidP="00F031DD">
      <w:pPr>
        <w:suppressAutoHyphens/>
        <w:ind w:firstLine="720"/>
        <w:rPr>
          <w:rFonts w:eastAsia="Times New Roman" w:cs="Times New Roman"/>
          <w:szCs w:val="24"/>
          <w:lang w:eastAsia="ar-SA"/>
        </w:rPr>
      </w:pPr>
      <w:r w:rsidRPr="00F031DD">
        <w:rPr>
          <w:rFonts w:eastAsia="Times New Roman" w:cs="Times New Roman"/>
          <w:szCs w:val="24"/>
          <w:lang w:eastAsia="ar-SA"/>
        </w:rPr>
        <w:t>39. Īpašuma tiesības uz Autobusu izsoles uzvarētājam pāriet pēc visas Pirkuma līgumā noteiktās pirkuma maksas samaksas.</w:t>
      </w:r>
    </w:p>
    <w:p w:rsidR="00F031DD" w:rsidRPr="00F031DD" w:rsidRDefault="00F031DD" w:rsidP="00F031DD">
      <w:pPr>
        <w:suppressAutoHyphens/>
        <w:ind w:firstLine="720"/>
        <w:rPr>
          <w:rFonts w:eastAsia="Times New Roman" w:cs="Times New Roman"/>
          <w:szCs w:val="24"/>
          <w:lang w:eastAsia="ar-SA"/>
        </w:rPr>
      </w:pPr>
      <w:r w:rsidRPr="00F031DD">
        <w:rPr>
          <w:rFonts w:eastAsia="Times New Roman" w:cs="Times New Roman"/>
          <w:szCs w:val="24"/>
          <w:lang w:eastAsia="ar-SA"/>
        </w:rPr>
        <w:t xml:space="preserve">40. Ja izsoles uzvarētājs neveic nosolītās cenas samaksu šo noteikumu 34.punktā noteiktajā termiņā, tiesības nopirkt kustamo mantu par paša nosolīto augstāko cenu pāriet nākamajam augstākās cenas pārsolītājam izsoles dalībniekam. </w:t>
      </w:r>
    </w:p>
    <w:p w:rsidR="00F031DD" w:rsidRPr="00F031DD" w:rsidRDefault="00F031DD" w:rsidP="00F031DD">
      <w:pPr>
        <w:suppressAutoHyphens/>
        <w:ind w:firstLine="720"/>
        <w:rPr>
          <w:rFonts w:eastAsia="Times New Roman" w:cs="Times New Roman"/>
          <w:szCs w:val="24"/>
          <w:lang w:eastAsia="ar-SA"/>
        </w:rPr>
      </w:pPr>
      <w:r w:rsidRPr="00F031DD">
        <w:rPr>
          <w:rFonts w:eastAsia="Times New Roman" w:cs="Times New Roman"/>
          <w:szCs w:val="24"/>
          <w:lang w:eastAsia="ar-SA"/>
        </w:rPr>
        <w:t xml:space="preserve">41. Pircējam, kurš nosolījis nākamo augstāko cenu, ir tiesības divu nedēļu laikā no paziņojuma saņemšanas dienas paziņot izsoles rīkotājam par Autobusa pirkšanu. </w:t>
      </w:r>
    </w:p>
    <w:p w:rsidR="00F031DD" w:rsidRPr="00F031DD" w:rsidRDefault="00F031DD" w:rsidP="00F031DD">
      <w:pPr>
        <w:suppressAutoHyphens/>
        <w:ind w:firstLine="720"/>
        <w:rPr>
          <w:rFonts w:eastAsia="Times New Roman" w:cs="Times New Roman"/>
          <w:szCs w:val="24"/>
          <w:lang w:eastAsia="ar-SA"/>
        </w:rPr>
      </w:pPr>
      <w:r w:rsidRPr="00F031DD">
        <w:rPr>
          <w:rFonts w:eastAsia="Times New Roman" w:cs="Times New Roman"/>
          <w:szCs w:val="24"/>
          <w:lang w:eastAsia="ar-SA"/>
        </w:rPr>
        <w:t xml:space="preserve">42. Gadījumā, ja arī nākamais izsoles dalībnieks neizmanto viņam 41.punktā piešķirtās tiesības, izsole atzīstama par nenotikušu. </w:t>
      </w:r>
    </w:p>
    <w:p w:rsidR="00F031DD" w:rsidRPr="00F031DD" w:rsidRDefault="00F031DD" w:rsidP="00F031DD">
      <w:pPr>
        <w:suppressAutoHyphens/>
        <w:ind w:firstLine="720"/>
        <w:rPr>
          <w:rFonts w:eastAsia="Times New Roman" w:cs="Times New Roman"/>
          <w:szCs w:val="24"/>
          <w:lang w:eastAsia="ar-SA"/>
        </w:rPr>
      </w:pPr>
      <w:r w:rsidRPr="00F031DD">
        <w:rPr>
          <w:rFonts w:eastAsia="Times New Roman" w:cs="Times New Roman"/>
          <w:szCs w:val="24"/>
          <w:lang w:eastAsia="ar-SA"/>
        </w:rPr>
        <w:t>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Ja mēneša laikā bankas konts netiek norādīts, iemaksātais nodrošinājums paliek Tukuma novada Domei.</w:t>
      </w:r>
    </w:p>
    <w:p w:rsidR="00F031DD" w:rsidRPr="00F031DD" w:rsidRDefault="00F031DD" w:rsidP="00F031DD">
      <w:pPr>
        <w:suppressAutoHyphens/>
        <w:ind w:firstLine="720"/>
        <w:rPr>
          <w:rFonts w:eastAsia="Times New Roman" w:cs="Times New Roman"/>
          <w:szCs w:val="24"/>
          <w:lang w:eastAsia="ar-SA"/>
        </w:rPr>
      </w:pPr>
      <w:r w:rsidRPr="00F031DD">
        <w:rPr>
          <w:rFonts w:eastAsia="Times New Roman" w:cs="Times New Roman"/>
          <w:szCs w:val="24"/>
          <w:lang w:eastAsia="ar-SA"/>
        </w:rPr>
        <w:t xml:space="preserve">Izsoles dalībnieki samaksāto dalības maksu atpakaļ nesaņem. </w:t>
      </w:r>
    </w:p>
    <w:p w:rsidR="00F031DD" w:rsidRPr="00F031DD" w:rsidRDefault="00F031DD" w:rsidP="00F031DD">
      <w:pPr>
        <w:suppressAutoHyphens/>
        <w:rPr>
          <w:rFonts w:eastAsia="Times New Roman" w:cs="Times New Roman"/>
          <w:szCs w:val="24"/>
          <w:lang w:eastAsia="ar-SA"/>
        </w:rPr>
      </w:pPr>
    </w:p>
    <w:p w:rsidR="00F031DD" w:rsidRPr="00F031DD" w:rsidRDefault="00F031DD" w:rsidP="00F031DD">
      <w:pPr>
        <w:suppressAutoHyphens/>
        <w:jc w:val="center"/>
        <w:rPr>
          <w:rFonts w:eastAsia="Times New Roman" w:cs="Times New Roman"/>
          <w:szCs w:val="24"/>
          <w:lang w:eastAsia="ar-SA"/>
        </w:rPr>
      </w:pPr>
      <w:r w:rsidRPr="00F031DD">
        <w:rPr>
          <w:rFonts w:eastAsia="Times New Roman" w:cs="Times New Roman"/>
          <w:b/>
          <w:szCs w:val="24"/>
          <w:lang w:eastAsia="ar-SA"/>
        </w:rPr>
        <w:t>VIII. Noslēguma jautājums</w:t>
      </w:r>
    </w:p>
    <w:p w:rsidR="00F031DD" w:rsidRPr="00F031DD" w:rsidRDefault="00F031DD" w:rsidP="00F031DD">
      <w:pPr>
        <w:suppressAutoHyphens/>
        <w:ind w:firstLine="720"/>
        <w:rPr>
          <w:rFonts w:eastAsia="Times New Roman" w:cs="Times New Roman"/>
          <w:sz w:val="22"/>
          <w:lang w:eastAsia="ar-SA"/>
        </w:rPr>
      </w:pPr>
      <w:r w:rsidRPr="00F031DD">
        <w:rPr>
          <w:rFonts w:eastAsia="Times New Roman" w:cs="Times New Roman"/>
          <w:szCs w:val="24"/>
          <w:lang w:eastAsia="ar-SA"/>
        </w:rPr>
        <w:t>44. Sūdzības par Komisijas darbībām iesniedzamas Tukuma novada Domē līdz izsoles rezultātu apstiprināšanas dienai.</w:t>
      </w:r>
      <w:r w:rsidRPr="00F031DD">
        <w:rPr>
          <w:rFonts w:eastAsia="Times New Roman" w:cs="Times New Roman"/>
          <w:b/>
          <w:szCs w:val="24"/>
          <w:lang w:eastAsia="ar-SA"/>
        </w:rPr>
        <w:t xml:space="preserve"> </w:t>
      </w:r>
      <w:r w:rsidRPr="00F031DD">
        <w:rPr>
          <w:rFonts w:eastAsia="Times New Roman" w:cs="Times New Roman"/>
          <w:szCs w:val="24"/>
          <w:lang w:eastAsia="ar-SA"/>
        </w:rPr>
        <w:t xml:space="preserve">  </w:t>
      </w:r>
    </w:p>
    <w:p w:rsidR="0036018D" w:rsidRDefault="0036018D" w:rsidP="0036018D">
      <w:pPr>
        <w:rPr>
          <w:rFonts w:eastAsia="Calibri" w:cs="Times New Roman"/>
          <w:szCs w:val="24"/>
        </w:rPr>
      </w:pPr>
      <w:r>
        <w:rPr>
          <w:rFonts w:eastAsia="Calibri" w:cs="Times New Roman"/>
          <w:szCs w:val="24"/>
        </w:rPr>
        <w:br w:type="page"/>
      </w:r>
    </w:p>
    <w:p w:rsidR="0036018D" w:rsidRPr="0090607C" w:rsidRDefault="0036018D" w:rsidP="0036018D">
      <w:pPr>
        <w:ind w:right="-1"/>
        <w:jc w:val="center"/>
        <w:rPr>
          <w:rFonts w:eastAsia="Times New Roman" w:cs="Courier New"/>
          <w:b/>
          <w:szCs w:val="24"/>
          <w:lang w:eastAsia="lv-LV" w:bidi="lo-LA"/>
        </w:rPr>
      </w:pPr>
      <w:r w:rsidRPr="0090607C">
        <w:rPr>
          <w:rFonts w:eastAsia="Times New Roman" w:cs="Courier New"/>
          <w:b/>
          <w:szCs w:val="24"/>
          <w:lang w:eastAsia="lv-LV" w:bidi="lo-LA"/>
        </w:rPr>
        <w:lastRenderedPageBreak/>
        <w:t>L Ē M U M S</w:t>
      </w:r>
    </w:p>
    <w:p w:rsidR="0036018D" w:rsidRDefault="0036018D" w:rsidP="0036018D">
      <w:pPr>
        <w:ind w:right="-1"/>
        <w:jc w:val="center"/>
        <w:rPr>
          <w:rFonts w:eastAsia="Times New Roman" w:cs="Courier New"/>
          <w:szCs w:val="24"/>
          <w:lang w:eastAsia="lv-LV" w:bidi="lo-LA"/>
        </w:rPr>
      </w:pPr>
      <w:r>
        <w:rPr>
          <w:rFonts w:eastAsia="Times New Roman" w:cs="Courier New"/>
          <w:szCs w:val="24"/>
          <w:lang w:eastAsia="lv-LV" w:bidi="lo-LA"/>
        </w:rPr>
        <w:t>Tukumā</w:t>
      </w:r>
    </w:p>
    <w:p w:rsidR="0036018D" w:rsidRDefault="0036018D" w:rsidP="0036018D">
      <w:pPr>
        <w:ind w:right="-1"/>
        <w:rPr>
          <w:rFonts w:eastAsia="Times New Roman" w:cs="Courier New"/>
          <w:szCs w:val="24"/>
          <w:lang w:eastAsia="lv-LV" w:bidi="lo-LA"/>
        </w:rPr>
      </w:pPr>
      <w:r>
        <w:rPr>
          <w:rFonts w:eastAsia="Times New Roman" w:cs="Courier New"/>
          <w:szCs w:val="24"/>
          <w:lang w:eastAsia="lv-LV" w:bidi="lo-LA"/>
        </w:rPr>
        <w:t>2016.gada 22.decembrī</w:t>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t xml:space="preserve">prot.Nr.18, </w:t>
      </w:r>
      <w:r w:rsidR="008B115C">
        <w:rPr>
          <w:rFonts w:eastAsia="Times New Roman" w:cs="Courier New"/>
          <w:szCs w:val="24"/>
          <w:lang w:eastAsia="lv-LV" w:bidi="lo-LA"/>
        </w:rPr>
        <w:t>1</w:t>
      </w:r>
      <w:r w:rsidR="003645AF">
        <w:rPr>
          <w:rFonts w:eastAsia="Times New Roman" w:cs="Courier New"/>
          <w:szCs w:val="24"/>
          <w:lang w:eastAsia="lv-LV" w:bidi="lo-LA"/>
        </w:rPr>
        <w:t>9</w:t>
      </w:r>
      <w:r w:rsidR="008B115C">
        <w:rPr>
          <w:rFonts w:eastAsia="Times New Roman" w:cs="Courier New"/>
          <w:szCs w:val="24"/>
          <w:lang w:eastAsia="lv-LV" w:bidi="lo-LA"/>
        </w:rPr>
        <w:t>.</w:t>
      </w:r>
      <w:r w:rsidRPr="00D41143">
        <w:rPr>
          <w:rFonts w:eastAsia="Times New Roman" w:cs="Times New Roman"/>
          <w:szCs w:val="24"/>
          <w:lang w:eastAsia="lv-LV" w:bidi="lo-LA"/>
        </w:rPr>
        <w:t>§.</w:t>
      </w:r>
    </w:p>
    <w:p w:rsidR="0036018D" w:rsidRPr="001C2DA1" w:rsidRDefault="0036018D" w:rsidP="0036018D">
      <w:pPr>
        <w:tabs>
          <w:tab w:val="left" w:pos="7923"/>
        </w:tabs>
        <w:jc w:val="right"/>
        <w:rPr>
          <w:rFonts w:eastAsia="Times New Roman" w:cs="Times New Roman"/>
          <w:i/>
          <w:szCs w:val="24"/>
          <w:lang w:eastAsia="lv-LV"/>
        </w:rPr>
      </w:pPr>
    </w:p>
    <w:p w:rsidR="0036018D" w:rsidRPr="001C2DA1" w:rsidRDefault="0036018D" w:rsidP="0036018D">
      <w:pPr>
        <w:rPr>
          <w:rFonts w:eastAsia="Times New Roman" w:cs="Times New Roman"/>
          <w:b/>
          <w:szCs w:val="24"/>
          <w:lang w:eastAsia="lv-LV"/>
        </w:rPr>
      </w:pPr>
      <w:r w:rsidRPr="001C2DA1">
        <w:rPr>
          <w:rFonts w:eastAsia="Times New Roman" w:cs="Times New Roman"/>
          <w:b/>
          <w:szCs w:val="24"/>
          <w:lang w:eastAsia="lv-LV"/>
        </w:rPr>
        <w:t>Par pašvaldības nekustamā īpašuma „Pienavas sākumskola”,</w:t>
      </w:r>
    </w:p>
    <w:p w:rsidR="0036018D" w:rsidRPr="001C2DA1" w:rsidRDefault="0036018D" w:rsidP="0036018D">
      <w:pPr>
        <w:rPr>
          <w:rFonts w:eastAsia="Times New Roman" w:cs="Times New Roman"/>
          <w:b/>
          <w:szCs w:val="24"/>
          <w:lang w:eastAsia="lv-LV"/>
        </w:rPr>
      </w:pPr>
      <w:r w:rsidRPr="001C2DA1">
        <w:rPr>
          <w:rFonts w:eastAsia="Times New Roman" w:cs="Times New Roman"/>
          <w:b/>
          <w:szCs w:val="24"/>
          <w:lang w:eastAsia="lv-LV"/>
        </w:rPr>
        <w:t xml:space="preserve">Pienavā, Džūkstes pagastā, Tukuma novadā, </w:t>
      </w:r>
    </w:p>
    <w:p w:rsidR="0036018D" w:rsidRPr="001C2DA1" w:rsidRDefault="0036018D" w:rsidP="0036018D">
      <w:pPr>
        <w:rPr>
          <w:rFonts w:eastAsia="Times New Roman" w:cs="Times New Roman"/>
          <w:b/>
          <w:szCs w:val="24"/>
          <w:lang w:eastAsia="lv-LV"/>
        </w:rPr>
      </w:pPr>
      <w:r w:rsidRPr="001C2DA1">
        <w:rPr>
          <w:rFonts w:eastAsia="Times New Roman" w:cs="Times New Roman"/>
          <w:b/>
          <w:szCs w:val="24"/>
          <w:lang w:eastAsia="lv-LV"/>
        </w:rPr>
        <w:t>izsoles rezultātiem</w:t>
      </w:r>
    </w:p>
    <w:p w:rsidR="0036018D" w:rsidRPr="001C2DA1" w:rsidRDefault="0036018D" w:rsidP="0036018D">
      <w:pPr>
        <w:tabs>
          <w:tab w:val="left" w:pos="1560"/>
        </w:tabs>
        <w:rPr>
          <w:rFonts w:eastAsia="Times New Roman" w:cs="Times New Roman"/>
          <w:b/>
          <w:szCs w:val="24"/>
          <w:lang w:eastAsia="lv-LV"/>
        </w:rPr>
      </w:pPr>
    </w:p>
    <w:p w:rsidR="0036018D" w:rsidRPr="001C2DA1" w:rsidRDefault="0036018D" w:rsidP="0036018D">
      <w:pPr>
        <w:ind w:firstLine="720"/>
        <w:rPr>
          <w:rFonts w:eastAsia="Times New Roman" w:cs="Times New Roman"/>
          <w:szCs w:val="24"/>
          <w:lang w:eastAsia="lo-LA" w:bidi="lo-LA"/>
        </w:rPr>
      </w:pPr>
      <w:r w:rsidRPr="001C2DA1">
        <w:rPr>
          <w:rFonts w:eastAsia="Times New Roman" w:cs="Times New Roman"/>
          <w:szCs w:val="24"/>
          <w:lang w:eastAsia="ar-SA"/>
        </w:rPr>
        <w:t xml:space="preserve">Tukuma novada Domes </w:t>
      </w:r>
      <w:r w:rsidRPr="001C2DA1">
        <w:rPr>
          <w:rFonts w:eastAsia="Times New Roman" w:cs="Times New Roman"/>
          <w:szCs w:val="24"/>
          <w:lang w:eastAsia="lv-LV"/>
        </w:rPr>
        <w:t>Īpašumu apsaimniekošanas un privatizācijas komisijas 2016.gada 6.decembrī rīkotajā p</w:t>
      </w:r>
      <w:r w:rsidRPr="001C2DA1">
        <w:rPr>
          <w:rFonts w:eastAsia="Times New Roman" w:cs="Times New Roman"/>
          <w:szCs w:val="24"/>
          <w:lang w:eastAsia="ar-SA"/>
        </w:rPr>
        <w:t>ašvaldības n</w:t>
      </w:r>
      <w:r w:rsidRPr="001C2DA1">
        <w:rPr>
          <w:rFonts w:eastAsia="Times New Roman" w:cs="Times New Roman"/>
          <w:szCs w:val="24"/>
          <w:lang w:eastAsia="lo-LA" w:bidi="lo-LA"/>
        </w:rPr>
        <w:t xml:space="preserve">ekustamā īpašuma </w:t>
      </w:r>
      <w:r w:rsidRPr="001C2DA1">
        <w:rPr>
          <w:rFonts w:eastAsia="Times New Roman" w:cs="Arial"/>
          <w:szCs w:val="24"/>
          <w:lang w:eastAsia="lv-LV" w:bidi="lo-LA"/>
        </w:rPr>
        <w:t xml:space="preserve">- </w:t>
      </w:r>
      <w:r w:rsidRPr="001C2DA1">
        <w:rPr>
          <w:rFonts w:eastAsia="Times New Roman" w:cs="Times New Roman"/>
          <w:szCs w:val="24"/>
          <w:lang w:eastAsia="lv-LV" w:bidi="lo-LA"/>
        </w:rPr>
        <w:t xml:space="preserve">„Pienavas sākumskola”, Pienava, Džūkstes pagastā, Tukuma novadā, kadastra Nr.9048 005 0134, 0,7077 ha platībā </w:t>
      </w:r>
      <w:r w:rsidRPr="001C2DA1">
        <w:rPr>
          <w:rFonts w:eastAsia="Times New Roman" w:cs="Arial"/>
          <w:szCs w:val="24"/>
          <w:lang w:eastAsia="lv-LV" w:bidi="lo-LA"/>
        </w:rPr>
        <w:t xml:space="preserve">(turpmāk – Nekustamais īpašums), </w:t>
      </w:r>
      <w:r w:rsidRPr="001C2DA1">
        <w:rPr>
          <w:rFonts w:eastAsia="Times New Roman" w:cs="Times New Roman"/>
          <w:szCs w:val="24"/>
          <w:lang w:eastAsia="lo-LA" w:bidi="lo-LA"/>
        </w:rPr>
        <w:t>izsolē piedalījās viens pretendents. Sabiedrība ar ierobežotu atbildību “AGF KOKS”, nosolot vienu soli, ieguva tiesības noslēgt Nekustamā īpašuma pirkuma līgumu par 4880,00 EUR (četri tūkstoši astoņi simti astoņdesmit eiro).</w:t>
      </w:r>
    </w:p>
    <w:p w:rsidR="0036018D" w:rsidRPr="001C2DA1" w:rsidRDefault="0036018D" w:rsidP="0036018D">
      <w:pPr>
        <w:ind w:firstLine="720"/>
        <w:rPr>
          <w:rFonts w:eastAsia="Times New Roman" w:cs="Times New Roman"/>
          <w:i/>
          <w:szCs w:val="24"/>
          <w:lang w:eastAsia="lv-LV"/>
        </w:rPr>
      </w:pPr>
      <w:r w:rsidRPr="001C2DA1">
        <w:rPr>
          <w:rFonts w:eastAsia="Times New Roman" w:cs="Times New Roman"/>
          <w:szCs w:val="24"/>
          <w:lang w:eastAsia="lv-LV"/>
        </w:rPr>
        <w:t>Saskaņā ar Publiskas personas mantas atsavināšanas likuma 34.panta otro daļu</w:t>
      </w:r>
      <w:r w:rsidRPr="001C2DA1">
        <w:rPr>
          <w:rFonts w:eastAsia="Times New Roman" w:cs="Times New Roman"/>
          <w:i/>
          <w:szCs w:val="24"/>
          <w:lang w:eastAsia="lv-LV"/>
        </w:rPr>
        <w:t xml:space="preserve"> </w:t>
      </w:r>
      <w:r w:rsidRPr="001C2DA1">
        <w:rPr>
          <w:rFonts w:eastAsia="Times New Roman" w:cs="Times New Roman"/>
          <w:szCs w:val="24"/>
          <w:lang w:eastAsia="lv-LV"/>
        </w:rPr>
        <w:t>„</w:t>
      </w:r>
      <w:r w:rsidRPr="001C2DA1">
        <w:rPr>
          <w:rFonts w:eastAsia="Times New Roman" w:cs="Times New Roman"/>
          <w:i/>
          <w:szCs w:val="24"/>
          <w:lang w:eastAsia="lv-LV"/>
        </w:rPr>
        <w:t xml:space="preserve">Institūcija, kas organizē mantas atsavināšanu, izsoles rezultātus apstiprina ne vēlāk kā 30 dienu laikā pēc šā likuma 30.pantā paredzēto maksājumu nokārtošanas”, </w:t>
      </w:r>
      <w:r w:rsidRPr="001C2DA1">
        <w:rPr>
          <w:rFonts w:eastAsia="Times New Roman" w:cs="Times New Roman"/>
          <w:szCs w:val="24"/>
          <w:lang w:eastAsia="lv-LV"/>
        </w:rPr>
        <w:t xml:space="preserve">savukārt likuma 30.panta pirmā daļa nosaka, ka </w:t>
      </w:r>
      <w:r w:rsidRPr="001C2DA1">
        <w:rPr>
          <w:rFonts w:eastAsia="Times New Roman" w:cs="Times New Roman"/>
          <w:i/>
          <w:szCs w:val="24"/>
          <w:lang w:eastAsia="lv-LV"/>
        </w:rPr>
        <w:t>„Piedāvātā augstākā summa jāsamaksā par nosolīto nekustamo īpašumu divu nedēļu laikā [...] no izsoles dienas, ja izsoles noteikumi neparedz citu termiņu. Iemaksātā nodrošinājuma summa tiek ieskaitīta pirkuma summā”.</w:t>
      </w:r>
    </w:p>
    <w:p w:rsidR="0036018D" w:rsidRPr="001C2DA1" w:rsidRDefault="0036018D" w:rsidP="0036018D">
      <w:pPr>
        <w:ind w:firstLine="720"/>
        <w:rPr>
          <w:rFonts w:eastAsia="Times New Roman" w:cs="Times New Roman"/>
          <w:szCs w:val="24"/>
          <w:lang w:eastAsia="lv-LV"/>
        </w:rPr>
      </w:pPr>
      <w:r w:rsidRPr="001C2DA1">
        <w:rPr>
          <w:rFonts w:eastAsia="Times New Roman" w:cs="Times New Roman"/>
          <w:szCs w:val="24"/>
          <w:lang w:eastAsia="lv-LV"/>
        </w:rPr>
        <w:t xml:space="preserve">Nekustamā īpašuma pirkuma maksa </w:t>
      </w:r>
      <w:r w:rsidRPr="00F9097E">
        <w:rPr>
          <w:rFonts w:eastAsia="Times New Roman" w:cs="Times New Roman"/>
          <w:szCs w:val="24"/>
          <w:lang w:eastAsia="lv-LV"/>
        </w:rPr>
        <w:t>2016.gada 7.decembrī</w:t>
      </w:r>
      <w:r w:rsidRPr="001C2DA1">
        <w:rPr>
          <w:rFonts w:eastAsia="Times New Roman" w:cs="Times New Roman"/>
          <w:szCs w:val="24"/>
          <w:lang w:eastAsia="lv-LV"/>
        </w:rPr>
        <w:t xml:space="preserve"> ir samaksāta pilnā apmērā. </w:t>
      </w:r>
    </w:p>
    <w:p w:rsidR="0036018D" w:rsidRPr="001C2DA1" w:rsidRDefault="0036018D" w:rsidP="0036018D">
      <w:pPr>
        <w:ind w:firstLine="720"/>
        <w:rPr>
          <w:rFonts w:eastAsia="Times New Roman" w:cs="Times New Roman"/>
          <w:szCs w:val="24"/>
          <w:lang w:eastAsia="lv-LV"/>
        </w:rPr>
      </w:pPr>
      <w:r w:rsidRPr="001C2DA1">
        <w:rPr>
          <w:rFonts w:eastAsia="Times New Roman" w:cs="Times New Roman"/>
          <w:szCs w:val="24"/>
          <w:lang w:eastAsia="lv-LV"/>
        </w:rPr>
        <w:t>Pamatojoties uz likuma „Par pašvaldībām” 14.panta pirmās daļas 2.punktu, Publiskas personas mantas atsavināšanas likuma 34.panta otro daļu, 36.panta pirmo daļu (</w:t>
      </w:r>
      <w:r w:rsidRPr="001C2DA1">
        <w:rPr>
          <w:rFonts w:eastAsia="Times New Roman" w:cs="Times New Roman"/>
          <w:i/>
          <w:szCs w:val="24"/>
          <w:lang w:eastAsia="lv-LV"/>
        </w:rPr>
        <w:t>Publiskas personas mantas nosolītājs trīsdesmit dienu laikā pēc izsoles rezultātu apstiprināšanas paraksta pirkuma līgumu</w:t>
      </w:r>
      <w:r w:rsidRPr="001C2DA1">
        <w:rPr>
          <w:rFonts w:eastAsia="Times New Roman" w:cs="Times New Roman"/>
          <w:szCs w:val="24"/>
          <w:lang w:eastAsia="lv-LV"/>
        </w:rPr>
        <w:t>) un Tukuma novada Domes Īpašumu apsaimniekošanas un privatizācijas komisijas 2016.gada 6.decembrī organizētās izsoles rezultātiem:</w:t>
      </w:r>
    </w:p>
    <w:p w:rsidR="0036018D" w:rsidRPr="001C2DA1" w:rsidRDefault="0036018D" w:rsidP="0036018D">
      <w:pPr>
        <w:ind w:firstLine="720"/>
        <w:rPr>
          <w:rFonts w:eastAsia="Times New Roman" w:cs="Times New Roman"/>
          <w:szCs w:val="24"/>
          <w:lang w:eastAsia="lo-LA" w:bidi="lo-LA"/>
        </w:rPr>
      </w:pPr>
      <w:r w:rsidRPr="001C2DA1">
        <w:rPr>
          <w:rFonts w:eastAsia="Times New Roman" w:cs="Times New Roman"/>
          <w:szCs w:val="24"/>
          <w:lang w:eastAsia="lv-LV"/>
        </w:rPr>
        <w:t>1. apstiprināt p</w:t>
      </w:r>
      <w:r w:rsidRPr="001C2DA1">
        <w:rPr>
          <w:rFonts w:eastAsia="Times New Roman" w:cs="Times New Roman"/>
          <w:szCs w:val="24"/>
          <w:lang w:eastAsia="ar-SA"/>
        </w:rPr>
        <w:t>ašvaldības n</w:t>
      </w:r>
      <w:r w:rsidRPr="001C2DA1">
        <w:rPr>
          <w:rFonts w:eastAsia="Times New Roman" w:cs="Times New Roman"/>
          <w:szCs w:val="24"/>
          <w:lang w:eastAsia="lo-LA" w:bidi="lo-LA"/>
        </w:rPr>
        <w:t xml:space="preserve">ekustamā īpašuma </w:t>
      </w:r>
      <w:r w:rsidRPr="001C2DA1">
        <w:rPr>
          <w:rFonts w:eastAsia="Times New Roman" w:cs="Arial"/>
          <w:szCs w:val="24"/>
          <w:lang w:eastAsia="lv-LV" w:bidi="lo-LA"/>
        </w:rPr>
        <w:t xml:space="preserve">- </w:t>
      </w:r>
      <w:r w:rsidRPr="001C2DA1">
        <w:rPr>
          <w:rFonts w:eastAsia="Times New Roman" w:cs="Times New Roman"/>
          <w:szCs w:val="24"/>
          <w:lang w:eastAsia="lv-LV" w:bidi="lo-LA"/>
        </w:rPr>
        <w:t xml:space="preserve">„Pienavas sākumskola”, Pienava, Džūkstes pagastā, Tukuma novadā, kadastra Nr.9048 005 0134, 0,7077 ha platībā </w:t>
      </w:r>
      <w:r w:rsidRPr="001C2DA1">
        <w:rPr>
          <w:rFonts w:eastAsia="Times New Roman" w:cs="Arial"/>
          <w:szCs w:val="24"/>
          <w:lang w:eastAsia="lv-LV" w:bidi="lo-LA"/>
        </w:rPr>
        <w:t xml:space="preserve">(turpmāk – Nekustamais īpašums), kurš </w:t>
      </w:r>
      <w:r w:rsidRPr="001C2DA1">
        <w:rPr>
          <w:rFonts w:eastAsia="Times New Roman" w:cs="Times New Roman"/>
          <w:szCs w:val="24"/>
          <w:lang w:eastAsia="lv-LV" w:bidi="lo-LA"/>
        </w:rPr>
        <w:t>sastāv no zemes gabala (kadastra Nr. 9048 005 0134) 0,7077 ha kopplatībā, uz kura atrodas 4 (četras) ēkas: bērnu dārzs (kadastra apzīmējums 9048 005 0134 001) – 1216,5 m</w:t>
      </w:r>
      <w:r w:rsidRPr="001C2DA1">
        <w:rPr>
          <w:rFonts w:eastAsia="Times New Roman" w:cs="Times New Roman"/>
          <w:szCs w:val="24"/>
          <w:vertAlign w:val="superscript"/>
          <w:lang w:eastAsia="lv-LV" w:bidi="lo-LA"/>
        </w:rPr>
        <w:t>2</w:t>
      </w:r>
      <w:r w:rsidRPr="001C2DA1">
        <w:rPr>
          <w:rFonts w:eastAsia="Times New Roman" w:cs="Times New Roman"/>
          <w:szCs w:val="24"/>
          <w:lang w:eastAsia="lv-LV" w:bidi="lo-LA"/>
        </w:rPr>
        <w:t xml:space="preserve">, nojume (kadastra apzīmējums 9048 005 0134 004), nojume (kadastra apzīmējums 9048 005 0134 008), nojume (kadastra apzīmējums 90480 005 0134 009), </w:t>
      </w:r>
      <w:r w:rsidRPr="001C2DA1">
        <w:rPr>
          <w:rFonts w:eastAsia="Times New Roman" w:cs="Arial"/>
          <w:szCs w:val="24"/>
          <w:lang w:eastAsia="lv-LV" w:bidi="lo-LA"/>
        </w:rPr>
        <w:t xml:space="preserve">reģistrēta Džūkstes pagasta zemesgrāmatas nodalījumā Nr. 100000432449, </w:t>
      </w:r>
      <w:r w:rsidRPr="001C2DA1">
        <w:rPr>
          <w:rFonts w:eastAsia="Times New Roman" w:cs="Times New Roman"/>
          <w:szCs w:val="24"/>
          <w:lang w:eastAsia="lv-LV"/>
        </w:rPr>
        <w:t xml:space="preserve">izsoles rezultātus un par izsoles uzvarētāju atzīt </w:t>
      </w:r>
      <w:r w:rsidRPr="001C2DA1">
        <w:rPr>
          <w:rFonts w:eastAsia="Times New Roman" w:cs="Times New Roman"/>
          <w:szCs w:val="24"/>
          <w:lang w:eastAsia="lo-LA" w:bidi="lo-LA"/>
        </w:rPr>
        <w:t>sabiedrību ar ierobežotu atbildību “AGF KOKS”, reģistrācijas Nr.40103376482, juridiskā adrese Sporta iela 2, Engure, Engures novads</w:t>
      </w:r>
      <w:r w:rsidRPr="001C2DA1">
        <w:rPr>
          <w:rFonts w:eastAsia="Times New Roman" w:cs="Times New Roman"/>
          <w:szCs w:val="24"/>
          <w:lang w:eastAsia="lv-LV"/>
        </w:rPr>
        <w:t xml:space="preserve">, kuram ir tiesības noslēgt Nekustamā īpašuma pirkuma līgumu par pirkuma maksu </w:t>
      </w:r>
      <w:r w:rsidRPr="001C2DA1">
        <w:rPr>
          <w:rFonts w:eastAsia="Times New Roman" w:cs="Times New Roman"/>
          <w:szCs w:val="24"/>
          <w:lang w:eastAsia="lo-LA" w:bidi="lo-LA"/>
        </w:rPr>
        <w:t>4880,00 EUR (četri tūkstoši astoņi simti astoņdesmit eiro),</w:t>
      </w:r>
    </w:p>
    <w:p w:rsidR="0036018D" w:rsidRPr="001C2DA1" w:rsidRDefault="0036018D" w:rsidP="0036018D">
      <w:pPr>
        <w:ind w:firstLine="720"/>
        <w:rPr>
          <w:rFonts w:eastAsia="Times New Roman" w:cs="Times New Roman"/>
          <w:szCs w:val="24"/>
          <w:lang w:eastAsia="lv-LV"/>
        </w:rPr>
      </w:pPr>
      <w:r w:rsidRPr="001C2DA1">
        <w:rPr>
          <w:rFonts w:eastAsia="Times New Roman" w:cs="Times New Roman"/>
          <w:szCs w:val="24"/>
          <w:lang w:eastAsia="lv-LV"/>
        </w:rPr>
        <w:t xml:space="preserve">2. uzdot Juridiskajai nodaļai sagatavot un pilnvarot pašvaldības izpilddirektoru Māri Rudaus-Rudovski 30 (trīsdesmit) dienu laikā pēc izsoles rezultātu apstiprināšanas noslēgt Nekustamā īpašuma pirkuma līgumu ar </w:t>
      </w:r>
      <w:r w:rsidRPr="001C2DA1">
        <w:rPr>
          <w:rFonts w:eastAsia="Times New Roman" w:cs="Times New Roman"/>
          <w:szCs w:val="24"/>
          <w:lang w:eastAsia="lo-LA" w:bidi="lo-LA"/>
        </w:rPr>
        <w:t xml:space="preserve">sabiedrību ar ierobežotu atbildību “AGF KOKS”, </w:t>
      </w:r>
    </w:p>
    <w:p w:rsidR="0036018D" w:rsidRPr="001C2DA1" w:rsidRDefault="0036018D" w:rsidP="0036018D">
      <w:pPr>
        <w:ind w:firstLine="720"/>
        <w:rPr>
          <w:rFonts w:eastAsia="Times New Roman" w:cs="Times New Roman"/>
          <w:szCs w:val="24"/>
          <w:lang w:eastAsia="lv-LV"/>
        </w:rPr>
      </w:pPr>
      <w:r w:rsidRPr="001C2DA1">
        <w:rPr>
          <w:rFonts w:eastAsia="Times New Roman" w:cs="Times New Roman"/>
          <w:szCs w:val="24"/>
          <w:lang w:eastAsia="lv-LV"/>
        </w:rPr>
        <w:t xml:space="preserve">3. izsoles rezultātus publicēt pašvaldības tīmekļa vietnē </w:t>
      </w:r>
      <w:hyperlink r:id="rId60" w:history="1">
        <w:r w:rsidRPr="001C2DA1">
          <w:rPr>
            <w:rFonts w:eastAsia="Times New Roman" w:cs="Times New Roman"/>
            <w:color w:val="000000"/>
            <w:szCs w:val="24"/>
            <w:u w:val="single"/>
            <w:lang w:eastAsia="lv-LV"/>
          </w:rPr>
          <w:t>www.tukums.lv</w:t>
        </w:r>
      </w:hyperlink>
      <w:r w:rsidRPr="001C2DA1">
        <w:rPr>
          <w:rFonts w:eastAsia="Times New Roman" w:cs="Times New Roman"/>
          <w:szCs w:val="24"/>
          <w:lang w:eastAsia="lv-LV"/>
        </w:rPr>
        <w:t xml:space="preserve"> pēc šā lēmuma spēkā stāšanās dienas.</w:t>
      </w:r>
    </w:p>
    <w:p w:rsidR="0036018D" w:rsidRPr="001C2DA1" w:rsidRDefault="0036018D" w:rsidP="0036018D">
      <w:pPr>
        <w:suppressAutoHyphens/>
        <w:ind w:firstLine="720"/>
        <w:rPr>
          <w:rFonts w:eastAsia="Times New Roman" w:cs="Times New Roman"/>
          <w:lang w:eastAsia="lo-LA" w:bidi="lo-LA"/>
        </w:rPr>
      </w:pPr>
      <w:r w:rsidRPr="001C2DA1">
        <w:rPr>
          <w:rFonts w:eastAsia="Times New Roman" w:cs="Times New Roman"/>
          <w:i/>
          <w:szCs w:val="20"/>
          <w:lang w:eastAsia="lo-LA" w:bidi="lo-LA"/>
        </w:rPr>
        <w:t>Lēmumu var pārsūdzēt Administratīvajā rajona tiesā viena mēneša laikā no tā spēkā stāšanās dienas</w:t>
      </w:r>
    </w:p>
    <w:p w:rsidR="0036018D" w:rsidRPr="001C2DA1" w:rsidRDefault="0036018D" w:rsidP="0036018D">
      <w:pPr>
        <w:ind w:firstLine="720"/>
        <w:rPr>
          <w:rFonts w:eastAsia="Times New Roman" w:cs="Times New Roman"/>
          <w:szCs w:val="24"/>
          <w:lang w:eastAsia="lo-LA" w:bidi="lo-LA"/>
        </w:rPr>
      </w:pPr>
    </w:p>
    <w:p w:rsidR="0036018D" w:rsidRPr="001C2DA1" w:rsidRDefault="0036018D" w:rsidP="0036018D">
      <w:pPr>
        <w:rPr>
          <w:rFonts w:eastAsia="Times New Roman" w:cs="Times New Roman"/>
          <w:sz w:val="20"/>
          <w:szCs w:val="24"/>
          <w:lang w:eastAsia="lv-LV"/>
        </w:rPr>
      </w:pPr>
      <w:r w:rsidRPr="001C2DA1">
        <w:rPr>
          <w:rFonts w:eastAsia="Times New Roman" w:cs="Times New Roman"/>
          <w:sz w:val="20"/>
          <w:szCs w:val="24"/>
          <w:lang w:eastAsia="lv-LV"/>
        </w:rPr>
        <w:t>Nosūtīt:</w:t>
      </w:r>
    </w:p>
    <w:p w:rsidR="0036018D" w:rsidRPr="001C2DA1" w:rsidRDefault="0036018D" w:rsidP="0036018D">
      <w:pPr>
        <w:rPr>
          <w:rFonts w:eastAsia="Times New Roman" w:cs="Times New Roman"/>
          <w:sz w:val="20"/>
          <w:szCs w:val="24"/>
          <w:lang w:eastAsia="lv-LV"/>
        </w:rPr>
      </w:pPr>
      <w:r w:rsidRPr="001C2DA1">
        <w:rPr>
          <w:rFonts w:eastAsia="Times New Roman" w:cs="Times New Roman"/>
          <w:sz w:val="20"/>
          <w:szCs w:val="24"/>
          <w:lang w:eastAsia="lv-LV"/>
        </w:rPr>
        <w:t xml:space="preserve">- Fin. nod. </w:t>
      </w:r>
    </w:p>
    <w:p w:rsidR="0036018D" w:rsidRPr="001C2DA1" w:rsidRDefault="0036018D" w:rsidP="0036018D">
      <w:pPr>
        <w:rPr>
          <w:rFonts w:eastAsia="Times New Roman" w:cs="Times New Roman"/>
          <w:sz w:val="20"/>
          <w:szCs w:val="24"/>
          <w:lang w:eastAsia="lv-LV"/>
        </w:rPr>
      </w:pPr>
      <w:r w:rsidRPr="001C2DA1">
        <w:rPr>
          <w:rFonts w:eastAsia="Times New Roman" w:cs="Times New Roman"/>
          <w:sz w:val="20"/>
          <w:szCs w:val="24"/>
          <w:lang w:eastAsia="lv-LV"/>
        </w:rPr>
        <w:t xml:space="preserve">- Īp. nod. </w:t>
      </w:r>
    </w:p>
    <w:p w:rsidR="0036018D" w:rsidRPr="001C2DA1" w:rsidRDefault="0036018D" w:rsidP="0036018D">
      <w:pPr>
        <w:rPr>
          <w:rFonts w:eastAsia="Times New Roman" w:cs="Times New Roman"/>
          <w:sz w:val="20"/>
          <w:szCs w:val="24"/>
          <w:lang w:eastAsia="lv-LV"/>
        </w:rPr>
      </w:pPr>
      <w:r w:rsidRPr="001C2DA1">
        <w:rPr>
          <w:rFonts w:eastAsia="Times New Roman" w:cs="Times New Roman"/>
          <w:sz w:val="20"/>
          <w:szCs w:val="24"/>
          <w:lang w:eastAsia="lv-LV"/>
        </w:rPr>
        <w:t xml:space="preserve">- Jur. nod. </w:t>
      </w:r>
    </w:p>
    <w:p w:rsidR="0036018D" w:rsidRPr="001C2DA1" w:rsidRDefault="0036018D" w:rsidP="0036018D">
      <w:pPr>
        <w:rPr>
          <w:rFonts w:eastAsia="Times New Roman" w:cs="Times New Roman"/>
          <w:sz w:val="20"/>
          <w:szCs w:val="24"/>
          <w:lang w:eastAsia="lv-LV"/>
        </w:rPr>
      </w:pPr>
      <w:r w:rsidRPr="001C2DA1">
        <w:rPr>
          <w:rFonts w:eastAsia="Times New Roman" w:cs="Times New Roman"/>
          <w:sz w:val="20"/>
          <w:szCs w:val="24"/>
          <w:lang w:eastAsia="lv-LV"/>
        </w:rPr>
        <w:t xml:space="preserve">- SIA AGF KOKS. </w:t>
      </w:r>
    </w:p>
    <w:p w:rsidR="0036018D" w:rsidRPr="001C2DA1" w:rsidRDefault="0036018D" w:rsidP="0036018D">
      <w:pPr>
        <w:rPr>
          <w:rFonts w:eastAsia="Times New Roman" w:cs="Times New Roman"/>
          <w:sz w:val="20"/>
          <w:szCs w:val="20"/>
          <w:lang w:val="en-US" w:eastAsia="lv-LV"/>
        </w:rPr>
      </w:pPr>
      <w:r w:rsidRPr="001C2DA1">
        <w:rPr>
          <w:rFonts w:eastAsia="Times New Roman" w:cs="Times New Roman"/>
          <w:sz w:val="20"/>
          <w:szCs w:val="20"/>
          <w:lang w:val="en-US" w:eastAsia="lv-LV"/>
        </w:rPr>
        <w:t xml:space="preserve">_________________________________ </w:t>
      </w:r>
    </w:p>
    <w:p w:rsidR="0036018D" w:rsidRDefault="0036018D" w:rsidP="0036018D">
      <w:pPr>
        <w:rPr>
          <w:rFonts w:eastAsia="Times New Roman" w:cs="Times New Roman"/>
          <w:sz w:val="20"/>
          <w:szCs w:val="20"/>
          <w:lang w:eastAsia="lv-LV"/>
        </w:rPr>
      </w:pPr>
      <w:r w:rsidRPr="001C2DA1">
        <w:rPr>
          <w:rFonts w:eastAsia="Times New Roman" w:cs="Times New Roman"/>
          <w:sz w:val="20"/>
          <w:szCs w:val="20"/>
          <w:lang w:eastAsia="lv-LV"/>
        </w:rPr>
        <w:t>Sagatavoja: Īpašumu nod. (D.Šmite)</w:t>
      </w:r>
    </w:p>
    <w:p w:rsidR="0036018D" w:rsidRDefault="0036018D" w:rsidP="0036018D">
      <w:pPr>
        <w:rPr>
          <w:rFonts w:eastAsia="Times New Roman" w:cs="Times New Roman"/>
          <w:sz w:val="20"/>
          <w:szCs w:val="20"/>
          <w:lang w:eastAsia="lv-LV"/>
        </w:rPr>
      </w:pPr>
      <w:r>
        <w:rPr>
          <w:rFonts w:eastAsia="Times New Roman" w:cs="Times New Roman"/>
          <w:sz w:val="20"/>
          <w:szCs w:val="20"/>
          <w:lang w:eastAsia="lv-LV"/>
        </w:rPr>
        <w:t>Izskatīts Fin. komitejā.</w:t>
      </w:r>
    </w:p>
    <w:p w:rsidR="0036018D" w:rsidRPr="001C2DA1" w:rsidRDefault="0036018D" w:rsidP="0036018D">
      <w:pPr>
        <w:rPr>
          <w:rFonts w:eastAsia="Times New Roman" w:cs="Times New Roman"/>
          <w:sz w:val="20"/>
          <w:szCs w:val="20"/>
          <w:lang w:eastAsia="lv-LV"/>
        </w:rPr>
      </w:pPr>
      <w:r>
        <w:rPr>
          <w:rFonts w:eastAsia="Times New Roman" w:cs="Times New Roman"/>
          <w:sz w:val="20"/>
          <w:szCs w:val="20"/>
          <w:lang w:eastAsia="lv-LV"/>
        </w:rPr>
        <w:t>Iesniedza izsk. Fin. kom.</w:t>
      </w:r>
    </w:p>
    <w:p w:rsidR="0036018D" w:rsidRDefault="0036018D" w:rsidP="00620A7A">
      <w:pPr>
        <w:ind w:right="-1"/>
        <w:jc w:val="center"/>
        <w:rPr>
          <w:rFonts w:cs="Times New Roman"/>
          <w:b/>
          <w:szCs w:val="24"/>
        </w:rPr>
      </w:pPr>
    </w:p>
    <w:p w:rsidR="00A6391E" w:rsidRDefault="00A6391E" w:rsidP="00620A7A">
      <w:pPr>
        <w:ind w:right="-1"/>
        <w:jc w:val="center"/>
        <w:rPr>
          <w:rFonts w:cs="Times New Roman"/>
          <w:b/>
          <w:szCs w:val="24"/>
        </w:rPr>
      </w:pPr>
    </w:p>
    <w:p w:rsidR="007A2AE7" w:rsidRDefault="007A2AE7" w:rsidP="00836445">
      <w:pPr>
        <w:jc w:val="center"/>
        <w:rPr>
          <w:rFonts w:eastAsia="Calibri" w:cs="Times New Roman"/>
          <w:szCs w:val="24"/>
        </w:rPr>
      </w:pPr>
    </w:p>
    <w:p w:rsidR="00F63A70" w:rsidRPr="00600EAD" w:rsidRDefault="00F63A70" w:rsidP="00F63A70">
      <w:pPr>
        <w:ind w:right="-1"/>
        <w:jc w:val="center"/>
        <w:rPr>
          <w:rFonts w:cs="Times New Roman"/>
          <w:b/>
          <w:szCs w:val="24"/>
        </w:rPr>
      </w:pPr>
      <w:r w:rsidRPr="00600EAD">
        <w:rPr>
          <w:rFonts w:cs="Times New Roman"/>
          <w:b/>
          <w:szCs w:val="24"/>
        </w:rPr>
        <w:t>L Ē M U M S</w:t>
      </w:r>
    </w:p>
    <w:p w:rsidR="00F63A70" w:rsidRDefault="00F63A70" w:rsidP="00F63A70">
      <w:pPr>
        <w:ind w:right="-1"/>
        <w:jc w:val="center"/>
        <w:rPr>
          <w:rFonts w:cs="Times New Roman"/>
          <w:szCs w:val="24"/>
        </w:rPr>
      </w:pPr>
      <w:r>
        <w:rPr>
          <w:rFonts w:cs="Times New Roman"/>
          <w:szCs w:val="24"/>
        </w:rPr>
        <w:t>Tukumā</w:t>
      </w:r>
    </w:p>
    <w:p w:rsidR="00F63A70" w:rsidRDefault="00F63A70" w:rsidP="00F63A70">
      <w:pPr>
        <w:ind w:right="-1"/>
        <w:rPr>
          <w:rFonts w:cs="Times New Roman"/>
          <w:szCs w:val="24"/>
        </w:rPr>
      </w:pPr>
      <w:r>
        <w:rPr>
          <w:rFonts w:cs="Times New Roman"/>
          <w:szCs w:val="24"/>
        </w:rPr>
        <w:t>2016.gada 22.decembrī</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prot.Nr.18, </w:t>
      </w:r>
      <w:r w:rsidR="008B115C">
        <w:rPr>
          <w:rFonts w:cs="Times New Roman"/>
          <w:szCs w:val="24"/>
        </w:rPr>
        <w:t>2</w:t>
      </w:r>
      <w:r w:rsidR="003645AF">
        <w:rPr>
          <w:rFonts w:cs="Times New Roman"/>
          <w:szCs w:val="24"/>
        </w:rPr>
        <w:t>1</w:t>
      </w:r>
      <w:r>
        <w:rPr>
          <w:rFonts w:cs="Times New Roman"/>
          <w:szCs w:val="24"/>
        </w:rPr>
        <w:t>.</w:t>
      </w:r>
      <w:r w:rsidRPr="00AB6ABB">
        <w:rPr>
          <w:rFonts w:cs="Times New Roman"/>
          <w:szCs w:val="24"/>
        </w:rPr>
        <w:t>§.</w:t>
      </w:r>
    </w:p>
    <w:p w:rsidR="00836445" w:rsidRDefault="00836445" w:rsidP="00836445">
      <w:pPr>
        <w:jc w:val="center"/>
        <w:rPr>
          <w:rFonts w:cs="Times New Roman"/>
          <w:b/>
          <w:szCs w:val="24"/>
        </w:rPr>
      </w:pPr>
    </w:p>
    <w:p w:rsidR="00F63A70" w:rsidRDefault="00F63A70" w:rsidP="00836445">
      <w:pPr>
        <w:jc w:val="center"/>
        <w:rPr>
          <w:rFonts w:cs="Times New Roman"/>
          <w:b/>
          <w:szCs w:val="24"/>
        </w:rPr>
      </w:pPr>
    </w:p>
    <w:p w:rsidR="00F63A70" w:rsidRPr="00836445" w:rsidRDefault="00F63A70" w:rsidP="00836445">
      <w:pPr>
        <w:jc w:val="center"/>
        <w:rPr>
          <w:rFonts w:cs="Times New Roman"/>
          <w:b/>
          <w:szCs w:val="24"/>
        </w:rPr>
      </w:pPr>
    </w:p>
    <w:p w:rsidR="00836445" w:rsidRPr="00836445" w:rsidRDefault="00836445" w:rsidP="00836445">
      <w:pPr>
        <w:jc w:val="left"/>
        <w:outlineLvl w:val="0"/>
        <w:rPr>
          <w:rFonts w:cs="Times New Roman"/>
          <w:b/>
          <w:szCs w:val="24"/>
        </w:rPr>
      </w:pPr>
      <w:r w:rsidRPr="00836445">
        <w:rPr>
          <w:rFonts w:cs="Times New Roman"/>
          <w:b/>
          <w:szCs w:val="24"/>
        </w:rPr>
        <w:t xml:space="preserve">Par nekustamā īpašuma nodokļa pārmaksu </w:t>
      </w:r>
    </w:p>
    <w:p w:rsidR="00836445" w:rsidRPr="00836445" w:rsidRDefault="00836445" w:rsidP="00836445">
      <w:pPr>
        <w:jc w:val="left"/>
        <w:outlineLvl w:val="0"/>
        <w:rPr>
          <w:rFonts w:cs="Times New Roman"/>
          <w:b/>
          <w:szCs w:val="24"/>
        </w:rPr>
      </w:pPr>
      <w:r w:rsidRPr="00836445">
        <w:rPr>
          <w:rFonts w:cs="Times New Roman"/>
          <w:b/>
          <w:szCs w:val="24"/>
        </w:rPr>
        <w:t>dzēšanu</w:t>
      </w:r>
    </w:p>
    <w:p w:rsidR="00836445" w:rsidRPr="00836445" w:rsidRDefault="00836445" w:rsidP="00836445">
      <w:pPr>
        <w:rPr>
          <w:rFonts w:eastAsia="Calibri" w:cs="Times New Roman"/>
          <w:color w:val="000000" w:themeColor="text1"/>
          <w:szCs w:val="24"/>
        </w:rPr>
      </w:pPr>
    </w:p>
    <w:p w:rsidR="00836445" w:rsidRPr="00836445" w:rsidRDefault="00836445" w:rsidP="00836445">
      <w:pPr>
        <w:rPr>
          <w:rFonts w:eastAsia="Calibri" w:cs="Times New Roman"/>
          <w:color w:val="000000" w:themeColor="text1"/>
          <w:szCs w:val="24"/>
        </w:rPr>
      </w:pPr>
    </w:p>
    <w:p w:rsidR="00836445" w:rsidRPr="00836445" w:rsidRDefault="00836445" w:rsidP="00836445">
      <w:pPr>
        <w:jc w:val="left"/>
        <w:outlineLvl w:val="0"/>
        <w:rPr>
          <w:rFonts w:cs="Times New Roman"/>
          <w:b/>
          <w:szCs w:val="24"/>
        </w:rPr>
      </w:pPr>
    </w:p>
    <w:p w:rsidR="00836445" w:rsidRPr="00836445" w:rsidRDefault="00836445" w:rsidP="00836445">
      <w:pPr>
        <w:outlineLvl w:val="0"/>
        <w:rPr>
          <w:rFonts w:cs="Times New Roman"/>
          <w:szCs w:val="24"/>
        </w:rPr>
      </w:pPr>
      <w:r w:rsidRPr="00836445">
        <w:rPr>
          <w:rFonts w:cs="Times New Roman"/>
          <w:szCs w:val="24"/>
        </w:rPr>
        <w:tab/>
        <w:t>Pamatojoties uz to, ka nekustamā īpašuma nodokļa maksātāji ir miruši vai arī īpašumiem darījumu rezultātā mainījušies īpašnieki un saskaņā ar likuma „Par nodokļiem un nodevām” 25.</w:t>
      </w:r>
      <w:r w:rsidRPr="00836445">
        <w:rPr>
          <w:rFonts w:cs="Times New Roman"/>
          <w:szCs w:val="24"/>
          <w:vertAlign w:val="superscript"/>
        </w:rPr>
        <w:t>1</w:t>
      </w:r>
      <w:r w:rsidRPr="00836445">
        <w:rPr>
          <w:rFonts w:cs="Times New Roman"/>
          <w:szCs w:val="24"/>
        </w:rPr>
        <w:t xml:space="preserve"> pantu </w:t>
      </w:r>
      <w:r w:rsidRPr="00836445">
        <w:rPr>
          <w:rFonts w:cs="Times New Roman"/>
          <w:i/>
          <w:szCs w:val="24"/>
        </w:rPr>
        <w:t>„pārmaksātās nodokļu summas, ja nodokļu maksātājs ir likvidēts un izslēgts no nodokļu maksātāju reģistra vai triju gadu laikā no konkrētā nodokļa likumā noteiktā maksāšanas termiņa nav pieprasījis pārmaksātās nodokļa summas atmaksu vai novirzīšanu kārtējo vai nokavēto nodokļu maksājumu segšanai”</w:t>
      </w:r>
      <w:r w:rsidRPr="00836445">
        <w:rPr>
          <w:rFonts w:cs="Times New Roman"/>
          <w:szCs w:val="24"/>
        </w:rPr>
        <w:t>:</w:t>
      </w:r>
    </w:p>
    <w:p w:rsidR="00836445" w:rsidRPr="00836445" w:rsidRDefault="00836445" w:rsidP="00836445">
      <w:pPr>
        <w:ind w:firstLine="720"/>
        <w:outlineLvl w:val="0"/>
        <w:rPr>
          <w:rFonts w:cs="Times New Roman"/>
          <w:szCs w:val="24"/>
        </w:rPr>
      </w:pPr>
      <w:r w:rsidRPr="00836445">
        <w:rPr>
          <w:rFonts w:cs="Times New Roman"/>
          <w:szCs w:val="24"/>
        </w:rPr>
        <w:t xml:space="preserve">- dzēst nekustamā īpašuma nodokļa pārmaksu </w:t>
      </w:r>
      <w:r w:rsidRPr="00836445">
        <w:rPr>
          <w:rFonts w:cs="Times New Roman"/>
          <w:b/>
          <w:szCs w:val="24"/>
        </w:rPr>
        <w:t>396</w:t>
      </w:r>
      <w:r w:rsidR="003645AF">
        <w:rPr>
          <w:rFonts w:cs="Times New Roman"/>
          <w:b/>
          <w:szCs w:val="24"/>
        </w:rPr>
        <w:t>,</w:t>
      </w:r>
      <w:r w:rsidRPr="00836445">
        <w:rPr>
          <w:rFonts w:cs="Times New Roman"/>
          <w:b/>
          <w:szCs w:val="24"/>
        </w:rPr>
        <w:t>55 EUR</w:t>
      </w:r>
      <w:r w:rsidRPr="00836445">
        <w:rPr>
          <w:rFonts w:cs="Times New Roman"/>
          <w:b/>
          <w:i/>
          <w:szCs w:val="24"/>
        </w:rPr>
        <w:t xml:space="preserve"> </w:t>
      </w:r>
      <w:r w:rsidRPr="00836445">
        <w:rPr>
          <w:rFonts w:cs="Times New Roman"/>
          <w:szCs w:val="24"/>
        </w:rPr>
        <w:t xml:space="preserve">(trīs simti deviņdesmit seši  </w:t>
      </w:r>
      <w:r w:rsidRPr="00836445">
        <w:rPr>
          <w:rFonts w:cs="Times New Roman"/>
          <w:i/>
          <w:szCs w:val="24"/>
        </w:rPr>
        <w:t>eiro</w:t>
      </w:r>
      <w:r w:rsidRPr="00836445">
        <w:rPr>
          <w:rFonts w:cs="Times New Roman"/>
          <w:szCs w:val="24"/>
        </w:rPr>
        <w:t xml:space="preserve"> un 55 </w:t>
      </w:r>
      <w:r w:rsidRPr="00836445">
        <w:rPr>
          <w:rFonts w:cs="Times New Roman"/>
          <w:i/>
          <w:szCs w:val="24"/>
        </w:rPr>
        <w:t>centi</w:t>
      </w:r>
      <w:r w:rsidRPr="00836445">
        <w:rPr>
          <w:rFonts w:cs="Times New Roman"/>
          <w:szCs w:val="24"/>
        </w:rPr>
        <w:t>) kopsummā, t. sk. – par zemi 217</w:t>
      </w:r>
      <w:r w:rsidR="003645AF">
        <w:rPr>
          <w:rFonts w:cs="Times New Roman"/>
          <w:szCs w:val="24"/>
        </w:rPr>
        <w:t>,</w:t>
      </w:r>
      <w:r w:rsidRPr="00836445">
        <w:rPr>
          <w:rFonts w:cs="Times New Roman"/>
          <w:szCs w:val="24"/>
        </w:rPr>
        <w:t xml:space="preserve">69 EUR (divi simti septiņpadsmit </w:t>
      </w:r>
      <w:r w:rsidRPr="00836445">
        <w:rPr>
          <w:rFonts w:cs="Times New Roman"/>
          <w:i/>
          <w:szCs w:val="24"/>
        </w:rPr>
        <w:t>eiro</w:t>
      </w:r>
      <w:r w:rsidRPr="00836445">
        <w:rPr>
          <w:rFonts w:cs="Times New Roman"/>
          <w:szCs w:val="24"/>
        </w:rPr>
        <w:t xml:space="preserve"> un 69 </w:t>
      </w:r>
      <w:r w:rsidRPr="00836445">
        <w:rPr>
          <w:rFonts w:cs="Times New Roman"/>
          <w:i/>
          <w:szCs w:val="24"/>
        </w:rPr>
        <w:t>centi</w:t>
      </w:r>
      <w:r w:rsidRPr="00836445">
        <w:rPr>
          <w:rFonts w:cs="Times New Roman"/>
          <w:szCs w:val="24"/>
        </w:rPr>
        <w:t>) un par ēkām 178</w:t>
      </w:r>
      <w:r w:rsidR="003645AF">
        <w:rPr>
          <w:rFonts w:cs="Times New Roman"/>
          <w:szCs w:val="24"/>
        </w:rPr>
        <w:t>,</w:t>
      </w:r>
      <w:r w:rsidRPr="00836445">
        <w:rPr>
          <w:rFonts w:cs="Times New Roman"/>
          <w:szCs w:val="24"/>
        </w:rPr>
        <w:t xml:space="preserve">86 EUR (viens simts septiņdesmit astoņi </w:t>
      </w:r>
      <w:r w:rsidRPr="00836445">
        <w:rPr>
          <w:rFonts w:cs="Times New Roman"/>
          <w:i/>
          <w:szCs w:val="24"/>
        </w:rPr>
        <w:t>eiro</w:t>
      </w:r>
      <w:r w:rsidRPr="00836445">
        <w:rPr>
          <w:rFonts w:cs="Times New Roman"/>
          <w:szCs w:val="24"/>
        </w:rPr>
        <w:t xml:space="preserve"> un 86 </w:t>
      </w:r>
      <w:r w:rsidRPr="00836445">
        <w:rPr>
          <w:rFonts w:cs="Times New Roman"/>
          <w:i/>
          <w:szCs w:val="24"/>
        </w:rPr>
        <w:t>centi</w:t>
      </w:r>
      <w:r w:rsidRPr="00836445">
        <w:rPr>
          <w:rFonts w:cs="Times New Roman"/>
          <w:szCs w:val="24"/>
        </w:rPr>
        <w:t>) saskaņā ar pielikumu.</w:t>
      </w:r>
    </w:p>
    <w:p w:rsidR="00836445" w:rsidRPr="00836445" w:rsidRDefault="00836445" w:rsidP="00836445">
      <w:pPr>
        <w:ind w:left="142" w:hanging="142"/>
        <w:outlineLvl w:val="0"/>
        <w:rPr>
          <w:rFonts w:cs="Times New Roman"/>
          <w:szCs w:val="24"/>
        </w:rPr>
      </w:pPr>
    </w:p>
    <w:p w:rsidR="00836445" w:rsidRPr="00836445" w:rsidRDefault="00836445" w:rsidP="00836445">
      <w:pPr>
        <w:ind w:left="142" w:hanging="142"/>
        <w:outlineLvl w:val="0"/>
        <w:rPr>
          <w:rFonts w:cs="Times New Roman"/>
          <w:szCs w:val="24"/>
        </w:rPr>
      </w:pPr>
    </w:p>
    <w:p w:rsidR="00836445" w:rsidRPr="00836445" w:rsidRDefault="00836445" w:rsidP="00836445">
      <w:pPr>
        <w:ind w:left="142" w:hanging="142"/>
        <w:outlineLvl w:val="0"/>
        <w:rPr>
          <w:rFonts w:cs="Times New Roman"/>
          <w:szCs w:val="24"/>
        </w:rPr>
      </w:pPr>
    </w:p>
    <w:p w:rsidR="00836445" w:rsidRPr="00836445" w:rsidRDefault="00836445" w:rsidP="00836445">
      <w:pPr>
        <w:rPr>
          <w:rFonts w:eastAsia="Calibri" w:cs="Times New Roman"/>
          <w:color w:val="000000"/>
          <w:sz w:val="20"/>
          <w:szCs w:val="20"/>
        </w:rPr>
      </w:pPr>
    </w:p>
    <w:p w:rsidR="00836445" w:rsidRPr="00836445" w:rsidRDefault="00836445" w:rsidP="00836445">
      <w:pPr>
        <w:rPr>
          <w:rFonts w:eastAsia="Calibri" w:cs="Times New Roman"/>
          <w:color w:val="000000"/>
          <w:sz w:val="20"/>
          <w:szCs w:val="20"/>
        </w:rPr>
      </w:pPr>
    </w:p>
    <w:p w:rsidR="00836445" w:rsidRPr="00836445" w:rsidRDefault="00836445" w:rsidP="00836445">
      <w:pPr>
        <w:rPr>
          <w:rFonts w:eastAsia="Calibri" w:cs="Times New Roman"/>
          <w:color w:val="000000"/>
          <w:sz w:val="20"/>
          <w:szCs w:val="20"/>
        </w:rPr>
      </w:pPr>
    </w:p>
    <w:p w:rsidR="00836445" w:rsidRPr="00836445" w:rsidRDefault="00836445" w:rsidP="00836445">
      <w:pPr>
        <w:rPr>
          <w:rFonts w:eastAsia="Calibri" w:cs="Times New Roman"/>
          <w:color w:val="000000"/>
          <w:sz w:val="20"/>
          <w:szCs w:val="20"/>
        </w:rPr>
      </w:pPr>
    </w:p>
    <w:p w:rsidR="00836445" w:rsidRPr="00836445" w:rsidRDefault="00836445" w:rsidP="00836445">
      <w:pPr>
        <w:rPr>
          <w:rFonts w:eastAsia="Calibri" w:cs="Times New Roman"/>
          <w:color w:val="000000"/>
          <w:sz w:val="20"/>
          <w:szCs w:val="20"/>
        </w:rPr>
      </w:pPr>
    </w:p>
    <w:p w:rsidR="00836445" w:rsidRPr="00836445" w:rsidRDefault="00836445" w:rsidP="00836445">
      <w:pPr>
        <w:rPr>
          <w:rFonts w:eastAsia="Calibri" w:cs="Times New Roman"/>
          <w:color w:val="000000"/>
          <w:sz w:val="20"/>
          <w:szCs w:val="20"/>
        </w:rPr>
      </w:pPr>
    </w:p>
    <w:p w:rsidR="00836445" w:rsidRPr="00836445" w:rsidRDefault="00836445" w:rsidP="00836445">
      <w:pPr>
        <w:rPr>
          <w:rFonts w:eastAsia="Calibri" w:cs="Times New Roman"/>
          <w:color w:val="000000"/>
          <w:sz w:val="20"/>
          <w:szCs w:val="20"/>
        </w:rPr>
      </w:pPr>
    </w:p>
    <w:p w:rsidR="00836445" w:rsidRPr="00836445" w:rsidRDefault="00836445" w:rsidP="00836445">
      <w:pPr>
        <w:rPr>
          <w:rFonts w:eastAsia="Calibri" w:cs="Times New Roman"/>
          <w:color w:val="000000"/>
          <w:sz w:val="20"/>
          <w:szCs w:val="20"/>
        </w:rPr>
      </w:pPr>
    </w:p>
    <w:p w:rsidR="00836445" w:rsidRPr="00836445" w:rsidRDefault="00836445" w:rsidP="00836445">
      <w:pPr>
        <w:rPr>
          <w:rFonts w:eastAsia="Calibri" w:cs="Times New Roman"/>
          <w:color w:val="000000"/>
          <w:sz w:val="20"/>
          <w:szCs w:val="20"/>
        </w:rPr>
      </w:pPr>
    </w:p>
    <w:p w:rsidR="00836445" w:rsidRPr="00836445" w:rsidRDefault="00836445" w:rsidP="00836445">
      <w:pPr>
        <w:rPr>
          <w:rFonts w:eastAsia="Calibri" w:cs="Times New Roman"/>
          <w:color w:val="000000"/>
          <w:sz w:val="20"/>
          <w:szCs w:val="20"/>
        </w:rPr>
      </w:pPr>
    </w:p>
    <w:p w:rsidR="00836445" w:rsidRPr="00836445" w:rsidRDefault="00836445" w:rsidP="00836445">
      <w:pPr>
        <w:rPr>
          <w:rFonts w:eastAsia="Calibri" w:cs="Times New Roman"/>
          <w:color w:val="000000"/>
          <w:sz w:val="20"/>
          <w:szCs w:val="20"/>
        </w:rPr>
      </w:pPr>
    </w:p>
    <w:p w:rsidR="00836445" w:rsidRPr="00836445" w:rsidRDefault="00836445" w:rsidP="00836445">
      <w:pPr>
        <w:rPr>
          <w:rFonts w:eastAsia="Calibri" w:cs="Times New Roman"/>
          <w:color w:val="000000"/>
          <w:sz w:val="20"/>
          <w:szCs w:val="20"/>
        </w:rPr>
      </w:pPr>
    </w:p>
    <w:p w:rsidR="00836445" w:rsidRPr="00836445" w:rsidRDefault="00836445" w:rsidP="00836445">
      <w:pPr>
        <w:rPr>
          <w:rFonts w:eastAsia="Calibri" w:cs="Times New Roman"/>
          <w:color w:val="000000"/>
          <w:sz w:val="20"/>
          <w:szCs w:val="20"/>
        </w:rPr>
      </w:pPr>
    </w:p>
    <w:p w:rsidR="00836445" w:rsidRPr="00836445" w:rsidRDefault="00836445" w:rsidP="00836445">
      <w:pPr>
        <w:rPr>
          <w:rFonts w:eastAsia="Calibri" w:cs="Times New Roman"/>
          <w:color w:val="000000"/>
          <w:sz w:val="20"/>
          <w:szCs w:val="20"/>
        </w:rPr>
      </w:pPr>
    </w:p>
    <w:p w:rsidR="00836445" w:rsidRPr="00836445" w:rsidRDefault="00836445" w:rsidP="00836445">
      <w:pPr>
        <w:rPr>
          <w:rFonts w:eastAsia="Calibri" w:cs="Times New Roman"/>
          <w:color w:val="000000"/>
          <w:sz w:val="20"/>
          <w:szCs w:val="20"/>
        </w:rPr>
      </w:pPr>
    </w:p>
    <w:p w:rsidR="00836445" w:rsidRPr="00836445" w:rsidRDefault="00836445" w:rsidP="00836445">
      <w:pPr>
        <w:rPr>
          <w:rFonts w:eastAsia="Calibri" w:cs="Times New Roman"/>
          <w:color w:val="000000"/>
          <w:sz w:val="20"/>
          <w:szCs w:val="20"/>
        </w:rPr>
      </w:pPr>
    </w:p>
    <w:p w:rsidR="00836445" w:rsidRPr="00836445" w:rsidRDefault="00836445" w:rsidP="00836445">
      <w:pPr>
        <w:rPr>
          <w:rFonts w:eastAsia="Calibri" w:cs="Times New Roman"/>
          <w:color w:val="000000"/>
          <w:sz w:val="20"/>
          <w:szCs w:val="20"/>
        </w:rPr>
      </w:pPr>
    </w:p>
    <w:p w:rsidR="00836445" w:rsidRPr="00836445" w:rsidRDefault="00836445" w:rsidP="00836445">
      <w:pPr>
        <w:rPr>
          <w:rFonts w:eastAsia="Calibri" w:cs="Times New Roman"/>
          <w:color w:val="000000"/>
          <w:sz w:val="20"/>
          <w:szCs w:val="20"/>
        </w:rPr>
      </w:pPr>
    </w:p>
    <w:p w:rsidR="00836445" w:rsidRPr="00836445" w:rsidRDefault="00836445" w:rsidP="00836445">
      <w:pPr>
        <w:rPr>
          <w:rFonts w:eastAsia="Calibri" w:cs="Times New Roman"/>
          <w:color w:val="000000"/>
          <w:sz w:val="20"/>
          <w:szCs w:val="20"/>
        </w:rPr>
      </w:pPr>
    </w:p>
    <w:p w:rsidR="00836445" w:rsidRPr="00836445" w:rsidRDefault="00836445" w:rsidP="00836445">
      <w:pPr>
        <w:rPr>
          <w:rFonts w:eastAsia="Calibri" w:cs="Times New Roman"/>
          <w:color w:val="000000"/>
          <w:sz w:val="20"/>
          <w:szCs w:val="20"/>
        </w:rPr>
      </w:pPr>
    </w:p>
    <w:p w:rsidR="00836445" w:rsidRPr="00836445" w:rsidRDefault="00836445" w:rsidP="00836445">
      <w:pPr>
        <w:rPr>
          <w:rFonts w:eastAsia="Calibri" w:cs="Times New Roman"/>
          <w:color w:val="000000"/>
          <w:sz w:val="20"/>
          <w:szCs w:val="20"/>
        </w:rPr>
      </w:pPr>
    </w:p>
    <w:p w:rsidR="00836445" w:rsidRPr="00836445" w:rsidRDefault="00836445" w:rsidP="00836445">
      <w:pPr>
        <w:rPr>
          <w:rFonts w:eastAsia="Calibri" w:cs="Times New Roman"/>
          <w:color w:val="000000"/>
          <w:sz w:val="20"/>
          <w:szCs w:val="20"/>
        </w:rPr>
      </w:pPr>
    </w:p>
    <w:p w:rsidR="00836445" w:rsidRPr="00836445" w:rsidRDefault="00836445" w:rsidP="00836445">
      <w:pPr>
        <w:rPr>
          <w:rFonts w:eastAsia="Calibri" w:cs="Times New Roman"/>
          <w:color w:val="000000"/>
          <w:sz w:val="20"/>
          <w:szCs w:val="20"/>
        </w:rPr>
      </w:pPr>
    </w:p>
    <w:p w:rsidR="00836445" w:rsidRPr="00836445" w:rsidRDefault="00836445" w:rsidP="00836445">
      <w:pPr>
        <w:rPr>
          <w:rFonts w:eastAsia="Calibri" w:cs="Times New Roman"/>
          <w:color w:val="000000"/>
          <w:sz w:val="20"/>
          <w:szCs w:val="20"/>
        </w:rPr>
      </w:pPr>
    </w:p>
    <w:p w:rsidR="00836445" w:rsidRPr="00836445" w:rsidRDefault="00836445" w:rsidP="00836445">
      <w:pPr>
        <w:rPr>
          <w:rFonts w:eastAsia="Calibri" w:cs="Times New Roman"/>
          <w:color w:val="000000"/>
          <w:sz w:val="20"/>
          <w:szCs w:val="20"/>
        </w:rPr>
      </w:pPr>
    </w:p>
    <w:p w:rsidR="00836445" w:rsidRPr="00836445" w:rsidRDefault="00836445" w:rsidP="00836445">
      <w:pPr>
        <w:rPr>
          <w:rFonts w:eastAsia="Calibri" w:cs="Times New Roman"/>
          <w:color w:val="000000"/>
          <w:sz w:val="20"/>
          <w:szCs w:val="20"/>
        </w:rPr>
      </w:pPr>
      <w:r w:rsidRPr="00836445">
        <w:rPr>
          <w:rFonts w:eastAsia="Calibri" w:cs="Times New Roman"/>
          <w:color w:val="000000"/>
          <w:sz w:val="20"/>
          <w:szCs w:val="20"/>
        </w:rPr>
        <w:t>Nosūtīt:</w:t>
      </w:r>
    </w:p>
    <w:p w:rsidR="00F63A70" w:rsidRDefault="00836445" w:rsidP="00836445">
      <w:pPr>
        <w:rPr>
          <w:rFonts w:eastAsia="Calibri" w:cs="Times New Roman"/>
          <w:color w:val="000000"/>
          <w:sz w:val="20"/>
          <w:szCs w:val="20"/>
        </w:rPr>
      </w:pPr>
      <w:r w:rsidRPr="00836445">
        <w:rPr>
          <w:rFonts w:eastAsia="Calibri" w:cs="Times New Roman"/>
          <w:color w:val="000000"/>
          <w:sz w:val="20"/>
          <w:szCs w:val="20"/>
        </w:rPr>
        <w:t xml:space="preserve">- Īp. nod. </w:t>
      </w:r>
    </w:p>
    <w:p w:rsidR="00836445" w:rsidRPr="00836445" w:rsidRDefault="00F63A70" w:rsidP="00836445">
      <w:pPr>
        <w:rPr>
          <w:rFonts w:eastAsia="Calibri" w:cs="Times New Roman"/>
          <w:color w:val="000000"/>
          <w:sz w:val="20"/>
          <w:szCs w:val="20"/>
        </w:rPr>
      </w:pPr>
      <w:r>
        <w:rPr>
          <w:rFonts w:eastAsia="Calibri" w:cs="Times New Roman"/>
          <w:color w:val="000000"/>
          <w:sz w:val="20"/>
          <w:szCs w:val="20"/>
        </w:rPr>
        <w:t>- noraksts</w:t>
      </w:r>
    </w:p>
    <w:p w:rsidR="00836445" w:rsidRPr="00836445" w:rsidRDefault="00836445" w:rsidP="00836445">
      <w:pPr>
        <w:rPr>
          <w:rFonts w:eastAsia="Calibri" w:cs="Times New Roman"/>
          <w:color w:val="000000"/>
          <w:sz w:val="20"/>
          <w:szCs w:val="20"/>
        </w:rPr>
      </w:pPr>
    </w:p>
    <w:p w:rsidR="00836445" w:rsidRPr="00836445" w:rsidRDefault="00836445" w:rsidP="00836445">
      <w:pPr>
        <w:rPr>
          <w:rFonts w:eastAsia="Calibri" w:cs="Times New Roman"/>
          <w:color w:val="000000"/>
          <w:sz w:val="20"/>
          <w:szCs w:val="20"/>
        </w:rPr>
      </w:pPr>
      <w:r w:rsidRPr="00836445">
        <w:rPr>
          <w:rFonts w:eastAsia="Calibri" w:cs="Times New Roman"/>
          <w:color w:val="000000"/>
          <w:sz w:val="20"/>
          <w:szCs w:val="20"/>
        </w:rPr>
        <w:t>_____________________________________________________________________</w:t>
      </w:r>
    </w:p>
    <w:p w:rsidR="00836445" w:rsidRDefault="00836445" w:rsidP="00836445">
      <w:pPr>
        <w:rPr>
          <w:rFonts w:eastAsia="Calibri" w:cs="Times New Roman"/>
          <w:color w:val="000000"/>
          <w:sz w:val="20"/>
          <w:szCs w:val="20"/>
        </w:rPr>
      </w:pPr>
      <w:r w:rsidRPr="00836445">
        <w:rPr>
          <w:rFonts w:eastAsia="Calibri" w:cs="Times New Roman"/>
          <w:color w:val="000000"/>
          <w:sz w:val="20"/>
          <w:szCs w:val="20"/>
        </w:rPr>
        <w:t>Sagatavoja Īpašumu nod. B. Zonberga-Koptjajeva, saskaņots ar nod. vad. V. Bērzāju</w:t>
      </w:r>
    </w:p>
    <w:p w:rsidR="007A2AE7" w:rsidRDefault="007A2AE7" w:rsidP="007A2AE7">
      <w:pPr>
        <w:jc w:val="left"/>
        <w:rPr>
          <w:rFonts w:eastAsia="Times New Roman" w:cs="Times New Roman"/>
          <w:sz w:val="18"/>
          <w:szCs w:val="18"/>
          <w:lang w:eastAsia="lv-LV"/>
        </w:rPr>
      </w:pPr>
      <w:r w:rsidRPr="00AB6ABB">
        <w:rPr>
          <w:rFonts w:eastAsia="Times New Roman" w:cs="Times New Roman"/>
          <w:sz w:val="18"/>
          <w:szCs w:val="18"/>
          <w:lang w:eastAsia="lv-LV"/>
        </w:rPr>
        <w:t xml:space="preserve">Izskatīts </w:t>
      </w:r>
      <w:r>
        <w:rPr>
          <w:rFonts w:eastAsia="Times New Roman" w:cs="Times New Roman"/>
          <w:sz w:val="18"/>
          <w:szCs w:val="18"/>
          <w:lang w:eastAsia="lv-LV"/>
        </w:rPr>
        <w:t xml:space="preserve">Finanšu </w:t>
      </w:r>
      <w:r w:rsidRPr="00AB6ABB">
        <w:rPr>
          <w:rFonts w:eastAsia="Times New Roman" w:cs="Times New Roman"/>
          <w:sz w:val="18"/>
          <w:szCs w:val="18"/>
          <w:lang w:eastAsia="lv-LV"/>
        </w:rPr>
        <w:t xml:space="preserve">komitejā </w:t>
      </w:r>
    </w:p>
    <w:p w:rsidR="007A2AE7" w:rsidRPr="00AB6ABB" w:rsidRDefault="007A2AE7" w:rsidP="007A2AE7">
      <w:pPr>
        <w:jc w:val="left"/>
        <w:rPr>
          <w:rFonts w:eastAsia="Times New Roman" w:cs="Times New Roman"/>
          <w:sz w:val="18"/>
          <w:szCs w:val="18"/>
          <w:lang w:eastAsia="lv-LV"/>
        </w:rPr>
      </w:pPr>
      <w:r>
        <w:rPr>
          <w:rFonts w:eastAsia="Times New Roman" w:cs="Times New Roman"/>
          <w:sz w:val="18"/>
          <w:szCs w:val="18"/>
          <w:lang w:eastAsia="lv-LV"/>
        </w:rPr>
        <w:t>Iesniedza izsk. Fin. komiteja</w:t>
      </w:r>
    </w:p>
    <w:p w:rsidR="007A2AE7" w:rsidRPr="00836445" w:rsidRDefault="007A2AE7" w:rsidP="00836445">
      <w:pPr>
        <w:rPr>
          <w:rFonts w:eastAsia="Calibri" w:cs="Times New Roman"/>
          <w:color w:val="000000"/>
          <w:sz w:val="20"/>
          <w:szCs w:val="20"/>
        </w:rPr>
      </w:pPr>
    </w:p>
    <w:p w:rsidR="00836445" w:rsidRPr="006D3235" w:rsidRDefault="00836445" w:rsidP="00836445">
      <w:pPr>
        <w:rPr>
          <w:rFonts w:eastAsia="Calibri" w:cs="Times New Roman"/>
          <w:b/>
          <w:szCs w:val="24"/>
        </w:rPr>
      </w:pPr>
      <w:r w:rsidRPr="00836445">
        <w:rPr>
          <w:rFonts w:cs="Times New Roman"/>
          <w:b/>
          <w:szCs w:val="24"/>
        </w:rPr>
        <w:t xml:space="preserve">                                                            </w:t>
      </w:r>
    </w:p>
    <w:p w:rsidR="00836445" w:rsidRPr="00836445" w:rsidRDefault="00836445" w:rsidP="00836445">
      <w:pPr>
        <w:rPr>
          <w:rFonts w:eastAsia="Calibri" w:cs="Times New Roman"/>
          <w:szCs w:val="24"/>
        </w:rPr>
      </w:pPr>
    </w:p>
    <w:p w:rsidR="00777B4D" w:rsidRDefault="00777B4D">
      <w:pPr>
        <w:rPr>
          <w:rFonts w:eastAsia="Times New Roman" w:cs="Courier New"/>
          <w:b/>
          <w:szCs w:val="24"/>
          <w:lang w:eastAsia="lv-LV" w:bidi="lo-LA"/>
        </w:rPr>
      </w:pPr>
      <w:r>
        <w:rPr>
          <w:rFonts w:eastAsia="Times New Roman" w:cs="Courier New"/>
          <w:b/>
          <w:szCs w:val="24"/>
          <w:lang w:eastAsia="lv-LV" w:bidi="lo-LA"/>
        </w:rPr>
        <w:br w:type="page"/>
      </w:r>
    </w:p>
    <w:p w:rsidR="001366DF" w:rsidRPr="001366DF" w:rsidRDefault="001366DF" w:rsidP="001366DF">
      <w:pPr>
        <w:rPr>
          <w:rFonts w:asciiTheme="minorHAnsi" w:hAnsiTheme="minorHAnsi"/>
          <w:sz w:val="22"/>
        </w:rPr>
      </w:pPr>
    </w:p>
    <w:p w:rsidR="00FB61E7" w:rsidRPr="0090607C" w:rsidRDefault="00FB61E7" w:rsidP="00FB61E7">
      <w:pPr>
        <w:ind w:right="-1"/>
        <w:jc w:val="center"/>
        <w:rPr>
          <w:rFonts w:eastAsia="Times New Roman" w:cs="Courier New"/>
          <w:b/>
          <w:szCs w:val="24"/>
          <w:lang w:eastAsia="lv-LV" w:bidi="lo-LA"/>
        </w:rPr>
      </w:pPr>
      <w:r w:rsidRPr="0090607C">
        <w:rPr>
          <w:rFonts w:eastAsia="Times New Roman" w:cs="Courier New"/>
          <w:b/>
          <w:szCs w:val="24"/>
          <w:lang w:eastAsia="lv-LV" w:bidi="lo-LA"/>
        </w:rPr>
        <w:t>L Ē M U M S</w:t>
      </w:r>
    </w:p>
    <w:p w:rsidR="00FB61E7" w:rsidRDefault="00FB61E7" w:rsidP="00FB61E7">
      <w:pPr>
        <w:ind w:right="-1"/>
        <w:jc w:val="center"/>
        <w:rPr>
          <w:rFonts w:eastAsia="Times New Roman" w:cs="Courier New"/>
          <w:szCs w:val="24"/>
          <w:lang w:eastAsia="lv-LV" w:bidi="lo-LA"/>
        </w:rPr>
      </w:pPr>
      <w:r>
        <w:rPr>
          <w:rFonts w:eastAsia="Times New Roman" w:cs="Courier New"/>
          <w:szCs w:val="24"/>
          <w:lang w:eastAsia="lv-LV" w:bidi="lo-LA"/>
        </w:rPr>
        <w:t>Tukumā</w:t>
      </w:r>
    </w:p>
    <w:p w:rsidR="00FB61E7" w:rsidRDefault="00FB61E7" w:rsidP="00FB61E7">
      <w:pPr>
        <w:ind w:right="-1"/>
        <w:rPr>
          <w:rFonts w:eastAsia="Times New Roman" w:cs="Courier New"/>
          <w:szCs w:val="24"/>
          <w:lang w:eastAsia="lv-LV" w:bidi="lo-LA"/>
        </w:rPr>
      </w:pPr>
      <w:r>
        <w:rPr>
          <w:rFonts w:eastAsia="Times New Roman" w:cs="Courier New"/>
          <w:szCs w:val="24"/>
          <w:lang w:eastAsia="lv-LV" w:bidi="lo-LA"/>
        </w:rPr>
        <w:t>2016.gada 22.decembrī</w:t>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t xml:space="preserve">prot.Nr.18, </w:t>
      </w:r>
      <w:r w:rsidR="008B115C">
        <w:rPr>
          <w:rFonts w:eastAsia="Times New Roman" w:cs="Courier New"/>
          <w:szCs w:val="24"/>
          <w:lang w:eastAsia="lv-LV" w:bidi="lo-LA"/>
        </w:rPr>
        <w:t>2</w:t>
      </w:r>
      <w:r w:rsidR="00194F2A">
        <w:rPr>
          <w:rFonts w:eastAsia="Times New Roman" w:cs="Courier New"/>
          <w:szCs w:val="24"/>
          <w:lang w:eastAsia="lv-LV" w:bidi="lo-LA"/>
        </w:rPr>
        <w:t>6</w:t>
      </w:r>
      <w:r w:rsidR="008B115C">
        <w:rPr>
          <w:rFonts w:eastAsia="Times New Roman" w:cs="Courier New"/>
          <w:szCs w:val="24"/>
          <w:lang w:eastAsia="lv-LV" w:bidi="lo-LA"/>
        </w:rPr>
        <w:t>.</w:t>
      </w:r>
      <w:r w:rsidRPr="00D41143">
        <w:rPr>
          <w:rFonts w:eastAsia="Times New Roman" w:cs="Times New Roman"/>
          <w:szCs w:val="24"/>
          <w:lang w:eastAsia="lv-LV" w:bidi="lo-LA"/>
        </w:rPr>
        <w:t>§.</w:t>
      </w:r>
    </w:p>
    <w:p w:rsidR="00FB61E7" w:rsidRDefault="00FB61E7" w:rsidP="001C2DA1">
      <w:pPr>
        <w:jc w:val="center"/>
        <w:rPr>
          <w:rFonts w:eastAsia="Times New Roman" w:cs="Times New Roman"/>
          <w:szCs w:val="24"/>
          <w:lang w:eastAsia="lv-LV"/>
        </w:rPr>
      </w:pPr>
    </w:p>
    <w:p w:rsidR="001C2DA1" w:rsidRPr="001C2DA1" w:rsidRDefault="001C2DA1" w:rsidP="001C2DA1">
      <w:pPr>
        <w:jc w:val="left"/>
        <w:rPr>
          <w:rFonts w:eastAsia="Times New Roman" w:cs="Times New Roman"/>
          <w:b/>
          <w:bCs/>
          <w:szCs w:val="24"/>
        </w:rPr>
      </w:pPr>
      <w:r w:rsidRPr="001C2DA1">
        <w:rPr>
          <w:rFonts w:eastAsia="Times New Roman" w:cs="Times New Roman"/>
          <w:b/>
          <w:bCs/>
          <w:szCs w:val="24"/>
        </w:rPr>
        <w:t>Par SIA “Tukuma tirgus” iesniegumu</w:t>
      </w:r>
    </w:p>
    <w:p w:rsidR="001C2DA1" w:rsidRPr="001C2DA1" w:rsidRDefault="001C2DA1" w:rsidP="001C2DA1">
      <w:pPr>
        <w:jc w:val="left"/>
        <w:rPr>
          <w:rFonts w:eastAsia="Times New Roman" w:cs="Times New Roman"/>
          <w:szCs w:val="24"/>
        </w:rPr>
      </w:pPr>
    </w:p>
    <w:p w:rsidR="001C2DA1" w:rsidRPr="001C2DA1" w:rsidRDefault="001C2DA1" w:rsidP="001C2DA1">
      <w:pPr>
        <w:ind w:firstLine="720"/>
        <w:rPr>
          <w:rFonts w:eastAsia="Times New Roman" w:cs="Times New Roman"/>
          <w:szCs w:val="24"/>
        </w:rPr>
      </w:pPr>
      <w:r w:rsidRPr="001C2DA1">
        <w:rPr>
          <w:rFonts w:eastAsia="Times New Roman" w:cs="Times New Roman"/>
          <w:szCs w:val="24"/>
        </w:rPr>
        <w:t>Pamatojoties uz SIA “Tukuma tirgus “ (reģ. Nr.40003541895, juridiskā adrese Brīvības laukums 4, Tukums, Tukuma novads) 05.09.2016. iesniegumu Nr.1-500/134 (reģistrēts Domē 05.09.2016. Nr.4754) par Tukuma tirgu, Dome konstatē:</w:t>
      </w:r>
    </w:p>
    <w:p w:rsidR="001C2DA1" w:rsidRPr="001C2DA1" w:rsidRDefault="001C2DA1" w:rsidP="001C2DA1">
      <w:pPr>
        <w:ind w:firstLine="709"/>
        <w:rPr>
          <w:rFonts w:eastAsia="Times New Roman" w:cs="Times New Roman"/>
          <w:szCs w:val="24"/>
        </w:rPr>
      </w:pPr>
      <w:r w:rsidRPr="001C2DA1">
        <w:rPr>
          <w:rFonts w:eastAsia="Times New Roman" w:cs="Times New Roman"/>
          <w:szCs w:val="24"/>
        </w:rPr>
        <w:t>-SIA “Tukuma tirgus” lūdz Domi kā zemes īpašniekam veikt ūdens un lietus kanalizācijas sistēmas un apgaismojuma sakārtošanu tirgus teritorijā, kā arī atbrīvot  no zemes nomas maksas un nekustamā īpašuma nodokļa uz konkrētu laika periodu, kas nebūtu mazāks par 5 gadiem;</w:t>
      </w:r>
    </w:p>
    <w:p w:rsidR="001C2DA1" w:rsidRPr="001C2DA1" w:rsidRDefault="001C2DA1" w:rsidP="001C2DA1">
      <w:pPr>
        <w:ind w:firstLine="709"/>
        <w:rPr>
          <w:rFonts w:eastAsia="Times New Roman" w:cs="Times New Roman"/>
          <w:szCs w:val="24"/>
        </w:rPr>
      </w:pPr>
      <w:r w:rsidRPr="001C2DA1">
        <w:rPr>
          <w:rFonts w:eastAsia="Times New Roman" w:cs="Times New Roman"/>
          <w:szCs w:val="24"/>
        </w:rPr>
        <w:t>-SIA “Tukuma tirgus” atbrīvoto zemes nomas maksu un nekustamā īpašuma nodokli  novirzītu tirgus nojumju rekonstrukcijai un teritorijas bruģēšanai;</w:t>
      </w:r>
    </w:p>
    <w:p w:rsidR="001C2DA1" w:rsidRPr="001C2DA1" w:rsidRDefault="001C2DA1" w:rsidP="001C2DA1">
      <w:pPr>
        <w:ind w:firstLine="709"/>
        <w:rPr>
          <w:rFonts w:eastAsia="Times New Roman" w:cs="Times New Roman"/>
          <w:szCs w:val="24"/>
        </w:rPr>
      </w:pPr>
      <w:r w:rsidRPr="001C2DA1">
        <w:rPr>
          <w:rFonts w:eastAsia="Times New Roman" w:cs="Times New Roman"/>
          <w:szCs w:val="24"/>
        </w:rPr>
        <w:t xml:space="preserve"> -SIA “Tukuma tirgus” 2016.gadā ieguldījusi 3194,- </w:t>
      </w:r>
      <w:r w:rsidRPr="001C2DA1">
        <w:rPr>
          <w:rFonts w:eastAsia="Times New Roman" w:cs="Times New Roman"/>
          <w:i/>
          <w:szCs w:val="24"/>
        </w:rPr>
        <w:t>euro</w:t>
      </w:r>
      <w:r w:rsidRPr="001C2DA1">
        <w:rPr>
          <w:rFonts w:eastAsia="Times New Roman" w:cs="Times New Roman"/>
          <w:szCs w:val="24"/>
        </w:rPr>
        <w:t xml:space="preserve"> bruģēšanas darbiem 100 m</w:t>
      </w:r>
      <w:r w:rsidRPr="001C2DA1">
        <w:rPr>
          <w:rFonts w:eastAsia="Times New Roman" w:cs="Times New Roman"/>
          <w:szCs w:val="24"/>
          <w:vertAlign w:val="superscript"/>
        </w:rPr>
        <w:t>2</w:t>
      </w:r>
      <w:r w:rsidRPr="001C2DA1">
        <w:rPr>
          <w:rFonts w:eastAsia="Times New Roman" w:cs="Times New Roman"/>
          <w:szCs w:val="24"/>
        </w:rPr>
        <w:t xml:space="preserve"> platībā;</w:t>
      </w:r>
    </w:p>
    <w:p w:rsidR="001C2DA1" w:rsidRPr="001C2DA1" w:rsidRDefault="001C2DA1" w:rsidP="001C2DA1">
      <w:pPr>
        <w:ind w:firstLine="709"/>
        <w:rPr>
          <w:rFonts w:eastAsia="Times New Roman" w:cs="Times New Roman"/>
          <w:szCs w:val="24"/>
        </w:rPr>
      </w:pPr>
      <w:r w:rsidRPr="001C2DA1">
        <w:rPr>
          <w:rFonts w:eastAsia="Times New Roman" w:cs="Times New Roman"/>
          <w:szCs w:val="24"/>
        </w:rPr>
        <w:t xml:space="preserve">-nekustamā īpašuma nodoklis SIA “Tukuma tirgus” 2016.gadā bija aprēķināts par ēkām 3429,61 </w:t>
      </w:r>
      <w:r w:rsidRPr="001C2DA1">
        <w:rPr>
          <w:rFonts w:eastAsia="Times New Roman" w:cs="Times New Roman"/>
          <w:i/>
          <w:szCs w:val="24"/>
        </w:rPr>
        <w:t>euro</w:t>
      </w:r>
      <w:r w:rsidRPr="001C2DA1">
        <w:rPr>
          <w:rFonts w:eastAsia="Times New Roman" w:cs="Times New Roman"/>
          <w:szCs w:val="24"/>
        </w:rPr>
        <w:t xml:space="preserve"> apmērā un zemi 545,42 </w:t>
      </w:r>
      <w:r w:rsidRPr="001C2DA1">
        <w:rPr>
          <w:rFonts w:eastAsia="Times New Roman" w:cs="Times New Roman"/>
          <w:i/>
          <w:szCs w:val="24"/>
        </w:rPr>
        <w:t>euro</w:t>
      </w:r>
      <w:r w:rsidRPr="001C2DA1">
        <w:rPr>
          <w:rFonts w:eastAsia="Times New Roman" w:cs="Times New Roman"/>
          <w:szCs w:val="24"/>
        </w:rPr>
        <w:t xml:space="preserve"> apmērā, kurš samaksāts pilnā apmērā;</w:t>
      </w:r>
    </w:p>
    <w:p w:rsidR="001C2DA1" w:rsidRPr="001C2DA1" w:rsidRDefault="001C2DA1" w:rsidP="001C2DA1">
      <w:pPr>
        <w:ind w:firstLine="709"/>
        <w:rPr>
          <w:rFonts w:eastAsia="Times New Roman" w:cs="Times New Roman"/>
          <w:szCs w:val="24"/>
        </w:rPr>
      </w:pPr>
      <w:r w:rsidRPr="001C2DA1">
        <w:rPr>
          <w:rFonts w:eastAsia="Times New Roman" w:cs="Times New Roman"/>
          <w:szCs w:val="24"/>
        </w:rPr>
        <w:t xml:space="preserve">-zemes noma SIA “Tukuma tirgus” 2016.gadā bija aprēķināta 659,96 </w:t>
      </w:r>
      <w:r w:rsidRPr="001C2DA1">
        <w:rPr>
          <w:rFonts w:eastAsia="Times New Roman" w:cs="Times New Roman"/>
          <w:i/>
          <w:szCs w:val="24"/>
        </w:rPr>
        <w:t xml:space="preserve">euro </w:t>
      </w:r>
      <w:r w:rsidRPr="001C2DA1">
        <w:rPr>
          <w:rFonts w:eastAsia="Times New Roman" w:cs="Times New Roman"/>
          <w:szCs w:val="24"/>
        </w:rPr>
        <w:t xml:space="preserve">apmērā (tai skaitā PVN 114,54 </w:t>
      </w:r>
      <w:r w:rsidRPr="001C2DA1">
        <w:rPr>
          <w:rFonts w:eastAsia="Times New Roman" w:cs="Times New Roman"/>
          <w:i/>
          <w:szCs w:val="24"/>
        </w:rPr>
        <w:t>euro</w:t>
      </w:r>
      <w:r w:rsidRPr="001C2DA1">
        <w:rPr>
          <w:rFonts w:eastAsia="Times New Roman" w:cs="Times New Roman"/>
          <w:szCs w:val="24"/>
        </w:rPr>
        <w:t>), kura samaksāta pilnā apmērā;</w:t>
      </w:r>
    </w:p>
    <w:p w:rsidR="001C2DA1" w:rsidRPr="001C2DA1" w:rsidRDefault="001C2DA1" w:rsidP="001C2DA1">
      <w:pPr>
        <w:ind w:firstLine="709"/>
        <w:rPr>
          <w:rFonts w:eastAsia="Times New Roman" w:cs="Times New Roman"/>
          <w:i/>
          <w:szCs w:val="24"/>
        </w:rPr>
      </w:pPr>
      <w:r w:rsidRPr="001C2DA1">
        <w:rPr>
          <w:rFonts w:eastAsia="Times New Roman" w:cs="Times New Roman"/>
          <w:szCs w:val="24"/>
        </w:rPr>
        <w:t xml:space="preserve">Pamatojoties uz likuma „Par pašvaldībām” 14.panta otrās  daļas 3.punktu </w:t>
      </w:r>
      <w:r w:rsidRPr="001C2DA1">
        <w:rPr>
          <w:rFonts w:eastAsia="Times New Roman" w:cs="Times New Roman"/>
          <w:i/>
          <w:szCs w:val="24"/>
        </w:rPr>
        <w:t>Lai izpildītu savas funkcijas, pašvaldībām likumā noteiktajā kārtībā ir pienākums racionāli un lietderīgi apsaimniekot pašvaldības kustamo un nekustamo mantu</w:t>
      </w:r>
      <w:r w:rsidRPr="001C2DA1">
        <w:rPr>
          <w:rFonts w:eastAsia="Times New Roman" w:cs="Times New Roman"/>
          <w:szCs w:val="24"/>
        </w:rPr>
        <w:t>, 15.panta pirmās daļas 2</w:t>
      </w:r>
      <w:r w:rsidR="00C224CB">
        <w:rPr>
          <w:rFonts w:eastAsia="Times New Roman" w:cs="Times New Roman"/>
          <w:szCs w:val="24"/>
        </w:rPr>
        <w:t>.</w:t>
      </w:r>
      <w:r w:rsidRPr="001C2DA1">
        <w:rPr>
          <w:rFonts w:eastAsia="Times New Roman" w:cs="Times New Roman"/>
          <w:szCs w:val="24"/>
        </w:rPr>
        <w:t xml:space="preserve"> punktu </w:t>
      </w:r>
      <w:r w:rsidRPr="001C2DA1">
        <w:rPr>
          <w:rFonts w:eastAsia="Times New Roman" w:cs="Times New Roman"/>
          <w:i/>
          <w:szCs w:val="24"/>
        </w:rPr>
        <w:t xml:space="preserve">Pašvaldībām ir šādas autonomās funkcijas: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pretplūdu pasākumi; kapsētu un beigto dzīvnieku apbedīšanas vietu izveidošana un uzturēšana), </w:t>
      </w:r>
      <w:r w:rsidRPr="001C2DA1">
        <w:rPr>
          <w:rFonts w:eastAsia="Times New Roman" w:cs="Times New Roman"/>
          <w:szCs w:val="24"/>
        </w:rPr>
        <w:t xml:space="preserve">21.panta otro daļu </w:t>
      </w:r>
      <w:r w:rsidRPr="001C2DA1">
        <w:rPr>
          <w:rFonts w:eastAsia="Times New Roman" w:cs="Times New Roman"/>
          <w:i/>
          <w:szCs w:val="24"/>
        </w:rPr>
        <w:t>Domes darbībai un lēmumiem jābūt maksimāli lietderīgiem,</w:t>
      </w:r>
      <w:r w:rsidRPr="001C2DA1">
        <w:rPr>
          <w:rFonts w:eastAsia="Times New Roman" w:cs="Times New Roman"/>
          <w:szCs w:val="24"/>
        </w:rPr>
        <w:t xml:space="preserve"> likuma “Par nekustamā īpašuma nodokli”  5.panta trešo daļu </w:t>
      </w:r>
      <w:r w:rsidRPr="001C2DA1">
        <w:rPr>
          <w:rFonts w:eastAsia="Times New Roman" w:cs="Times New Roman"/>
          <w:i/>
          <w:szCs w:val="24"/>
        </w:rPr>
        <w:t>Pašvaldības var izdot saistošus noteikumus, kuros paredzēti atvieglojumi atsevišķām nekustamā īpašuma nodokļa maksātāju kategorijām:</w:t>
      </w:r>
    </w:p>
    <w:p w:rsidR="001C2DA1" w:rsidRPr="001C2DA1" w:rsidRDefault="001C2DA1" w:rsidP="001C2DA1">
      <w:pPr>
        <w:ind w:firstLine="720"/>
        <w:rPr>
          <w:rFonts w:eastAsia="Times New Roman" w:cs="Times New Roman"/>
          <w:szCs w:val="24"/>
        </w:rPr>
      </w:pPr>
      <w:r w:rsidRPr="001C2DA1">
        <w:rPr>
          <w:rFonts w:eastAsia="Times New Roman" w:cs="Times New Roman"/>
          <w:szCs w:val="24"/>
        </w:rPr>
        <w:t>1. noraidīt SIA “Tukuma tirgus” lūgumu par atbrīvošanu no nekustamā īpašuma nodokļa par nekustamo īpašumu J.Raiņa ielā 7/69, Tukumā, Tukuma novadā,</w:t>
      </w:r>
    </w:p>
    <w:p w:rsidR="001C2DA1" w:rsidRPr="001C2DA1" w:rsidRDefault="001C2DA1" w:rsidP="001C2DA1">
      <w:pPr>
        <w:ind w:firstLine="720"/>
        <w:rPr>
          <w:rFonts w:eastAsia="Times New Roman" w:cs="Times New Roman"/>
          <w:szCs w:val="24"/>
        </w:rPr>
      </w:pPr>
      <w:r w:rsidRPr="001C2DA1">
        <w:rPr>
          <w:rFonts w:eastAsia="Times New Roman" w:cs="Times New Roman"/>
          <w:szCs w:val="24"/>
        </w:rPr>
        <w:t>2. atbrīvot SIA “Tukuma tirgus” no nomas maksas 2017. un nākamajos gados līdz brīdim, kamēr nomas maksa nosedz ar bruģēšanu 2016.gadā saistītos izdevumus 3</w:t>
      </w:r>
      <w:r w:rsidR="00C224CB">
        <w:rPr>
          <w:rFonts w:eastAsia="Times New Roman" w:cs="Times New Roman"/>
          <w:szCs w:val="24"/>
        </w:rPr>
        <w:t>1</w:t>
      </w:r>
      <w:r w:rsidRPr="001C2DA1">
        <w:rPr>
          <w:rFonts w:eastAsia="Times New Roman" w:cs="Times New Roman"/>
          <w:szCs w:val="24"/>
        </w:rPr>
        <w:t>9</w:t>
      </w:r>
      <w:r w:rsidR="00C224CB">
        <w:rPr>
          <w:rFonts w:eastAsia="Times New Roman" w:cs="Times New Roman"/>
          <w:szCs w:val="24"/>
        </w:rPr>
        <w:t>4</w:t>
      </w:r>
      <w:r w:rsidRPr="001C2DA1">
        <w:rPr>
          <w:rFonts w:eastAsia="Times New Roman" w:cs="Times New Roman"/>
          <w:szCs w:val="24"/>
        </w:rPr>
        <w:t>,</w:t>
      </w:r>
      <w:r w:rsidR="00C224CB">
        <w:rPr>
          <w:rFonts w:eastAsia="Times New Roman" w:cs="Times New Roman"/>
          <w:szCs w:val="24"/>
        </w:rPr>
        <w:t>00</w:t>
      </w:r>
      <w:r w:rsidRPr="001C2DA1">
        <w:rPr>
          <w:rFonts w:eastAsia="Times New Roman" w:cs="Times New Roman"/>
          <w:szCs w:val="24"/>
        </w:rPr>
        <w:t xml:space="preserve"> </w:t>
      </w:r>
      <w:r w:rsidRPr="001C2DA1">
        <w:rPr>
          <w:rFonts w:eastAsia="Times New Roman" w:cs="Times New Roman"/>
          <w:i/>
          <w:szCs w:val="24"/>
        </w:rPr>
        <w:t>euro</w:t>
      </w:r>
      <w:r w:rsidRPr="001C2DA1">
        <w:rPr>
          <w:rFonts w:eastAsia="Times New Roman" w:cs="Times New Roman"/>
          <w:szCs w:val="24"/>
        </w:rPr>
        <w:t xml:space="preserve"> apmērā,</w:t>
      </w:r>
    </w:p>
    <w:p w:rsidR="001C2DA1" w:rsidRPr="001C2DA1" w:rsidRDefault="001C2DA1" w:rsidP="001C2DA1">
      <w:pPr>
        <w:ind w:firstLine="720"/>
        <w:rPr>
          <w:rFonts w:eastAsia="Times New Roman" w:cs="Times New Roman"/>
          <w:szCs w:val="20"/>
          <w:lang w:eastAsia="lv-LV" w:bidi="lo-LA"/>
        </w:rPr>
      </w:pPr>
      <w:r w:rsidRPr="001C2DA1">
        <w:rPr>
          <w:rFonts w:eastAsia="Times New Roman" w:cs="Times New Roman"/>
          <w:szCs w:val="24"/>
        </w:rPr>
        <w:t xml:space="preserve">3. informēt SIA “Tukuma tirgus”, ka saskaņā ar Tukuma novada Domes </w:t>
      </w:r>
      <w:r w:rsidRPr="001C2DA1">
        <w:rPr>
          <w:rFonts w:eastAsia="Times New Roman" w:cs="Times New Roman"/>
          <w:szCs w:val="20"/>
          <w:lang w:eastAsia="lv-LV"/>
        </w:rPr>
        <w:t xml:space="preserve">2014.gada 23.oktobra saistošiem noteikumiem Nr.20 </w:t>
      </w:r>
      <w:r w:rsidR="00C224CB">
        <w:rPr>
          <w:rFonts w:eastAsia="Times New Roman" w:cs="Times New Roman"/>
          <w:szCs w:val="20"/>
          <w:lang w:eastAsia="lv-LV"/>
        </w:rPr>
        <w:t>“</w:t>
      </w:r>
      <w:r w:rsidRPr="001C2DA1">
        <w:rPr>
          <w:rFonts w:eastAsia="Times New Roman" w:cs="Times New Roman"/>
          <w:szCs w:val="20"/>
          <w:lang w:eastAsia="lv-LV"/>
        </w:rPr>
        <w:t>Par nekustamā īpašuma nodokli Tukuma novadā“</w:t>
      </w:r>
      <w:r w:rsidR="00C224CB">
        <w:rPr>
          <w:rFonts w:eastAsia="Times New Roman" w:cs="Times New Roman"/>
          <w:szCs w:val="20"/>
          <w:lang w:eastAsia="lv-LV"/>
        </w:rPr>
        <w:t xml:space="preserve"> </w:t>
      </w:r>
      <w:r w:rsidRPr="001C2DA1">
        <w:rPr>
          <w:rFonts w:eastAsia="Times New Roman" w:cs="Times New Roman"/>
          <w:szCs w:val="24"/>
        </w:rPr>
        <w:t>tiesības saņemt nekustamā īpašuma nodokļa atvieglojumus</w:t>
      </w:r>
      <w:r w:rsidR="00C224CB">
        <w:rPr>
          <w:rFonts w:eastAsia="Times New Roman" w:cs="Times New Roman"/>
          <w:szCs w:val="24"/>
        </w:rPr>
        <w:t xml:space="preserve"> ir</w:t>
      </w:r>
      <w:r w:rsidRPr="001C2DA1">
        <w:rPr>
          <w:rFonts w:eastAsia="Times New Roman" w:cs="Times New Roman"/>
          <w:szCs w:val="24"/>
        </w:rPr>
        <w:t xml:space="preserve">, ja  </w:t>
      </w:r>
      <w:r w:rsidRPr="001C2DA1">
        <w:rPr>
          <w:rFonts w:eastAsia="Times New Roman" w:cs="Times New Roman"/>
          <w:szCs w:val="20"/>
          <w:lang w:eastAsia="lv-LV" w:bidi="lo-LA"/>
        </w:rPr>
        <w:t xml:space="preserve">iepriekšējā taksācijas periodā </w:t>
      </w:r>
      <w:r w:rsidR="00C224CB">
        <w:rPr>
          <w:rFonts w:eastAsia="Times New Roman" w:cs="Times New Roman"/>
          <w:szCs w:val="20"/>
          <w:lang w:eastAsia="lv-LV"/>
        </w:rPr>
        <w:t>nodokļa maksātāji</w:t>
      </w:r>
      <w:r w:rsidR="00C224CB" w:rsidRPr="001C2DA1">
        <w:rPr>
          <w:rFonts w:eastAsia="Times New Roman" w:cs="Times New Roman"/>
          <w:szCs w:val="24"/>
        </w:rPr>
        <w:t xml:space="preserve"> </w:t>
      </w:r>
      <w:r w:rsidRPr="001C2DA1">
        <w:rPr>
          <w:rFonts w:eastAsia="Times New Roman" w:cs="Times New Roman"/>
          <w:szCs w:val="20"/>
          <w:lang w:eastAsia="lv-LV" w:bidi="lo-LA"/>
        </w:rPr>
        <w:t>ieguldījuši līdzekļus novada attīstībā (ūdensvada, kanalizācijas sistēmas izbūvē, ielu, ietvju izveidošanā vai labiekārtošanā ārpus piederošā īpašuma robežām) bez pašvaldības līdzfinansējuma vai renovējuši ēkas vai remontējuši ēkas fasādi Tukuma pilsētas vēsturiskajā centrā un tās aizsardzības zonā bez pašvaldības līdzfinansējuma,</w:t>
      </w:r>
    </w:p>
    <w:p w:rsidR="001C2DA1" w:rsidRPr="001C2DA1" w:rsidRDefault="001C2DA1" w:rsidP="001C2DA1">
      <w:pPr>
        <w:ind w:firstLine="709"/>
        <w:rPr>
          <w:rFonts w:eastAsia="Times New Roman" w:cs="Times New Roman"/>
          <w:b/>
          <w:szCs w:val="24"/>
        </w:rPr>
      </w:pPr>
      <w:r w:rsidRPr="001C2DA1">
        <w:rPr>
          <w:rFonts w:eastAsia="Times New Roman" w:cs="Times New Roman"/>
          <w:szCs w:val="24"/>
        </w:rPr>
        <w:t>4. noteikt, ka jautājums par ūdens un lietus kanalizācijas sistēmas un apgaismojuma sakārtošanu Tukuma tirgū skatāms vienlaikus ar  metu konkursa „Tukuma tirgus vizuālā koncepcija” realizāciju.</w:t>
      </w:r>
    </w:p>
    <w:p w:rsidR="001C2DA1" w:rsidRPr="001C2DA1" w:rsidRDefault="001C2DA1" w:rsidP="001C2DA1">
      <w:pPr>
        <w:ind w:right="-2" w:firstLine="720"/>
        <w:rPr>
          <w:rFonts w:eastAsia="Times New Roman" w:cs="Times New Roman"/>
          <w:i/>
          <w:szCs w:val="24"/>
        </w:rPr>
      </w:pPr>
      <w:r w:rsidRPr="001C2DA1">
        <w:rPr>
          <w:rFonts w:eastAsia="Times New Roman" w:cs="Times New Roman"/>
          <w:i/>
          <w:szCs w:val="24"/>
        </w:rPr>
        <w:t>Lēmumu var pārsūdzēt Administratīvajā rajona tiesā viena mēneša laikā no tā spēkā stāšanās dienas.</w:t>
      </w:r>
    </w:p>
    <w:p w:rsidR="001C2DA1" w:rsidRPr="001C2DA1" w:rsidRDefault="001C2DA1" w:rsidP="001C2DA1">
      <w:pPr>
        <w:ind w:left="284" w:hanging="284"/>
        <w:rPr>
          <w:rFonts w:eastAsia="Times New Roman" w:cs="Times New Roman"/>
          <w:szCs w:val="20"/>
          <w:lang w:val="de-DE" w:eastAsia="lv-LV"/>
        </w:rPr>
      </w:pPr>
      <w:r w:rsidRPr="001C2DA1">
        <w:rPr>
          <w:rFonts w:eastAsia="Times New Roman" w:cs="Times New Roman"/>
          <w:szCs w:val="20"/>
          <w:lang w:val="de-DE" w:eastAsia="lv-LV"/>
        </w:rPr>
        <w:t xml:space="preserve">                     </w:t>
      </w:r>
    </w:p>
    <w:p w:rsidR="001C2DA1" w:rsidRPr="001C2DA1" w:rsidRDefault="001C2DA1" w:rsidP="001C2DA1">
      <w:pPr>
        <w:rPr>
          <w:rFonts w:eastAsia="Times New Roman" w:cs="Times New Roman"/>
          <w:sz w:val="20"/>
          <w:szCs w:val="20"/>
        </w:rPr>
      </w:pPr>
      <w:r w:rsidRPr="001C2DA1">
        <w:rPr>
          <w:rFonts w:eastAsia="Times New Roman" w:cs="Times New Roman"/>
          <w:sz w:val="20"/>
          <w:szCs w:val="20"/>
        </w:rPr>
        <w:t>Nosūtīt:</w:t>
      </w:r>
    </w:p>
    <w:p w:rsidR="00FE6656" w:rsidRDefault="001C2DA1" w:rsidP="001C2DA1">
      <w:pPr>
        <w:rPr>
          <w:rFonts w:eastAsia="Times New Roman" w:cs="Times New Roman"/>
          <w:sz w:val="20"/>
          <w:szCs w:val="20"/>
        </w:rPr>
      </w:pPr>
      <w:r w:rsidRPr="001C2DA1">
        <w:rPr>
          <w:rFonts w:eastAsia="Times New Roman" w:cs="Times New Roman"/>
          <w:sz w:val="20"/>
          <w:szCs w:val="20"/>
        </w:rPr>
        <w:t>-</w:t>
      </w:r>
      <w:r w:rsidR="00FE6656">
        <w:rPr>
          <w:rFonts w:eastAsia="Times New Roman" w:cs="Times New Roman"/>
          <w:sz w:val="20"/>
          <w:szCs w:val="20"/>
        </w:rPr>
        <w:t>Īp.nod.</w:t>
      </w:r>
      <w:r w:rsidR="00FB61E7">
        <w:rPr>
          <w:rFonts w:eastAsia="Times New Roman" w:cs="Times New Roman"/>
          <w:sz w:val="20"/>
          <w:szCs w:val="20"/>
        </w:rPr>
        <w:t xml:space="preserve">; </w:t>
      </w:r>
      <w:r>
        <w:rPr>
          <w:rFonts w:eastAsia="Times New Roman" w:cs="Times New Roman"/>
          <w:sz w:val="20"/>
          <w:szCs w:val="20"/>
        </w:rPr>
        <w:t>-</w:t>
      </w:r>
      <w:r w:rsidR="00FE6656">
        <w:rPr>
          <w:rFonts w:eastAsia="Times New Roman" w:cs="Times New Roman"/>
          <w:sz w:val="20"/>
          <w:szCs w:val="20"/>
        </w:rPr>
        <w:t>Fin.nod.</w:t>
      </w:r>
      <w:r w:rsidR="00FB61E7">
        <w:rPr>
          <w:rFonts w:eastAsia="Times New Roman" w:cs="Times New Roman"/>
          <w:sz w:val="20"/>
          <w:szCs w:val="20"/>
        </w:rPr>
        <w:t xml:space="preserve">; </w:t>
      </w:r>
      <w:r>
        <w:rPr>
          <w:rFonts w:eastAsia="Times New Roman" w:cs="Times New Roman"/>
          <w:sz w:val="20"/>
          <w:szCs w:val="20"/>
        </w:rPr>
        <w:t>-</w:t>
      </w:r>
      <w:r w:rsidR="00FE6656">
        <w:rPr>
          <w:rFonts w:eastAsia="Times New Roman" w:cs="Times New Roman"/>
          <w:sz w:val="20"/>
          <w:szCs w:val="20"/>
        </w:rPr>
        <w:t>Arhit.nod.</w:t>
      </w:r>
      <w:r w:rsidR="00FB61E7">
        <w:rPr>
          <w:rFonts w:eastAsia="Times New Roman" w:cs="Times New Roman"/>
          <w:sz w:val="20"/>
          <w:szCs w:val="20"/>
        </w:rPr>
        <w:t xml:space="preserve">; </w:t>
      </w:r>
      <w:r w:rsidR="00FE6656">
        <w:rPr>
          <w:rFonts w:eastAsia="Times New Roman" w:cs="Times New Roman"/>
          <w:sz w:val="20"/>
          <w:szCs w:val="20"/>
        </w:rPr>
        <w:t>-Kom. nod.</w:t>
      </w:r>
      <w:r w:rsidR="00FB61E7">
        <w:rPr>
          <w:rFonts w:eastAsia="Times New Roman" w:cs="Times New Roman"/>
          <w:sz w:val="20"/>
          <w:szCs w:val="20"/>
        </w:rPr>
        <w:t xml:space="preserve">; </w:t>
      </w:r>
      <w:r w:rsidR="00FE6656">
        <w:rPr>
          <w:rFonts w:eastAsia="Times New Roman" w:cs="Times New Roman"/>
          <w:sz w:val="20"/>
          <w:szCs w:val="20"/>
        </w:rPr>
        <w:t>-</w:t>
      </w:r>
      <w:r w:rsidR="00FB61E7">
        <w:rPr>
          <w:rFonts w:eastAsia="Times New Roman" w:cs="Times New Roman"/>
          <w:sz w:val="20"/>
          <w:szCs w:val="20"/>
        </w:rPr>
        <w:t>A</w:t>
      </w:r>
      <w:r w:rsidR="00FE6656">
        <w:rPr>
          <w:rFonts w:eastAsia="Times New Roman" w:cs="Times New Roman"/>
          <w:sz w:val="20"/>
          <w:szCs w:val="20"/>
        </w:rPr>
        <w:t>dm.n.</w:t>
      </w:r>
    </w:p>
    <w:p w:rsidR="00FE6656" w:rsidRDefault="00FE6656" w:rsidP="001C2DA1">
      <w:pPr>
        <w:rPr>
          <w:rFonts w:eastAsia="Times New Roman" w:cs="Times New Roman"/>
          <w:sz w:val="20"/>
          <w:szCs w:val="20"/>
        </w:rPr>
      </w:pPr>
      <w:r>
        <w:rPr>
          <w:rFonts w:eastAsia="Times New Roman" w:cs="Times New Roman"/>
          <w:sz w:val="20"/>
          <w:szCs w:val="20"/>
        </w:rPr>
        <w:t>-SIA “Tukuma tirgus”</w:t>
      </w:r>
    </w:p>
    <w:p w:rsidR="001C2DA1" w:rsidRPr="001C2DA1" w:rsidRDefault="00194F2A" w:rsidP="001C2DA1">
      <w:pPr>
        <w:rPr>
          <w:rFonts w:eastAsia="Times New Roman" w:cs="Times New Roman"/>
          <w:sz w:val="20"/>
          <w:szCs w:val="20"/>
        </w:rPr>
      </w:pPr>
      <w:r>
        <w:rPr>
          <w:rFonts w:eastAsia="Times New Roman" w:cs="Times New Roman"/>
          <w:sz w:val="20"/>
          <w:szCs w:val="20"/>
        </w:rPr>
        <w:t>__________________________________</w:t>
      </w:r>
    </w:p>
    <w:p w:rsidR="002767EA" w:rsidRDefault="001C2DA1" w:rsidP="001C2DA1">
      <w:pPr>
        <w:rPr>
          <w:rFonts w:eastAsia="Times New Roman" w:cs="Times New Roman"/>
          <w:sz w:val="20"/>
          <w:szCs w:val="24"/>
        </w:rPr>
      </w:pPr>
      <w:r w:rsidRPr="001C2DA1">
        <w:rPr>
          <w:rFonts w:eastAsia="Times New Roman" w:cs="Times New Roman"/>
          <w:sz w:val="20"/>
          <w:szCs w:val="24"/>
        </w:rPr>
        <w:t>Sagatavoja Īpašumu nodaļa (V.Bērzājs)</w:t>
      </w:r>
    </w:p>
    <w:p w:rsidR="00FB61E7" w:rsidRDefault="00FB61E7" w:rsidP="00FB61E7">
      <w:pPr>
        <w:rPr>
          <w:rFonts w:eastAsia="Times New Roman" w:cs="Times New Roman"/>
          <w:sz w:val="20"/>
          <w:szCs w:val="20"/>
          <w:lang w:eastAsia="lv-LV"/>
        </w:rPr>
      </w:pPr>
      <w:r>
        <w:rPr>
          <w:rFonts w:eastAsia="Times New Roman" w:cs="Times New Roman"/>
          <w:sz w:val="20"/>
          <w:szCs w:val="20"/>
          <w:lang w:eastAsia="lv-LV"/>
        </w:rPr>
        <w:lastRenderedPageBreak/>
        <w:t>Izskatīts Fin. komitejā.</w:t>
      </w:r>
    </w:p>
    <w:p w:rsidR="00A5115E" w:rsidRDefault="00FB61E7" w:rsidP="00FB61E7">
      <w:pPr>
        <w:rPr>
          <w:rFonts w:eastAsia="Times New Roman" w:cs="Times New Roman"/>
          <w:sz w:val="20"/>
          <w:szCs w:val="20"/>
          <w:lang w:eastAsia="lv-LV"/>
        </w:rPr>
      </w:pPr>
      <w:r>
        <w:rPr>
          <w:rFonts w:eastAsia="Times New Roman" w:cs="Times New Roman"/>
          <w:sz w:val="20"/>
          <w:szCs w:val="20"/>
          <w:lang w:eastAsia="lv-LV"/>
        </w:rPr>
        <w:t>Iesniedza izsk. Fin. kom.</w:t>
      </w:r>
    </w:p>
    <w:p w:rsidR="00A5115E" w:rsidRDefault="00A5115E">
      <w:pPr>
        <w:rPr>
          <w:rFonts w:eastAsia="Times New Roman" w:cs="Times New Roman"/>
          <w:sz w:val="20"/>
          <w:szCs w:val="20"/>
          <w:lang w:eastAsia="lv-LV"/>
        </w:rPr>
      </w:pPr>
    </w:p>
    <w:p w:rsidR="00A5115E" w:rsidRDefault="00A5115E" w:rsidP="00A5115E">
      <w:pPr>
        <w:ind w:right="-1"/>
        <w:jc w:val="center"/>
        <w:rPr>
          <w:rFonts w:cs="Times New Roman"/>
          <w:b/>
          <w:szCs w:val="24"/>
        </w:rPr>
      </w:pPr>
    </w:p>
    <w:p w:rsidR="00A5115E" w:rsidRPr="00600EAD" w:rsidRDefault="00A5115E" w:rsidP="00A5115E">
      <w:pPr>
        <w:ind w:right="-1"/>
        <w:jc w:val="center"/>
        <w:rPr>
          <w:rFonts w:cs="Times New Roman"/>
          <w:b/>
          <w:szCs w:val="24"/>
        </w:rPr>
      </w:pPr>
      <w:r w:rsidRPr="00600EAD">
        <w:rPr>
          <w:rFonts w:cs="Times New Roman"/>
          <w:b/>
          <w:szCs w:val="24"/>
        </w:rPr>
        <w:t>L Ē M U M S</w:t>
      </w:r>
    </w:p>
    <w:p w:rsidR="00A5115E" w:rsidRDefault="00A5115E" w:rsidP="00A5115E">
      <w:pPr>
        <w:ind w:right="-1"/>
        <w:jc w:val="center"/>
        <w:rPr>
          <w:rFonts w:cs="Times New Roman"/>
          <w:szCs w:val="24"/>
        </w:rPr>
      </w:pPr>
      <w:r>
        <w:rPr>
          <w:rFonts w:cs="Times New Roman"/>
          <w:szCs w:val="24"/>
        </w:rPr>
        <w:t>Tukumā</w:t>
      </w:r>
    </w:p>
    <w:p w:rsidR="00A5115E" w:rsidRDefault="00A5115E" w:rsidP="00A5115E">
      <w:pPr>
        <w:ind w:right="-1"/>
        <w:rPr>
          <w:rFonts w:cs="Times New Roman"/>
          <w:szCs w:val="24"/>
        </w:rPr>
      </w:pPr>
      <w:r>
        <w:rPr>
          <w:rFonts w:cs="Times New Roman"/>
          <w:szCs w:val="24"/>
        </w:rPr>
        <w:t>2016.gada 22.decembrī</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prot.Nr.18, </w:t>
      </w:r>
      <w:r w:rsidR="008B115C">
        <w:rPr>
          <w:rFonts w:cs="Times New Roman"/>
          <w:szCs w:val="24"/>
        </w:rPr>
        <w:t>2</w:t>
      </w:r>
      <w:r w:rsidR="00194F2A">
        <w:rPr>
          <w:rFonts w:cs="Times New Roman"/>
          <w:szCs w:val="24"/>
        </w:rPr>
        <w:t>7</w:t>
      </w:r>
      <w:r>
        <w:rPr>
          <w:rFonts w:cs="Times New Roman"/>
          <w:szCs w:val="24"/>
        </w:rPr>
        <w:t>.</w:t>
      </w:r>
      <w:r w:rsidRPr="00AB6ABB">
        <w:rPr>
          <w:rFonts w:cs="Times New Roman"/>
          <w:szCs w:val="24"/>
        </w:rPr>
        <w:t>§.</w:t>
      </w:r>
    </w:p>
    <w:p w:rsidR="00A5115E" w:rsidRDefault="00A5115E" w:rsidP="00A5115E">
      <w:pPr>
        <w:rPr>
          <w:rFonts w:eastAsia="Times New Roman" w:cs="Courier New"/>
          <w:b/>
          <w:szCs w:val="24"/>
          <w:lang w:eastAsia="lv-LV" w:bidi="lo-LA"/>
        </w:rPr>
      </w:pPr>
    </w:p>
    <w:p w:rsidR="00A5115E" w:rsidRPr="00EB2387" w:rsidRDefault="00A5115E" w:rsidP="00A5115E">
      <w:pPr>
        <w:rPr>
          <w:rFonts w:eastAsia="Calibri" w:cs="Times New Roman"/>
          <w:szCs w:val="24"/>
        </w:rPr>
      </w:pPr>
    </w:p>
    <w:p w:rsidR="00A5115E" w:rsidRPr="00EB2387" w:rsidRDefault="00A5115E" w:rsidP="00A5115E">
      <w:pPr>
        <w:jc w:val="left"/>
        <w:rPr>
          <w:rFonts w:eastAsia="Calibri" w:cs="Times New Roman"/>
          <w:szCs w:val="24"/>
        </w:rPr>
      </w:pPr>
    </w:p>
    <w:p w:rsidR="00A5115E" w:rsidRPr="00EB2387" w:rsidRDefault="00A5115E" w:rsidP="00A5115E">
      <w:pPr>
        <w:jc w:val="left"/>
        <w:rPr>
          <w:rFonts w:eastAsia="Calibri" w:cs="Times New Roman"/>
          <w:b/>
          <w:szCs w:val="24"/>
        </w:rPr>
      </w:pPr>
      <w:r w:rsidRPr="00EB2387">
        <w:rPr>
          <w:rFonts w:eastAsia="Calibri" w:cs="Times New Roman"/>
          <w:b/>
          <w:szCs w:val="24"/>
        </w:rPr>
        <w:t xml:space="preserve">Par Tukuma novada Slampes un Džūkstes </w:t>
      </w:r>
    </w:p>
    <w:p w:rsidR="00A5115E" w:rsidRPr="00EB2387" w:rsidRDefault="00A5115E" w:rsidP="00A5115E">
      <w:pPr>
        <w:jc w:val="left"/>
        <w:rPr>
          <w:rFonts w:eastAsia="Calibri" w:cs="Times New Roman"/>
          <w:b/>
          <w:szCs w:val="24"/>
        </w:rPr>
      </w:pPr>
      <w:r w:rsidRPr="00EB2387">
        <w:rPr>
          <w:rFonts w:eastAsia="Calibri" w:cs="Times New Roman"/>
          <w:b/>
          <w:szCs w:val="24"/>
        </w:rPr>
        <w:t xml:space="preserve">pagastu pārvaldes bezcerīgo debitoru parādu </w:t>
      </w:r>
    </w:p>
    <w:p w:rsidR="00A5115E" w:rsidRPr="00EB2387" w:rsidRDefault="00A5115E" w:rsidP="00A5115E">
      <w:pPr>
        <w:jc w:val="left"/>
        <w:rPr>
          <w:rFonts w:eastAsia="Calibri" w:cs="Times New Roman"/>
          <w:b/>
          <w:szCs w:val="24"/>
        </w:rPr>
      </w:pPr>
      <w:r w:rsidRPr="00EB2387">
        <w:rPr>
          <w:rFonts w:eastAsia="Calibri" w:cs="Times New Roman"/>
          <w:b/>
          <w:szCs w:val="24"/>
        </w:rPr>
        <w:t>norakstīšanu un aktuālajiem debitoru parādiem</w:t>
      </w:r>
    </w:p>
    <w:p w:rsidR="00A5115E" w:rsidRPr="00EB2387" w:rsidRDefault="00A5115E" w:rsidP="00A5115E">
      <w:pPr>
        <w:ind w:right="-3"/>
        <w:rPr>
          <w:rFonts w:eastAsia="Calibri" w:cs="Times New Roman"/>
          <w:i/>
          <w:szCs w:val="24"/>
        </w:rPr>
      </w:pPr>
    </w:p>
    <w:p w:rsidR="00A5115E" w:rsidRPr="00EB2387" w:rsidRDefault="00A5115E" w:rsidP="00A5115E">
      <w:pPr>
        <w:jc w:val="left"/>
        <w:rPr>
          <w:rFonts w:eastAsia="Calibri" w:cs="Times New Roman"/>
          <w:szCs w:val="24"/>
        </w:rPr>
      </w:pPr>
    </w:p>
    <w:p w:rsidR="00A5115E" w:rsidRPr="00EB2387" w:rsidRDefault="00A5115E" w:rsidP="00A5115E">
      <w:pPr>
        <w:rPr>
          <w:rFonts w:eastAsia="Calibri" w:cs="Times New Roman"/>
          <w:szCs w:val="24"/>
        </w:rPr>
      </w:pPr>
      <w:r w:rsidRPr="00EB2387">
        <w:rPr>
          <w:rFonts w:eastAsia="Calibri" w:cs="Times New Roman"/>
          <w:szCs w:val="24"/>
        </w:rPr>
        <w:tab/>
        <w:t>Pamatojoties uz Ministru kabineta 2009.gada 15.decembra noteikumu Nr.1486 „Kārtība kādā budžeta iestādes kārto grāmatvedības uzskaiti” 100.punktu „</w:t>
      </w:r>
      <w:r w:rsidRPr="00EB2387">
        <w:rPr>
          <w:rFonts w:eastAsia="Calibri" w:cs="Times New Roman"/>
          <w:szCs w:val="24"/>
          <w:shd w:val="clear" w:color="auto" w:fill="FFFFFF"/>
        </w:rPr>
        <w:t>Prasības, kuru piedziņa saskaņā ar tiesību normām ir neiespējama, jo parādnieks ir likvidēts vai miris vai ir pagājis parāda piedziņas iespējamības termiņš, izslēdz no uzskaites un atzīst pārējos izdevumos, kā arī samazina izveidotos uzkrājumus nedrošiem (šaubīgiem) parādiem, atzīstot ieņēmumus no uzkrājumu samazinājuma.</w:t>
      </w:r>
      <w:r w:rsidRPr="00EB2387">
        <w:rPr>
          <w:rFonts w:eastAsia="Calibri" w:cs="Times New Roman"/>
          <w:szCs w:val="24"/>
        </w:rPr>
        <w:t xml:space="preserve">”, Tukuma novada Domes 2015.gada 14.septembra noteikumu Nr.13 „Tukuma novada pašvaldības Grāmatvedības uzskaites kārtība” 474.punktu, lai atspoguļotu Slampes un Džūkstes pagastu pārvaldes patieso finansiālo stāvokli 2016.gada finanšu pārskatā, </w:t>
      </w:r>
    </w:p>
    <w:p w:rsidR="00A5115E" w:rsidRPr="00EB2387" w:rsidRDefault="00A5115E" w:rsidP="00A5115E">
      <w:pPr>
        <w:ind w:firstLine="720"/>
        <w:rPr>
          <w:rFonts w:eastAsia="Calibri" w:cs="Times New Roman"/>
          <w:szCs w:val="24"/>
        </w:rPr>
      </w:pPr>
      <w:r w:rsidRPr="00EB2387">
        <w:rPr>
          <w:rFonts w:eastAsia="Calibri" w:cs="Times New Roman"/>
          <w:szCs w:val="24"/>
        </w:rPr>
        <w:t xml:space="preserve">1. atļaut norakstīt no konta 2319 „Pārējās prasības pret pircējiem un pasūtītājiem”, 2330 „Uzkrājumi nedrošām prasībām”, šādus bezcerīgos debitoru parādus 359,32 </w:t>
      </w:r>
      <w:r w:rsidRPr="00620A7A">
        <w:rPr>
          <w:rFonts w:eastAsia="Calibri" w:cs="Times New Roman"/>
          <w:szCs w:val="24"/>
        </w:rPr>
        <w:t>EUR</w:t>
      </w:r>
      <w:r w:rsidRPr="00EB2387">
        <w:rPr>
          <w:rFonts w:eastAsia="Calibri" w:cs="Times New Roman"/>
          <w:szCs w:val="24"/>
        </w:rPr>
        <w:t xml:space="preserve"> apmērā: </w:t>
      </w:r>
    </w:p>
    <w:p w:rsidR="00A5115E" w:rsidRPr="00EB2387" w:rsidRDefault="00A5115E" w:rsidP="00A5115E">
      <w:pPr>
        <w:ind w:firstLine="720"/>
        <w:rPr>
          <w:rFonts w:eastAsia="Calibri" w:cs="Times New Roman"/>
          <w:szCs w:val="24"/>
        </w:rPr>
      </w:pPr>
    </w:p>
    <w:tbl>
      <w:tblPr>
        <w:tblStyle w:val="TableGrid1"/>
        <w:tblW w:w="9634" w:type="dxa"/>
        <w:tblLook w:val="04A0" w:firstRow="1" w:lastRow="0" w:firstColumn="1" w:lastColumn="0" w:noHBand="0" w:noVBand="1"/>
      </w:tblPr>
      <w:tblGrid>
        <w:gridCol w:w="1674"/>
        <w:gridCol w:w="1667"/>
        <w:gridCol w:w="2608"/>
        <w:gridCol w:w="2551"/>
        <w:gridCol w:w="1134"/>
      </w:tblGrid>
      <w:tr w:rsidR="00A5115E" w:rsidRPr="00AB6ABB" w:rsidTr="008B115C">
        <w:tc>
          <w:tcPr>
            <w:tcW w:w="1674" w:type="dxa"/>
          </w:tcPr>
          <w:p w:rsidR="00A5115E" w:rsidRPr="00AB6ABB" w:rsidRDefault="00A5115E" w:rsidP="008B115C">
            <w:pPr>
              <w:rPr>
                <w:rFonts w:ascii="Times New Roman" w:hAnsi="Times New Roman" w:cs="Times New Roman"/>
                <w:sz w:val="24"/>
                <w:szCs w:val="24"/>
              </w:rPr>
            </w:pPr>
          </w:p>
        </w:tc>
        <w:tc>
          <w:tcPr>
            <w:tcW w:w="1667" w:type="dxa"/>
          </w:tcPr>
          <w:p w:rsidR="00A5115E" w:rsidRPr="00AB6ABB" w:rsidRDefault="00A5115E" w:rsidP="008B115C">
            <w:pPr>
              <w:rPr>
                <w:rFonts w:ascii="Times New Roman" w:hAnsi="Times New Roman" w:cs="Times New Roman"/>
                <w:sz w:val="24"/>
                <w:szCs w:val="24"/>
              </w:rPr>
            </w:pPr>
          </w:p>
        </w:tc>
        <w:tc>
          <w:tcPr>
            <w:tcW w:w="2608" w:type="dxa"/>
          </w:tcPr>
          <w:p w:rsidR="00A5115E" w:rsidRPr="00AB6ABB" w:rsidRDefault="00A5115E" w:rsidP="008B115C">
            <w:pPr>
              <w:rPr>
                <w:rFonts w:ascii="Times New Roman" w:hAnsi="Times New Roman" w:cs="Times New Roman"/>
                <w:sz w:val="24"/>
                <w:szCs w:val="24"/>
              </w:rPr>
            </w:pPr>
          </w:p>
        </w:tc>
        <w:tc>
          <w:tcPr>
            <w:tcW w:w="2551" w:type="dxa"/>
          </w:tcPr>
          <w:p w:rsidR="00A5115E" w:rsidRPr="00AB6ABB" w:rsidRDefault="00A5115E" w:rsidP="008B115C">
            <w:pPr>
              <w:rPr>
                <w:rFonts w:ascii="Times New Roman" w:hAnsi="Times New Roman" w:cs="Times New Roman"/>
                <w:sz w:val="24"/>
                <w:szCs w:val="24"/>
              </w:rPr>
            </w:pPr>
          </w:p>
        </w:tc>
        <w:tc>
          <w:tcPr>
            <w:tcW w:w="1134" w:type="dxa"/>
          </w:tcPr>
          <w:p w:rsidR="00A5115E" w:rsidRPr="00AB6ABB" w:rsidRDefault="00A5115E" w:rsidP="008B115C">
            <w:pPr>
              <w:jc w:val="center"/>
              <w:rPr>
                <w:rFonts w:ascii="Times New Roman" w:hAnsi="Times New Roman" w:cs="Times New Roman"/>
                <w:sz w:val="24"/>
                <w:szCs w:val="24"/>
              </w:rPr>
            </w:pPr>
          </w:p>
        </w:tc>
      </w:tr>
      <w:tr w:rsidR="00A5115E" w:rsidRPr="00AB6ABB" w:rsidTr="008B115C">
        <w:tc>
          <w:tcPr>
            <w:tcW w:w="1674" w:type="dxa"/>
          </w:tcPr>
          <w:p w:rsidR="00A5115E" w:rsidRPr="00AB6ABB" w:rsidRDefault="00A5115E" w:rsidP="008B115C">
            <w:pPr>
              <w:rPr>
                <w:rFonts w:ascii="Times New Roman" w:hAnsi="Times New Roman" w:cs="Times New Roman"/>
                <w:sz w:val="24"/>
                <w:szCs w:val="24"/>
              </w:rPr>
            </w:pPr>
          </w:p>
        </w:tc>
        <w:tc>
          <w:tcPr>
            <w:tcW w:w="1667" w:type="dxa"/>
          </w:tcPr>
          <w:p w:rsidR="00A5115E" w:rsidRPr="00AB6ABB" w:rsidRDefault="00A5115E" w:rsidP="008B115C">
            <w:pPr>
              <w:rPr>
                <w:rFonts w:ascii="Times New Roman" w:hAnsi="Times New Roman" w:cs="Times New Roman"/>
                <w:sz w:val="24"/>
                <w:szCs w:val="24"/>
              </w:rPr>
            </w:pPr>
          </w:p>
        </w:tc>
        <w:tc>
          <w:tcPr>
            <w:tcW w:w="2608" w:type="dxa"/>
          </w:tcPr>
          <w:p w:rsidR="00A5115E" w:rsidRPr="00AB6ABB" w:rsidRDefault="00A5115E" w:rsidP="008B115C">
            <w:pPr>
              <w:rPr>
                <w:rFonts w:ascii="Times New Roman" w:hAnsi="Times New Roman" w:cs="Times New Roman"/>
                <w:sz w:val="24"/>
                <w:szCs w:val="24"/>
              </w:rPr>
            </w:pPr>
          </w:p>
        </w:tc>
        <w:tc>
          <w:tcPr>
            <w:tcW w:w="2551" w:type="dxa"/>
          </w:tcPr>
          <w:p w:rsidR="00A5115E" w:rsidRPr="00AB6ABB" w:rsidRDefault="00A5115E" w:rsidP="008B115C">
            <w:pPr>
              <w:rPr>
                <w:rFonts w:ascii="Times New Roman" w:hAnsi="Times New Roman" w:cs="Times New Roman"/>
                <w:sz w:val="24"/>
                <w:szCs w:val="24"/>
              </w:rPr>
            </w:pPr>
          </w:p>
        </w:tc>
        <w:tc>
          <w:tcPr>
            <w:tcW w:w="1134" w:type="dxa"/>
          </w:tcPr>
          <w:p w:rsidR="00A5115E" w:rsidRPr="00AB6ABB" w:rsidRDefault="00A5115E" w:rsidP="008B115C">
            <w:pPr>
              <w:rPr>
                <w:rFonts w:ascii="Times New Roman" w:hAnsi="Times New Roman" w:cs="Times New Roman"/>
                <w:sz w:val="24"/>
                <w:szCs w:val="24"/>
              </w:rPr>
            </w:pPr>
          </w:p>
        </w:tc>
      </w:tr>
      <w:tr w:rsidR="00A5115E" w:rsidRPr="00AB6ABB" w:rsidTr="008B115C">
        <w:tc>
          <w:tcPr>
            <w:tcW w:w="1674" w:type="dxa"/>
          </w:tcPr>
          <w:p w:rsidR="00A5115E" w:rsidRPr="00AB6ABB" w:rsidRDefault="00A5115E" w:rsidP="008B115C">
            <w:pPr>
              <w:rPr>
                <w:rFonts w:ascii="Times New Roman" w:hAnsi="Times New Roman" w:cs="Times New Roman"/>
                <w:sz w:val="24"/>
                <w:szCs w:val="24"/>
              </w:rPr>
            </w:pPr>
          </w:p>
        </w:tc>
        <w:tc>
          <w:tcPr>
            <w:tcW w:w="1667" w:type="dxa"/>
          </w:tcPr>
          <w:p w:rsidR="00A5115E" w:rsidRPr="00AB6ABB" w:rsidRDefault="00A5115E" w:rsidP="008B115C">
            <w:pPr>
              <w:rPr>
                <w:rFonts w:ascii="Times New Roman" w:hAnsi="Times New Roman" w:cs="Times New Roman"/>
                <w:sz w:val="24"/>
                <w:szCs w:val="24"/>
              </w:rPr>
            </w:pPr>
          </w:p>
        </w:tc>
        <w:tc>
          <w:tcPr>
            <w:tcW w:w="2608" w:type="dxa"/>
          </w:tcPr>
          <w:p w:rsidR="00A5115E" w:rsidRPr="00AB6ABB" w:rsidRDefault="00A5115E" w:rsidP="008B115C">
            <w:pPr>
              <w:rPr>
                <w:rFonts w:ascii="Times New Roman" w:hAnsi="Times New Roman" w:cs="Times New Roman"/>
                <w:sz w:val="24"/>
                <w:szCs w:val="24"/>
              </w:rPr>
            </w:pPr>
          </w:p>
        </w:tc>
        <w:tc>
          <w:tcPr>
            <w:tcW w:w="2551" w:type="dxa"/>
          </w:tcPr>
          <w:p w:rsidR="00A5115E" w:rsidRPr="00AB6ABB" w:rsidRDefault="00A5115E" w:rsidP="008B115C">
            <w:pPr>
              <w:rPr>
                <w:rFonts w:ascii="Times New Roman" w:hAnsi="Times New Roman" w:cs="Times New Roman"/>
                <w:sz w:val="24"/>
                <w:szCs w:val="24"/>
              </w:rPr>
            </w:pPr>
          </w:p>
        </w:tc>
        <w:tc>
          <w:tcPr>
            <w:tcW w:w="1134" w:type="dxa"/>
          </w:tcPr>
          <w:p w:rsidR="00A5115E" w:rsidRPr="00AB6ABB" w:rsidRDefault="00A5115E" w:rsidP="008B115C">
            <w:pPr>
              <w:rPr>
                <w:rFonts w:ascii="Times New Roman" w:hAnsi="Times New Roman" w:cs="Times New Roman"/>
                <w:sz w:val="24"/>
                <w:szCs w:val="24"/>
              </w:rPr>
            </w:pPr>
          </w:p>
        </w:tc>
      </w:tr>
    </w:tbl>
    <w:p w:rsidR="00A5115E" w:rsidRPr="00AB6ABB" w:rsidRDefault="00A5115E" w:rsidP="00A5115E">
      <w:pPr>
        <w:rPr>
          <w:rFonts w:eastAsia="Calibri" w:cs="Times New Roman"/>
          <w:szCs w:val="24"/>
        </w:rPr>
      </w:pPr>
    </w:p>
    <w:p w:rsidR="00A5115E" w:rsidRPr="00AB6ABB" w:rsidRDefault="00A5115E" w:rsidP="00A5115E">
      <w:pPr>
        <w:ind w:firstLine="720"/>
        <w:rPr>
          <w:rFonts w:eastAsia="Calibri" w:cs="Times New Roman"/>
          <w:szCs w:val="24"/>
        </w:rPr>
      </w:pPr>
      <w:r w:rsidRPr="00AB6ABB">
        <w:rPr>
          <w:rFonts w:eastAsia="Calibri" w:cs="Times New Roman"/>
          <w:szCs w:val="24"/>
        </w:rPr>
        <w:t xml:space="preserve">2. atļaut norakstīt no konta 2421 „Avansi par pakalpojumiem”, 2427 „Uzkrājumi nedrošiem avansiem par pakalpojumiem”, šādus bezcerīgos debitoru parādus 69.72 </w:t>
      </w:r>
      <w:r>
        <w:rPr>
          <w:rFonts w:eastAsia="Calibri" w:cs="Times New Roman"/>
          <w:szCs w:val="24"/>
        </w:rPr>
        <w:t>EUR</w:t>
      </w:r>
      <w:r w:rsidRPr="00AB6ABB">
        <w:rPr>
          <w:rFonts w:eastAsia="Calibri" w:cs="Times New Roman"/>
          <w:szCs w:val="24"/>
        </w:rPr>
        <w:t xml:space="preserve"> apmērā: </w:t>
      </w:r>
    </w:p>
    <w:p w:rsidR="00A5115E" w:rsidRPr="00AB6ABB" w:rsidRDefault="00A5115E" w:rsidP="00A5115E">
      <w:pPr>
        <w:ind w:firstLine="720"/>
        <w:rPr>
          <w:rFonts w:eastAsia="Calibri" w:cs="Times New Roman"/>
          <w:szCs w:val="24"/>
        </w:rPr>
      </w:pPr>
    </w:p>
    <w:tbl>
      <w:tblPr>
        <w:tblStyle w:val="TableGrid1"/>
        <w:tblW w:w="9854" w:type="dxa"/>
        <w:tblLook w:val="04A0" w:firstRow="1" w:lastRow="0" w:firstColumn="1" w:lastColumn="0" w:noHBand="0" w:noVBand="1"/>
      </w:tblPr>
      <w:tblGrid>
        <w:gridCol w:w="1641"/>
        <w:gridCol w:w="1595"/>
        <w:gridCol w:w="2340"/>
        <w:gridCol w:w="2276"/>
        <w:gridCol w:w="924"/>
        <w:gridCol w:w="1078"/>
      </w:tblGrid>
      <w:tr w:rsidR="00A5115E" w:rsidRPr="00AB6ABB" w:rsidTr="008B115C">
        <w:tc>
          <w:tcPr>
            <w:tcW w:w="1641" w:type="dxa"/>
          </w:tcPr>
          <w:p w:rsidR="00A5115E" w:rsidRPr="00AB6ABB" w:rsidRDefault="00A5115E" w:rsidP="008B115C">
            <w:pPr>
              <w:rPr>
                <w:rFonts w:ascii="Times New Roman" w:hAnsi="Times New Roman" w:cs="Times New Roman"/>
                <w:sz w:val="24"/>
                <w:szCs w:val="24"/>
              </w:rPr>
            </w:pPr>
          </w:p>
        </w:tc>
        <w:tc>
          <w:tcPr>
            <w:tcW w:w="1595" w:type="dxa"/>
          </w:tcPr>
          <w:p w:rsidR="00A5115E" w:rsidRPr="00AB6ABB" w:rsidRDefault="00A5115E" w:rsidP="008B115C">
            <w:pPr>
              <w:rPr>
                <w:rFonts w:ascii="Times New Roman" w:hAnsi="Times New Roman" w:cs="Times New Roman"/>
                <w:sz w:val="24"/>
                <w:szCs w:val="24"/>
              </w:rPr>
            </w:pPr>
          </w:p>
        </w:tc>
        <w:tc>
          <w:tcPr>
            <w:tcW w:w="2340" w:type="dxa"/>
          </w:tcPr>
          <w:p w:rsidR="00A5115E" w:rsidRPr="00AB6ABB" w:rsidRDefault="00A5115E" w:rsidP="008B115C">
            <w:pPr>
              <w:rPr>
                <w:rFonts w:ascii="Times New Roman" w:hAnsi="Times New Roman" w:cs="Times New Roman"/>
                <w:sz w:val="24"/>
                <w:szCs w:val="24"/>
              </w:rPr>
            </w:pPr>
          </w:p>
        </w:tc>
        <w:tc>
          <w:tcPr>
            <w:tcW w:w="2276" w:type="dxa"/>
          </w:tcPr>
          <w:p w:rsidR="00A5115E" w:rsidRPr="00AB6ABB" w:rsidRDefault="00A5115E" w:rsidP="008B115C">
            <w:pPr>
              <w:rPr>
                <w:rFonts w:ascii="Times New Roman" w:hAnsi="Times New Roman" w:cs="Times New Roman"/>
                <w:sz w:val="24"/>
                <w:szCs w:val="24"/>
              </w:rPr>
            </w:pPr>
          </w:p>
        </w:tc>
        <w:tc>
          <w:tcPr>
            <w:tcW w:w="924" w:type="dxa"/>
          </w:tcPr>
          <w:p w:rsidR="00A5115E" w:rsidRPr="00AB6ABB" w:rsidRDefault="00A5115E" w:rsidP="008B115C">
            <w:pPr>
              <w:rPr>
                <w:rFonts w:ascii="Times New Roman" w:hAnsi="Times New Roman" w:cs="Times New Roman"/>
                <w:sz w:val="24"/>
                <w:szCs w:val="24"/>
              </w:rPr>
            </w:pPr>
          </w:p>
        </w:tc>
        <w:tc>
          <w:tcPr>
            <w:tcW w:w="1078" w:type="dxa"/>
          </w:tcPr>
          <w:p w:rsidR="00A5115E" w:rsidRPr="00AB6ABB" w:rsidRDefault="00A5115E" w:rsidP="008B115C">
            <w:pPr>
              <w:rPr>
                <w:rFonts w:ascii="Times New Roman" w:hAnsi="Times New Roman" w:cs="Times New Roman"/>
                <w:sz w:val="24"/>
                <w:szCs w:val="24"/>
              </w:rPr>
            </w:pPr>
          </w:p>
        </w:tc>
      </w:tr>
      <w:tr w:rsidR="00A5115E" w:rsidRPr="00AB6ABB" w:rsidTr="008B115C">
        <w:tc>
          <w:tcPr>
            <w:tcW w:w="1641" w:type="dxa"/>
          </w:tcPr>
          <w:p w:rsidR="00A5115E" w:rsidRPr="00AB6ABB" w:rsidRDefault="00A5115E" w:rsidP="008B115C">
            <w:pPr>
              <w:rPr>
                <w:rFonts w:ascii="Times New Roman" w:hAnsi="Times New Roman" w:cs="Times New Roman"/>
                <w:sz w:val="24"/>
                <w:szCs w:val="24"/>
              </w:rPr>
            </w:pPr>
          </w:p>
        </w:tc>
        <w:tc>
          <w:tcPr>
            <w:tcW w:w="1595" w:type="dxa"/>
          </w:tcPr>
          <w:p w:rsidR="00A5115E" w:rsidRPr="00AB6ABB" w:rsidRDefault="00A5115E" w:rsidP="008B115C">
            <w:pPr>
              <w:rPr>
                <w:rFonts w:ascii="Times New Roman" w:hAnsi="Times New Roman" w:cs="Times New Roman"/>
                <w:sz w:val="24"/>
                <w:szCs w:val="24"/>
              </w:rPr>
            </w:pPr>
          </w:p>
        </w:tc>
        <w:tc>
          <w:tcPr>
            <w:tcW w:w="2340" w:type="dxa"/>
          </w:tcPr>
          <w:p w:rsidR="00A5115E" w:rsidRPr="00AB6ABB" w:rsidRDefault="00A5115E" w:rsidP="008B115C">
            <w:pPr>
              <w:rPr>
                <w:rFonts w:ascii="Times New Roman" w:hAnsi="Times New Roman" w:cs="Times New Roman"/>
                <w:sz w:val="24"/>
                <w:szCs w:val="24"/>
              </w:rPr>
            </w:pPr>
          </w:p>
        </w:tc>
        <w:tc>
          <w:tcPr>
            <w:tcW w:w="2276" w:type="dxa"/>
          </w:tcPr>
          <w:p w:rsidR="00A5115E" w:rsidRPr="00AB6ABB" w:rsidRDefault="00A5115E" w:rsidP="008B115C">
            <w:pPr>
              <w:rPr>
                <w:rFonts w:ascii="Times New Roman" w:hAnsi="Times New Roman" w:cs="Times New Roman"/>
                <w:sz w:val="24"/>
                <w:szCs w:val="24"/>
              </w:rPr>
            </w:pPr>
          </w:p>
        </w:tc>
        <w:tc>
          <w:tcPr>
            <w:tcW w:w="924" w:type="dxa"/>
          </w:tcPr>
          <w:p w:rsidR="00A5115E" w:rsidRPr="00AB6ABB" w:rsidRDefault="00A5115E" w:rsidP="008B115C">
            <w:pPr>
              <w:rPr>
                <w:rFonts w:ascii="Times New Roman" w:hAnsi="Times New Roman" w:cs="Times New Roman"/>
                <w:sz w:val="24"/>
                <w:szCs w:val="24"/>
              </w:rPr>
            </w:pPr>
          </w:p>
        </w:tc>
        <w:tc>
          <w:tcPr>
            <w:tcW w:w="1078" w:type="dxa"/>
          </w:tcPr>
          <w:p w:rsidR="00A5115E" w:rsidRPr="00AB6ABB" w:rsidRDefault="00A5115E" w:rsidP="008B115C">
            <w:pPr>
              <w:rPr>
                <w:rFonts w:ascii="Times New Roman" w:hAnsi="Times New Roman" w:cs="Times New Roman"/>
                <w:sz w:val="24"/>
                <w:szCs w:val="24"/>
              </w:rPr>
            </w:pPr>
          </w:p>
        </w:tc>
      </w:tr>
    </w:tbl>
    <w:p w:rsidR="00A5115E" w:rsidRPr="00EB2387" w:rsidRDefault="00A5115E" w:rsidP="00A5115E">
      <w:pPr>
        <w:ind w:firstLine="720"/>
        <w:rPr>
          <w:rFonts w:eastAsia="Calibri" w:cs="Times New Roman"/>
          <w:szCs w:val="24"/>
        </w:rPr>
      </w:pPr>
    </w:p>
    <w:p w:rsidR="00A5115E" w:rsidRPr="00EB2387" w:rsidRDefault="00A5115E" w:rsidP="00A5115E">
      <w:pPr>
        <w:ind w:firstLine="720"/>
        <w:rPr>
          <w:rFonts w:eastAsia="Calibri" w:cs="Times New Roman"/>
          <w:szCs w:val="24"/>
        </w:rPr>
      </w:pPr>
      <w:r w:rsidRPr="00EB2387">
        <w:rPr>
          <w:rFonts w:eastAsia="Calibri" w:cs="Times New Roman"/>
          <w:szCs w:val="24"/>
        </w:rPr>
        <w:t>3. Uzdot</w:t>
      </w:r>
      <w:r w:rsidRPr="00EB2387">
        <w:rPr>
          <w:rFonts w:eastAsia="Calibri" w:cs="Times New Roman"/>
          <w:b/>
          <w:szCs w:val="24"/>
        </w:rPr>
        <w:t xml:space="preserve"> </w:t>
      </w:r>
      <w:r w:rsidRPr="00EB2387">
        <w:rPr>
          <w:rFonts w:eastAsia="Calibri" w:cs="Times New Roman"/>
          <w:szCs w:val="24"/>
        </w:rPr>
        <w:t>Tukuma novada Slampes un Džūkstes pagastu pārvaldes vadītājai līdz 2017.gada 21.janvārim iesniegt Tukuma novada Domes priekšsēdētājam aktuālo iestādes debitoru parādu sarakstu un informāciju par veiktajām darbībām parādu piedziņai.</w:t>
      </w:r>
    </w:p>
    <w:p w:rsidR="00A5115E" w:rsidRPr="00EB2387" w:rsidRDefault="00A5115E" w:rsidP="00A5115E">
      <w:pPr>
        <w:rPr>
          <w:rFonts w:eastAsia="Calibri" w:cs="Times New Roman"/>
          <w:szCs w:val="24"/>
        </w:rPr>
      </w:pPr>
    </w:p>
    <w:p w:rsidR="00A5115E" w:rsidRPr="00EB2387" w:rsidRDefault="00A5115E" w:rsidP="00A5115E">
      <w:pPr>
        <w:jc w:val="left"/>
        <w:rPr>
          <w:rFonts w:eastAsia="Calibri" w:cs="Times New Roman"/>
          <w:sz w:val="20"/>
          <w:szCs w:val="20"/>
        </w:rPr>
      </w:pPr>
    </w:p>
    <w:p w:rsidR="00A5115E" w:rsidRPr="00EB2387" w:rsidRDefault="00A5115E" w:rsidP="00A5115E">
      <w:pPr>
        <w:jc w:val="left"/>
        <w:rPr>
          <w:rFonts w:eastAsia="Calibri" w:cs="Times New Roman"/>
          <w:sz w:val="20"/>
          <w:szCs w:val="20"/>
        </w:rPr>
      </w:pPr>
    </w:p>
    <w:p w:rsidR="00A5115E" w:rsidRPr="00EB2387" w:rsidRDefault="00A5115E" w:rsidP="00A5115E">
      <w:pPr>
        <w:rPr>
          <w:rFonts w:eastAsia="Calibri" w:cs="Times New Roman"/>
          <w:sz w:val="20"/>
          <w:szCs w:val="20"/>
        </w:rPr>
      </w:pPr>
      <w:r w:rsidRPr="00EB2387">
        <w:rPr>
          <w:rFonts w:eastAsia="Calibri" w:cs="Times New Roman"/>
          <w:sz w:val="20"/>
          <w:szCs w:val="20"/>
        </w:rPr>
        <w:t>Nosūtīt:</w:t>
      </w:r>
    </w:p>
    <w:p w:rsidR="00A5115E" w:rsidRPr="00EB2387" w:rsidRDefault="00A5115E" w:rsidP="00A5115E">
      <w:pPr>
        <w:rPr>
          <w:rFonts w:eastAsia="Times New Roman" w:cs="Times New Roman"/>
          <w:sz w:val="20"/>
          <w:szCs w:val="20"/>
        </w:rPr>
      </w:pPr>
      <w:r w:rsidRPr="00EB2387">
        <w:rPr>
          <w:rFonts w:eastAsia="Times New Roman" w:cs="Times New Roman"/>
          <w:sz w:val="20"/>
          <w:szCs w:val="20"/>
        </w:rPr>
        <w:t>-Jur. nod.</w:t>
      </w:r>
    </w:p>
    <w:p w:rsidR="00A5115E" w:rsidRPr="00EB2387" w:rsidRDefault="00A5115E" w:rsidP="00A5115E">
      <w:pPr>
        <w:rPr>
          <w:rFonts w:eastAsia="Times New Roman" w:cs="Times New Roman"/>
          <w:sz w:val="20"/>
          <w:szCs w:val="20"/>
        </w:rPr>
      </w:pPr>
      <w:r w:rsidRPr="00EB2387">
        <w:rPr>
          <w:rFonts w:eastAsia="Times New Roman" w:cs="Times New Roman"/>
          <w:sz w:val="20"/>
          <w:szCs w:val="20"/>
        </w:rPr>
        <w:t>-Fin.nod., pārvaldei</w:t>
      </w:r>
    </w:p>
    <w:p w:rsidR="00A5115E" w:rsidRPr="00EB2387" w:rsidRDefault="00A5115E" w:rsidP="00A5115E">
      <w:pPr>
        <w:rPr>
          <w:rFonts w:eastAsia="Calibri" w:cs="Times New Roman"/>
          <w:sz w:val="20"/>
          <w:szCs w:val="20"/>
        </w:rPr>
      </w:pPr>
      <w:r w:rsidRPr="00EB2387">
        <w:rPr>
          <w:rFonts w:eastAsia="Calibri" w:cs="Times New Roman"/>
          <w:sz w:val="20"/>
          <w:szCs w:val="20"/>
        </w:rPr>
        <w:t>______________________</w:t>
      </w:r>
    </w:p>
    <w:p w:rsidR="00A5115E" w:rsidRDefault="00A5115E" w:rsidP="00A5115E">
      <w:pPr>
        <w:rPr>
          <w:rFonts w:eastAsia="Calibri" w:cs="Times New Roman"/>
          <w:sz w:val="20"/>
          <w:szCs w:val="20"/>
        </w:rPr>
      </w:pPr>
      <w:r w:rsidRPr="00EB2387">
        <w:rPr>
          <w:rFonts w:eastAsia="Calibri" w:cs="Times New Roman"/>
          <w:sz w:val="20"/>
          <w:szCs w:val="20"/>
        </w:rPr>
        <w:t>Sagatavoja Fin. nod. Ī.Jēgere</w:t>
      </w:r>
    </w:p>
    <w:p w:rsidR="00A5115E" w:rsidRDefault="00A5115E" w:rsidP="00A5115E">
      <w:pPr>
        <w:jc w:val="left"/>
        <w:rPr>
          <w:rFonts w:eastAsia="Times New Roman" w:cs="Times New Roman"/>
          <w:sz w:val="18"/>
          <w:szCs w:val="18"/>
          <w:lang w:eastAsia="lv-LV"/>
        </w:rPr>
      </w:pPr>
      <w:r w:rsidRPr="00AB6ABB">
        <w:rPr>
          <w:rFonts w:eastAsia="Times New Roman" w:cs="Times New Roman"/>
          <w:sz w:val="18"/>
          <w:szCs w:val="18"/>
          <w:lang w:eastAsia="lv-LV"/>
        </w:rPr>
        <w:t xml:space="preserve">Izskatīts </w:t>
      </w:r>
      <w:r>
        <w:rPr>
          <w:rFonts w:eastAsia="Times New Roman" w:cs="Times New Roman"/>
          <w:sz w:val="18"/>
          <w:szCs w:val="18"/>
          <w:lang w:eastAsia="lv-LV"/>
        </w:rPr>
        <w:t xml:space="preserve">Finanšu </w:t>
      </w:r>
      <w:r w:rsidRPr="00AB6ABB">
        <w:rPr>
          <w:rFonts w:eastAsia="Times New Roman" w:cs="Times New Roman"/>
          <w:sz w:val="18"/>
          <w:szCs w:val="18"/>
          <w:lang w:eastAsia="lv-LV"/>
        </w:rPr>
        <w:t xml:space="preserve">komitejā </w:t>
      </w:r>
    </w:p>
    <w:p w:rsidR="00A5115E" w:rsidRPr="00AB6ABB" w:rsidRDefault="00A5115E" w:rsidP="00A5115E">
      <w:pPr>
        <w:jc w:val="left"/>
        <w:rPr>
          <w:rFonts w:eastAsia="Times New Roman" w:cs="Times New Roman"/>
          <w:sz w:val="18"/>
          <w:szCs w:val="18"/>
          <w:lang w:eastAsia="lv-LV"/>
        </w:rPr>
      </w:pPr>
      <w:r>
        <w:rPr>
          <w:rFonts w:eastAsia="Times New Roman" w:cs="Times New Roman"/>
          <w:sz w:val="18"/>
          <w:szCs w:val="18"/>
          <w:lang w:eastAsia="lv-LV"/>
        </w:rPr>
        <w:t>Iesniedza izsk. Fin. komiteja</w:t>
      </w:r>
    </w:p>
    <w:p w:rsidR="00A5115E" w:rsidRDefault="00A5115E" w:rsidP="00A5115E">
      <w:pPr>
        <w:spacing w:line="259" w:lineRule="auto"/>
        <w:contextualSpacing/>
        <w:jc w:val="center"/>
        <w:rPr>
          <w:rFonts w:eastAsia="Calibri" w:cs="Times New Roman"/>
          <w:szCs w:val="24"/>
        </w:rPr>
      </w:pPr>
    </w:p>
    <w:p w:rsidR="006D3235" w:rsidRDefault="006D3235" w:rsidP="00A5115E">
      <w:pPr>
        <w:ind w:right="-1"/>
        <w:jc w:val="center"/>
        <w:rPr>
          <w:rFonts w:cs="Times New Roman"/>
          <w:b/>
          <w:szCs w:val="24"/>
        </w:rPr>
      </w:pPr>
    </w:p>
    <w:p w:rsidR="006D3235" w:rsidRDefault="006D3235" w:rsidP="00A5115E">
      <w:pPr>
        <w:ind w:right="-1"/>
        <w:jc w:val="center"/>
        <w:rPr>
          <w:rFonts w:cs="Times New Roman"/>
          <w:b/>
          <w:szCs w:val="24"/>
        </w:rPr>
      </w:pPr>
    </w:p>
    <w:p w:rsidR="006D3235" w:rsidRDefault="006D3235" w:rsidP="00A5115E">
      <w:pPr>
        <w:ind w:right="-1"/>
        <w:jc w:val="center"/>
        <w:rPr>
          <w:rFonts w:cs="Times New Roman"/>
          <w:b/>
          <w:szCs w:val="24"/>
        </w:rPr>
      </w:pPr>
    </w:p>
    <w:p w:rsidR="006D3235" w:rsidRDefault="006D3235" w:rsidP="00A5115E">
      <w:pPr>
        <w:ind w:right="-1"/>
        <w:jc w:val="center"/>
        <w:rPr>
          <w:rFonts w:cs="Times New Roman"/>
          <w:b/>
          <w:szCs w:val="24"/>
        </w:rPr>
      </w:pPr>
    </w:p>
    <w:p w:rsidR="006D3235" w:rsidRDefault="006D3235" w:rsidP="00A5115E">
      <w:pPr>
        <w:ind w:right="-1"/>
        <w:jc w:val="center"/>
        <w:rPr>
          <w:rFonts w:cs="Times New Roman"/>
          <w:b/>
          <w:szCs w:val="24"/>
        </w:rPr>
      </w:pPr>
    </w:p>
    <w:p w:rsidR="00A5115E" w:rsidRPr="00600EAD" w:rsidRDefault="00A5115E" w:rsidP="00A5115E">
      <w:pPr>
        <w:ind w:right="-1"/>
        <w:jc w:val="center"/>
        <w:rPr>
          <w:rFonts w:cs="Times New Roman"/>
          <w:b/>
          <w:szCs w:val="24"/>
        </w:rPr>
      </w:pPr>
      <w:r w:rsidRPr="00600EAD">
        <w:rPr>
          <w:rFonts w:cs="Times New Roman"/>
          <w:b/>
          <w:szCs w:val="24"/>
        </w:rPr>
        <w:t>L Ē M U M S</w:t>
      </w:r>
    </w:p>
    <w:p w:rsidR="00A5115E" w:rsidRDefault="00A5115E" w:rsidP="00A5115E">
      <w:pPr>
        <w:ind w:right="-1"/>
        <w:jc w:val="center"/>
        <w:rPr>
          <w:rFonts w:cs="Times New Roman"/>
          <w:szCs w:val="24"/>
        </w:rPr>
      </w:pPr>
      <w:r>
        <w:rPr>
          <w:rFonts w:cs="Times New Roman"/>
          <w:szCs w:val="24"/>
        </w:rPr>
        <w:t>Tukumā</w:t>
      </w:r>
    </w:p>
    <w:p w:rsidR="00A5115E" w:rsidRDefault="00A5115E" w:rsidP="00A5115E">
      <w:pPr>
        <w:ind w:right="-1"/>
        <w:rPr>
          <w:rFonts w:cs="Times New Roman"/>
          <w:szCs w:val="24"/>
        </w:rPr>
      </w:pPr>
      <w:r>
        <w:rPr>
          <w:rFonts w:cs="Times New Roman"/>
          <w:szCs w:val="24"/>
        </w:rPr>
        <w:t>2016.gada 22.decembrī</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prot.Nr.18, </w:t>
      </w:r>
      <w:r w:rsidR="008B115C">
        <w:rPr>
          <w:rFonts w:cs="Times New Roman"/>
          <w:szCs w:val="24"/>
        </w:rPr>
        <w:t>2</w:t>
      </w:r>
      <w:r w:rsidR="00194F2A">
        <w:rPr>
          <w:rFonts w:cs="Times New Roman"/>
          <w:szCs w:val="24"/>
        </w:rPr>
        <w:t>8</w:t>
      </w:r>
      <w:r>
        <w:rPr>
          <w:rFonts w:cs="Times New Roman"/>
          <w:szCs w:val="24"/>
        </w:rPr>
        <w:t>.</w:t>
      </w:r>
      <w:r w:rsidRPr="00AB6ABB">
        <w:rPr>
          <w:rFonts w:cs="Times New Roman"/>
          <w:szCs w:val="24"/>
        </w:rPr>
        <w:t>§.</w:t>
      </w:r>
    </w:p>
    <w:p w:rsidR="00A5115E" w:rsidRDefault="00A5115E" w:rsidP="00A5115E">
      <w:pPr>
        <w:spacing w:line="259" w:lineRule="auto"/>
        <w:contextualSpacing/>
        <w:jc w:val="center"/>
        <w:rPr>
          <w:rFonts w:eastAsia="Calibri" w:cs="Times New Roman"/>
          <w:szCs w:val="24"/>
        </w:rPr>
      </w:pPr>
    </w:p>
    <w:p w:rsidR="00A5115E" w:rsidRPr="00EB2387" w:rsidRDefault="00A5115E" w:rsidP="00A5115E">
      <w:pPr>
        <w:spacing w:line="259" w:lineRule="auto"/>
        <w:contextualSpacing/>
        <w:jc w:val="center"/>
        <w:rPr>
          <w:rFonts w:eastAsia="Calibri" w:cs="Times New Roman"/>
        </w:rPr>
      </w:pPr>
    </w:p>
    <w:p w:rsidR="00A5115E" w:rsidRPr="00EB2387" w:rsidRDefault="00A5115E" w:rsidP="00A5115E">
      <w:pPr>
        <w:rPr>
          <w:rFonts w:eastAsia="Calibri" w:cs="Times New Roman"/>
          <w:b/>
          <w:szCs w:val="24"/>
          <w:lang w:eastAsia="lv-LV"/>
        </w:rPr>
      </w:pPr>
      <w:r w:rsidRPr="00EB2387">
        <w:rPr>
          <w:rFonts w:eastAsia="Calibri" w:cs="Times New Roman"/>
          <w:b/>
          <w:szCs w:val="24"/>
          <w:lang w:eastAsia="lv-LV"/>
        </w:rPr>
        <w:t>Par Pūres un Jaunsātu pagastu pārvaldes</w:t>
      </w:r>
    </w:p>
    <w:p w:rsidR="00A5115E" w:rsidRPr="00EB2387" w:rsidRDefault="00A5115E" w:rsidP="00A5115E">
      <w:pPr>
        <w:rPr>
          <w:rFonts w:eastAsia="Calibri" w:cs="Times New Roman"/>
          <w:b/>
          <w:szCs w:val="24"/>
        </w:rPr>
      </w:pPr>
      <w:r w:rsidRPr="00EB2387">
        <w:rPr>
          <w:rFonts w:eastAsia="Calibri" w:cs="Times New Roman"/>
          <w:b/>
          <w:szCs w:val="24"/>
          <w:lang w:eastAsia="lv-LV"/>
        </w:rPr>
        <w:t>bezcerīgo debitoru parādu norakstīšanu</w:t>
      </w:r>
      <w:r w:rsidRPr="00EB2387">
        <w:rPr>
          <w:rFonts w:eastAsia="Calibri" w:cs="Times New Roman"/>
          <w:b/>
          <w:szCs w:val="24"/>
        </w:rPr>
        <w:t xml:space="preserve"> </w:t>
      </w:r>
    </w:p>
    <w:p w:rsidR="00A5115E" w:rsidRPr="00EB2387" w:rsidRDefault="00A5115E" w:rsidP="00A5115E">
      <w:pPr>
        <w:rPr>
          <w:rFonts w:eastAsia="Calibri" w:cs="Times New Roman"/>
          <w:b/>
          <w:szCs w:val="24"/>
          <w:lang w:eastAsia="lv-LV"/>
        </w:rPr>
      </w:pPr>
      <w:r w:rsidRPr="00EB2387">
        <w:rPr>
          <w:rFonts w:eastAsia="Calibri" w:cs="Times New Roman"/>
          <w:b/>
          <w:szCs w:val="24"/>
        </w:rPr>
        <w:t>un aktuālajiem debitoru parādiem</w:t>
      </w:r>
    </w:p>
    <w:p w:rsidR="00A5115E" w:rsidRPr="00EB2387" w:rsidRDefault="00A5115E" w:rsidP="00A5115E">
      <w:pPr>
        <w:jc w:val="center"/>
        <w:rPr>
          <w:rFonts w:eastAsia="Calibri" w:cs="Times New Roman"/>
          <w:b/>
          <w:szCs w:val="24"/>
          <w:lang w:eastAsia="lv-LV"/>
        </w:rPr>
      </w:pPr>
    </w:p>
    <w:p w:rsidR="00A5115E" w:rsidRPr="00EB2387" w:rsidRDefault="00A5115E" w:rsidP="00A5115E">
      <w:pPr>
        <w:rPr>
          <w:rFonts w:eastAsia="Calibri" w:cs="Times New Roman"/>
          <w:b/>
          <w:szCs w:val="24"/>
          <w:lang w:eastAsia="lv-LV"/>
        </w:rPr>
      </w:pPr>
    </w:p>
    <w:p w:rsidR="00A5115E" w:rsidRPr="00EB2387" w:rsidRDefault="00A5115E" w:rsidP="00A5115E">
      <w:pPr>
        <w:ind w:firstLine="720"/>
        <w:rPr>
          <w:rFonts w:eastAsia="Calibri" w:cs="Times New Roman"/>
          <w:szCs w:val="24"/>
          <w:lang w:eastAsia="lv-LV"/>
        </w:rPr>
      </w:pPr>
      <w:r w:rsidRPr="00EB2387">
        <w:rPr>
          <w:rFonts w:eastAsia="Calibri" w:cs="Times New Roman"/>
          <w:szCs w:val="24"/>
          <w:lang w:eastAsia="lv-LV"/>
        </w:rPr>
        <w:t>Pamatojoties uz Civillikuma 1895.pantu, Ministru kabineta 15.12.2009. noteikumu Nr.1486 „Kārtība, kādā budžeta iestādes kārto grāmatvedības uzskaiti” 100.punktu “Prasības, kuru piedziņa saskaņā ar tiesību normām ir neiespējama, jo parādnieks ir likvidēts vai miris vai ir pagājis parāda piedziņas iespējamības termiņš, izslēdz no uzskaites un atzīst pārējos izdevumos, ka arī samazina izveidotos uzkrājumus nedrošiem (šaubīgiem) parādiem, atzīstot ieņēmumus no uzkrājumu samazinājuma”, Tukuma novada Domes 2015.gada 14.septembra noteikumiem Nr.13 “Tukuma novada pašvaldības Grāmatvedības uzskaites kārtība” 474.punktu un izvērtējot debitoru parādus pēc stāvokļa uz</w:t>
      </w:r>
      <w:r w:rsidRPr="00EB2387">
        <w:rPr>
          <w:rFonts w:eastAsia="Calibri" w:cs="Times New Roman"/>
          <w:color w:val="FF0000"/>
          <w:szCs w:val="24"/>
          <w:lang w:eastAsia="lv-LV"/>
        </w:rPr>
        <w:t xml:space="preserve"> </w:t>
      </w:r>
      <w:r w:rsidRPr="00EB2387">
        <w:rPr>
          <w:rFonts w:eastAsia="Calibri" w:cs="Times New Roman"/>
          <w:szCs w:val="24"/>
          <w:lang w:eastAsia="lv-LV"/>
        </w:rPr>
        <w:t>30.11.2016., lai izvērtētu Pūres un Jaunsātu pagastu pārvaldes patieso finansiālo stāvokli.</w:t>
      </w:r>
    </w:p>
    <w:p w:rsidR="00A5115E" w:rsidRPr="00EB2387" w:rsidRDefault="00A5115E" w:rsidP="00A5115E">
      <w:pPr>
        <w:ind w:firstLine="720"/>
        <w:rPr>
          <w:rFonts w:ascii="Calibri" w:eastAsia="Calibri" w:hAnsi="Calibri" w:cs="Calibri"/>
          <w:noProof/>
          <w:szCs w:val="24"/>
          <w:lang w:eastAsia="lv-LV"/>
        </w:rPr>
      </w:pPr>
      <w:r w:rsidRPr="00EB2387">
        <w:rPr>
          <w:rFonts w:eastAsia="Calibri" w:cs="Times New Roman"/>
          <w:szCs w:val="24"/>
          <w:lang w:eastAsia="lv-LV"/>
        </w:rPr>
        <w:t xml:space="preserve">1. </w:t>
      </w:r>
      <w:r w:rsidRPr="00EB2387">
        <w:rPr>
          <w:rFonts w:eastAsia="Calibri" w:cs="Times New Roman"/>
          <w:noProof/>
          <w:szCs w:val="24"/>
          <w:lang w:eastAsia="lv-LV"/>
        </w:rPr>
        <w:t xml:space="preserve">Atļaut Pūres un Jaunsātu pagastu pārvaldes grāmatvedībai izslēgt no uzskaites un atzīt pārējos izdevumos, kā arī samazināt izveidoto uzkrājumu nedrošiem (šaubīgiem) parādiem, atzīstot ieņēmumus no uzkrājumu samazinājuma sekojošiem debitoriem par kopējo summu </w:t>
      </w:r>
      <w:r w:rsidRPr="00EB2387">
        <w:rPr>
          <w:rFonts w:eastAsia="Calibri" w:cs="Times New Roman"/>
          <w:b/>
          <w:noProof/>
          <w:szCs w:val="24"/>
          <w:lang w:eastAsia="lv-LV"/>
        </w:rPr>
        <w:t>EUR 3177.61</w:t>
      </w:r>
    </w:p>
    <w:p w:rsidR="00A5115E" w:rsidRPr="00EB2387" w:rsidRDefault="00A5115E" w:rsidP="00A5115E">
      <w:pPr>
        <w:ind w:firstLine="720"/>
        <w:rPr>
          <w:rFonts w:eastAsia="Calibri" w:cs="Calibri"/>
          <w:szCs w:val="24"/>
          <w:lang w:eastAsia="lv-LV"/>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559"/>
        <w:gridCol w:w="2127"/>
        <w:gridCol w:w="1134"/>
        <w:gridCol w:w="1559"/>
        <w:gridCol w:w="1417"/>
      </w:tblGrid>
      <w:tr w:rsidR="00A5115E" w:rsidRPr="00EB2387" w:rsidTr="008B115C">
        <w:tc>
          <w:tcPr>
            <w:tcW w:w="534" w:type="dxa"/>
          </w:tcPr>
          <w:p w:rsidR="00A5115E" w:rsidRPr="00EB2387" w:rsidRDefault="00A5115E" w:rsidP="008B115C">
            <w:pPr>
              <w:rPr>
                <w:rFonts w:eastAsia="Calibri" w:cs="Times New Roman"/>
                <w:sz w:val="20"/>
                <w:szCs w:val="20"/>
                <w:lang w:eastAsia="lv-LV"/>
              </w:rPr>
            </w:pPr>
          </w:p>
        </w:tc>
        <w:tc>
          <w:tcPr>
            <w:tcW w:w="1417" w:type="dxa"/>
          </w:tcPr>
          <w:p w:rsidR="00A5115E" w:rsidRPr="00EB2387" w:rsidRDefault="00A5115E" w:rsidP="008B115C">
            <w:pPr>
              <w:rPr>
                <w:rFonts w:eastAsia="Calibri" w:cs="Times New Roman"/>
                <w:sz w:val="20"/>
                <w:szCs w:val="20"/>
                <w:lang w:eastAsia="lv-LV"/>
              </w:rPr>
            </w:pPr>
          </w:p>
        </w:tc>
        <w:tc>
          <w:tcPr>
            <w:tcW w:w="1559" w:type="dxa"/>
          </w:tcPr>
          <w:p w:rsidR="00A5115E" w:rsidRPr="00EB2387" w:rsidRDefault="00A5115E" w:rsidP="008B115C">
            <w:pPr>
              <w:rPr>
                <w:rFonts w:eastAsia="Calibri" w:cs="Times New Roman"/>
                <w:sz w:val="20"/>
                <w:szCs w:val="20"/>
                <w:lang w:eastAsia="lv-LV"/>
              </w:rPr>
            </w:pPr>
          </w:p>
        </w:tc>
        <w:tc>
          <w:tcPr>
            <w:tcW w:w="2127" w:type="dxa"/>
          </w:tcPr>
          <w:p w:rsidR="00A5115E" w:rsidRPr="00EB2387" w:rsidRDefault="00A5115E" w:rsidP="008B115C">
            <w:pPr>
              <w:rPr>
                <w:rFonts w:eastAsia="Calibri" w:cs="Times New Roman"/>
                <w:sz w:val="20"/>
                <w:szCs w:val="20"/>
                <w:lang w:eastAsia="lv-LV"/>
              </w:rPr>
            </w:pPr>
          </w:p>
        </w:tc>
        <w:tc>
          <w:tcPr>
            <w:tcW w:w="1134" w:type="dxa"/>
          </w:tcPr>
          <w:p w:rsidR="00A5115E" w:rsidRPr="00EB2387" w:rsidRDefault="00A5115E" w:rsidP="008B115C">
            <w:pPr>
              <w:rPr>
                <w:rFonts w:eastAsia="Calibri" w:cs="Times New Roman"/>
                <w:sz w:val="20"/>
                <w:szCs w:val="20"/>
                <w:lang w:eastAsia="lv-LV"/>
              </w:rPr>
            </w:pPr>
          </w:p>
        </w:tc>
        <w:tc>
          <w:tcPr>
            <w:tcW w:w="1559" w:type="dxa"/>
          </w:tcPr>
          <w:p w:rsidR="00A5115E" w:rsidRPr="00EB2387" w:rsidRDefault="00A5115E" w:rsidP="008B115C">
            <w:pPr>
              <w:rPr>
                <w:rFonts w:eastAsia="Calibri" w:cs="Times New Roman"/>
                <w:sz w:val="20"/>
                <w:szCs w:val="20"/>
                <w:lang w:eastAsia="lv-LV"/>
              </w:rPr>
            </w:pPr>
          </w:p>
        </w:tc>
        <w:tc>
          <w:tcPr>
            <w:tcW w:w="1417" w:type="dxa"/>
          </w:tcPr>
          <w:p w:rsidR="00A5115E" w:rsidRPr="00EB2387" w:rsidRDefault="00A5115E" w:rsidP="008B115C">
            <w:pPr>
              <w:rPr>
                <w:rFonts w:eastAsia="Calibri" w:cs="Times New Roman"/>
                <w:sz w:val="20"/>
                <w:szCs w:val="20"/>
                <w:lang w:eastAsia="lv-LV"/>
              </w:rPr>
            </w:pPr>
          </w:p>
        </w:tc>
      </w:tr>
      <w:tr w:rsidR="00A5115E" w:rsidRPr="00EB2387" w:rsidTr="008B115C">
        <w:tc>
          <w:tcPr>
            <w:tcW w:w="534" w:type="dxa"/>
          </w:tcPr>
          <w:p w:rsidR="00A5115E" w:rsidRPr="00EB2387" w:rsidRDefault="00A5115E" w:rsidP="008B115C">
            <w:pPr>
              <w:rPr>
                <w:rFonts w:eastAsia="Calibri" w:cs="Times New Roman"/>
                <w:szCs w:val="24"/>
                <w:lang w:eastAsia="lv-LV"/>
              </w:rPr>
            </w:pPr>
          </w:p>
        </w:tc>
        <w:tc>
          <w:tcPr>
            <w:tcW w:w="1417" w:type="dxa"/>
          </w:tcPr>
          <w:p w:rsidR="00A5115E" w:rsidRPr="00EB2387" w:rsidRDefault="00A5115E" w:rsidP="008B115C">
            <w:pPr>
              <w:rPr>
                <w:rFonts w:eastAsia="Calibri" w:cs="Times New Roman"/>
                <w:szCs w:val="24"/>
                <w:lang w:eastAsia="lv-LV"/>
              </w:rPr>
            </w:pPr>
          </w:p>
        </w:tc>
        <w:tc>
          <w:tcPr>
            <w:tcW w:w="1559" w:type="dxa"/>
          </w:tcPr>
          <w:p w:rsidR="00A5115E" w:rsidRPr="00EB2387" w:rsidRDefault="00A5115E" w:rsidP="008B115C">
            <w:pPr>
              <w:rPr>
                <w:rFonts w:eastAsia="Calibri" w:cs="Times New Roman"/>
                <w:sz w:val="22"/>
                <w:lang w:eastAsia="lv-LV"/>
              </w:rPr>
            </w:pPr>
          </w:p>
        </w:tc>
        <w:tc>
          <w:tcPr>
            <w:tcW w:w="2127" w:type="dxa"/>
          </w:tcPr>
          <w:p w:rsidR="00A5115E" w:rsidRPr="00EB2387" w:rsidRDefault="00A5115E" w:rsidP="008B115C">
            <w:pPr>
              <w:rPr>
                <w:rFonts w:eastAsia="Calibri" w:cs="Times New Roman"/>
                <w:szCs w:val="24"/>
                <w:lang w:eastAsia="lv-LV"/>
              </w:rPr>
            </w:pPr>
          </w:p>
        </w:tc>
        <w:tc>
          <w:tcPr>
            <w:tcW w:w="1134" w:type="dxa"/>
          </w:tcPr>
          <w:p w:rsidR="00A5115E" w:rsidRPr="00EB2387" w:rsidRDefault="00A5115E" w:rsidP="008B115C">
            <w:pPr>
              <w:jc w:val="right"/>
              <w:rPr>
                <w:rFonts w:eastAsia="Calibri" w:cs="Times New Roman"/>
                <w:szCs w:val="24"/>
                <w:lang w:eastAsia="lv-LV"/>
              </w:rPr>
            </w:pPr>
          </w:p>
        </w:tc>
        <w:tc>
          <w:tcPr>
            <w:tcW w:w="1559" w:type="dxa"/>
          </w:tcPr>
          <w:p w:rsidR="00A5115E" w:rsidRPr="00EB2387" w:rsidRDefault="00A5115E" w:rsidP="008B115C">
            <w:pPr>
              <w:rPr>
                <w:rFonts w:eastAsia="Calibri" w:cs="Times New Roman"/>
                <w:szCs w:val="24"/>
                <w:lang w:eastAsia="lv-LV"/>
              </w:rPr>
            </w:pPr>
          </w:p>
        </w:tc>
        <w:tc>
          <w:tcPr>
            <w:tcW w:w="1417" w:type="dxa"/>
          </w:tcPr>
          <w:p w:rsidR="00A5115E" w:rsidRPr="00EB2387" w:rsidRDefault="00A5115E" w:rsidP="008B115C">
            <w:pPr>
              <w:rPr>
                <w:rFonts w:eastAsia="Calibri" w:cs="Times New Roman"/>
                <w:szCs w:val="24"/>
                <w:lang w:eastAsia="lv-LV"/>
              </w:rPr>
            </w:pPr>
          </w:p>
        </w:tc>
      </w:tr>
      <w:tr w:rsidR="00A5115E" w:rsidRPr="00EB2387" w:rsidTr="008B115C">
        <w:tc>
          <w:tcPr>
            <w:tcW w:w="534" w:type="dxa"/>
          </w:tcPr>
          <w:p w:rsidR="00A5115E" w:rsidRPr="00EB2387" w:rsidRDefault="00A5115E" w:rsidP="008B115C">
            <w:pPr>
              <w:rPr>
                <w:rFonts w:eastAsia="Calibri" w:cs="Times New Roman"/>
                <w:szCs w:val="24"/>
                <w:lang w:eastAsia="lv-LV"/>
              </w:rPr>
            </w:pPr>
          </w:p>
        </w:tc>
        <w:tc>
          <w:tcPr>
            <w:tcW w:w="1417" w:type="dxa"/>
          </w:tcPr>
          <w:p w:rsidR="00A5115E" w:rsidRPr="00EB2387" w:rsidRDefault="00A5115E" w:rsidP="008B115C">
            <w:pPr>
              <w:rPr>
                <w:rFonts w:eastAsia="Calibri" w:cs="Times New Roman"/>
                <w:szCs w:val="24"/>
                <w:lang w:eastAsia="lv-LV"/>
              </w:rPr>
            </w:pPr>
          </w:p>
        </w:tc>
        <w:tc>
          <w:tcPr>
            <w:tcW w:w="1559" w:type="dxa"/>
          </w:tcPr>
          <w:p w:rsidR="00A5115E" w:rsidRPr="00EB2387" w:rsidRDefault="00A5115E" w:rsidP="008B115C">
            <w:pPr>
              <w:rPr>
                <w:rFonts w:eastAsia="Calibri" w:cs="Times New Roman"/>
                <w:sz w:val="22"/>
                <w:lang w:eastAsia="lv-LV"/>
              </w:rPr>
            </w:pPr>
          </w:p>
        </w:tc>
        <w:tc>
          <w:tcPr>
            <w:tcW w:w="2127" w:type="dxa"/>
          </w:tcPr>
          <w:p w:rsidR="00A5115E" w:rsidRPr="00EB2387" w:rsidRDefault="00A5115E" w:rsidP="008B115C">
            <w:pPr>
              <w:rPr>
                <w:rFonts w:eastAsia="Calibri" w:cs="Times New Roman"/>
                <w:szCs w:val="24"/>
                <w:lang w:eastAsia="lv-LV"/>
              </w:rPr>
            </w:pPr>
          </w:p>
        </w:tc>
        <w:tc>
          <w:tcPr>
            <w:tcW w:w="1134" w:type="dxa"/>
          </w:tcPr>
          <w:p w:rsidR="00A5115E" w:rsidRPr="00EB2387" w:rsidRDefault="00A5115E" w:rsidP="008B115C">
            <w:pPr>
              <w:jc w:val="right"/>
              <w:rPr>
                <w:rFonts w:eastAsia="Calibri" w:cs="Times New Roman"/>
                <w:szCs w:val="24"/>
                <w:lang w:eastAsia="lv-LV"/>
              </w:rPr>
            </w:pPr>
          </w:p>
        </w:tc>
        <w:tc>
          <w:tcPr>
            <w:tcW w:w="1559" w:type="dxa"/>
          </w:tcPr>
          <w:p w:rsidR="00A5115E" w:rsidRPr="00EB2387" w:rsidRDefault="00A5115E" w:rsidP="008B115C">
            <w:pPr>
              <w:rPr>
                <w:rFonts w:eastAsia="Calibri" w:cs="Times New Roman"/>
                <w:szCs w:val="24"/>
                <w:lang w:eastAsia="lv-LV"/>
              </w:rPr>
            </w:pPr>
          </w:p>
        </w:tc>
        <w:tc>
          <w:tcPr>
            <w:tcW w:w="1417" w:type="dxa"/>
          </w:tcPr>
          <w:p w:rsidR="00A5115E" w:rsidRPr="00EB2387" w:rsidRDefault="00A5115E" w:rsidP="008B115C">
            <w:pPr>
              <w:rPr>
                <w:rFonts w:eastAsia="Calibri" w:cs="Times New Roman"/>
                <w:szCs w:val="24"/>
                <w:lang w:eastAsia="lv-LV"/>
              </w:rPr>
            </w:pPr>
          </w:p>
        </w:tc>
      </w:tr>
      <w:tr w:rsidR="00A5115E" w:rsidRPr="00EB2387" w:rsidTr="008B115C">
        <w:tc>
          <w:tcPr>
            <w:tcW w:w="534" w:type="dxa"/>
          </w:tcPr>
          <w:p w:rsidR="00A5115E" w:rsidRPr="00EB2387" w:rsidRDefault="00A5115E" w:rsidP="008B115C">
            <w:pPr>
              <w:rPr>
                <w:rFonts w:eastAsia="Calibri" w:cs="Times New Roman"/>
                <w:szCs w:val="24"/>
                <w:lang w:eastAsia="lv-LV"/>
              </w:rPr>
            </w:pPr>
          </w:p>
        </w:tc>
        <w:tc>
          <w:tcPr>
            <w:tcW w:w="1417" w:type="dxa"/>
          </w:tcPr>
          <w:p w:rsidR="00A5115E" w:rsidRPr="00EB2387" w:rsidRDefault="00A5115E" w:rsidP="008B115C">
            <w:pPr>
              <w:rPr>
                <w:rFonts w:eastAsia="Calibri" w:cs="Times New Roman"/>
                <w:szCs w:val="24"/>
                <w:lang w:eastAsia="lv-LV"/>
              </w:rPr>
            </w:pPr>
          </w:p>
        </w:tc>
        <w:tc>
          <w:tcPr>
            <w:tcW w:w="1559" w:type="dxa"/>
          </w:tcPr>
          <w:p w:rsidR="00A5115E" w:rsidRPr="00EB2387" w:rsidRDefault="00A5115E" w:rsidP="008B115C">
            <w:pPr>
              <w:rPr>
                <w:rFonts w:eastAsia="Calibri" w:cs="Times New Roman"/>
                <w:szCs w:val="24"/>
                <w:lang w:eastAsia="lv-LV"/>
              </w:rPr>
            </w:pPr>
          </w:p>
        </w:tc>
        <w:tc>
          <w:tcPr>
            <w:tcW w:w="2127" w:type="dxa"/>
          </w:tcPr>
          <w:p w:rsidR="00A5115E" w:rsidRPr="00EB2387" w:rsidRDefault="00A5115E" w:rsidP="008B115C">
            <w:pPr>
              <w:rPr>
                <w:rFonts w:eastAsia="Calibri" w:cs="Times New Roman"/>
                <w:szCs w:val="24"/>
                <w:lang w:eastAsia="lv-LV"/>
              </w:rPr>
            </w:pPr>
          </w:p>
        </w:tc>
        <w:tc>
          <w:tcPr>
            <w:tcW w:w="1134" w:type="dxa"/>
          </w:tcPr>
          <w:p w:rsidR="00A5115E" w:rsidRPr="00EB2387" w:rsidRDefault="00A5115E" w:rsidP="008B115C">
            <w:pPr>
              <w:jc w:val="right"/>
              <w:rPr>
                <w:rFonts w:eastAsia="Calibri" w:cs="Times New Roman"/>
                <w:szCs w:val="24"/>
                <w:lang w:eastAsia="lv-LV"/>
              </w:rPr>
            </w:pPr>
          </w:p>
        </w:tc>
        <w:tc>
          <w:tcPr>
            <w:tcW w:w="1559" w:type="dxa"/>
          </w:tcPr>
          <w:p w:rsidR="00A5115E" w:rsidRPr="00EB2387" w:rsidRDefault="00A5115E" w:rsidP="008B115C">
            <w:pPr>
              <w:rPr>
                <w:rFonts w:eastAsia="Calibri" w:cs="Times New Roman"/>
                <w:szCs w:val="24"/>
                <w:lang w:eastAsia="lv-LV"/>
              </w:rPr>
            </w:pPr>
          </w:p>
        </w:tc>
        <w:tc>
          <w:tcPr>
            <w:tcW w:w="1417" w:type="dxa"/>
          </w:tcPr>
          <w:p w:rsidR="00A5115E" w:rsidRPr="00EB2387" w:rsidRDefault="00A5115E" w:rsidP="008B115C">
            <w:pPr>
              <w:rPr>
                <w:rFonts w:eastAsia="Calibri" w:cs="Times New Roman"/>
                <w:szCs w:val="24"/>
                <w:lang w:eastAsia="lv-LV"/>
              </w:rPr>
            </w:pPr>
          </w:p>
        </w:tc>
      </w:tr>
      <w:tr w:rsidR="00A5115E" w:rsidRPr="00EB2387" w:rsidTr="008B115C">
        <w:tc>
          <w:tcPr>
            <w:tcW w:w="534" w:type="dxa"/>
          </w:tcPr>
          <w:p w:rsidR="00A5115E" w:rsidRPr="00EB2387" w:rsidRDefault="00A5115E" w:rsidP="008B115C">
            <w:pPr>
              <w:rPr>
                <w:rFonts w:eastAsia="Calibri" w:cs="Times New Roman"/>
                <w:b/>
                <w:szCs w:val="24"/>
                <w:lang w:eastAsia="lv-LV"/>
              </w:rPr>
            </w:pPr>
          </w:p>
        </w:tc>
        <w:tc>
          <w:tcPr>
            <w:tcW w:w="1417" w:type="dxa"/>
          </w:tcPr>
          <w:p w:rsidR="00A5115E" w:rsidRPr="00EB2387" w:rsidRDefault="00A5115E" w:rsidP="008B115C">
            <w:pPr>
              <w:rPr>
                <w:rFonts w:eastAsia="Calibri" w:cs="Times New Roman"/>
                <w:szCs w:val="24"/>
                <w:lang w:eastAsia="lv-LV"/>
              </w:rPr>
            </w:pPr>
          </w:p>
        </w:tc>
        <w:tc>
          <w:tcPr>
            <w:tcW w:w="1559" w:type="dxa"/>
          </w:tcPr>
          <w:p w:rsidR="00A5115E" w:rsidRPr="00EB2387" w:rsidRDefault="00A5115E" w:rsidP="008B115C">
            <w:pPr>
              <w:rPr>
                <w:rFonts w:eastAsia="Calibri" w:cs="Times New Roman"/>
                <w:szCs w:val="24"/>
                <w:lang w:eastAsia="lv-LV"/>
              </w:rPr>
            </w:pPr>
          </w:p>
        </w:tc>
        <w:tc>
          <w:tcPr>
            <w:tcW w:w="2127" w:type="dxa"/>
          </w:tcPr>
          <w:p w:rsidR="00A5115E" w:rsidRPr="00EB2387" w:rsidRDefault="00A5115E" w:rsidP="008B115C">
            <w:pPr>
              <w:rPr>
                <w:rFonts w:eastAsia="Calibri" w:cs="Times New Roman"/>
                <w:szCs w:val="24"/>
                <w:lang w:eastAsia="lv-LV"/>
              </w:rPr>
            </w:pPr>
          </w:p>
        </w:tc>
        <w:tc>
          <w:tcPr>
            <w:tcW w:w="1134" w:type="dxa"/>
          </w:tcPr>
          <w:p w:rsidR="00A5115E" w:rsidRPr="00EB2387" w:rsidRDefault="00A5115E" w:rsidP="008B115C">
            <w:pPr>
              <w:rPr>
                <w:rFonts w:eastAsia="Calibri" w:cs="Times New Roman"/>
                <w:b/>
                <w:szCs w:val="24"/>
                <w:lang w:eastAsia="lv-LV"/>
              </w:rPr>
            </w:pPr>
          </w:p>
        </w:tc>
        <w:tc>
          <w:tcPr>
            <w:tcW w:w="1559" w:type="dxa"/>
          </w:tcPr>
          <w:p w:rsidR="00A5115E" w:rsidRPr="00EB2387" w:rsidRDefault="00A5115E" w:rsidP="008B115C">
            <w:pPr>
              <w:rPr>
                <w:rFonts w:eastAsia="Calibri" w:cs="Times New Roman"/>
                <w:szCs w:val="24"/>
                <w:lang w:eastAsia="lv-LV"/>
              </w:rPr>
            </w:pPr>
          </w:p>
        </w:tc>
        <w:tc>
          <w:tcPr>
            <w:tcW w:w="1417" w:type="dxa"/>
          </w:tcPr>
          <w:p w:rsidR="00A5115E" w:rsidRPr="00EB2387" w:rsidRDefault="00A5115E" w:rsidP="008B115C">
            <w:pPr>
              <w:rPr>
                <w:rFonts w:eastAsia="Calibri" w:cs="Times New Roman"/>
                <w:szCs w:val="24"/>
                <w:lang w:eastAsia="lv-LV"/>
              </w:rPr>
            </w:pPr>
          </w:p>
        </w:tc>
      </w:tr>
    </w:tbl>
    <w:p w:rsidR="00A5115E" w:rsidRPr="00EB2387" w:rsidRDefault="00A5115E" w:rsidP="00A5115E">
      <w:pPr>
        <w:ind w:firstLine="720"/>
        <w:rPr>
          <w:rFonts w:ascii="Calibri" w:eastAsia="Calibri" w:hAnsi="Calibri" w:cs="Calibri"/>
          <w:noProof/>
          <w:sz w:val="22"/>
          <w:lang w:eastAsia="lv-LV"/>
        </w:rPr>
      </w:pPr>
    </w:p>
    <w:p w:rsidR="00A5115E" w:rsidRPr="00EB2387" w:rsidRDefault="00A5115E" w:rsidP="00A5115E">
      <w:pPr>
        <w:ind w:firstLine="720"/>
        <w:rPr>
          <w:rFonts w:eastAsia="Calibri" w:cs="Times New Roman"/>
          <w:noProof/>
          <w:szCs w:val="24"/>
          <w:lang w:eastAsia="lv-LV"/>
        </w:rPr>
      </w:pPr>
      <w:r w:rsidRPr="00EB2387">
        <w:rPr>
          <w:rFonts w:eastAsia="Calibri" w:cs="Times New Roman"/>
          <w:noProof/>
          <w:szCs w:val="24"/>
          <w:lang w:eastAsia="lv-LV"/>
        </w:rPr>
        <w:t>2. Uzdot Pūres un Jaunsātu pagastu pārvaldes vadītājai līdz 2017.gada 2</w:t>
      </w:r>
      <w:r>
        <w:rPr>
          <w:rFonts w:eastAsia="Calibri" w:cs="Times New Roman"/>
          <w:noProof/>
          <w:szCs w:val="24"/>
          <w:lang w:eastAsia="lv-LV"/>
        </w:rPr>
        <w:t>1</w:t>
      </w:r>
      <w:r w:rsidRPr="00EB2387">
        <w:rPr>
          <w:rFonts w:eastAsia="Calibri" w:cs="Times New Roman"/>
          <w:noProof/>
          <w:szCs w:val="24"/>
          <w:lang w:eastAsia="lv-LV"/>
        </w:rPr>
        <w:t>.janvārim iesniegt Tukuma novada Domes priekšsēdētājam aktuālo</w:t>
      </w:r>
      <w:r>
        <w:rPr>
          <w:rFonts w:eastAsia="Calibri" w:cs="Times New Roman"/>
          <w:noProof/>
          <w:szCs w:val="24"/>
          <w:lang w:eastAsia="lv-LV"/>
        </w:rPr>
        <w:t xml:space="preserve"> iestādes</w:t>
      </w:r>
      <w:r w:rsidRPr="00EB2387">
        <w:rPr>
          <w:rFonts w:eastAsia="Calibri" w:cs="Times New Roman"/>
          <w:noProof/>
          <w:szCs w:val="24"/>
          <w:lang w:eastAsia="lv-LV"/>
        </w:rPr>
        <w:t xml:space="preserve"> debitoru parādu sarakstu un informāciju par veiktajām darbībām parādu piedziņai.</w:t>
      </w:r>
    </w:p>
    <w:p w:rsidR="00A5115E" w:rsidRPr="00EB2387" w:rsidRDefault="00A5115E" w:rsidP="00A5115E">
      <w:pPr>
        <w:ind w:firstLine="720"/>
        <w:rPr>
          <w:rFonts w:eastAsia="Calibri" w:cs="Times New Roman"/>
          <w:noProof/>
          <w:sz w:val="20"/>
          <w:szCs w:val="20"/>
          <w:lang w:eastAsia="lv-LV"/>
        </w:rPr>
      </w:pPr>
    </w:p>
    <w:p w:rsidR="00A5115E" w:rsidRPr="00EB2387" w:rsidRDefault="00A5115E" w:rsidP="00A5115E">
      <w:pPr>
        <w:ind w:firstLine="720"/>
        <w:rPr>
          <w:rFonts w:eastAsia="Calibri" w:cs="Times New Roman"/>
          <w:noProof/>
          <w:sz w:val="20"/>
          <w:szCs w:val="20"/>
          <w:lang w:eastAsia="lv-LV"/>
        </w:rPr>
      </w:pPr>
    </w:p>
    <w:p w:rsidR="00A5115E" w:rsidRPr="00EB2387" w:rsidRDefault="00A5115E" w:rsidP="00A5115E">
      <w:pPr>
        <w:ind w:firstLine="720"/>
        <w:rPr>
          <w:rFonts w:eastAsia="Calibri" w:cs="Times New Roman"/>
          <w:noProof/>
          <w:sz w:val="20"/>
          <w:szCs w:val="20"/>
          <w:lang w:eastAsia="lv-LV"/>
        </w:rPr>
      </w:pPr>
    </w:p>
    <w:p w:rsidR="00A5115E" w:rsidRPr="00EB2387" w:rsidRDefault="00A5115E" w:rsidP="00A5115E">
      <w:pPr>
        <w:ind w:firstLine="720"/>
        <w:rPr>
          <w:rFonts w:ascii="Calibri" w:eastAsia="Calibri" w:hAnsi="Calibri" w:cs="Calibri"/>
          <w:noProof/>
          <w:sz w:val="20"/>
          <w:szCs w:val="20"/>
          <w:lang w:eastAsia="lv-LV"/>
        </w:rPr>
      </w:pPr>
    </w:p>
    <w:p w:rsidR="00A5115E" w:rsidRPr="00EB2387" w:rsidRDefault="00A5115E" w:rsidP="00A5115E">
      <w:pPr>
        <w:ind w:right="26"/>
        <w:jc w:val="center"/>
        <w:rPr>
          <w:rFonts w:ascii="Calibri" w:eastAsia="Calibri" w:hAnsi="Calibri" w:cs="Calibri"/>
          <w:noProof/>
          <w:sz w:val="20"/>
          <w:szCs w:val="20"/>
          <w:lang w:eastAsia="lv-LV"/>
        </w:rPr>
      </w:pPr>
    </w:p>
    <w:p w:rsidR="00A5115E" w:rsidRPr="00EB2387" w:rsidRDefault="00A5115E" w:rsidP="00A5115E">
      <w:pPr>
        <w:ind w:right="26"/>
        <w:jc w:val="center"/>
        <w:rPr>
          <w:rFonts w:ascii="Calibri" w:eastAsia="Calibri" w:hAnsi="Calibri" w:cs="Calibri"/>
          <w:noProof/>
          <w:sz w:val="20"/>
          <w:szCs w:val="20"/>
          <w:lang w:eastAsia="lv-LV"/>
        </w:rPr>
      </w:pPr>
    </w:p>
    <w:p w:rsidR="00A5115E" w:rsidRPr="00EB2387" w:rsidRDefault="00A5115E" w:rsidP="00A5115E">
      <w:pPr>
        <w:rPr>
          <w:rFonts w:eastAsia="Times New Roman" w:cs="Times New Roman"/>
          <w:sz w:val="20"/>
          <w:szCs w:val="20"/>
        </w:rPr>
      </w:pPr>
      <w:r w:rsidRPr="00EB2387">
        <w:rPr>
          <w:rFonts w:eastAsia="Times New Roman" w:cs="Times New Roman"/>
          <w:sz w:val="20"/>
          <w:szCs w:val="20"/>
        </w:rPr>
        <w:t>Nosūtīt:</w:t>
      </w:r>
    </w:p>
    <w:p w:rsidR="00A5115E" w:rsidRPr="00EB2387" w:rsidRDefault="00A5115E" w:rsidP="00A5115E">
      <w:pPr>
        <w:rPr>
          <w:rFonts w:eastAsia="Times New Roman" w:cs="Times New Roman"/>
          <w:sz w:val="20"/>
          <w:szCs w:val="20"/>
        </w:rPr>
      </w:pPr>
      <w:r w:rsidRPr="00EB2387">
        <w:rPr>
          <w:rFonts w:eastAsia="Times New Roman" w:cs="Times New Roman"/>
          <w:sz w:val="20"/>
          <w:szCs w:val="20"/>
        </w:rPr>
        <w:t>-Jur. nod.</w:t>
      </w:r>
    </w:p>
    <w:p w:rsidR="00A5115E" w:rsidRPr="00EB2387" w:rsidRDefault="00A5115E" w:rsidP="00A5115E">
      <w:pPr>
        <w:rPr>
          <w:rFonts w:eastAsia="Times New Roman" w:cs="Times New Roman"/>
          <w:sz w:val="20"/>
          <w:szCs w:val="20"/>
        </w:rPr>
      </w:pPr>
      <w:r w:rsidRPr="00EB2387">
        <w:rPr>
          <w:rFonts w:eastAsia="Times New Roman" w:cs="Times New Roman"/>
          <w:sz w:val="20"/>
          <w:szCs w:val="20"/>
        </w:rPr>
        <w:t>-Fin.nod., pārvaldei</w:t>
      </w:r>
    </w:p>
    <w:p w:rsidR="00A5115E" w:rsidRPr="00EB2387" w:rsidRDefault="00A5115E" w:rsidP="00A5115E">
      <w:pPr>
        <w:rPr>
          <w:rFonts w:eastAsia="Times New Roman" w:cs="Times New Roman"/>
          <w:sz w:val="20"/>
          <w:szCs w:val="20"/>
        </w:rPr>
      </w:pPr>
      <w:r w:rsidRPr="00EB2387">
        <w:rPr>
          <w:rFonts w:eastAsia="Times New Roman" w:cs="Times New Roman"/>
          <w:sz w:val="20"/>
          <w:szCs w:val="20"/>
        </w:rPr>
        <w:t>_______________________________________________________</w:t>
      </w:r>
    </w:p>
    <w:p w:rsidR="00A5115E" w:rsidRDefault="00A5115E" w:rsidP="00A5115E">
      <w:pPr>
        <w:rPr>
          <w:rFonts w:eastAsia="Times New Roman" w:cs="Times New Roman"/>
          <w:sz w:val="20"/>
          <w:szCs w:val="20"/>
        </w:rPr>
      </w:pPr>
      <w:r w:rsidRPr="00EB2387">
        <w:rPr>
          <w:rFonts w:eastAsia="Times New Roman" w:cs="Times New Roman"/>
          <w:sz w:val="20"/>
          <w:szCs w:val="20"/>
        </w:rPr>
        <w:t>Sagatavoja Pūres un Jaunsātu pagastu pārvaldes vadītāja S.Heimane</w:t>
      </w:r>
    </w:p>
    <w:p w:rsidR="00A5115E" w:rsidRDefault="00A5115E" w:rsidP="00A5115E">
      <w:pPr>
        <w:jc w:val="left"/>
        <w:rPr>
          <w:rFonts w:eastAsia="Times New Roman" w:cs="Times New Roman"/>
          <w:sz w:val="18"/>
          <w:szCs w:val="18"/>
          <w:lang w:eastAsia="lv-LV"/>
        </w:rPr>
      </w:pPr>
      <w:r w:rsidRPr="00AB6ABB">
        <w:rPr>
          <w:rFonts w:eastAsia="Times New Roman" w:cs="Times New Roman"/>
          <w:sz w:val="18"/>
          <w:szCs w:val="18"/>
          <w:lang w:eastAsia="lv-LV"/>
        </w:rPr>
        <w:t xml:space="preserve">Izskatīts </w:t>
      </w:r>
      <w:r>
        <w:rPr>
          <w:rFonts w:eastAsia="Times New Roman" w:cs="Times New Roman"/>
          <w:sz w:val="18"/>
          <w:szCs w:val="18"/>
          <w:lang w:eastAsia="lv-LV"/>
        </w:rPr>
        <w:t xml:space="preserve">Finanšu </w:t>
      </w:r>
      <w:r w:rsidRPr="00AB6ABB">
        <w:rPr>
          <w:rFonts w:eastAsia="Times New Roman" w:cs="Times New Roman"/>
          <w:sz w:val="18"/>
          <w:szCs w:val="18"/>
          <w:lang w:eastAsia="lv-LV"/>
        </w:rPr>
        <w:t xml:space="preserve">komitejā </w:t>
      </w:r>
    </w:p>
    <w:p w:rsidR="00A5115E" w:rsidRPr="00AB6ABB" w:rsidRDefault="00A5115E" w:rsidP="00A5115E">
      <w:pPr>
        <w:jc w:val="left"/>
        <w:rPr>
          <w:rFonts w:eastAsia="Times New Roman" w:cs="Times New Roman"/>
          <w:sz w:val="18"/>
          <w:szCs w:val="18"/>
          <w:lang w:eastAsia="lv-LV"/>
        </w:rPr>
      </w:pPr>
      <w:r>
        <w:rPr>
          <w:rFonts w:eastAsia="Times New Roman" w:cs="Times New Roman"/>
          <w:sz w:val="18"/>
          <w:szCs w:val="18"/>
          <w:lang w:eastAsia="lv-LV"/>
        </w:rPr>
        <w:t>Iesniedza izsk. Fin. komiteja</w:t>
      </w:r>
    </w:p>
    <w:p w:rsidR="00A5115E" w:rsidRDefault="00A5115E" w:rsidP="00A5115E">
      <w:pPr>
        <w:rPr>
          <w:rFonts w:eastAsia="Times New Roman" w:cs="Times New Roman"/>
          <w:sz w:val="20"/>
          <w:szCs w:val="20"/>
        </w:rPr>
      </w:pPr>
    </w:p>
    <w:p w:rsidR="00A5115E" w:rsidRPr="00EB2387" w:rsidRDefault="00A5115E" w:rsidP="00A5115E">
      <w:pPr>
        <w:rPr>
          <w:rFonts w:eastAsia="Times New Roman" w:cs="Times New Roman"/>
          <w:sz w:val="20"/>
          <w:szCs w:val="20"/>
        </w:rPr>
      </w:pPr>
    </w:p>
    <w:p w:rsidR="00DB1C3D" w:rsidRDefault="00DB1C3D" w:rsidP="00A5115E">
      <w:pPr>
        <w:ind w:right="-1"/>
        <w:jc w:val="center"/>
        <w:rPr>
          <w:rFonts w:cs="Times New Roman"/>
          <w:b/>
          <w:szCs w:val="24"/>
        </w:rPr>
      </w:pPr>
    </w:p>
    <w:p w:rsidR="00DB1C3D" w:rsidRDefault="00DB1C3D" w:rsidP="00A5115E">
      <w:pPr>
        <w:ind w:right="-1"/>
        <w:jc w:val="center"/>
        <w:rPr>
          <w:rFonts w:cs="Times New Roman"/>
          <w:b/>
          <w:szCs w:val="24"/>
        </w:rPr>
      </w:pPr>
    </w:p>
    <w:p w:rsidR="00DB1C3D" w:rsidRDefault="00DB1C3D" w:rsidP="00A5115E">
      <w:pPr>
        <w:ind w:right="-1"/>
        <w:jc w:val="center"/>
        <w:rPr>
          <w:rFonts w:cs="Times New Roman"/>
          <w:b/>
          <w:szCs w:val="24"/>
        </w:rPr>
      </w:pPr>
    </w:p>
    <w:p w:rsidR="00DB1C3D" w:rsidRDefault="00DB1C3D" w:rsidP="00A5115E">
      <w:pPr>
        <w:ind w:right="-1"/>
        <w:jc w:val="center"/>
        <w:rPr>
          <w:rFonts w:cs="Times New Roman"/>
          <w:b/>
          <w:szCs w:val="24"/>
        </w:rPr>
      </w:pPr>
    </w:p>
    <w:p w:rsidR="00DB1C3D" w:rsidRDefault="00DB1C3D" w:rsidP="00A5115E">
      <w:pPr>
        <w:ind w:right="-1"/>
        <w:jc w:val="center"/>
        <w:rPr>
          <w:rFonts w:cs="Times New Roman"/>
          <w:b/>
          <w:szCs w:val="24"/>
        </w:rPr>
      </w:pPr>
    </w:p>
    <w:p w:rsidR="00DB1C3D" w:rsidRDefault="00DB1C3D" w:rsidP="00A5115E">
      <w:pPr>
        <w:ind w:right="-1"/>
        <w:jc w:val="center"/>
        <w:rPr>
          <w:rFonts w:cs="Times New Roman"/>
          <w:b/>
          <w:szCs w:val="24"/>
        </w:rPr>
      </w:pPr>
    </w:p>
    <w:p w:rsidR="00DB1C3D" w:rsidRDefault="00DB1C3D" w:rsidP="00A5115E">
      <w:pPr>
        <w:ind w:right="-1"/>
        <w:jc w:val="center"/>
        <w:rPr>
          <w:rFonts w:cs="Times New Roman"/>
          <w:b/>
          <w:szCs w:val="24"/>
        </w:rPr>
      </w:pPr>
    </w:p>
    <w:p w:rsidR="00DB1C3D" w:rsidRDefault="00DB1C3D" w:rsidP="00A5115E">
      <w:pPr>
        <w:ind w:right="-1"/>
        <w:jc w:val="center"/>
        <w:rPr>
          <w:rFonts w:cs="Times New Roman"/>
          <w:b/>
          <w:szCs w:val="24"/>
        </w:rPr>
      </w:pPr>
    </w:p>
    <w:p w:rsidR="00DB1C3D" w:rsidRDefault="00DB1C3D" w:rsidP="00A5115E">
      <w:pPr>
        <w:ind w:right="-1"/>
        <w:jc w:val="center"/>
        <w:rPr>
          <w:rFonts w:cs="Times New Roman"/>
          <w:b/>
          <w:szCs w:val="24"/>
        </w:rPr>
      </w:pPr>
    </w:p>
    <w:p w:rsidR="00A5115E" w:rsidRPr="00600EAD" w:rsidRDefault="00A5115E" w:rsidP="00A5115E">
      <w:pPr>
        <w:ind w:right="-1"/>
        <w:jc w:val="center"/>
        <w:rPr>
          <w:rFonts w:cs="Times New Roman"/>
          <w:b/>
          <w:szCs w:val="24"/>
        </w:rPr>
      </w:pPr>
      <w:r w:rsidRPr="00600EAD">
        <w:rPr>
          <w:rFonts w:cs="Times New Roman"/>
          <w:b/>
          <w:szCs w:val="24"/>
        </w:rPr>
        <w:t>L Ē M U M S</w:t>
      </w:r>
    </w:p>
    <w:p w:rsidR="00A5115E" w:rsidRDefault="00A5115E" w:rsidP="00A5115E">
      <w:pPr>
        <w:ind w:right="-1"/>
        <w:jc w:val="center"/>
        <w:rPr>
          <w:rFonts w:cs="Times New Roman"/>
          <w:szCs w:val="24"/>
        </w:rPr>
      </w:pPr>
      <w:r>
        <w:rPr>
          <w:rFonts w:cs="Times New Roman"/>
          <w:szCs w:val="24"/>
        </w:rPr>
        <w:t>Tukumā</w:t>
      </w:r>
    </w:p>
    <w:p w:rsidR="00A5115E" w:rsidRDefault="00A5115E" w:rsidP="00A5115E">
      <w:pPr>
        <w:ind w:right="-1"/>
        <w:rPr>
          <w:rFonts w:cs="Times New Roman"/>
          <w:szCs w:val="24"/>
        </w:rPr>
      </w:pPr>
      <w:r>
        <w:rPr>
          <w:rFonts w:cs="Times New Roman"/>
          <w:szCs w:val="24"/>
        </w:rPr>
        <w:t>2016.gada 22.decembrī</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prot.Nr.18, </w:t>
      </w:r>
      <w:r w:rsidR="008B115C">
        <w:rPr>
          <w:rFonts w:cs="Times New Roman"/>
          <w:szCs w:val="24"/>
        </w:rPr>
        <w:t>2</w:t>
      </w:r>
      <w:r w:rsidR="008C55E6">
        <w:rPr>
          <w:rFonts w:cs="Times New Roman"/>
          <w:szCs w:val="24"/>
        </w:rPr>
        <w:t>9</w:t>
      </w:r>
      <w:r>
        <w:rPr>
          <w:rFonts w:cs="Times New Roman"/>
          <w:szCs w:val="24"/>
        </w:rPr>
        <w:t>.</w:t>
      </w:r>
      <w:r w:rsidRPr="00AB6ABB">
        <w:rPr>
          <w:rFonts w:cs="Times New Roman"/>
          <w:szCs w:val="24"/>
        </w:rPr>
        <w:t>§.</w:t>
      </w:r>
    </w:p>
    <w:p w:rsidR="00A5115E" w:rsidRDefault="00A5115E" w:rsidP="00A5115E">
      <w:pPr>
        <w:rPr>
          <w:rFonts w:eastAsia="Calibri" w:cs="Times New Roman"/>
        </w:rPr>
      </w:pPr>
    </w:p>
    <w:p w:rsidR="00A5115E" w:rsidRPr="008B330C" w:rsidRDefault="00A5115E" w:rsidP="00A5115E">
      <w:pPr>
        <w:jc w:val="left"/>
        <w:rPr>
          <w:rFonts w:eastAsia="Calibri" w:cs="Times New Roman"/>
          <w:b/>
          <w:szCs w:val="24"/>
        </w:rPr>
      </w:pPr>
    </w:p>
    <w:p w:rsidR="00A5115E" w:rsidRPr="008B330C" w:rsidRDefault="00A5115E" w:rsidP="00A5115E">
      <w:pPr>
        <w:jc w:val="left"/>
        <w:rPr>
          <w:rFonts w:eastAsia="Calibri" w:cs="Times New Roman"/>
          <w:b/>
          <w:szCs w:val="24"/>
        </w:rPr>
      </w:pPr>
    </w:p>
    <w:p w:rsidR="00A5115E" w:rsidRPr="008B330C" w:rsidRDefault="00A5115E" w:rsidP="00A5115E">
      <w:pPr>
        <w:jc w:val="left"/>
        <w:rPr>
          <w:rFonts w:eastAsia="Calibri" w:cs="Times New Roman"/>
          <w:b/>
          <w:szCs w:val="24"/>
        </w:rPr>
      </w:pPr>
      <w:r w:rsidRPr="008B330C">
        <w:rPr>
          <w:rFonts w:eastAsia="Calibri" w:cs="Times New Roman"/>
          <w:b/>
          <w:szCs w:val="24"/>
        </w:rPr>
        <w:t xml:space="preserve">Par Tukuma novada Irlavas un Lestenes </w:t>
      </w:r>
    </w:p>
    <w:p w:rsidR="00A5115E" w:rsidRPr="008B330C" w:rsidRDefault="00A5115E" w:rsidP="00A5115E">
      <w:pPr>
        <w:jc w:val="left"/>
        <w:rPr>
          <w:rFonts w:eastAsia="Calibri" w:cs="Times New Roman"/>
          <w:b/>
          <w:szCs w:val="24"/>
        </w:rPr>
      </w:pPr>
      <w:r w:rsidRPr="008B330C">
        <w:rPr>
          <w:rFonts w:eastAsia="Calibri" w:cs="Times New Roman"/>
          <w:b/>
          <w:szCs w:val="24"/>
        </w:rPr>
        <w:t xml:space="preserve">pagastu pārvaldes bezcerīgo debitoru </w:t>
      </w:r>
    </w:p>
    <w:p w:rsidR="00A5115E" w:rsidRPr="008B330C" w:rsidRDefault="00A5115E" w:rsidP="00A5115E">
      <w:pPr>
        <w:jc w:val="left"/>
        <w:rPr>
          <w:rFonts w:eastAsia="Calibri" w:cs="Times New Roman"/>
          <w:b/>
          <w:szCs w:val="24"/>
        </w:rPr>
      </w:pPr>
      <w:r w:rsidRPr="008B330C">
        <w:rPr>
          <w:rFonts w:eastAsia="Calibri" w:cs="Times New Roman"/>
          <w:b/>
          <w:szCs w:val="24"/>
        </w:rPr>
        <w:t>parādu norakstīšanu</w:t>
      </w:r>
    </w:p>
    <w:p w:rsidR="00A5115E" w:rsidRPr="008B330C" w:rsidRDefault="00A5115E" w:rsidP="00A5115E">
      <w:pPr>
        <w:ind w:right="-3"/>
        <w:rPr>
          <w:rFonts w:eastAsia="Calibri" w:cs="Times New Roman"/>
          <w:i/>
          <w:szCs w:val="24"/>
        </w:rPr>
      </w:pPr>
    </w:p>
    <w:p w:rsidR="00A5115E" w:rsidRPr="008B330C" w:rsidRDefault="00A5115E" w:rsidP="00A5115E">
      <w:pPr>
        <w:ind w:right="-3"/>
        <w:rPr>
          <w:rFonts w:eastAsia="Calibri" w:cs="Times New Roman"/>
          <w:i/>
          <w:szCs w:val="24"/>
        </w:rPr>
      </w:pPr>
    </w:p>
    <w:p w:rsidR="00A5115E" w:rsidRPr="008B330C" w:rsidRDefault="00A5115E" w:rsidP="00A5115E">
      <w:pPr>
        <w:jc w:val="left"/>
        <w:rPr>
          <w:rFonts w:eastAsia="Calibri" w:cs="Times New Roman"/>
          <w:sz w:val="22"/>
        </w:rPr>
      </w:pPr>
    </w:p>
    <w:p w:rsidR="00A5115E" w:rsidRPr="008B330C" w:rsidRDefault="00A5115E" w:rsidP="00A5115E">
      <w:pPr>
        <w:jc w:val="left"/>
        <w:rPr>
          <w:rFonts w:eastAsia="Calibri" w:cs="Times New Roman"/>
          <w:sz w:val="22"/>
        </w:rPr>
      </w:pPr>
    </w:p>
    <w:p w:rsidR="00A5115E" w:rsidRPr="008B330C" w:rsidRDefault="00A5115E" w:rsidP="00A5115E">
      <w:pPr>
        <w:jc w:val="left"/>
        <w:rPr>
          <w:rFonts w:eastAsia="Calibri" w:cs="Times New Roman"/>
          <w:sz w:val="22"/>
        </w:rPr>
      </w:pPr>
    </w:p>
    <w:p w:rsidR="00A5115E" w:rsidRPr="008B330C" w:rsidRDefault="00A5115E" w:rsidP="00A5115E">
      <w:pPr>
        <w:rPr>
          <w:rFonts w:eastAsia="Calibri" w:cs="Times New Roman"/>
          <w:szCs w:val="24"/>
        </w:rPr>
      </w:pPr>
      <w:r w:rsidRPr="008B330C">
        <w:rPr>
          <w:rFonts w:eastAsia="Calibri" w:cs="Times New Roman"/>
          <w:szCs w:val="24"/>
        </w:rPr>
        <w:tab/>
        <w:t>Pamatojoties uz Ministru kabineta 2009.gada 15.decembra noteikumu Nr.1486 „Kārtība kādā budžeta iestādes kārto grāmatvedības uzskaiti” 100.punktu „</w:t>
      </w:r>
      <w:r w:rsidRPr="008B330C">
        <w:rPr>
          <w:rFonts w:eastAsia="Calibri" w:cs="Times New Roman"/>
          <w:szCs w:val="24"/>
          <w:shd w:val="clear" w:color="auto" w:fill="FFFFFF"/>
        </w:rPr>
        <w:t>Prasības, kuru piedziņa saskaņā ar tiesību normām ir neiespējama, jo parādnieks ir likvidēts vai miris vai ir pagājis parāda piedziņas iespējamības termiņš, izslēdz no uzskaites un atzīst pārējos izdevumos, kā arī samazina izveidotos uzkrājumus nedrošiem (šaubīgiem) parādiem, atzīstot ieņēmumus no uzkrājumu samazinājuma.</w:t>
      </w:r>
      <w:r w:rsidRPr="008B330C">
        <w:rPr>
          <w:rFonts w:eastAsia="Calibri" w:cs="Times New Roman"/>
          <w:szCs w:val="24"/>
        </w:rPr>
        <w:t xml:space="preserve">”, Tukuma novada Domes 2015.gada 14.septembra noteikumu Nr.13 „Tukuma novada pašvaldības Grāmatvedības uzskaites kārtība” 474.punktu, lai atspoguļotu Irlavas un Lestenes pagastu pārvaldes patieso finansiālo stāvokli 2016.gada finanšu pārskatā, atļaut norakstīt no konta 2319 „Pārējās prasības pret pircējiem un pasūtītājiem”, 2330 „Uzkrājumi nedrošām prasībām”, šādus bezcerīgos debitoru parādus 8,45 </w:t>
      </w:r>
      <w:r w:rsidRPr="008B330C">
        <w:rPr>
          <w:rFonts w:eastAsia="Calibri" w:cs="Times New Roman"/>
          <w:i/>
          <w:szCs w:val="24"/>
        </w:rPr>
        <w:t>euro</w:t>
      </w:r>
      <w:r w:rsidRPr="008B330C">
        <w:rPr>
          <w:rFonts w:eastAsia="Calibri" w:cs="Times New Roman"/>
          <w:szCs w:val="24"/>
        </w:rPr>
        <w:t xml:space="preserve"> apmērā: </w:t>
      </w:r>
    </w:p>
    <w:p w:rsidR="00A5115E" w:rsidRPr="008B330C" w:rsidRDefault="00A5115E" w:rsidP="00A5115E">
      <w:pPr>
        <w:rPr>
          <w:rFonts w:eastAsia="Calibri" w:cs="Times New Roman"/>
          <w:szCs w:val="24"/>
        </w:rPr>
      </w:pPr>
    </w:p>
    <w:tbl>
      <w:tblPr>
        <w:tblStyle w:val="TableGrid3"/>
        <w:tblW w:w="9634" w:type="dxa"/>
        <w:tblLook w:val="04A0" w:firstRow="1" w:lastRow="0" w:firstColumn="1" w:lastColumn="0" w:noHBand="0" w:noVBand="1"/>
      </w:tblPr>
      <w:tblGrid>
        <w:gridCol w:w="1674"/>
        <w:gridCol w:w="2716"/>
        <w:gridCol w:w="1701"/>
        <w:gridCol w:w="1984"/>
        <w:gridCol w:w="1559"/>
      </w:tblGrid>
      <w:tr w:rsidR="00A5115E" w:rsidRPr="008B330C" w:rsidTr="008B115C">
        <w:tc>
          <w:tcPr>
            <w:tcW w:w="1674" w:type="dxa"/>
          </w:tcPr>
          <w:p w:rsidR="00A5115E" w:rsidRPr="008B330C" w:rsidRDefault="00A5115E" w:rsidP="008B115C">
            <w:pPr>
              <w:rPr>
                <w:rFonts w:ascii="Times New Roman" w:hAnsi="Times New Roman" w:cs="Times New Roman"/>
              </w:rPr>
            </w:pPr>
          </w:p>
        </w:tc>
        <w:tc>
          <w:tcPr>
            <w:tcW w:w="2716" w:type="dxa"/>
          </w:tcPr>
          <w:p w:rsidR="00A5115E" w:rsidRPr="008B330C" w:rsidRDefault="00A5115E" w:rsidP="008B115C">
            <w:pPr>
              <w:rPr>
                <w:rFonts w:ascii="Times New Roman" w:hAnsi="Times New Roman" w:cs="Times New Roman"/>
              </w:rPr>
            </w:pPr>
          </w:p>
        </w:tc>
        <w:tc>
          <w:tcPr>
            <w:tcW w:w="1701" w:type="dxa"/>
          </w:tcPr>
          <w:p w:rsidR="00A5115E" w:rsidRPr="008B330C" w:rsidRDefault="00A5115E" w:rsidP="008B115C">
            <w:pPr>
              <w:rPr>
                <w:rFonts w:ascii="Times New Roman" w:hAnsi="Times New Roman" w:cs="Times New Roman"/>
              </w:rPr>
            </w:pPr>
          </w:p>
        </w:tc>
        <w:tc>
          <w:tcPr>
            <w:tcW w:w="1984" w:type="dxa"/>
          </w:tcPr>
          <w:p w:rsidR="00A5115E" w:rsidRPr="008B330C" w:rsidRDefault="00A5115E" w:rsidP="008B115C">
            <w:pPr>
              <w:rPr>
                <w:rFonts w:ascii="Times New Roman" w:hAnsi="Times New Roman" w:cs="Times New Roman"/>
              </w:rPr>
            </w:pPr>
          </w:p>
        </w:tc>
        <w:tc>
          <w:tcPr>
            <w:tcW w:w="1559" w:type="dxa"/>
          </w:tcPr>
          <w:p w:rsidR="00A5115E" w:rsidRPr="008B330C" w:rsidRDefault="00A5115E" w:rsidP="008B115C">
            <w:pPr>
              <w:rPr>
                <w:rFonts w:ascii="Times New Roman" w:hAnsi="Times New Roman" w:cs="Times New Roman"/>
              </w:rPr>
            </w:pPr>
          </w:p>
        </w:tc>
      </w:tr>
      <w:tr w:rsidR="00A5115E" w:rsidRPr="008B330C" w:rsidTr="008B115C">
        <w:tc>
          <w:tcPr>
            <w:tcW w:w="1674" w:type="dxa"/>
          </w:tcPr>
          <w:p w:rsidR="00A5115E" w:rsidRPr="008B330C" w:rsidRDefault="00A5115E" w:rsidP="008B115C">
            <w:pPr>
              <w:rPr>
                <w:rFonts w:ascii="Times New Roman" w:hAnsi="Times New Roman" w:cs="Times New Roman"/>
                <w:sz w:val="24"/>
                <w:szCs w:val="24"/>
              </w:rPr>
            </w:pPr>
          </w:p>
        </w:tc>
        <w:tc>
          <w:tcPr>
            <w:tcW w:w="2716" w:type="dxa"/>
          </w:tcPr>
          <w:p w:rsidR="00A5115E" w:rsidRPr="008B330C" w:rsidRDefault="00A5115E" w:rsidP="008B115C">
            <w:pPr>
              <w:rPr>
                <w:rFonts w:ascii="Times New Roman" w:hAnsi="Times New Roman" w:cs="Times New Roman"/>
                <w:sz w:val="24"/>
                <w:szCs w:val="24"/>
              </w:rPr>
            </w:pPr>
          </w:p>
        </w:tc>
        <w:tc>
          <w:tcPr>
            <w:tcW w:w="1701" w:type="dxa"/>
          </w:tcPr>
          <w:p w:rsidR="00A5115E" w:rsidRPr="008B330C" w:rsidRDefault="00A5115E" w:rsidP="008B115C">
            <w:pPr>
              <w:rPr>
                <w:rFonts w:ascii="Times New Roman" w:hAnsi="Times New Roman" w:cs="Times New Roman"/>
                <w:sz w:val="24"/>
                <w:szCs w:val="24"/>
              </w:rPr>
            </w:pPr>
          </w:p>
        </w:tc>
        <w:tc>
          <w:tcPr>
            <w:tcW w:w="1984" w:type="dxa"/>
          </w:tcPr>
          <w:p w:rsidR="00A5115E" w:rsidRPr="008B330C" w:rsidRDefault="00A5115E" w:rsidP="008B115C">
            <w:pPr>
              <w:rPr>
                <w:rFonts w:ascii="Times New Roman" w:hAnsi="Times New Roman" w:cs="Times New Roman"/>
                <w:sz w:val="24"/>
                <w:szCs w:val="24"/>
              </w:rPr>
            </w:pPr>
          </w:p>
        </w:tc>
        <w:tc>
          <w:tcPr>
            <w:tcW w:w="1559" w:type="dxa"/>
          </w:tcPr>
          <w:p w:rsidR="00A5115E" w:rsidRPr="008B330C" w:rsidRDefault="00A5115E" w:rsidP="008B115C">
            <w:pPr>
              <w:jc w:val="center"/>
              <w:rPr>
                <w:rFonts w:ascii="Times New Roman" w:hAnsi="Times New Roman" w:cs="Times New Roman"/>
                <w:sz w:val="24"/>
                <w:szCs w:val="24"/>
              </w:rPr>
            </w:pPr>
          </w:p>
        </w:tc>
      </w:tr>
      <w:tr w:rsidR="00A5115E" w:rsidRPr="008B330C" w:rsidTr="008B115C">
        <w:tc>
          <w:tcPr>
            <w:tcW w:w="1674" w:type="dxa"/>
          </w:tcPr>
          <w:p w:rsidR="00A5115E" w:rsidRPr="008B330C" w:rsidRDefault="00A5115E" w:rsidP="008B115C">
            <w:pPr>
              <w:rPr>
                <w:rFonts w:ascii="Times New Roman" w:hAnsi="Times New Roman" w:cs="Times New Roman"/>
                <w:sz w:val="24"/>
                <w:szCs w:val="24"/>
              </w:rPr>
            </w:pPr>
          </w:p>
        </w:tc>
        <w:tc>
          <w:tcPr>
            <w:tcW w:w="2716" w:type="dxa"/>
          </w:tcPr>
          <w:p w:rsidR="00A5115E" w:rsidRPr="008B330C" w:rsidRDefault="00A5115E" w:rsidP="008B115C">
            <w:pPr>
              <w:rPr>
                <w:rFonts w:ascii="Times New Roman" w:hAnsi="Times New Roman" w:cs="Times New Roman"/>
                <w:sz w:val="24"/>
                <w:szCs w:val="24"/>
              </w:rPr>
            </w:pPr>
          </w:p>
        </w:tc>
        <w:tc>
          <w:tcPr>
            <w:tcW w:w="1701" w:type="dxa"/>
          </w:tcPr>
          <w:p w:rsidR="00A5115E" w:rsidRPr="008B330C" w:rsidRDefault="00A5115E" w:rsidP="008B115C">
            <w:pPr>
              <w:rPr>
                <w:rFonts w:ascii="Times New Roman" w:hAnsi="Times New Roman" w:cs="Times New Roman"/>
                <w:sz w:val="24"/>
                <w:szCs w:val="24"/>
              </w:rPr>
            </w:pPr>
          </w:p>
        </w:tc>
        <w:tc>
          <w:tcPr>
            <w:tcW w:w="1984" w:type="dxa"/>
          </w:tcPr>
          <w:p w:rsidR="00A5115E" w:rsidRPr="008B330C" w:rsidRDefault="00A5115E" w:rsidP="008B115C">
            <w:pPr>
              <w:rPr>
                <w:rFonts w:ascii="Times New Roman" w:hAnsi="Times New Roman" w:cs="Times New Roman"/>
                <w:sz w:val="24"/>
                <w:szCs w:val="24"/>
              </w:rPr>
            </w:pPr>
          </w:p>
        </w:tc>
        <w:tc>
          <w:tcPr>
            <w:tcW w:w="1559" w:type="dxa"/>
          </w:tcPr>
          <w:p w:rsidR="00A5115E" w:rsidRPr="008B330C" w:rsidRDefault="00A5115E" w:rsidP="008B115C">
            <w:pPr>
              <w:jc w:val="center"/>
              <w:rPr>
                <w:rFonts w:ascii="Times New Roman" w:hAnsi="Times New Roman" w:cs="Times New Roman"/>
                <w:sz w:val="24"/>
                <w:szCs w:val="24"/>
              </w:rPr>
            </w:pPr>
          </w:p>
        </w:tc>
      </w:tr>
      <w:tr w:rsidR="00A5115E" w:rsidRPr="008B330C" w:rsidTr="008B115C">
        <w:tc>
          <w:tcPr>
            <w:tcW w:w="1674" w:type="dxa"/>
          </w:tcPr>
          <w:p w:rsidR="00A5115E" w:rsidRPr="008B330C" w:rsidRDefault="00A5115E" w:rsidP="008B115C">
            <w:pPr>
              <w:rPr>
                <w:rFonts w:ascii="Times New Roman" w:hAnsi="Times New Roman" w:cs="Times New Roman"/>
                <w:b/>
                <w:sz w:val="24"/>
                <w:szCs w:val="24"/>
              </w:rPr>
            </w:pPr>
          </w:p>
        </w:tc>
        <w:tc>
          <w:tcPr>
            <w:tcW w:w="2716" w:type="dxa"/>
          </w:tcPr>
          <w:p w:rsidR="00A5115E" w:rsidRPr="008B330C" w:rsidRDefault="00A5115E" w:rsidP="008B115C">
            <w:pPr>
              <w:rPr>
                <w:rFonts w:ascii="Times New Roman" w:hAnsi="Times New Roman" w:cs="Times New Roman"/>
                <w:sz w:val="24"/>
                <w:szCs w:val="24"/>
              </w:rPr>
            </w:pPr>
          </w:p>
        </w:tc>
        <w:tc>
          <w:tcPr>
            <w:tcW w:w="1701" w:type="dxa"/>
          </w:tcPr>
          <w:p w:rsidR="00A5115E" w:rsidRPr="008B330C" w:rsidRDefault="00A5115E" w:rsidP="008B115C">
            <w:pPr>
              <w:rPr>
                <w:rFonts w:ascii="Times New Roman" w:hAnsi="Times New Roman" w:cs="Times New Roman"/>
                <w:sz w:val="24"/>
                <w:szCs w:val="24"/>
              </w:rPr>
            </w:pPr>
          </w:p>
        </w:tc>
        <w:tc>
          <w:tcPr>
            <w:tcW w:w="1984" w:type="dxa"/>
          </w:tcPr>
          <w:p w:rsidR="00A5115E" w:rsidRPr="008B330C" w:rsidRDefault="00A5115E" w:rsidP="008B115C">
            <w:pPr>
              <w:rPr>
                <w:rFonts w:ascii="Times New Roman" w:hAnsi="Times New Roman" w:cs="Times New Roman"/>
                <w:sz w:val="24"/>
                <w:szCs w:val="24"/>
              </w:rPr>
            </w:pPr>
          </w:p>
        </w:tc>
        <w:tc>
          <w:tcPr>
            <w:tcW w:w="1559" w:type="dxa"/>
          </w:tcPr>
          <w:p w:rsidR="00A5115E" w:rsidRPr="008B330C" w:rsidRDefault="00A5115E" w:rsidP="008B115C">
            <w:pPr>
              <w:jc w:val="center"/>
              <w:rPr>
                <w:rFonts w:ascii="Times New Roman" w:hAnsi="Times New Roman" w:cs="Times New Roman"/>
                <w:b/>
                <w:sz w:val="24"/>
                <w:szCs w:val="24"/>
              </w:rPr>
            </w:pPr>
          </w:p>
        </w:tc>
      </w:tr>
    </w:tbl>
    <w:p w:rsidR="00A5115E" w:rsidRPr="008B330C" w:rsidRDefault="00A5115E" w:rsidP="00A5115E">
      <w:pPr>
        <w:rPr>
          <w:rFonts w:eastAsia="Calibri" w:cs="Times New Roman"/>
          <w:szCs w:val="24"/>
        </w:rPr>
      </w:pPr>
    </w:p>
    <w:p w:rsidR="00A5115E" w:rsidRPr="008B330C" w:rsidRDefault="00A5115E" w:rsidP="00A5115E">
      <w:pPr>
        <w:rPr>
          <w:rFonts w:eastAsia="Calibri" w:cs="Times New Roman"/>
          <w:sz w:val="22"/>
        </w:rPr>
      </w:pPr>
    </w:p>
    <w:p w:rsidR="00A5115E" w:rsidRPr="008B330C" w:rsidRDefault="00A5115E" w:rsidP="00A5115E">
      <w:pPr>
        <w:rPr>
          <w:rFonts w:eastAsia="Calibri" w:cs="Times New Roman"/>
          <w:sz w:val="22"/>
        </w:rPr>
      </w:pPr>
    </w:p>
    <w:p w:rsidR="00A5115E" w:rsidRPr="008B330C" w:rsidRDefault="00A5115E" w:rsidP="00A5115E">
      <w:pPr>
        <w:rPr>
          <w:rFonts w:eastAsia="Calibri" w:cs="Times New Roman"/>
          <w:sz w:val="22"/>
        </w:rPr>
      </w:pPr>
    </w:p>
    <w:p w:rsidR="00A5115E" w:rsidRPr="008B330C" w:rsidRDefault="00A5115E" w:rsidP="00A5115E">
      <w:pPr>
        <w:rPr>
          <w:rFonts w:eastAsia="Calibri" w:cs="Times New Roman"/>
          <w:sz w:val="22"/>
        </w:rPr>
      </w:pPr>
    </w:p>
    <w:p w:rsidR="00A5115E" w:rsidRPr="008B330C" w:rsidRDefault="00A5115E" w:rsidP="00A5115E">
      <w:pPr>
        <w:rPr>
          <w:rFonts w:eastAsia="Calibri" w:cs="Times New Roman"/>
          <w:sz w:val="22"/>
        </w:rPr>
      </w:pPr>
    </w:p>
    <w:p w:rsidR="00A5115E" w:rsidRPr="008B330C" w:rsidRDefault="00A5115E" w:rsidP="00A5115E">
      <w:pPr>
        <w:rPr>
          <w:rFonts w:eastAsia="Calibri" w:cs="Times New Roman"/>
          <w:sz w:val="22"/>
        </w:rPr>
      </w:pPr>
    </w:p>
    <w:p w:rsidR="00A5115E" w:rsidRPr="008B330C" w:rsidRDefault="00A5115E" w:rsidP="00A5115E">
      <w:pPr>
        <w:rPr>
          <w:rFonts w:eastAsia="Calibri" w:cs="Times New Roman"/>
          <w:sz w:val="22"/>
        </w:rPr>
      </w:pPr>
    </w:p>
    <w:p w:rsidR="00A5115E" w:rsidRPr="008B330C" w:rsidRDefault="00A5115E" w:rsidP="00A5115E">
      <w:pPr>
        <w:rPr>
          <w:rFonts w:eastAsia="Calibri" w:cs="Times New Roman"/>
          <w:sz w:val="22"/>
        </w:rPr>
      </w:pPr>
    </w:p>
    <w:p w:rsidR="00A5115E" w:rsidRPr="008B330C" w:rsidRDefault="00A5115E" w:rsidP="00A5115E">
      <w:pPr>
        <w:rPr>
          <w:rFonts w:eastAsia="Calibri" w:cs="Times New Roman"/>
          <w:sz w:val="22"/>
        </w:rPr>
      </w:pPr>
    </w:p>
    <w:p w:rsidR="00A5115E" w:rsidRPr="008B330C" w:rsidRDefault="00A5115E" w:rsidP="00A5115E">
      <w:pPr>
        <w:rPr>
          <w:rFonts w:eastAsia="Calibri" w:cs="Times New Roman"/>
          <w:sz w:val="22"/>
        </w:rPr>
      </w:pPr>
      <w:r w:rsidRPr="008B330C">
        <w:rPr>
          <w:rFonts w:eastAsia="Calibri" w:cs="Times New Roman"/>
          <w:sz w:val="22"/>
        </w:rPr>
        <w:t>Nosūtīt:</w:t>
      </w:r>
    </w:p>
    <w:p w:rsidR="00A5115E" w:rsidRDefault="00A5115E" w:rsidP="00A5115E">
      <w:pPr>
        <w:rPr>
          <w:rFonts w:eastAsia="Times New Roman" w:cs="Times New Roman"/>
          <w:sz w:val="20"/>
          <w:szCs w:val="20"/>
        </w:rPr>
      </w:pPr>
      <w:r w:rsidRPr="008B330C">
        <w:rPr>
          <w:rFonts w:eastAsia="Times New Roman" w:cs="Times New Roman"/>
          <w:sz w:val="20"/>
          <w:szCs w:val="20"/>
        </w:rPr>
        <w:t xml:space="preserve">-Fin.nod., </w:t>
      </w:r>
    </w:p>
    <w:p w:rsidR="00A5115E" w:rsidRPr="008B330C" w:rsidRDefault="00A5115E" w:rsidP="00A5115E">
      <w:pPr>
        <w:rPr>
          <w:rFonts w:eastAsia="Times New Roman" w:cs="Times New Roman"/>
          <w:sz w:val="20"/>
          <w:szCs w:val="20"/>
        </w:rPr>
      </w:pPr>
      <w:r>
        <w:rPr>
          <w:rFonts w:eastAsia="Times New Roman" w:cs="Times New Roman"/>
          <w:sz w:val="20"/>
          <w:szCs w:val="20"/>
        </w:rPr>
        <w:t>-</w:t>
      </w:r>
      <w:r w:rsidRPr="008B330C">
        <w:rPr>
          <w:rFonts w:eastAsia="Times New Roman" w:cs="Times New Roman"/>
          <w:sz w:val="20"/>
          <w:szCs w:val="20"/>
        </w:rPr>
        <w:t>pārvaldei</w:t>
      </w:r>
    </w:p>
    <w:p w:rsidR="00A5115E" w:rsidRPr="008B330C" w:rsidRDefault="00A5115E" w:rsidP="00A5115E">
      <w:pPr>
        <w:rPr>
          <w:rFonts w:eastAsia="Calibri" w:cs="Times New Roman"/>
          <w:sz w:val="22"/>
        </w:rPr>
      </w:pPr>
      <w:r w:rsidRPr="008B330C">
        <w:rPr>
          <w:rFonts w:eastAsia="Calibri" w:cs="Times New Roman"/>
          <w:sz w:val="22"/>
        </w:rPr>
        <w:t>_______________________</w:t>
      </w:r>
    </w:p>
    <w:p w:rsidR="00A5115E" w:rsidRDefault="00A5115E" w:rsidP="00A5115E">
      <w:pPr>
        <w:rPr>
          <w:rFonts w:eastAsia="Calibri" w:cs="Times New Roman"/>
          <w:sz w:val="22"/>
        </w:rPr>
      </w:pPr>
      <w:r w:rsidRPr="008B330C">
        <w:rPr>
          <w:rFonts w:eastAsia="Calibri" w:cs="Times New Roman"/>
          <w:sz w:val="22"/>
        </w:rPr>
        <w:t>Sagatavoja Fin. nod. Ī.Jēgere</w:t>
      </w:r>
    </w:p>
    <w:p w:rsidR="00A5115E" w:rsidRDefault="00A5115E" w:rsidP="00A5115E">
      <w:pPr>
        <w:jc w:val="left"/>
        <w:rPr>
          <w:rFonts w:eastAsia="Times New Roman" w:cs="Times New Roman"/>
          <w:sz w:val="18"/>
          <w:szCs w:val="18"/>
          <w:lang w:eastAsia="lv-LV"/>
        </w:rPr>
      </w:pPr>
      <w:r w:rsidRPr="00AB6ABB">
        <w:rPr>
          <w:rFonts w:eastAsia="Times New Roman" w:cs="Times New Roman"/>
          <w:sz w:val="18"/>
          <w:szCs w:val="18"/>
          <w:lang w:eastAsia="lv-LV"/>
        </w:rPr>
        <w:t xml:space="preserve">Izskatīts </w:t>
      </w:r>
      <w:r>
        <w:rPr>
          <w:rFonts w:eastAsia="Times New Roman" w:cs="Times New Roman"/>
          <w:sz w:val="18"/>
          <w:szCs w:val="18"/>
          <w:lang w:eastAsia="lv-LV"/>
        </w:rPr>
        <w:t xml:space="preserve">Finanšu </w:t>
      </w:r>
      <w:r w:rsidRPr="00AB6ABB">
        <w:rPr>
          <w:rFonts w:eastAsia="Times New Roman" w:cs="Times New Roman"/>
          <w:sz w:val="18"/>
          <w:szCs w:val="18"/>
          <w:lang w:eastAsia="lv-LV"/>
        </w:rPr>
        <w:t xml:space="preserve">komitejā </w:t>
      </w:r>
    </w:p>
    <w:p w:rsidR="00A5115E" w:rsidRPr="00AB6ABB" w:rsidRDefault="00A5115E" w:rsidP="00A5115E">
      <w:pPr>
        <w:jc w:val="left"/>
        <w:rPr>
          <w:rFonts w:eastAsia="Times New Roman" w:cs="Times New Roman"/>
          <w:sz w:val="18"/>
          <w:szCs w:val="18"/>
          <w:lang w:eastAsia="lv-LV"/>
        </w:rPr>
      </w:pPr>
      <w:r>
        <w:rPr>
          <w:rFonts w:eastAsia="Times New Roman" w:cs="Times New Roman"/>
          <w:sz w:val="18"/>
          <w:szCs w:val="18"/>
          <w:lang w:eastAsia="lv-LV"/>
        </w:rPr>
        <w:t>Iesniedza izsk. Fin. komiteja</w:t>
      </w:r>
    </w:p>
    <w:p w:rsidR="00A5115E" w:rsidRPr="008B330C" w:rsidRDefault="00A5115E" w:rsidP="00A5115E">
      <w:pPr>
        <w:rPr>
          <w:rFonts w:eastAsia="Calibri" w:cs="Times New Roman"/>
          <w:sz w:val="22"/>
          <w:szCs w:val="24"/>
        </w:rPr>
      </w:pPr>
    </w:p>
    <w:p w:rsidR="00A5115E" w:rsidRDefault="00A5115E" w:rsidP="00A5115E">
      <w:pPr>
        <w:ind w:right="-1"/>
        <w:jc w:val="left"/>
        <w:rPr>
          <w:rFonts w:asciiTheme="minorHAnsi" w:hAnsiTheme="minorHAnsi"/>
          <w:sz w:val="22"/>
        </w:rPr>
      </w:pPr>
    </w:p>
    <w:p w:rsidR="00A5115E" w:rsidRDefault="00A5115E" w:rsidP="00A5115E">
      <w:pPr>
        <w:ind w:right="-1"/>
        <w:jc w:val="left"/>
        <w:rPr>
          <w:rFonts w:asciiTheme="minorHAnsi" w:hAnsiTheme="minorHAnsi"/>
          <w:sz w:val="22"/>
        </w:rPr>
      </w:pPr>
    </w:p>
    <w:p w:rsidR="00A5115E" w:rsidRDefault="00A5115E" w:rsidP="00A5115E">
      <w:pPr>
        <w:ind w:right="-1"/>
        <w:jc w:val="left"/>
        <w:rPr>
          <w:rFonts w:asciiTheme="minorHAnsi" w:hAnsiTheme="minorHAnsi"/>
          <w:sz w:val="22"/>
        </w:rPr>
      </w:pPr>
    </w:p>
    <w:p w:rsidR="00A5115E" w:rsidRPr="008B330C" w:rsidRDefault="00A5115E" w:rsidP="00A5115E">
      <w:pPr>
        <w:ind w:right="-1"/>
        <w:jc w:val="left"/>
        <w:rPr>
          <w:rFonts w:asciiTheme="minorHAnsi" w:hAnsiTheme="minorHAnsi"/>
          <w:sz w:val="22"/>
        </w:rPr>
      </w:pPr>
    </w:p>
    <w:p w:rsidR="00DB1C3D" w:rsidRDefault="00DB1C3D" w:rsidP="00A5115E">
      <w:pPr>
        <w:ind w:right="-1"/>
        <w:jc w:val="center"/>
        <w:rPr>
          <w:rFonts w:cs="Times New Roman"/>
          <w:b/>
          <w:szCs w:val="24"/>
        </w:rPr>
      </w:pPr>
    </w:p>
    <w:p w:rsidR="00DB1C3D" w:rsidRDefault="00DB1C3D" w:rsidP="00A5115E">
      <w:pPr>
        <w:ind w:right="-1"/>
        <w:jc w:val="center"/>
        <w:rPr>
          <w:rFonts w:cs="Times New Roman"/>
          <w:b/>
          <w:szCs w:val="24"/>
        </w:rPr>
      </w:pPr>
    </w:p>
    <w:p w:rsidR="00DB1C3D" w:rsidRDefault="00DB1C3D" w:rsidP="00A5115E">
      <w:pPr>
        <w:ind w:right="-1"/>
        <w:jc w:val="center"/>
        <w:rPr>
          <w:rFonts w:cs="Times New Roman"/>
          <w:b/>
          <w:szCs w:val="24"/>
        </w:rPr>
      </w:pPr>
    </w:p>
    <w:p w:rsidR="00DB1C3D" w:rsidRDefault="00DB1C3D" w:rsidP="00A5115E">
      <w:pPr>
        <w:ind w:right="-1"/>
        <w:jc w:val="center"/>
        <w:rPr>
          <w:rFonts w:cs="Times New Roman"/>
          <w:b/>
          <w:szCs w:val="24"/>
        </w:rPr>
      </w:pPr>
    </w:p>
    <w:p w:rsidR="00A5115E" w:rsidRPr="00600EAD" w:rsidRDefault="00A5115E" w:rsidP="00A5115E">
      <w:pPr>
        <w:ind w:right="-1"/>
        <w:jc w:val="center"/>
        <w:rPr>
          <w:rFonts w:cs="Times New Roman"/>
          <w:b/>
          <w:szCs w:val="24"/>
        </w:rPr>
      </w:pPr>
      <w:r w:rsidRPr="00600EAD">
        <w:rPr>
          <w:rFonts w:cs="Times New Roman"/>
          <w:b/>
          <w:szCs w:val="24"/>
        </w:rPr>
        <w:t>L Ē M U M S</w:t>
      </w:r>
    </w:p>
    <w:p w:rsidR="00A5115E" w:rsidRDefault="00A5115E" w:rsidP="00A5115E">
      <w:pPr>
        <w:ind w:right="-1"/>
        <w:jc w:val="center"/>
        <w:rPr>
          <w:rFonts w:cs="Times New Roman"/>
          <w:szCs w:val="24"/>
        </w:rPr>
      </w:pPr>
      <w:r>
        <w:rPr>
          <w:rFonts w:cs="Times New Roman"/>
          <w:szCs w:val="24"/>
        </w:rPr>
        <w:t>Tukumā</w:t>
      </w:r>
    </w:p>
    <w:p w:rsidR="00A5115E" w:rsidRDefault="00A5115E" w:rsidP="00A5115E">
      <w:pPr>
        <w:ind w:right="-1"/>
        <w:rPr>
          <w:rFonts w:cs="Times New Roman"/>
          <w:szCs w:val="24"/>
        </w:rPr>
      </w:pPr>
      <w:r>
        <w:rPr>
          <w:rFonts w:cs="Times New Roman"/>
          <w:szCs w:val="24"/>
        </w:rPr>
        <w:t>2016.gada 22.decembrī</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prot.Nr.18, </w:t>
      </w:r>
      <w:r w:rsidR="008C55E6">
        <w:rPr>
          <w:rFonts w:cs="Times New Roman"/>
          <w:szCs w:val="24"/>
        </w:rPr>
        <w:t>30</w:t>
      </w:r>
      <w:r>
        <w:rPr>
          <w:rFonts w:cs="Times New Roman"/>
          <w:szCs w:val="24"/>
        </w:rPr>
        <w:t>.</w:t>
      </w:r>
      <w:r w:rsidRPr="00AB6ABB">
        <w:rPr>
          <w:rFonts w:cs="Times New Roman"/>
          <w:szCs w:val="24"/>
        </w:rPr>
        <w:t>§.</w:t>
      </w:r>
    </w:p>
    <w:p w:rsidR="00A5115E" w:rsidRDefault="00A5115E" w:rsidP="00A5115E">
      <w:pPr>
        <w:jc w:val="left"/>
        <w:rPr>
          <w:rFonts w:cs="Times New Roman"/>
          <w:b/>
          <w:szCs w:val="24"/>
        </w:rPr>
      </w:pPr>
    </w:p>
    <w:p w:rsidR="00A5115E" w:rsidRPr="008B330C" w:rsidRDefault="00A5115E" w:rsidP="00A5115E">
      <w:pPr>
        <w:jc w:val="left"/>
        <w:rPr>
          <w:rFonts w:cs="Times New Roman"/>
          <w:b/>
          <w:szCs w:val="24"/>
        </w:rPr>
      </w:pPr>
    </w:p>
    <w:p w:rsidR="00A5115E" w:rsidRPr="008B330C" w:rsidRDefault="00A5115E" w:rsidP="00A5115E">
      <w:pPr>
        <w:jc w:val="right"/>
        <w:rPr>
          <w:rFonts w:cs="Times New Roman"/>
          <w:szCs w:val="24"/>
        </w:rPr>
      </w:pPr>
    </w:p>
    <w:p w:rsidR="00A5115E" w:rsidRPr="008B330C" w:rsidRDefault="00A5115E" w:rsidP="00A5115E">
      <w:pPr>
        <w:jc w:val="left"/>
        <w:rPr>
          <w:rFonts w:cs="Times New Roman"/>
          <w:b/>
          <w:szCs w:val="24"/>
        </w:rPr>
      </w:pPr>
      <w:r w:rsidRPr="008B330C">
        <w:rPr>
          <w:rFonts w:cs="Times New Roman"/>
          <w:b/>
          <w:szCs w:val="24"/>
        </w:rPr>
        <w:t>Par Tukuma pirmsskolas izglītības</w:t>
      </w:r>
    </w:p>
    <w:p w:rsidR="00A5115E" w:rsidRPr="008B330C" w:rsidRDefault="00A5115E" w:rsidP="00A5115E">
      <w:pPr>
        <w:jc w:val="left"/>
        <w:rPr>
          <w:rFonts w:cs="Times New Roman"/>
          <w:b/>
          <w:szCs w:val="24"/>
        </w:rPr>
      </w:pPr>
      <w:r w:rsidRPr="008B330C">
        <w:rPr>
          <w:rFonts w:cs="Times New Roman"/>
          <w:b/>
          <w:szCs w:val="24"/>
        </w:rPr>
        <w:t>iestādes „ Vālodzīte” zembilances</w:t>
      </w:r>
    </w:p>
    <w:p w:rsidR="00A5115E" w:rsidRPr="008B330C" w:rsidRDefault="00A5115E" w:rsidP="00A5115E">
      <w:pPr>
        <w:jc w:val="left"/>
        <w:rPr>
          <w:rFonts w:cs="Times New Roman"/>
          <w:b/>
          <w:szCs w:val="24"/>
        </w:rPr>
      </w:pPr>
      <w:r w:rsidRPr="008B330C">
        <w:rPr>
          <w:rFonts w:cs="Times New Roman"/>
          <w:b/>
          <w:szCs w:val="24"/>
        </w:rPr>
        <w:t>bezcerīgo debitoru parādu dzēšanu</w:t>
      </w:r>
    </w:p>
    <w:p w:rsidR="00A5115E" w:rsidRPr="008B330C" w:rsidRDefault="00A5115E" w:rsidP="00A5115E">
      <w:pPr>
        <w:jc w:val="left"/>
        <w:rPr>
          <w:rFonts w:cs="Times New Roman"/>
          <w:i/>
          <w:szCs w:val="24"/>
        </w:rPr>
      </w:pPr>
    </w:p>
    <w:p w:rsidR="00A5115E" w:rsidRPr="008B330C" w:rsidRDefault="00A5115E" w:rsidP="00A5115E">
      <w:pPr>
        <w:jc w:val="left"/>
        <w:rPr>
          <w:rFonts w:cs="Times New Roman"/>
          <w:i/>
          <w:szCs w:val="24"/>
        </w:rPr>
      </w:pPr>
    </w:p>
    <w:p w:rsidR="00A5115E" w:rsidRPr="008B330C" w:rsidRDefault="00A5115E" w:rsidP="00A5115E">
      <w:pPr>
        <w:jc w:val="left"/>
        <w:rPr>
          <w:rFonts w:cs="Times New Roman"/>
          <w:i/>
          <w:szCs w:val="24"/>
        </w:rPr>
      </w:pPr>
    </w:p>
    <w:p w:rsidR="00A5115E" w:rsidRPr="008B330C" w:rsidRDefault="00A5115E" w:rsidP="00A5115E">
      <w:pPr>
        <w:jc w:val="left"/>
        <w:rPr>
          <w:rFonts w:cs="Times New Roman"/>
          <w:i/>
          <w:szCs w:val="24"/>
        </w:rPr>
      </w:pPr>
    </w:p>
    <w:p w:rsidR="00A5115E" w:rsidRPr="008B330C" w:rsidRDefault="00A5115E" w:rsidP="00A5115E">
      <w:pPr>
        <w:jc w:val="left"/>
        <w:rPr>
          <w:rFonts w:cs="Times New Roman"/>
          <w:i/>
          <w:szCs w:val="24"/>
        </w:rPr>
      </w:pPr>
    </w:p>
    <w:p w:rsidR="00A5115E" w:rsidRPr="008B330C" w:rsidRDefault="00A5115E" w:rsidP="00A5115E">
      <w:pPr>
        <w:ind w:firstLine="720"/>
        <w:rPr>
          <w:rFonts w:cs="Times New Roman"/>
          <w:color w:val="000000"/>
          <w:szCs w:val="24"/>
        </w:rPr>
      </w:pPr>
      <w:r w:rsidRPr="008B330C">
        <w:rPr>
          <w:rFonts w:cs="Times New Roman"/>
          <w:szCs w:val="24"/>
        </w:rPr>
        <w:t xml:space="preserve">Pamatojoties uz Tukuma pirmsskolas izglītības iestādes „Vālodzīte” </w:t>
      </w:r>
      <w:r w:rsidRPr="008B330C">
        <w:rPr>
          <w:rFonts w:cs="Times New Roman"/>
          <w:color w:val="000000"/>
          <w:szCs w:val="24"/>
        </w:rPr>
        <w:t xml:space="preserve">vadītājas Evas Upmanes iesniegumu, saskaņā ar Civillikuma 1895. pantu </w:t>
      </w:r>
      <w:r w:rsidRPr="008B330C">
        <w:rPr>
          <w:rFonts w:cs="Times New Roman"/>
          <w:i/>
          <w:color w:val="000000"/>
          <w:szCs w:val="24"/>
        </w:rPr>
        <w:t>/ Visas saistību tiesības, kuras nav noteikti izņemtas no noilguma ietekmes un kuru izlietošanai nav likumā noteikti īsāki termiņi, izbeidzas, ja tiesīgā persona tās neizlieto desmit gadu laikā./</w:t>
      </w:r>
      <w:r w:rsidRPr="008B330C">
        <w:rPr>
          <w:rFonts w:cs="Times New Roman"/>
          <w:color w:val="000000"/>
          <w:szCs w:val="24"/>
        </w:rPr>
        <w:t xml:space="preserve"> atļaut Tukuma pirmsskolas izglītības iestādei „Vālodzīte”  norakstīt no zembilances konta „citi zembilances aktīvi” bezcerīgo debitoru parādu par ēdināšanu, kas no 2006.gada septembra ir 11,91 EUR (vienpadsmit </w:t>
      </w:r>
      <w:r w:rsidRPr="008B330C">
        <w:rPr>
          <w:rFonts w:cs="Times New Roman"/>
          <w:i/>
          <w:color w:val="000000"/>
          <w:szCs w:val="24"/>
        </w:rPr>
        <w:t>e</w:t>
      </w:r>
      <w:r>
        <w:rPr>
          <w:rFonts w:cs="Times New Roman"/>
          <w:i/>
          <w:color w:val="000000"/>
          <w:szCs w:val="24"/>
        </w:rPr>
        <w:t>i</w:t>
      </w:r>
      <w:r w:rsidRPr="008B330C">
        <w:rPr>
          <w:rFonts w:cs="Times New Roman"/>
          <w:i/>
          <w:color w:val="000000"/>
          <w:szCs w:val="24"/>
        </w:rPr>
        <w:t>ro</w:t>
      </w:r>
      <w:r w:rsidRPr="008B330C">
        <w:rPr>
          <w:rFonts w:cs="Times New Roman"/>
          <w:color w:val="000000"/>
          <w:szCs w:val="24"/>
        </w:rPr>
        <w:t xml:space="preserve"> 91 </w:t>
      </w:r>
      <w:r w:rsidRPr="008B330C">
        <w:rPr>
          <w:rFonts w:cs="Times New Roman"/>
          <w:i/>
          <w:color w:val="000000"/>
          <w:szCs w:val="24"/>
        </w:rPr>
        <w:t>cents</w:t>
      </w:r>
      <w:r w:rsidRPr="008B330C">
        <w:rPr>
          <w:rFonts w:cs="Times New Roman"/>
          <w:color w:val="000000"/>
          <w:szCs w:val="24"/>
        </w:rPr>
        <w:t xml:space="preserve">): </w:t>
      </w:r>
    </w:p>
    <w:p w:rsidR="00A5115E" w:rsidRPr="008B330C" w:rsidRDefault="00A5115E" w:rsidP="00A5115E">
      <w:pPr>
        <w:rPr>
          <w:rFonts w:cs="Times New Roman"/>
          <w:szCs w:val="24"/>
        </w:rPr>
      </w:pPr>
    </w:p>
    <w:tbl>
      <w:tblPr>
        <w:tblW w:w="9654" w:type="dxa"/>
        <w:tblInd w:w="93" w:type="dxa"/>
        <w:tblLook w:val="00A0" w:firstRow="1" w:lastRow="0" w:firstColumn="1" w:lastColumn="0" w:noHBand="0" w:noVBand="0"/>
      </w:tblPr>
      <w:tblGrid>
        <w:gridCol w:w="580"/>
        <w:gridCol w:w="2315"/>
        <w:gridCol w:w="1276"/>
        <w:gridCol w:w="2365"/>
        <w:gridCol w:w="3118"/>
      </w:tblGrid>
      <w:tr w:rsidR="00A5115E" w:rsidRPr="008B330C" w:rsidTr="008B115C">
        <w:trPr>
          <w:trHeight w:val="255"/>
        </w:trPr>
        <w:tc>
          <w:tcPr>
            <w:tcW w:w="580" w:type="dxa"/>
            <w:tcBorders>
              <w:top w:val="single" w:sz="4" w:space="0" w:color="auto"/>
              <w:left w:val="single" w:sz="4" w:space="0" w:color="auto"/>
              <w:bottom w:val="single" w:sz="4" w:space="0" w:color="auto"/>
              <w:right w:val="single" w:sz="4" w:space="0" w:color="auto"/>
            </w:tcBorders>
            <w:noWrap/>
            <w:vAlign w:val="center"/>
          </w:tcPr>
          <w:p w:rsidR="00A5115E" w:rsidRPr="008B330C" w:rsidRDefault="00A5115E" w:rsidP="008B115C">
            <w:pPr>
              <w:jc w:val="center"/>
              <w:rPr>
                <w:rFonts w:cs="Times New Roman"/>
                <w:szCs w:val="24"/>
                <w:lang w:eastAsia="lv-LV"/>
              </w:rPr>
            </w:pPr>
          </w:p>
        </w:tc>
        <w:tc>
          <w:tcPr>
            <w:tcW w:w="2315" w:type="dxa"/>
            <w:tcBorders>
              <w:top w:val="single" w:sz="4" w:space="0" w:color="auto"/>
              <w:left w:val="nil"/>
              <w:bottom w:val="single" w:sz="4" w:space="0" w:color="auto"/>
              <w:right w:val="single" w:sz="4" w:space="0" w:color="auto"/>
            </w:tcBorders>
            <w:noWrap/>
            <w:vAlign w:val="center"/>
          </w:tcPr>
          <w:p w:rsidR="00A5115E" w:rsidRPr="008B330C" w:rsidRDefault="00A5115E" w:rsidP="008B115C">
            <w:pPr>
              <w:jc w:val="center"/>
              <w:rPr>
                <w:rFonts w:cs="Times New Roman"/>
                <w:szCs w:val="24"/>
                <w:lang w:eastAsia="lv-LV"/>
              </w:rPr>
            </w:pPr>
          </w:p>
        </w:tc>
        <w:tc>
          <w:tcPr>
            <w:tcW w:w="1276" w:type="dxa"/>
            <w:tcBorders>
              <w:top w:val="single" w:sz="4" w:space="0" w:color="auto"/>
              <w:left w:val="nil"/>
              <w:bottom w:val="single" w:sz="4" w:space="0" w:color="auto"/>
              <w:right w:val="single" w:sz="4" w:space="0" w:color="auto"/>
            </w:tcBorders>
            <w:vAlign w:val="center"/>
          </w:tcPr>
          <w:p w:rsidR="00A5115E" w:rsidRPr="008B330C" w:rsidRDefault="00A5115E" w:rsidP="008B115C">
            <w:pPr>
              <w:jc w:val="center"/>
              <w:rPr>
                <w:rFonts w:cs="Times New Roman"/>
                <w:color w:val="000000"/>
                <w:szCs w:val="24"/>
                <w:lang w:eastAsia="lv-LV"/>
              </w:rPr>
            </w:pPr>
          </w:p>
        </w:tc>
        <w:tc>
          <w:tcPr>
            <w:tcW w:w="2365" w:type="dxa"/>
            <w:tcBorders>
              <w:top w:val="single" w:sz="4" w:space="0" w:color="auto"/>
              <w:left w:val="single" w:sz="4" w:space="0" w:color="auto"/>
              <w:bottom w:val="single" w:sz="4" w:space="0" w:color="auto"/>
              <w:right w:val="single" w:sz="4" w:space="0" w:color="auto"/>
            </w:tcBorders>
            <w:noWrap/>
            <w:vAlign w:val="center"/>
          </w:tcPr>
          <w:p w:rsidR="00A5115E" w:rsidRPr="008B330C" w:rsidRDefault="00A5115E" w:rsidP="008B115C">
            <w:pPr>
              <w:jc w:val="center"/>
              <w:rPr>
                <w:rFonts w:cs="Times New Roman"/>
                <w:szCs w:val="24"/>
                <w:lang w:eastAsia="lv-LV"/>
              </w:rPr>
            </w:pPr>
          </w:p>
        </w:tc>
        <w:tc>
          <w:tcPr>
            <w:tcW w:w="3118" w:type="dxa"/>
            <w:tcBorders>
              <w:top w:val="single" w:sz="4" w:space="0" w:color="auto"/>
              <w:left w:val="nil"/>
              <w:bottom w:val="single" w:sz="4" w:space="0" w:color="auto"/>
              <w:right w:val="single" w:sz="4" w:space="0" w:color="auto"/>
            </w:tcBorders>
            <w:noWrap/>
            <w:vAlign w:val="center"/>
          </w:tcPr>
          <w:p w:rsidR="00A5115E" w:rsidRPr="008B330C" w:rsidRDefault="00A5115E" w:rsidP="008B115C">
            <w:pPr>
              <w:jc w:val="center"/>
              <w:rPr>
                <w:rFonts w:cs="Times New Roman"/>
                <w:szCs w:val="24"/>
                <w:lang w:eastAsia="lv-LV"/>
              </w:rPr>
            </w:pPr>
          </w:p>
        </w:tc>
      </w:tr>
      <w:tr w:rsidR="00A5115E" w:rsidRPr="008B330C" w:rsidTr="008B115C">
        <w:trPr>
          <w:trHeight w:val="255"/>
        </w:trPr>
        <w:tc>
          <w:tcPr>
            <w:tcW w:w="580" w:type="dxa"/>
            <w:tcBorders>
              <w:top w:val="nil"/>
              <w:left w:val="single" w:sz="4" w:space="0" w:color="auto"/>
              <w:bottom w:val="single" w:sz="4" w:space="0" w:color="auto"/>
              <w:right w:val="single" w:sz="4" w:space="0" w:color="auto"/>
            </w:tcBorders>
            <w:noWrap/>
            <w:vAlign w:val="center"/>
          </w:tcPr>
          <w:p w:rsidR="00A5115E" w:rsidRPr="008B330C" w:rsidRDefault="00A5115E" w:rsidP="008B115C">
            <w:pPr>
              <w:jc w:val="left"/>
              <w:rPr>
                <w:rFonts w:cs="Times New Roman"/>
                <w:szCs w:val="24"/>
                <w:lang w:eastAsia="lv-LV"/>
              </w:rPr>
            </w:pPr>
          </w:p>
        </w:tc>
        <w:tc>
          <w:tcPr>
            <w:tcW w:w="2315" w:type="dxa"/>
            <w:tcBorders>
              <w:top w:val="nil"/>
              <w:left w:val="nil"/>
              <w:bottom w:val="single" w:sz="4" w:space="0" w:color="auto"/>
              <w:right w:val="single" w:sz="4" w:space="0" w:color="auto"/>
            </w:tcBorders>
            <w:noWrap/>
            <w:vAlign w:val="center"/>
          </w:tcPr>
          <w:p w:rsidR="00A5115E" w:rsidRPr="008B330C" w:rsidRDefault="00A5115E" w:rsidP="008B115C">
            <w:pPr>
              <w:jc w:val="left"/>
              <w:rPr>
                <w:rFonts w:cs="Times New Roman"/>
                <w:szCs w:val="24"/>
                <w:lang w:eastAsia="lv-LV"/>
              </w:rPr>
            </w:pPr>
          </w:p>
        </w:tc>
        <w:tc>
          <w:tcPr>
            <w:tcW w:w="1276" w:type="dxa"/>
            <w:tcBorders>
              <w:top w:val="single" w:sz="4" w:space="0" w:color="auto"/>
              <w:left w:val="nil"/>
              <w:bottom w:val="single" w:sz="4" w:space="0" w:color="auto"/>
              <w:right w:val="single" w:sz="4" w:space="0" w:color="auto"/>
            </w:tcBorders>
            <w:vAlign w:val="center"/>
          </w:tcPr>
          <w:p w:rsidR="00A5115E" w:rsidRPr="008B330C" w:rsidRDefault="00A5115E" w:rsidP="008B115C">
            <w:pPr>
              <w:jc w:val="center"/>
              <w:rPr>
                <w:rFonts w:cs="Times New Roman"/>
                <w:color w:val="000000"/>
                <w:szCs w:val="24"/>
                <w:lang w:eastAsia="lv-LV"/>
              </w:rPr>
            </w:pPr>
          </w:p>
        </w:tc>
        <w:tc>
          <w:tcPr>
            <w:tcW w:w="2365" w:type="dxa"/>
            <w:tcBorders>
              <w:top w:val="nil"/>
              <w:left w:val="single" w:sz="4" w:space="0" w:color="auto"/>
              <w:bottom w:val="single" w:sz="4" w:space="0" w:color="auto"/>
              <w:right w:val="single" w:sz="4" w:space="0" w:color="auto"/>
            </w:tcBorders>
            <w:noWrap/>
            <w:vAlign w:val="center"/>
          </w:tcPr>
          <w:p w:rsidR="00A5115E" w:rsidRPr="008B330C" w:rsidRDefault="00A5115E" w:rsidP="008B115C">
            <w:pPr>
              <w:jc w:val="left"/>
              <w:rPr>
                <w:rFonts w:cs="Times New Roman"/>
                <w:szCs w:val="24"/>
                <w:lang w:eastAsia="lv-LV"/>
              </w:rPr>
            </w:pPr>
          </w:p>
        </w:tc>
        <w:tc>
          <w:tcPr>
            <w:tcW w:w="3118" w:type="dxa"/>
            <w:tcBorders>
              <w:top w:val="nil"/>
              <w:left w:val="nil"/>
              <w:bottom w:val="single" w:sz="4" w:space="0" w:color="auto"/>
              <w:right w:val="single" w:sz="4" w:space="0" w:color="auto"/>
            </w:tcBorders>
            <w:noWrap/>
            <w:vAlign w:val="center"/>
          </w:tcPr>
          <w:p w:rsidR="00A5115E" w:rsidRPr="008B330C" w:rsidRDefault="00A5115E" w:rsidP="008B115C">
            <w:pPr>
              <w:jc w:val="left"/>
              <w:rPr>
                <w:rFonts w:cs="Times New Roman"/>
                <w:szCs w:val="24"/>
                <w:lang w:eastAsia="lv-LV"/>
              </w:rPr>
            </w:pPr>
          </w:p>
        </w:tc>
      </w:tr>
    </w:tbl>
    <w:p w:rsidR="00A5115E" w:rsidRPr="008B330C" w:rsidRDefault="00A5115E" w:rsidP="00A5115E">
      <w:pPr>
        <w:rPr>
          <w:rFonts w:cs="Times New Roman"/>
          <w:szCs w:val="24"/>
        </w:rPr>
      </w:pPr>
    </w:p>
    <w:p w:rsidR="00A5115E" w:rsidRPr="008B330C" w:rsidRDefault="00A5115E" w:rsidP="00A5115E">
      <w:pPr>
        <w:jc w:val="left"/>
        <w:rPr>
          <w:rFonts w:cs="Times New Roman"/>
          <w:szCs w:val="24"/>
        </w:rPr>
      </w:pPr>
    </w:p>
    <w:p w:rsidR="00A5115E" w:rsidRPr="008B330C" w:rsidRDefault="00A5115E" w:rsidP="00A5115E">
      <w:pPr>
        <w:jc w:val="left"/>
        <w:rPr>
          <w:rFonts w:cs="Times New Roman"/>
          <w:szCs w:val="24"/>
        </w:rPr>
      </w:pPr>
    </w:p>
    <w:p w:rsidR="00A5115E" w:rsidRPr="008B330C" w:rsidRDefault="00A5115E" w:rsidP="00A5115E">
      <w:pPr>
        <w:jc w:val="left"/>
        <w:rPr>
          <w:rFonts w:cs="Times New Roman"/>
          <w:szCs w:val="24"/>
        </w:rPr>
      </w:pPr>
    </w:p>
    <w:p w:rsidR="00A5115E" w:rsidRPr="008B330C" w:rsidRDefault="00A5115E" w:rsidP="00A5115E">
      <w:pPr>
        <w:jc w:val="left"/>
        <w:rPr>
          <w:rFonts w:cs="Times New Roman"/>
          <w:szCs w:val="24"/>
        </w:rPr>
      </w:pPr>
    </w:p>
    <w:p w:rsidR="00A5115E" w:rsidRPr="008B330C" w:rsidRDefault="00A5115E" w:rsidP="00A5115E">
      <w:pPr>
        <w:jc w:val="left"/>
        <w:rPr>
          <w:rFonts w:cs="Times New Roman"/>
          <w:szCs w:val="24"/>
        </w:rPr>
      </w:pPr>
    </w:p>
    <w:p w:rsidR="00A5115E" w:rsidRPr="008B330C" w:rsidRDefault="00A5115E" w:rsidP="00A5115E">
      <w:pPr>
        <w:jc w:val="left"/>
        <w:rPr>
          <w:rFonts w:cs="Times New Roman"/>
          <w:szCs w:val="24"/>
        </w:rPr>
      </w:pPr>
    </w:p>
    <w:p w:rsidR="00A5115E" w:rsidRPr="008B330C" w:rsidRDefault="00A5115E" w:rsidP="00A5115E">
      <w:pPr>
        <w:jc w:val="left"/>
        <w:rPr>
          <w:rFonts w:cs="Times New Roman"/>
          <w:szCs w:val="24"/>
        </w:rPr>
      </w:pPr>
    </w:p>
    <w:p w:rsidR="00A5115E" w:rsidRPr="008B330C" w:rsidRDefault="00A5115E" w:rsidP="00A5115E">
      <w:pPr>
        <w:jc w:val="left"/>
        <w:rPr>
          <w:rFonts w:cs="Times New Roman"/>
          <w:szCs w:val="24"/>
        </w:rPr>
      </w:pPr>
    </w:p>
    <w:p w:rsidR="00A5115E" w:rsidRPr="008B330C" w:rsidRDefault="00A5115E" w:rsidP="00A5115E">
      <w:pPr>
        <w:jc w:val="left"/>
        <w:rPr>
          <w:rFonts w:cs="Times New Roman"/>
          <w:szCs w:val="24"/>
        </w:rPr>
      </w:pPr>
    </w:p>
    <w:p w:rsidR="00A5115E" w:rsidRPr="008B330C" w:rsidRDefault="00A5115E" w:rsidP="00A5115E">
      <w:pPr>
        <w:jc w:val="left"/>
        <w:rPr>
          <w:rFonts w:asciiTheme="minorHAnsi" w:hAnsiTheme="minorHAnsi"/>
          <w:sz w:val="22"/>
        </w:rPr>
      </w:pPr>
    </w:p>
    <w:p w:rsidR="00A5115E" w:rsidRPr="008B330C" w:rsidRDefault="00A5115E" w:rsidP="00A5115E">
      <w:pPr>
        <w:jc w:val="left"/>
        <w:rPr>
          <w:rFonts w:asciiTheme="minorHAnsi" w:hAnsiTheme="minorHAnsi"/>
          <w:sz w:val="22"/>
        </w:rPr>
      </w:pPr>
    </w:p>
    <w:p w:rsidR="00A5115E" w:rsidRPr="008B330C" w:rsidRDefault="00A5115E" w:rsidP="00A5115E">
      <w:pPr>
        <w:jc w:val="left"/>
        <w:rPr>
          <w:rFonts w:asciiTheme="minorHAnsi" w:hAnsiTheme="minorHAnsi"/>
          <w:sz w:val="22"/>
        </w:rPr>
      </w:pPr>
    </w:p>
    <w:p w:rsidR="00A5115E" w:rsidRPr="008B330C" w:rsidRDefault="00A5115E" w:rsidP="00A5115E">
      <w:pPr>
        <w:jc w:val="left"/>
        <w:rPr>
          <w:rFonts w:asciiTheme="minorHAnsi" w:hAnsiTheme="minorHAnsi"/>
          <w:sz w:val="22"/>
        </w:rPr>
      </w:pPr>
    </w:p>
    <w:p w:rsidR="00A5115E" w:rsidRPr="008B330C" w:rsidRDefault="00A5115E" w:rsidP="00A5115E">
      <w:pPr>
        <w:jc w:val="left"/>
        <w:rPr>
          <w:rFonts w:asciiTheme="minorHAnsi" w:hAnsiTheme="minorHAnsi"/>
          <w:sz w:val="22"/>
        </w:rPr>
      </w:pPr>
    </w:p>
    <w:p w:rsidR="00A5115E" w:rsidRPr="008B330C" w:rsidRDefault="00A5115E" w:rsidP="00A5115E">
      <w:pPr>
        <w:jc w:val="left"/>
        <w:rPr>
          <w:rFonts w:asciiTheme="minorHAnsi" w:hAnsiTheme="minorHAnsi"/>
          <w:sz w:val="22"/>
        </w:rPr>
      </w:pPr>
    </w:p>
    <w:p w:rsidR="00A5115E" w:rsidRPr="008B330C" w:rsidRDefault="00A5115E" w:rsidP="00A5115E">
      <w:pPr>
        <w:jc w:val="left"/>
        <w:rPr>
          <w:rFonts w:cs="Times New Roman"/>
          <w:sz w:val="20"/>
          <w:szCs w:val="20"/>
        </w:rPr>
      </w:pPr>
      <w:r w:rsidRPr="008B330C">
        <w:rPr>
          <w:rFonts w:cs="Times New Roman"/>
          <w:sz w:val="20"/>
          <w:szCs w:val="20"/>
        </w:rPr>
        <w:t>Nosūtīt:</w:t>
      </w:r>
    </w:p>
    <w:p w:rsidR="00A5115E" w:rsidRPr="008B330C" w:rsidRDefault="00A5115E" w:rsidP="00A5115E">
      <w:pPr>
        <w:jc w:val="left"/>
        <w:rPr>
          <w:rFonts w:cs="Times New Roman"/>
          <w:sz w:val="20"/>
          <w:szCs w:val="20"/>
        </w:rPr>
      </w:pPr>
      <w:r w:rsidRPr="008B330C">
        <w:rPr>
          <w:rFonts w:cs="Times New Roman"/>
          <w:sz w:val="20"/>
          <w:szCs w:val="20"/>
        </w:rPr>
        <w:t>- Izglītības pārv.</w:t>
      </w:r>
    </w:p>
    <w:p w:rsidR="00A5115E" w:rsidRPr="008B330C" w:rsidRDefault="00A5115E" w:rsidP="00A5115E">
      <w:pPr>
        <w:jc w:val="left"/>
        <w:rPr>
          <w:rFonts w:cs="Times New Roman"/>
          <w:sz w:val="20"/>
          <w:szCs w:val="20"/>
        </w:rPr>
      </w:pPr>
      <w:r w:rsidRPr="008B330C">
        <w:rPr>
          <w:rFonts w:cs="Times New Roman"/>
          <w:sz w:val="20"/>
          <w:szCs w:val="20"/>
        </w:rPr>
        <w:t>__________________________________________________________</w:t>
      </w:r>
    </w:p>
    <w:p w:rsidR="00A5115E" w:rsidRDefault="00A5115E" w:rsidP="00A5115E">
      <w:pPr>
        <w:jc w:val="left"/>
        <w:rPr>
          <w:rFonts w:cs="Times New Roman"/>
          <w:color w:val="000000"/>
          <w:sz w:val="20"/>
          <w:szCs w:val="20"/>
        </w:rPr>
      </w:pPr>
      <w:r w:rsidRPr="008B330C">
        <w:rPr>
          <w:rFonts w:cs="Times New Roman"/>
          <w:sz w:val="20"/>
          <w:szCs w:val="20"/>
        </w:rPr>
        <w:t xml:space="preserve">Sagatavoja Izglītības pārv. (I.Neimane), </w:t>
      </w:r>
      <w:r w:rsidRPr="008B330C">
        <w:rPr>
          <w:rFonts w:cs="Times New Roman"/>
          <w:color w:val="000000"/>
          <w:sz w:val="20"/>
          <w:szCs w:val="20"/>
        </w:rPr>
        <w:t>saskaņots ar vadītāju N.Reču</w:t>
      </w:r>
    </w:p>
    <w:p w:rsidR="00A5115E" w:rsidRDefault="00A5115E" w:rsidP="00A5115E">
      <w:pPr>
        <w:jc w:val="left"/>
        <w:rPr>
          <w:rFonts w:eastAsia="Times New Roman" w:cs="Times New Roman"/>
          <w:sz w:val="18"/>
          <w:szCs w:val="18"/>
          <w:lang w:eastAsia="lv-LV"/>
        </w:rPr>
      </w:pPr>
      <w:r w:rsidRPr="00AB6ABB">
        <w:rPr>
          <w:rFonts w:eastAsia="Times New Roman" w:cs="Times New Roman"/>
          <w:sz w:val="18"/>
          <w:szCs w:val="18"/>
          <w:lang w:eastAsia="lv-LV"/>
        </w:rPr>
        <w:t xml:space="preserve">Izskatīts </w:t>
      </w:r>
      <w:r>
        <w:rPr>
          <w:rFonts w:eastAsia="Times New Roman" w:cs="Times New Roman"/>
          <w:sz w:val="18"/>
          <w:szCs w:val="18"/>
          <w:lang w:eastAsia="lv-LV"/>
        </w:rPr>
        <w:t xml:space="preserve">Finanšu </w:t>
      </w:r>
      <w:r w:rsidRPr="00AB6ABB">
        <w:rPr>
          <w:rFonts w:eastAsia="Times New Roman" w:cs="Times New Roman"/>
          <w:sz w:val="18"/>
          <w:szCs w:val="18"/>
          <w:lang w:eastAsia="lv-LV"/>
        </w:rPr>
        <w:t xml:space="preserve">komitejā </w:t>
      </w:r>
    </w:p>
    <w:p w:rsidR="00A5115E" w:rsidRPr="00AB6ABB" w:rsidRDefault="00A5115E" w:rsidP="00A5115E">
      <w:pPr>
        <w:jc w:val="left"/>
        <w:rPr>
          <w:rFonts w:eastAsia="Times New Roman" w:cs="Times New Roman"/>
          <w:sz w:val="18"/>
          <w:szCs w:val="18"/>
          <w:lang w:eastAsia="lv-LV"/>
        </w:rPr>
      </w:pPr>
      <w:r>
        <w:rPr>
          <w:rFonts w:eastAsia="Times New Roman" w:cs="Times New Roman"/>
          <w:sz w:val="18"/>
          <w:szCs w:val="18"/>
          <w:lang w:eastAsia="lv-LV"/>
        </w:rPr>
        <w:t>Iesniedza izsk. Fin. komiteja</w:t>
      </w:r>
    </w:p>
    <w:p w:rsidR="00A5115E" w:rsidRPr="008B330C" w:rsidRDefault="00A5115E" w:rsidP="00A5115E">
      <w:pPr>
        <w:jc w:val="left"/>
        <w:rPr>
          <w:rFonts w:cs="Times New Roman"/>
          <w:sz w:val="20"/>
          <w:szCs w:val="20"/>
        </w:rPr>
      </w:pPr>
    </w:p>
    <w:p w:rsidR="00A5115E" w:rsidRPr="008B330C" w:rsidRDefault="00A5115E" w:rsidP="00A5115E">
      <w:pPr>
        <w:jc w:val="left"/>
        <w:rPr>
          <w:rFonts w:cs="Times New Roman"/>
          <w:sz w:val="20"/>
          <w:szCs w:val="20"/>
        </w:rPr>
      </w:pPr>
    </w:p>
    <w:p w:rsidR="00A5115E" w:rsidRPr="008B330C" w:rsidRDefault="00A5115E" w:rsidP="00A5115E">
      <w:pPr>
        <w:jc w:val="left"/>
        <w:rPr>
          <w:rFonts w:asciiTheme="minorHAnsi" w:hAnsiTheme="minorHAnsi"/>
          <w:sz w:val="22"/>
        </w:rPr>
      </w:pPr>
    </w:p>
    <w:p w:rsidR="00A5115E" w:rsidRPr="00EB2387" w:rsidRDefault="00A5115E" w:rsidP="00A5115E">
      <w:pPr>
        <w:spacing w:line="259" w:lineRule="auto"/>
        <w:contextualSpacing/>
        <w:rPr>
          <w:rFonts w:eastAsia="Calibri" w:cs="Times New Roman"/>
        </w:rPr>
      </w:pPr>
    </w:p>
    <w:p w:rsidR="00A5115E" w:rsidRDefault="00A5115E" w:rsidP="00A5115E">
      <w:pPr>
        <w:rPr>
          <w:rFonts w:eastAsia="Calibri" w:cs="Times New Roman"/>
          <w:szCs w:val="24"/>
        </w:rPr>
      </w:pPr>
      <w:r>
        <w:rPr>
          <w:rFonts w:eastAsia="Calibri" w:cs="Times New Roman"/>
          <w:szCs w:val="24"/>
        </w:rPr>
        <w:br w:type="page"/>
      </w:r>
    </w:p>
    <w:p w:rsidR="00FB61E7" w:rsidRPr="001C2DA1" w:rsidRDefault="00FB61E7" w:rsidP="00FB61E7">
      <w:pPr>
        <w:rPr>
          <w:rFonts w:eastAsia="Times New Roman" w:cs="Times New Roman"/>
          <w:sz w:val="20"/>
          <w:szCs w:val="20"/>
          <w:lang w:eastAsia="lv-LV"/>
        </w:rPr>
      </w:pPr>
    </w:p>
    <w:p w:rsidR="001C2DA1" w:rsidRPr="001C2DA1" w:rsidRDefault="001C2DA1" w:rsidP="001C2DA1">
      <w:pPr>
        <w:rPr>
          <w:rFonts w:eastAsia="Times New Roman" w:cs="Times New Roman"/>
          <w:sz w:val="20"/>
          <w:szCs w:val="24"/>
          <w:lang w:eastAsia="lv-LV"/>
        </w:rPr>
      </w:pPr>
    </w:p>
    <w:p w:rsidR="001C2DA1" w:rsidRDefault="001C2DA1">
      <w:pPr>
        <w:rPr>
          <w:rFonts w:eastAsia="Times New Roman" w:cs="Courier New"/>
          <w:b/>
          <w:szCs w:val="24"/>
          <w:lang w:eastAsia="lv-LV" w:bidi="lo-LA"/>
        </w:rPr>
      </w:pPr>
    </w:p>
    <w:p w:rsidR="00C920C1" w:rsidRDefault="00C920C1">
      <w:pPr>
        <w:rPr>
          <w:rFonts w:eastAsia="Times New Roman" w:cs="Courier New"/>
          <w:b/>
          <w:szCs w:val="24"/>
          <w:lang w:eastAsia="lv-LV" w:bidi="lo-LA"/>
        </w:rPr>
      </w:pPr>
    </w:p>
    <w:p w:rsidR="00C920C1" w:rsidRPr="00C920C1" w:rsidRDefault="00C920C1" w:rsidP="00C920C1">
      <w:pPr>
        <w:rPr>
          <w:rFonts w:eastAsia="Times New Roman" w:cs="Courier New"/>
          <w:b/>
          <w:szCs w:val="24"/>
          <w:lang w:eastAsia="lv-LV" w:bidi="lo-LA"/>
        </w:rPr>
      </w:pPr>
    </w:p>
    <w:p w:rsidR="0064420C" w:rsidRDefault="0064420C" w:rsidP="0064420C">
      <w:pPr>
        <w:suppressAutoHyphens/>
        <w:autoSpaceDN w:val="0"/>
        <w:ind w:right="-1"/>
        <w:jc w:val="center"/>
        <w:textAlignment w:val="baseline"/>
        <w:rPr>
          <w:rFonts w:eastAsia="Times New Roman" w:cs="Times New Roman"/>
          <w:b/>
          <w:szCs w:val="24"/>
          <w:lang w:eastAsia="lv-LV"/>
        </w:rPr>
      </w:pPr>
      <w:bookmarkStart w:id="11" w:name="_GoBack"/>
      <w:bookmarkEnd w:id="11"/>
    </w:p>
    <w:p w:rsidR="0064420C" w:rsidRPr="0064420C" w:rsidRDefault="0064420C" w:rsidP="0064420C">
      <w:pPr>
        <w:suppressAutoHyphens/>
        <w:autoSpaceDN w:val="0"/>
        <w:ind w:right="-1"/>
        <w:jc w:val="center"/>
        <w:textAlignment w:val="baseline"/>
        <w:rPr>
          <w:rFonts w:eastAsia="Times New Roman" w:cs="Times New Roman"/>
          <w:b/>
          <w:szCs w:val="24"/>
          <w:lang w:eastAsia="lv-LV"/>
        </w:rPr>
      </w:pPr>
      <w:r w:rsidRPr="0064420C">
        <w:rPr>
          <w:rFonts w:eastAsia="Times New Roman" w:cs="Times New Roman"/>
          <w:b/>
          <w:szCs w:val="24"/>
          <w:lang w:eastAsia="lv-LV"/>
        </w:rPr>
        <w:t>L Ē M U M S</w:t>
      </w:r>
    </w:p>
    <w:p w:rsidR="0064420C" w:rsidRPr="0064420C" w:rsidRDefault="0064420C" w:rsidP="0064420C">
      <w:pPr>
        <w:suppressAutoHyphens/>
        <w:autoSpaceDN w:val="0"/>
        <w:ind w:right="-1"/>
        <w:jc w:val="center"/>
        <w:textAlignment w:val="baseline"/>
        <w:rPr>
          <w:rFonts w:eastAsia="Times New Roman" w:cs="Times New Roman"/>
          <w:szCs w:val="24"/>
          <w:lang w:eastAsia="lv-LV"/>
        </w:rPr>
      </w:pPr>
      <w:r w:rsidRPr="0064420C">
        <w:rPr>
          <w:rFonts w:eastAsia="Times New Roman" w:cs="Times New Roman"/>
          <w:szCs w:val="24"/>
          <w:lang w:eastAsia="lv-LV"/>
        </w:rPr>
        <w:t>Tukumā</w:t>
      </w:r>
    </w:p>
    <w:p w:rsidR="0064420C" w:rsidRPr="0064420C" w:rsidRDefault="0064420C" w:rsidP="0064420C">
      <w:pPr>
        <w:suppressAutoHyphens/>
        <w:autoSpaceDN w:val="0"/>
        <w:ind w:right="-1"/>
        <w:textAlignment w:val="baseline"/>
        <w:rPr>
          <w:rFonts w:eastAsia="Times New Roman" w:cs="Times New Roman"/>
          <w:szCs w:val="24"/>
          <w:lang w:eastAsia="lv-LV"/>
        </w:rPr>
      </w:pPr>
      <w:r w:rsidRPr="0064420C">
        <w:rPr>
          <w:rFonts w:eastAsia="Times New Roman" w:cs="Times New Roman"/>
          <w:szCs w:val="24"/>
          <w:lang w:eastAsia="lv-LV"/>
        </w:rPr>
        <w:t>2016.gada 22.decembrī</w:t>
      </w:r>
      <w:r w:rsidRPr="0064420C">
        <w:rPr>
          <w:rFonts w:eastAsia="Times New Roman" w:cs="Times New Roman"/>
          <w:szCs w:val="24"/>
          <w:lang w:eastAsia="lv-LV"/>
        </w:rPr>
        <w:tab/>
      </w:r>
      <w:r w:rsidRPr="0064420C">
        <w:rPr>
          <w:rFonts w:eastAsia="Times New Roman" w:cs="Times New Roman"/>
          <w:szCs w:val="24"/>
          <w:lang w:eastAsia="lv-LV"/>
        </w:rPr>
        <w:tab/>
      </w:r>
      <w:r w:rsidRPr="0064420C">
        <w:rPr>
          <w:rFonts w:eastAsia="Times New Roman" w:cs="Times New Roman"/>
          <w:szCs w:val="24"/>
          <w:lang w:eastAsia="lv-LV"/>
        </w:rPr>
        <w:tab/>
      </w:r>
      <w:r w:rsidRPr="0064420C">
        <w:rPr>
          <w:rFonts w:eastAsia="Times New Roman" w:cs="Times New Roman"/>
          <w:szCs w:val="24"/>
          <w:lang w:eastAsia="lv-LV"/>
        </w:rPr>
        <w:tab/>
      </w:r>
      <w:r w:rsidRPr="0064420C">
        <w:rPr>
          <w:rFonts w:eastAsia="Times New Roman" w:cs="Times New Roman"/>
          <w:szCs w:val="24"/>
          <w:lang w:eastAsia="lv-LV"/>
        </w:rPr>
        <w:tab/>
      </w:r>
      <w:r w:rsidRPr="0064420C">
        <w:rPr>
          <w:rFonts w:eastAsia="Times New Roman" w:cs="Times New Roman"/>
          <w:szCs w:val="24"/>
          <w:lang w:eastAsia="lv-LV"/>
        </w:rPr>
        <w:tab/>
      </w:r>
      <w:r w:rsidRPr="0064420C">
        <w:rPr>
          <w:rFonts w:eastAsia="Times New Roman" w:cs="Times New Roman"/>
          <w:szCs w:val="24"/>
          <w:lang w:eastAsia="lv-LV"/>
        </w:rPr>
        <w:tab/>
      </w:r>
      <w:r w:rsidRPr="0064420C">
        <w:rPr>
          <w:rFonts w:eastAsia="Times New Roman" w:cs="Times New Roman"/>
          <w:szCs w:val="24"/>
          <w:lang w:eastAsia="lv-LV"/>
        </w:rPr>
        <w:tab/>
        <w:t>prot.Nr</w:t>
      </w:r>
      <w:r w:rsidR="00672D7A">
        <w:rPr>
          <w:rFonts w:eastAsia="Times New Roman" w:cs="Times New Roman"/>
          <w:szCs w:val="24"/>
          <w:lang w:eastAsia="lv-LV"/>
        </w:rPr>
        <w:t>.18</w:t>
      </w:r>
      <w:r w:rsidRPr="0064420C">
        <w:rPr>
          <w:rFonts w:eastAsia="Times New Roman" w:cs="Times New Roman"/>
          <w:szCs w:val="24"/>
          <w:lang w:eastAsia="lv-LV"/>
        </w:rPr>
        <w:t xml:space="preserve">, </w:t>
      </w:r>
      <w:r w:rsidR="00672D7A">
        <w:rPr>
          <w:rFonts w:eastAsia="Times New Roman" w:cs="Times New Roman"/>
          <w:szCs w:val="24"/>
          <w:lang w:eastAsia="lv-LV"/>
        </w:rPr>
        <w:t>32</w:t>
      </w:r>
      <w:r w:rsidRPr="0064420C">
        <w:rPr>
          <w:rFonts w:eastAsia="Times New Roman" w:cs="Times New Roman"/>
          <w:szCs w:val="24"/>
          <w:lang w:eastAsia="lv-LV"/>
        </w:rPr>
        <w:t>.§.</w:t>
      </w:r>
    </w:p>
    <w:p w:rsidR="0064420C" w:rsidRDefault="0064420C" w:rsidP="0064420C">
      <w:pPr>
        <w:jc w:val="center"/>
        <w:rPr>
          <w:rFonts w:eastAsia="Calibri" w:cs="Times New Roman"/>
          <w:szCs w:val="24"/>
        </w:rPr>
      </w:pPr>
    </w:p>
    <w:p w:rsidR="0064420C" w:rsidRPr="0064420C" w:rsidRDefault="0064420C" w:rsidP="0064420C">
      <w:pPr>
        <w:jc w:val="center"/>
        <w:rPr>
          <w:rFonts w:eastAsia="Calibri" w:cs="Times New Roman"/>
          <w:szCs w:val="24"/>
        </w:rPr>
      </w:pPr>
    </w:p>
    <w:p w:rsidR="0064420C" w:rsidRPr="0064420C" w:rsidRDefault="0064420C" w:rsidP="0064420C">
      <w:pPr>
        <w:rPr>
          <w:rFonts w:eastAsia="Calibri" w:cs="Times New Roman"/>
          <w:b/>
          <w:color w:val="000000"/>
          <w:szCs w:val="24"/>
          <w:lang w:eastAsia="lv-LV"/>
        </w:rPr>
      </w:pPr>
      <w:r w:rsidRPr="0064420C">
        <w:rPr>
          <w:rFonts w:eastAsia="Calibri" w:cs="Times New Roman"/>
          <w:b/>
          <w:color w:val="000000"/>
          <w:szCs w:val="24"/>
          <w:lang w:eastAsia="lv-LV"/>
        </w:rPr>
        <w:t xml:space="preserve">Par Tukuma novada attīstības programmas </w:t>
      </w:r>
    </w:p>
    <w:p w:rsidR="0064420C" w:rsidRPr="0064420C" w:rsidRDefault="0064420C" w:rsidP="0064420C">
      <w:pPr>
        <w:rPr>
          <w:rFonts w:eastAsia="Calibri" w:cs="Times New Roman"/>
          <w:b/>
          <w:szCs w:val="24"/>
          <w:lang w:eastAsia="lv-LV"/>
        </w:rPr>
      </w:pPr>
      <w:r w:rsidRPr="0064420C">
        <w:rPr>
          <w:rFonts w:eastAsia="Calibri" w:cs="Times New Roman"/>
          <w:b/>
          <w:color w:val="000000"/>
          <w:szCs w:val="24"/>
          <w:lang w:eastAsia="lv-LV"/>
        </w:rPr>
        <w:t xml:space="preserve">2015.-2021.gadam Investīciju plāna </w:t>
      </w:r>
      <w:r w:rsidRPr="0064420C">
        <w:rPr>
          <w:rFonts w:eastAsia="Calibri" w:cs="Times New Roman"/>
          <w:b/>
          <w:szCs w:val="24"/>
          <w:lang w:eastAsia="lv-LV"/>
        </w:rPr>
        <w:t xml:space="preserve">(IP 2016.6) </w:t>
      </w:r>
    </w:p>
    <w:p w:rsidR="0064420C" w:rsidRPr="0064420C" w:rsidRDefault="0064420C" w:rsidP="0064420C">
      <w:pPr>
        <w:rPr>
          <w:rFonts w:eastAsia="Calibri" w:cs="Times New Roman"/>
          <w:b/>
          <w:szCs w:val="24"/>
        </w:rPr>
      </w:pPr>
      <w:r w:rsidRPr="0064420C">
        <w:rPr>
          <w:rFonts w:eastAsia="Calibri" w:cs="Times New Roman"/>
          <w:b/>
          <w:szCs w:val="24"/>
          <w:lang w:eastAsia="lv-LV"/>
        </w:rPr>
        <w:t>izmaiņām</w:t>
      </w:r>
    </w:p>
    <w:p w:rsidR="0064420C" w:rsidRPr="0064420C" w:rsidRDefault="0064420C" w:rsidP="0064420C">
      <w:pPr>
        <w:rPr>
          <w:rFonts w:eastAsia="Calibri" w:cs="Times New Roman"/>
          <w:b/>
          <w:szCs w:val="24"/>
          <w:lang w:eastAsia="lv-LV"/>
        </w:rPr>
      </w:pPr>
    </w:p>
    <w:p w:rsidR="0064420C" w:rsidRPr="0064420C" w:rsidRDefault="0064420C" w:rsidP="0064420C">
      <w:pPr>
        <w:rPr>
          <w:rFonts w:eastAsia="Calibri" w:cs="Times New Roman"/>
          <w:b/>
          <w:szCs w:val="24"/>
          <w:lang w:eastAsia="lv-LV"/>
        </w:rPr>
      </w:pPr>
    </w:p>
    <w:p w:rsidR="0064420C" w:rsidRPr="0064420C" w:rsidRDefault="0064420C" w:rsidP="0064420C">
      <w:pPr>
        <w:ind w:firstLine="720"/>
        <w:rPr>
          <w:rFonts w:eastAsia="Calibri" w:cs="Times New Roman"/>
          <w:szCs w:val="24"/>
        </w:rPr>
      </w:pPr>
      <w:r w:rsidRPr="0064420C">
        <w:rPr>
          <w:rFonts w:eastAsia="Calibri" w:cs="Times New Roman"/>
          <w:szCs w:val="24"/>
        </w:rPr>
        <w:t>Atbilstīgi Tukuma novada attīstības programmas 2015.- 2021. gadam (apstiprināta ar Tukuma novada Domes 2015. gada 22. decembra lēmumu (prot.Nr.14,5.</w:t>
      </w:r>
      <w:r w:rsidRPr="0064420C">
        <w:rPr>
          <w:rFonts w:eastAsia="Times New Roman" w:cs="Times New Roman"/>
          <w:szCs w:val="24"/>
          <w:lang w:eastAsia="lv-LV"/>
        </w:rPr>
        <w:t>§.)) 4. nodaļai, saskaņā ar likuma “Par pašvaldībām” 21. panta pirmās daļas 3.punktu, Teritorijas attīstības plānošanas likuma 12. panta trešo daļu un Ministra kabineta 2014. gada 14. oktobra noteikumiem Nr.628 “Noteikumi par pašvaldību teritorijas attīstības plānošanas dokumentiem” 73. punktu un ņemot vērā Vides aizsardzības un reģionālās attīstības ministrijas 2016.gada 14.decembra vēstulē Nr.13.18-1e/9262 “</w:t>
      </w:r>
      <w:r w:rsidRPr="0064420C">
        <w:rPr>
          <w:rFonts w:eastAsia="Times New Roman" w:cs="Times New Roman"/>
          <w:i/>
          <w:szCs w:val="24"/>
          <w:lang w:eastAsia="lv-LV"/>
        </w:rPr>
        <w:t>Atzinums par attīstības programmas investīciju plānu un reģionālas nozīmes attīstības centru investīcijām 3.3.1. un 5.6.2. specifisko atbalsta mērķu ietvaros</w:t>
      </w:r>
      <w:r w:rsidRPr="0064420C">
        <w:rPr>
          <w:rFonts w:eastAsia="Times New Roman" w:cs="Times New Roman"/>
          <w:szCs w:val="24"/>
          <w:lang w:eastAsia="lv-LV"/>
        </w:rPr>
        <w:t>” minēto:</w:t>
      </w:r>
    </w:p>
    <w:p w:rsidR="0064420C" w:rsidRPr="0064420C" w:rsidRDefault="0064420C" w:rsidP="0064420C">
      <w:pPr>
        <w:rPr>
          <w:rFonts w:eastAsia="Calibri" w:cs="Times New Roman"/>
          <w:szCs w:val="24"/>
        </w:rPr>
      </w:pPr>
    </w:p>
    <w:p w:rsidR="0064420C" w:rsidRPr="0064420C" w:rsidRDefault="0064420C" w:rsidP="0064420C">
      <w:pPr>
        <w:ind w:firstLine="709"/>
        <w:rPr>
          <w:rFonts w:eastAsia="Times New Roman" w:cs="Times New Roman"/>
          <w:szCs w:val="24"/>
          <w:lang w:eastAsia="lv-LV"/>
        </w:rPr>
      </w:pPr>
      <w:r w:rsidRPr="0064420C">
        <w:rPr>
          <w:rFonts w:eastAsia="Calibri" w:cs="Times New Roman"/>
          <w:szCs w:val="24"/>
        </w:rPr>
        <w:t>1. Apstiprināt izmaiņas Tukuma novada attīstības programmas 2015.-2021.gadam Investīciju plāna</w:t>
      </w:r>
      <w:r w:rsidRPr="0064420C">
        <w:rPr>
          <w:rFonts w:eastAsia="Times New Roman" w:cs="Times New Roman"/>
          <w:szCs w:val="24"/>
          <w:lang w:eastAsia="lv-LV"/>
        </w:rPr>
        <w:t xml:space="preserve"> (kods IP 2016.6) projektā Nr.149 “Degradētās teritorijas sakārtošana zonā Melnezera iela – Laustiķis”, papildinot plānotos projekta rezultātu rādītājus ar tekstu par Putniņu ielas posma izbūvi un izsakot plānotos projekta rezultātu rādītājus šādā redakcijā: “Iznākuma rādītāji: 25 jaunizveidotas darba vietas un 2 400 000 </w:t>
      </w:r>
      <w:r w:rsidRPr="0064420C">
        <w:rPr>
          <w:rFonts w:eastAsia="Times New Roman" w:cs="Times New Roman"/>
          <w:i/>
          <w:szCs w:val="24"/>
          <w:lang w:eastAsia="lv-LV"/>
        </w:rPr>
        <w:t>euro</w:t>
      </w:r>
      <w:r w:rsidRPr="0064420C">
        <w:rPr>
          <w:rFonts w:eastAsia="Times New Roman" w:cs="Times New Roman"/>
          <w:szCs w:val="24"/>
          <w:lang w:eastAsia="lv-LV"/>
        </w:rPr>
        <w:t xml:space="preserve"> piesaistītās komersantu nefinanšu investīcijas. Revitalizēta degradētā teritorija zonā Melnezers - Laustiķis 3ha platībā - izbūvēts Melnezera ielas </w:t>
      </w:r>
      <w:r w:rsidRPr="0064420C">
        <w:rPr>
          <w:rFonts w:eastAsia="Times New Roman" w:cs="Times New Roman"/>
          <w:color w:val="1F4E79" w:themeColor="accent1" w:themeShade="80"/>
          <w:szCs w:val="24"/>
          <w:lang w:eastAsia="lv-LV"/>
        </w:rPr>
        <w:t>posms un Putniņu ielas posms</w:t>
      </w:r>
      <w:r w:rsidRPr="0064420C">
        <w:rPr>
          <w:rFonts w:eastAsia="Times New Roman" w:cs="Times New Roman"/>
          <w:szCs w:val="24"/>
          <w:lang w:eastAsia="lv-LV"/>
        </w:rPr>
        <w:t>, izbūvēts ūdensvads, kanalizācija un siltumtīkli u.c. infrastruktūra uz uzņēmējdarbībai paredzētām teritorijām”.</w:t>
      </w:r>
    </w:p>
    <w:p w:rsidR="0064420C" w:rsidRPr="0064420C" w:rsidRDefault="0064420C" w:rsidP="0064420C">
      <w:pPr>
        <w:ind w:firstLine="709"/>
        <w:rPr>
          <w:rFonts w:eastAsia="Times New Roman" w:cs="Times New Roman"/>
          <w:szCs w:val="24"/>
          <w:lang w:eastAsia="lv-LV"/>
        </w:rPr>
      </w:pPr>
      <w:r w:rsidRPr="0064420C">
        <w:rPr>
          <w:rFonts w:eastAsia="Times New Roman" w:cs="Times New Roman"/>
          <w:szCs w:val="24"/>
          <w:lang w:eastAsia="lv-LV"/>
        </w:rPr>
        <w:t xml:space="preserve">2. </w:t>
      </w:r>
      <w:r w:rsidRPr="0064420C">
        <w:rPr>
          <w:rFonts w:eastAsia="Calibri" w:cs="Times New Roman"/>
          <w:szCs w:val="24"/>
        </w:rPr>
        <w:t>Apstiprināt izmaiņas Tukuma novada attīstības programmas 2015.-2021.gadam Investīciju plāna</w:t>
      </w:r>
      <w:r w:rsidRPr="0064420C">
        <w:rPr>
          <w:rFonts w:eastAsia="Times New Roman" w:cs="Times New Roman"/>
          <w:szCs w:val="24"/>
          <w:lang w:eastAsia="lv-LV"/>
        </w:rPr>
        <w:t xml:space="preserve"> (kods IP 2016.6) pielikuma Nr.1 “Tukuma novada Domes specifisko atbalsta mērķu projektu idejas” 5.6.2 un 3.3.1.specifisko atbalsta mērķu projektu idejās un kartogrāfiskajā materiālā.</w:t>
      </w:r>
    </w:p>
    <w:p w:rsidR="0064420C" w:rsidRPr="0064420C" w:rsidRDefault="0064420C" w:rsidP="0064420C">
      <w:pPr>
        <w:ind w:firstLine="709"/>
        <w:rPr>
          <w:rFonts w:eastAsia="Times New Roman" w:cs="Times New Roman"/>
          <w:szCs w:val="24"/>
          <w:lang w:eastAsia="lv-LV"/>
        </w:rPr>
      </w:pPr>
      <w:r w:rsidRPr="0064420C">
        <w:rPr>
          <w:rFonts w:eastAsia="Calibri" w:cs="Times New Roman"/>
          <w:szCs w:val="24"/>
        </w:rPr>
        <w:t>3. Kontroli par lēmuma izpildi un tālāku iesniegšanu atbildīgajās iestādēs organizēt Tukuma novada Domes Attīstības nodaļai.</w:t>
      </w:r>
    </w:p>
    <w:p w:rsidR="0064420C" w:rsidRPr="0064420C" w:rsidRDefault="0064420C" w:rsidP="0064420C">
      <w:pPr>
        <w:ind w:left="709" w:firstLine="720"/>
        <w:rPr>
          <w:rFonts w:eastAsia="Calibri" w:cs="Times New Roman"/>
          <w:szCs w:val="24"/>
        </w:rPr>
      </w:pPr>
    </w:p>
    <w:p w:rsidR="0064420C" w:rsidRPr="0064420C" w:rsidRDefault="0064420C" w:rsidP="0064420C">
      <w:pPr>
        <w:ind w:firstLine="720"/>
        <w:rPr>
          <w:rFonts w:eastAsia="Calibri" w:cs="Times New Roman"/>
          <w:szCs w:val="24"/>
        </w:rPr>
      </w:pPr>
    </w:p>
    <w:p w:rsidR="0064420C" w:rsidRDefault="0064420C" w:rsidP="0064420C">
      <w:pPr>
        <w:ind w:firstLine="720"/>
        <w:rPr>
          <w:rFonts w:eastAsia="Calibri" w:cs="Times New Roman"/>
          <w:szCs w:val="24"/>
        </w:rPr>
      </w:pPr>
    </w:p>
    <w:p w:rsidR="0064420C" w:rsidRDefault="0064420C" w:rsidP="0064420C">
      <w:pPr>
        <w:ind w:firstLine="720"/>
        <w:rPr>
          <w:rFonts w:eastAsia="Calibri" w:cs="Times New Roman"/>
          <w:szCs w:val="24"/>
        </w:rPr>
      </w:pPr>
    </w:p>
    <w:p w:rsidR="0064420C" w:rsidRDefault="0064420C" w:rsidP="0064420C">
      <w:pPr>
        <w:ind w:firstLine="720"/>
        <w:rPr>
          <w:rFonts w:eastAsia="Calibri" w:cs="Times New Roman"/>
          <w:szCs w:val="24"/>
        </w:rPr>
      </w:pPr>
    </w:p>
    <w:p w:rsidR="0064420C" w:rsidRDefault="0064420C" w:rsidP="0064420C">
      <w:pPr>
        <w:ind w:firstLine="720"/>
        <w:rPr>
          <w:rFonts w:eastAsia="Calibri" w:cs="Times New Roman"/>
          <w:szCs w:val="24"/>
        </w:rPr>
      </w:pPr>
    </w:p>
    <w:p w:rsidR="0064420C" w:rsidRPr="0064420C" w:rsidRDefault="0064420C" w:rsidP="0064420C">
      <w:pPr>
        <w:ind w:firstLine="720"/>
        <w:rPr>
          <w:rFonts w:eastAsia="Calibri" w:cs="Times New Roman"/>
          <w:szCs w:val="24"/>
        </w:rPr>
      </w:pPr>
    </w:p>
    <w:p w:rsidR="0064420C" w:rsidRPr="0064420C" w:rsidRDefault="0064420C" w:rsidP="0064420C">
      <w:pPr>
        <w:rPr>
          <w:rFonts w:eastAsia="Times New Roman" w:cs="Times New Roman"/>
          <w:szCs w:val="24"/>
          <w:lang w:eastAsia="lv-LV"/>
        </w:rPr>
      </w:pPr>
    </w:p>
    <w:p w:rsidR="0064420C" w:rsidRPr="0064420C" w:rsidRDefault="0064420C" w:rsidP="0064420C">
      <w:pPr>
        <w:rPr>
          <w:rFonts w:eastAsia="Calibri" w:cs="Times New Roman"/>
          <w:sz w:val="18"/>
          <w:szCs w:val="18"/>
        </w:rPr>
      </w:pPr>
      <w:r w:rsidRPr="0064420C">
        <w:rPr>
          <w:rFonts w:eastAsia="Calibri" w:cs="Times New Roman"/>
          <w:sz w:val="18"/>
          <w:szCs w:val="18"/>
        </w:rPr>
        <w:t>Nosūtīt :</w:t>
      </w:r>
    </w:p>
    <w:p w:rsidR="0064420C" w:rsidRPr="0064420C" w:rsidRDefault="0064420C" w:rsidP="0064420C">
      <w:pPr>
        <w:rPr>
          <w:rFonts w:eastAsia="Calibri" w:cs="Times New Roman"/>
          <w:sz w:val="18"/>
          <w:szCs w:val="18"/>
        </w:rPr>
      </w:pPr>
      <w:r w:rsidRPr="0064420C">
        <w:rPr>
          <w:rFonts w:eastAsia="Calibri" w:cs="Times New Roman"/>
          <w:sz w:val="18"/>
          <w:szCs w:val="18"/>
        </w:rPr>
        <w:t>-Attīst. Nod.</w:t>
      </w:r>
    </w:p>
    <w:p w:rsidR="0064420C" w:rsidRPr="0064420C" w:rsidRDefault="0064420C" w:rsidP="0064420C">
      <w:pPr>
        <w:rPr>
          <w:rFonts w:eastAsia="Calibri" w:cs="Times New Roman"/>
          <w:sz w:val="18"/>
          <w:szCs w:val="18"/>
        </w:rPr>
      </w:pPr>
      <w:r w:rsidRPr="0064420C">
        <w:rPr>
          <w:rFonts w:eastAsia="Calibri" w:cs="Times New Roman"/>
          <w:sz w:val="18"/>
          <w:szCs w:val="18"/>
        </w:rPr>
        <w:t>-Kult., sporta un sab.attiecību nod.</w:t>
      </w:r>
    </w:p>
    <w:p w:rsidR="0064420C" w:rsidRPr="0064420C" w:rsidRDefault="0064420C" w:rsidP="0064420C">
      <w:pPr>
        <w:rPr>
          <w:rFonts w:eastAsia="Calibri" w:cs="Times New Roman"/>
          <w:sz w:val="18"/>
          <w:szCs w:val="18"/>
        </w:rPr>
      </w:pPr>
      <w:r w:rsidRPr="0064420C">
        <w:rPr>
          <w:rFonts w:eastAsia="Calibri" w:cs="Times New Roman"/>
          <w:sz w:val="18"/>
          <w:szCs w:val="18"/>
        </w:rPr>
        <w:t>-VARAM</w:t>
      </w:r>
    </w:p>
    <w:p w:rsidR="0064420C" w:rsidRPr="0064420C" w:rsidRDefault="0064420C" w:rsidP="0064420C">
      <w:pPr>
        <w:rPr>
          <w:rFonts w:eastAsia="Calibri" w:cs="Times New Roman"/>
          <w:sz w:val="18"/>
          <w:szCs w:val="18"/>
        </w:rPr>
      </w:pPr>
      <w:r w:rsidRPr="0064420C">
        <w:rPr>
          <w:rFonts w:eastAsia="Calibri" w:cs="Times New Roman"/>
          <w:sz w:val="18"/>
          <w:szCs w:val="18"/>
        </w:rPr>
        <w:t>-RPR</w:t>
      </w:r>
    </w:p>
    <w:p w:rsidR="0064420C" w:rsidRPr="0064420C" w:rsidRDefault="0064420C" w:rsidP="0064420C">
      <w:pPr>
        <w:rPr>
          <w:rFonts w:eastAsia="Calibri" w:cs="Times New Roman"/>
          <w:sz w:val="18"/>
          <w:szCs w:val="18"/>
        </w:rPr>
      </w:pPr>
      <w:r w:rsidRPr="0064420C">
        <w:rPr>
          <w:rFonts w:eastAsia="Calibri" w:cs="Times New Roman"/>
          <w:sz w:val="18"/>
          <w:szCs w:val="18"/>
        </w:rPr>
        <w:t>_____________________________________________________</w:t>
      </w:r>
    </w:p>
    <w:p w:rsidR="0064420C" w:rsidRDefault="0064420C" w:rsidP="0064420C">
      <w:pPr>
        <w:jc w:val="left"/>
        <w:rPr>
          <w:rFonts w:eastAsia="Calibri" w:cs="Times New Roman"/>
          <w:sz w:val="18"/>
          <w:szCs w:val="18"/>
        </w:rPr>
      </w:pPr>
      <w:r w:rsidRPr="0064420C">
        <w:rPr>
          <w:rFonts w:eastAsia="Calibri" w:cs="Times New Roman"/>
          <w:sz w:val="18"/>
          <w:szCs w:val="18"/>
        </w:rPr>
        <w:t>Sagatavoja Attīstības nod. (D.Zvagule)</w:t>
      </w:r>
    </w:p>
    <w:p w:rsidR="0064420C" w:rsidRPr="0064420C" w:rsidRDefault="0064420C" w:rsidP="0064420C">
      <w:pPr>
        <w:jc w:val="left"/>
        <w:rPr>
          <w:rFonts w:eastAsia="Calibri" w:cs="Times New Roman"/>
          <w:sz w:val="18"/>
          <w:szCs w:val="18"/>
        </w:rPr>
      </w:pPr>
      <w:r>
        <w:rPr>
          <w:rFonts w:eastAsia="Calibri" w:cs="Times New Roman"/>
          <w:sz w:val="18"/>
          <w:szCs w:val="18"/>
        </w:rPr>
        <w:t>Iesniedza izskatīšanai Domes priekšsēdētājs Ē.lukmans</w:t>
      </w:r>
    </w:p>
    <w:p w:rsidR="0064420C" w:rsidRPr="00C920C1" w:rsidRDefault="0064420C" w:rsidP="00C920C1">
      <w:pPr>
        <w:ind w:right="-1"/>
        <w:rPr>
          <w:rFonts w:eastAsia="Times New Roman" w:cs="Courier New"/>
          <w:sz w:val="20"/>
          <w:szCs w:val="20"/>
          <w:lang w:eastAsia="lv-LV" w:bidi="lo-LA"/>
        </w:rPr>
      </w:pPr>
    </w:p>
    <w:p w:rsidR="0064420C" w:rsidRDefault="0064420C">
      <w:pPr>
        <w:rPr>
          <w:rFonts w:eastAsia="Times New Roman" w:cs="Times New Roman"/>
          <w:i/>
          <w:sz w:val="20"/>
          <w:szCs w:val="20"/>
          <w:lang w:eastAsia="lv-LV"/>
        </w:rPr>
      </w:pPr>
      <w:r>
        <w:rPr>
          <w:rFonts w:eastAsia="Times New Roman" w:cs="Times New Roman"/>
          <w:i/>
          <w:sz w:val="20"/>
          <w:szCs w:val="20"/>
          <w:lang w:eastAsia="lv-LV"/>
        </w:rPr>
        <w:lastRenderedPageBreak/>
        <w:br w:type="page"/>
      </w:r>
    </w:p>
    <w:p w:rsidR="009051B4" w:rsidRPr="0064420C" w:rsidRDefault="009051B4" w:rsidP="009051B4">
      <w:pPr>
        <w:suppressAutoHyphens/>
        <w:autoSpaceDN w:val="0"/>
        <w:ind w:right="-1"/>
        <w:jc w:val="center"/>
        <w:textAlignment w:val="baseline"/>
        <w:rPr>
          <w:rFonts w:eastAsia="Times New Roman" w:cs="Times New Roman"/>
          <w:b/>
          <w:szCs w:val="24"/>
          <w:lang w:eastAsia="lv-LV"/>
        </w:rPr>
      </w:pPr>
      <w:r w:rsidRPr="0064420C">
        <w:rPr>
          <w:rFonts w:eastAsia="Times New Roman" w:cs="Times New Roman"/>
          <w:b/>
          <w:szCs w:val="24"/>
          <w:lang w:eastAsia="lv-LV"/>
        </w:rPr>
        <w:lastRenderedPageBreak/>
        <w:t>L Ē M U M S</w:t>
      </w:r>
    </w:p>
    <w:p w:rsidR="009051B4" w:rsidRPr="0064420C" w:rsidRDefault="009051B4" w:rsidP="009051B4">
      <w:pPr>
        <w:suppressAutoHyphens/>
        <w:autoSpaceDN w:val="0"/>
        <w:ind w:right="-1"/>
        <w:jc w:val="center"/>
        <w:textAlignment w:val="baseline"/>
        <w:rPr>
          <w:rFonts w:eastAsia="Times New Roman" w:cs="Times New Roman"/>
          <w:szCs w:val="24"/>
          <w:lang w:eastAsia="lv-LV"/>
        </w:rPr>
      </w:pPr>
      <w:r w:rsidRPr="0064420C">
        <w:rPr>
          <w:rFonts w:eastAsia="Times New Roman" w:cs="Times New Roman"/>
          <w:szCs w:val="24"/>
          <w:lang w:eastAsia="lv-LV"/>
        </w:rPr>
        <w:t>Tukumā</w:t>
      </w:r>
    </w:p>
    <w:p w:rsidR="009051B4" w:rsidRPr="0064420C" w:rsidRDefault="009051B4" w:rsidP="009051B4">
      <w:pPr>
        <w:suppressAutoHyphens/>
        <w:autoSpaceDN w:val="0"/>
        <w:ind w:right="-1"/>
        <w:textAlignment w:val="baseline"/>
        <w:rPr>
          <w:rFonts w:eastAsia="Times New Roman" w:cs="Times New Roman"/>
          <w:szCs w:val="24"/>
          <w:lang w:eastAsia="lv-LV"/>
        </w:rPr>
      </w:pPr>
      <w:r w:rsidRPr="0064420C">
        <w:rPr>
          <w:rFonts w:eastAsia="Times New Roman" w:cs="Times New Roman"/>
          <w:szCs w:val="24"/>
          <w:lang w:eastAsia="lv-LV"/>
        </w:rPr>
        <w:t>2016.gada 22.decembrī</w:t>
      </w:r>
      <w:r w:rsidRPr="0064420C">
        <w:rPr>
          <w:rFonts w:eastAsia="Times New Roman" w:cs="Times New Roman"/>
          <w:szCs w:val="24"/>
          <w:lang w:eastAsia="lv-LV"/>
        </w:rPr>
        <w:tab/>
      </w:r>
      <w:r w:rsidRPr="0064420C">
        <w:rPr>
          <w:rFonts w:eastAsia="Times New Roman" w:cs="Times New Roman"/>
          <w:szCs w:val="24"/>
          <w:lang w:eastAsia="lv-LV"/>
        </w:rPr>
        <w:tab/>
      </w:r>
      <w:r w:rsidRPr="0064420C">
        <w:rPr>
          <w:rFonts w:eastAsia="Times New Roman" w:cs="Times New Roman"/>
          <w:szCs w:val="24"/>
          <w:lang w:eastAsia="lv-LV"/>
        </w:rPr>
        <w:tab/>
      </w:r>
      <w:r w:rsidRPr="0064420C">
        <w:rPr>
          <w:rFonts w:eastAsia="Times New Roman" w:cs="Times New Roman"/>
          <w:szCs w:val="24"/>
          <w:lang w:eastAsia="lv-LV"/>
        </w:rPr>
        <w:tab/>
      </w:r>
      <w:r w:rsidRPr="0064420C">
        <w:rPr>
          <w:rFonts w:eastAsia="Times New Roman" w:cs="Times New Roman"/>
          <w:szCs w:val="24"/>
          <w:lang w:eastAsia="lv-LV"/>
        </w:rPr>
        <w:tab/>
      </w:r>
      <w:r w:rsidRPr="0064420C">
        <w:rPr>
          <w:rFonts w:eastAsia="Times New Roman" w:cs="Times New Roman"/>
          <w:szCs w:val="24"/>
          <w:lang w:eastAsia="lv-LV"/>
        </w:rPr>
        <w:tab/>
      </w:r>
      <w:r w:rsidRPr="0064420C">
        <w:rPr>
          <w:rFonts w:eastAsia="Times New Roman" w:cs="Times New Roman"/>
          <w:szCs w:val="24"/>
          <w:lang w:eastAsia="lv-LV"/>
        </w:rPr>
        <w:tab/>
      </w:r>
      <w:r w:rsidRPr="0064420C">
        <w:rPr>
          <w:rFonts w:eastAsia="Times New Roman" w:cs="Times New Roman"/>
          <w:szCs w:val="24"/>
          <w:lang w:eastAsia="lv-LV"/>
        </w:rPr>
        <w:tab/>
        <w:t>prot.Nr</w:t>
      </w:r>
      <w:r>
        <w:rPr>
          <w:rFonts w:eastAsia="Times New Roman" w:cs="Times New Roman"/>
          <w:szCs w:val="24"/>
          <w:lang w:eastAsia="lv-LV"/>
        </w:rPr>
        <w:t>.18</w:t>
      </w:r>
      <w:r w:rsidRPr="0064420C">
        <w:rPr>
          <w:rFonts w:eastAsia="Times New Roman" w:cs="Times New Roman"/>
          <w:szCs w:val="24"/>
          <w:lang w:eastAsia="lv-LV"/>
        </w:rPr>
        <w:t xml:space="preserve">, </w:t>
      </w:r>
      <w:r>
        <w:rPr>
          <w:rFonts w:eastAsia="Times New Roman" w:cs="Times New Roman"/>
          <w:szCs w:val="24"/>
          <w:lang w:eastAsia="lv-LV"/>
        </w:rPr>
        <w:t>33</w:t>
      </w:r>
      <w:r w:rsidRPr="0064420C">
        <w:rPr>
          <w:rFonts w:eastAsia="Times New Roman" w:cs="Times New Roman"/>
          <w:szCs w:val="24"/>
          <w:lang w:eastAsia="lv-LV"/>
        </w:rPr>
        <w:t>.§.</w:t>
      </w:r>
    </w:p>
    <w:p w:rsidR="00790D90" w:rsidRDefault="00790D90">
      <w:pPr>
        <w:rPr>
          <w:rFonts w:eastAsia="Times New Roman" w:cs="Times New Roman"/>
          <w:sz w:val="20"/>
          <w:szCs w:val="20"/>
          <w:lang w:eastAsia="lv-LV"/>
        </w:rPr>
      </w:pPr>
    </w:p>
    <w:p w:rsidR="009051B4" w:rsidRDefault="009051B4" w:rsidP="009051B4">
      <w:pPr>
        <w:rPr>
          <w:b/>
        </w:rPr>
      </w:pPr>
      <w:r>
        <w:rPr>
          <w:b/>
        </w:rPr>
        <w:t xml:space="preserve">Par projektu “Veselības veicināšanas un slimību </w:t>
      </w:r>
    </w:p>
    <w:p w:rsidR="009051B4" w:rsidRDefault="009051B4" w:rsidP="009051B4">
      <w:pPr>
        <w:rPr>
          <w:b/>
        </w:rPr>
      </w:pPr>
      <w:r>
        <w:rPr>
          <w:b/>
        </w:rPr>
        <w:t xml:space="preserve">profilakses pakalpojumu pieejamība Tukuma </w:t>
      </w:r>
    </w:p>
    <w:p w:rsidR="009051B4" w:rsidRDefault="009051B4" w:rsidP="009051B4">
      <w:pPr>
        <w:rPr>
          <w:b/>
        </w:rPr>
      </w:pPr>
      <w:r>
        <w:rPr>
          <w:b/>
        </w:rPr>
        <w:t xml:space="preserve">novadā, jo īpaši teritoriālās, nabadzības un sociālās </w:t>
      </w:r>
    </w:p>
    <w:p w:rsidR="009051B4" w:rsidRDefault="009051B4" w:rsidP="009051B4">
      <w:pPr>
        <w:rPr>
          <w:b/>
        </w:rPr>
      </w:pPr>
      <w:r>
        <w:rPr>
          <w:b/>
        </w:rPr>
        <w:t xml:space="preserve">atstumtības riskam pakļautajiem iedzīvotājiem, </w:t>
      </w:r>
    </w:p>
    <w:p w:rsidR="009051B4" w:rsidRPr="001A2F79" w:rsidRDefault="009051B4" w:rsidP="009051B4">
      <w:pPr>
        <w:rPr>
          <w:b/>
        </w:rPr>
      </w:pPr>
      <w:r>
        <w:rPr>
          <w:b/>
        </w:rPr>
        <w:t>īstenojot vietēja mēroga pasākumus”</w:t>
      </w:r>
    </w:p>
    <w:p w:rsidR="009051B4" w:rsidRDefault="009051B4" w:rsidP="009051B4">
      <w:pPr>
        <w:rPr>
          <w:i/>
          <w:color w:val="000000"/>
        </w:rPr>
      </w:pPr>
    </w:p>
    <w:p w:rsidR="009051B4" w:rsidRDefault="009051B4" w:rsidP="009051B4">
      <w:pPr>
        <w:spacing w:line="225" w:lineRule="atLeast"/>
        <w:ind w:firstLine="709"/>
      </w:pPr>
    </w:p>
    <w:p w:rsidR="009051B4" w:rsidRDefault="009051B4" w:rsidP="009051B4">
      <w:pPr>
        <w:spacing w:line="225" w:lineRule="atLeast"/>
        <w:ind w:firstLine="709"/>
      </w:pPr>
      <w:r>
        <w:t xml:space="preserve">Pamatojoties uz Ministra kabineta 2016.gada 17.amija noteikumu Nr.310 “Darbības programmas “Izaugsme un nodarbinātība” 9.2.4.specifiksā mērķa “Uzlabot pieejamību veselības veicināšanas un slimību profilakses pakalpojumiem, jo īpaši nabadzības un sociālās atstumtības riskam pakļautajiem iedzīvotājiem” 9.2.4.2.pasākuma “Pasākumi vietējās sabiedrības veselības veicināšanai un slimību profilaksei” 19.2. „Darbības īstenošana saskaņā ar sabiedrības virzītas vietējās attīstības stratēģiju” Centrālā finanšu un līgumu aģentūra uzaicināja Tukuma novada Domi sagatavot un iesniegt Eiropas Sociālā fonda (turpmāk – ESF) projekta iesniegumu. </w:t>
      </w:r>
    </w:p>
    <w:p w:rsidR="009051B4" w:rsidRDefault="009051B4" w:rsidP="009051B4">
      <w:pPr>
        <w:spacing w:line="225" w:lineRule="atLeast"/>
        <w:ind w:firstLine="709"/>
      </w:pPr>
      <w:r>
        <w:t>Tukuma novada Dome ir sagatavojusi un iesniegusi Eiropas Sociālā fonda projekta iesniegumu “Veselības veicināšanas un slimību profilakses pakalpojumu pieejamība Tukuma novadā, jo īpaši teritoriālās, nabadzības un sociālās atstumtības riskam pakļautajiem iedzīvotājiem, īstenojot vietēja mēroga pasākumus” (turpmāk – Projekts).</w:t>
      </w:r>
    </w:p>
    <w:p w:rsidR="009051B4" w:rsidRDefault="009051B4" w:rsidP="009051B4">
      <w:pPr>
        <w:spacing w:line="225" w:lineRule="atLeast"/>
        <w:ind w:firstLine="709"/>
      </w:pPr>
      <w:r>
        <w:t>Projekta mērķis ir u</w:t>
      </w:r>
      <w:r w:rsidRPr="005E05D6">
        <w:t xml:space="preserve">zlabot </w:t>
      </w:r>
      <w:r>
        <w:t xml:space="preserve">pieejamību veselības veicināšanas un slimību profilakses pakalpojumiem Tukuma novada iedzīvotājiem, īstenojot vietēja mēroga pasākumus. </w:t>
      </w:r>
    </w:p>
    <w:p w:rsidR="009051B4" w:rsidRDefault="009051B4" w:rsidP="009051B4">
      <w:pPr>
        <w:spacing w:line="225" w:lineRule="atLeast"/>
        <w:ind w:firstLine="709"/>
      </w:pPr>
      <w:r>
        <w:t>Projekta ietvaros plānotie pasākumi nodrošinās sabiedrības veselības paradumu maiņu attiecībā uz veselīga uztura lietošanu, fizisko aktivitāšu veicināšanu, atkarību mazināšanu un profilakses uzlabošanu iedzīvotājiem.</w:t>
      </w:r>
    </w:p>
    <w:p w:rsidR="009051B4" w:rsidRDefault="009051B4" w:rsidP="009051B4">
      <w:pPr>
        <w:spacing w:line="225" w:lineRule="atLeast"/>
        <w:ind w:firstLine="709"/>
      </w:pPr>
      <w:r>
        <w:t>Projekta īstenošanas laiks no 01.01.2017. līdz 31.12.2019.</w:t>
      </w:r>
    </w:p>
    <w:p w:rsidR="009051B4" w:rsidRDefault="009051B4" w:rsidP="009051B4">
      <w:pPr>
        <w:ind w:right="28"/>
        <w:rPr>
          <w:i/>
        </w:rPr>
      </w:pPr>
      <w:r>
        <w:t xml:space="preserve">            </w:t>
      </w:r>
      <w:r w:rsidRPr="00E817B7">
        <w:t>Likuma „Par pašvaldībām” 12.pants nosaka, ka „</w:t>
      </w:r>
      <w:r w:rsidRPr="00E817B7">
        <w:rPr>
          <w:i/>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E817B7">
        <w:t xml:space="preserve">”. Saskaņā ar likuma „Par pašvaldībām” 15.panta pirmās daļas </w:t>
      </w:r>
      <w:r>
        <w:t>6</w:t>
      </w:r>
      <w:r w:rsidRPr="00E817B7">
        <w:t>.punktu, viena no pašvaldības autonomām funkcijām ir „</w:t>
      </w:r>
      <w:r w:rsidRPr="004F5201">
        <w:rPr>
          <w:i/>
        </w:rPr>
        <w:t>nodrošināt veselības aprūpes pieejamību, kā arī veicināt iedzīvotāju veselīgu dzīvesveidu un sportu</w:t>
      </w:r>
      <w:r>
        <w:t>”.</w:t>
      </w:r>
    </w:p>
    <w:p w:rsidR="009051B4" w:rsidRPr="00553BC9" w:rsidRDefault="009051B4" w:rsidP="009051B4">
      <w:pPr>
        <w:ind w:right="28"/>
        <w:rPr>
          <w:i/>
        </w:rPr>
      </w:pPr>
      <w:r>
        <w:t xml:space="preserve">        </w:t>
      </w:r>
      <w:r>
        <w:tab/>
      </w:r>
      <w:r w:rsidRPr="00FF2509">
        <w:t>Kop</w:t>
      </w:r>
      <w:r>
        <w:t>ējā p</w:t>
      </w:r>
      <w:r w:rsidRPr="00FF2509">
        <w:t xml:space="preserve">rojekta summa </w:t>
      </w:r>
      <w:r>
        <w:rPr>
          <w:b/>
        </w:rPr>
        <w:t>342637,00</w:t>
      </w:r>
      <w:r w:rsidRPr="002D2EA7">
        <w:rPr>
          <w:b/>
        </w:rPr>
        <w:t xml:space="preserve"> </w:t>
      </w:r>
      <w:r w:rsidRPr="0085193F">
        <w:rPr>
          <w:b/>
        </w:rPr>
        <w:t>EUR</w:t>
      </w:r>
      <w:r>
        <w:rPr>
          <w:b/>
        </w:rPr>
        <w:t xml:space="preserve"> </w:t>
      </w:r>
      <w:r>
        <w:t>(trīs simti četrdesmit divi tūkstoši seši simti trīsdesmit septiņi eiro)</w:t>
      </w:r>
      <w:r w:rsidRPr="009051B4">
        <w:t>,</w:t>
      </w:r>
      <w:r w:rsidRPr="00FF2509">
        <w:t xml:space="preserve"> </w:t>
      </w:r>
      <w:r>
        <w:t>ESF</w:t>
      </w:r>
      <w:r w:rsidRPr="00677DD1">
        <w:t xml:space="preserve"> </w:t>
      </w:r>
      <w:r w:rsidRPr="00FF2509">
        <w:t xml:space="preserve">finansējums </w:t>
      </w:r>
      <w:r>
        <w:t>100% (viens simts procentu) 342637,00 EUR (</w:t>
      </w:r>
      <w:r w:rsidRPr="0085193F">
        <w:t>trīs simti četrdesmit divi tūkstoši seši simti trīsdesmit septiņi eiro</w:t>
      </w:r>
      <w:r>
        <w:t>).</w:t>
      </w:r>
    </w:p>
    <w:p w:rsidR="009051B4" w:rsidRDefault="009051B4" w:rsidP="009051B4">
      <w:pPr>
        <w:ind w:right="28"/>
      </w:pPr>
      <w:r>
        <w:t xml:space="preserve">      </w:t>
      </w:r>
      <w:r>
        <w:tab/>
        <w:t xml:space="preserve"> </w:t>
      </w:r>
      <w:r w:rsidRPr="00205B10">
        <w:t xml:space="preserve">Projekta aktivitātes plānotas saskaņā ar “Tukuma novada Attīstības programma 2015.-2021.gadam” </w:t>
      </w:r>
      <w:r>
        <w:t>Rīcības virziena RV5</w:t>
      </w:r>
      <w:r w:rsidRPr="00205B10">
        <w:t xml:space="preserve"> “</w:t>
      </w:r>
      <w:r w:rsidRPr="009E1B37">
        <w:t>Profilaksi pastiprinoša veselības aprūpe</w:t>
      </w:r>
      <w:r w:rsidRPr="00205B10">
        <w:t>”.</w:t>
      </w:r>
    </w:p>
    <w:p w:rsidR="009051B4" w:rsidRDefault="009051B4" w:rsidP="009051B4">
      <w:pPr>
        <w:ind w:right="28"/>
      </w:pPr>
      <w:r w:rsidRPr="00E817B7">
        <w:t xml:space="preserve">        </w:t>
      </w:r>
      <w:r>
        <w:tab/>
      </w:r>
      <w:r w:rsidRPr="00E817B7">
        <w:t xml:space="preserve">Pamatojoties uz likuma “Par pašvaldībām” 12.pantu un </w:t>
      </w:r>
      <w:r>
        <w:t>15</w:t>
      </w:r>
      <w:r w:rsidRPr="00E817B7">
        <w:t xml:space="preserve">.panta pirmās daļas </w:t>
      </w:r>
      <w:r>
        <w:t>6</w:t>
      </w:r>
      <w:r w:rsidRPr="00E817B7">
        <w:t>.punktu:</w:t>
      </w:r>
    </w:p>
    <w:p w:rsidR="009051B4" w:rsidRDefault="009051B4" w:rsidP="009051B4">
      <w:pPr>
        <w:ind w:right="28" w:firstLine="720"/>
      </w:pPr>
      <w:r>
        <w:t>1. atbalstīt</w:t>
      </w:r>
      <w:r w:rsidRPr="00EB2452">
        <w:t xml:space="preserve"> </w:t>
      </w:r>
      <w:r>
        <w:t xml:space="preserve">Tukuma novada Domes dalību projektu konkursā, iesniedzot projektu </w:t>
      </w:r>
      <w:r w:rsidRPr="00553BC9">
        <w:t>“</w:t>
      </w:r>
      <w:r w:rsidRPr="00ED2260">
        <w:t>Veselības veicināšanas un slimību profilakses pakalpojumu pieejamība Tukuma novadā, jo īpaši teritoriālās, nabadzības un sociālās atstumtības riskam pakļautajiem iedzīvotājiem, īstenojot vietēja mēroga pasākumus</w:t>
      </w:r>
      <w:r>
        <w:t>”,</w:t>
      </w:r>
    </w:p>
    <w:p w:rsidR="009051B4" w:rsidRPr="00D05150" w:rsidRDefault="009051B4" w:rsidP="009051B4">
      <w:pPr>
        <w:ind w:firstLine="720"/>
        <w:jc w:val="left"/>
      </w:pPr>
      <w:r>
        <w:t>2. p</w:t>
      </w:r>
      <w:r w:rsidRPr="00D05150">
        <w:t xml:space="preserve">iešķirt </w:t>
      </w:r>
      <w:r>
        <w:t>projekta priekšf</w:t>
      </w:r>
      <w:r w:rsidRPr="00D05150">
        <w:t xml:space="preserve">inansējumu – </w:t>
      </w:r>
      <w:r>
        <w:t>34263,00 EUR (trīsdesmit četri tūkstoši divi simti sešdesmit trīs eiro)</w:t>
      </w:r>
      <w:r w:rsidRPr="00D05150">
        <w:t xml:space="preserve"> no 201</w:t>
      </w:r>
      <w:r>
        <w:t>7.gada budžeta līdzekļiem.</w:t>
      </w:r>
    </w:p>
    <w:p w:rsidR="009051B4" w:rsidRDefault="009051B4" w:rsidP="009051B4">
      <w:pPr>
        <w:ind w:left="1288" w:right="28"/>
      </w:pPr>
    </w:p>
    <w:p w:rsidR="009051B4" w:rsidRPr="008655A2" w:rsidRDefault="009051B4" w:rsidP="009051B4">
      <w:pPr>
        <w:pStyle w:val="Title"/>
        <w:jc w:val="left"/>
        <w:rPr>
          <w:b/>
          <w:lang w:val="lv-LV"/>
        </w:rPr>
      </w:pPr>
    </w:p>
    <w:p w:rsidR="009051B4" w:rsidRDefault="009051B4" w:rsidP="009051B4">
      <w:pPr>
        <w:rPr>
          <w:sz w:val="18"/>
          <w:szCs w:val="18"/>
        </w:rPr>
      </w:pPr>
      <w:r>
        <w:rPr>
          <w:sz w:val="18"/>
          <w:szCs w:val="18"/>
        </w:rPr>
        <w:t>Nosūtīt :</w:t>
      </w:r>
    </w:p>
    <w:p w:rsidR="009051B4" w:rsidRDefault="009051B4" w:rsidP="009051B4">
      <w:pPr>
        <w:rPr>
          <w:sz w:val="18"/>
          <w:szCs w:val="18"/>
        </w:rPr>
      </w:pPr>
      <w:r>
        <w:rPr>
          <w:sz w:val="18"/>
          <w:szCs w:val="18"/>
        </w:rPr>
        <w:t>-Fin. nod.</w:t>
      </w:r>
    </w:p>
    <w:p w:rsidR="009051B4" w:rsidRDefault="009051B4" w:rsidP="009051B4">
      <w:pPr>
        <w:rPr>
          <w:sz w:val="18"/>
          <w:szCs w:val="18"/>
        </w:rPr>
      </w:pPr>
      <w:r>
        <w:rPr>
          <w:sz w:val="18"/>
          <w:szCs w:val="18"/>
        </w:rPr>
        <w:t>-Attīst. Nod.</w:t>
      </w:r>
    </w:p>
    <w:p w:rsidR="009051B4" w:rsidRPr="00EA34CD" w:rsidRDefault="009051B4" w:rsidP="009051B4">
      <w:pPr>
        <w:rPr>
          <w:sz w:val="18"/>
          <w:szCs w:val="18"/>
        </w:rPr>
      </w:pPr>
      <w:r w:rsidRPr="00EA34CD">
        <w:rPr>
          <w:sz w:val="18"/>
          <w:szCs w:val="18"/>
        </w:rPr>
        <w:t>_____________________________________________________</w:t>
      </w:r>
    </w:p>
    <w:p w:rsidR="009051B4" w:rsidRDefault="009051B4" w:rsidP="009051B4">
      <w:pPr>
        <w:rPr>
          <w:sz w:val="18"/>
          <w:szCs w:val="18"/>
        </w:rPr>
      </w:pPr>
      <w:r>
        <w:rPr>
          <w:sz w:val="18"/>
          <w:szCs w:val="18"/>
        </w:rPr>
        <w:t>S</w:t>
      </w:r>
      <w:r w:rsidRPr="00EA34CD">
        <w:rPr>
          <w:sz w:val="18"/>
          <w:szCs w:val="18"/>
        </w:rPr>
        <w:t xml:space="preserve">agatavoja </w:t>
      </w:r>
      <w:r>
        <w:rPr>
          <w:sz w:val="18"/>
          <w:szCs w:val="18"/>
        </w:rPr>
        <w:t>Attīstības nod. (I.Helmane</w:t>
      </w:r>
      <w:r w:rsidRPr="00881965">
        <w:rPr>
          <w:sz w:val="18"/>
          <w:szCs w:val="18"/>
        </w:rPr>
        <w:t>)</w:t>
      </w:r>
    </w:p>
    <w:p w:rsidR="009051B4" w:rsidRDefault="009051B4" w:rsidP="009051B4">
      <w:pPr>
        <w:rPr>
          <w:sz w:val="18"/>
          <w:szCs w:val="18"/>
        </w:rPr>
      </w:pPr>
      <w:r>
        <w:rPr>
          <w:sz w:val="18"/>
          <w:szCs w:val="18"/>
        </w:rPr>
        <w:t>Iesniedza izsk. Domes priekšsēdētājs Ē.Lukmans</w:t>
      </w:r>
    </w:p>
    <w:p w:rsidR="009051B4" w:rsidRDefault="009051B4">
      <w:pPr>
        <w:rPr>
          <w:rFonts w:eastAsia="Times New Roman" w:cs="Times New Roman"/>
          <w:i/>
          <w:sz w:val="20"/>
          <w:szCs w:val="20"/>
          <w:lang w:eastAsia="lv-LV"/>
        </w:rPr>
      </w:pPr>
    </w:p>
    <w:p w:rsidR="009051B4" w:rsidRDefault="009051B4">
      <w:pPr>
        <w:rPr>
          <w:rFonts w:eastAsia="Times New Roman" w:cs="Times New Roman"/>
          <w:i/>
          <w:sz w:val="20"/>
          <w:szCs w:val="20"/>
          <w:lang w:eastAsia="lv-LV"/>
        </w:rPr>
      </w:pPr>
    </w:p>
    <w:p w:rsidR="00441303" w:rsidRPr="00441303" w:rsidRDefault="00441303" w:rsidP="00441303">
      <w:pPr>
        <w:ind w:right="-1"/>
        <w:rPr>
          <w:rFonts w:eastAsia="Times New Roman" w:cs="Times New Roman"/>
          <w:szCs w:val="20"/>
          <w:lang w:eastAsia="lv-LV"/>
        </w:rPr>
      </w:pPr>
      <w:bookmarkStart w:id="12" w:name="L52"/>
    </w:p>
    <w:p w:rsidR="00441303" w:rsidRPr="00441303" w:rsidRDefault="00441303" w:rsidP="00441303">
      <w:pPr>
        <w:ind w:right="-1"/>
        <w:jc w:val="center"/>
        <w:rPr>
          <w:rFonts w:eastAsia="Times New Roman" w:cs="Times New Roman"/>
          <w:b/>
          <w:szCs w:val="24"/>
          <w:lang w:val="de-DE" w:eastAsia="lv-LV"/>
        </w:rPr>
      </w:pPr>
      <w:r w:rsidRPr="00441303">
        <w:rPr>
          <w:rFonts w:eastAsia="Times New Roman" w:cs="Times New Roman"/>
          <w:b/>
          <w:szCs w:val="24"/>
          <w:lang w:val="de-DE" w:eastAsia="lv-LV"/>
        </w:rPr>
        <w:t>L Ē M U M S</w:t>
      </w:r>
    </w:p>
    <w:p w:rsidR="00441303" w:rsidRPr="00441303" w:rsidRDefault="00441303" w:rsidP="00441303">
      <w:pPr>
        <w:ind w:right="-1"/>
        <w:jc w:val="center"/>
        <w:rPr>
          <w:rFonts w:eastAsia="Times New Roman" w:cs="Times New Roman"/>
          <w:szCs w:val="24"/>
          <w:lang w:val="de-DE" w:eastAsia="lv-LV"/>
        </w:rPr>
      </w:pPr>
      <w:r w:rsidRPr="00441303">
        <w:rPr>
          <w:rFonts w:eastAsia="Times New Roman" w:cs="Times New Roman"/>
          <w:szCs w:val="24"/>
          <w:lang w:val="de-DE" w:eastAsia="lv-LV"/>
        </w:rPr>
        <w:t>Tukumā</w:t>
      </w:r>
    </w:p>
    <w:p w:rsidR="00441303" w:rsidRPr="00441303" w:rsidRDefault="00441303" w:rsidP="00441303">
      <w:pPr>
        <w:tabs>
          <w:tab w:val="left" w:pos="7513"/>
        </w:tabs>
        <w:ind w:right="-1"/>
        <w:rPr>
          <w:rFonts w:eastAsia="Times New Roman" w:cs="Times New Roman"/>
          <w:szCs w:val="24"/>
          <w:lang w:val="de-DE" w:eastAsia="lv-LV"/>
        </w:rPr>
      </w:pPr>
      <w:r w:rsidRPr="00441303">
        <w:rPr>
          <w:rFonts w:eastAsia="Times New Roman" w:cs="Times New Roman"/>
          <w:szCs w:val="24"/>
          <w:lang w:val="de-DE" w:eastAsia="lv-LV"/>
        </w:rPr>
        <w:t>2016.gada 22.decembrī</w:t>
      </w:r>
      <w:r w:rsidRPr="00441303">
        <w:rPr>
          <w:rFonts w:eastAsia="Times New Roman" w:cs="Times New Roman"/>
          <w:szCs w:val="24"/>
          <w:lang w:val="de-DE" w:eastAsia="lv-LV"/>
        </w:rPr>
        <w:tab/>
        <w:t xml:space="preserve">    prot.Nr.</w:t>
      </w:r>
      <w:r>
        <w:rPr>
          <w:rFonts w:eastAsia="Times New Roman" w:cs="Times New Roman"/>
          <w:szCs w:val="24"/>
          <w:lang w:val="de-DE" w:eastAsia="lv-LV"/>
        </w:rPr>
        <w:t>18, 34.</w:t>
      </w:r>
      <w:r w:rsidRPr="00441303">
        <w:rPr>
          <w:rFonts w:eastAsia="Times New Roman" w:cs="Times New Roman"/>
          <w:szCs w:val="24"/>
          <w:lang w:val="de-DE" w:eastAsia="lv-LV"/>
        </w:rPr>
        <w:t>§.</w:t>
      </w:r>
    </w:p>
    <w:p w:rsidR="00441303" w:rsidRPr="00441303" w:rsidRDefault="00441303" w:rsidP="00441303">
      <w:pPr>
        <w:ind w:right="-1"/>
        <w:rPr>
          <w:rFonts w:eastAsia="Times New Roman" w:cs="Times New Roman"/>
          <w:szCs w:val="24"/>
          <w:lang w:val="de-DE" w:eastAsia="lv-LV"/>
        </w:rPr>
      </w:pPr>
    </w:p>
    <w:p w:rsidR="00441303" w:rsidRPr="00441303" w:rsidRDefault="00441303" w:rsidP="00441303">
      <w:pPr>
        <w:keepNext/>
        <w:ind w:right="-1"/>
        <w:jc w:val="left"/>
        <w:outlineLvl w:val="0"/>
        <w:rPr>
          <w:rFonts w:eastAsia="Times New Roman" w:cs="Arial"/>
          <w:bCs/>
          <w:kern w:val="32"/>
          <w:szCs w:val="24"/>
          <w:lang w:eastAsia="lv-LV"/>
        </w:rPr>
      </w:pPr>
    </w:p>
    <w:p w:rsidR="00441303" w:rsidRPr="00441303" w:rsidRDefault="00441303" w:rsidP="00441303">
      <w:pPr>
        <w:keepNext/>
        <w:ind w:right="-1"/>
        <w:jc w:val="left"/>
        <w:outlineLvl w:val="0"/>
        <w:rPr>
          <w:rFonts w:eastAsia="Times New Roman" w:cs="Arial"/>
          <w:b/>
          <w:bCs/>
          <w:kern w:val="32"/>
          <w:szCs w:val="24"/>
          <w:lang w:eastAsia="lv-LV"/>
        </w:rPr>
      </w:pPr>
      <w:r w:rsidRPr="00441303">
        <w:rPr>
          <w:rFonts w:eastAsia="Times New Roman" w:cs="Arial"/>
          <w:b/>
          <w:bCs/>
          <w:kern w:val="32"/>
          <w:szCs w:val="24"/>
          <w:lang w:eastAsia="lv-LV"/>
        </w:rPr>
        <w:t>Par koku ciršanas Brīvības laukumā, Tukumā,</w:t>
      </w:r>
    </w:p>
    <w:p w:rsidR="00441303" w:rsidRPr="00441303" w:rsidRDefault="00441303" w:rsidP="00441303">
      <w:pPr>
        <w:keepNext/>
        <w:ind w:right="-1"/>
        <w:jc w:val="left"/>
        <w:outlineLvl w:val="0"/>
        <w:rPr>
          <w:rFonts w:eastAsia="Times New Roman" w:cs="Arial"/>
          <w:b/>
          <w:bCs/>
          <w:kern w:val="32"/>
          <w:szCs w:val="24"/>
          <w:lang w:eastAsia="lv-LV"/>
        </w:rPr>
      </w:pPr>
      <w:r w:rsidRPr="00441303">
        <w:rPr>
          <w:rFonts w:eastAsia="Times New Roman" w:cs="Arial"/>
          <w:b/>
          <w:bCs/>
          <w:kern w:val="32"/>
          <w:szCs w:val="24"/>
          <w:lang w:eastAsia="lv-LV"/>
        </w:rPr>
        <w:t>Tukuma novadā, publiskās apspriešanas</w:t>
      </w:r>
    </w:p>
    <w:p w:rsidR="00441303" w:rsidRPr="00441303" w:rsidRDefault="00441303" w:rsidP="00441303">
      <w:pPr>
        <w:keepNext/>
        <w:ind w:right="-1"/>
        <w:jc w:val="left"/>
        <w:outlineLvl w:val="0"/>
        <w:rPr>
          <w:rFonts w:eastAsia="Times New Roman" w:cs="Arial"/>
          <w:b/>
          <w:bCs/>
          <w:kern w:val="32"/>
          <w:szCs w:val="24"/>
          <w:lang w:eastAsia="lv-LV"/>
        </w:rPr>
      </w:pPr>
      <w:r w:rsidRPr="00441303">
        <w:rPr>
          <w:rFonts w:eastAsia="Times New Roman" w:cs="Arial"/>
          <w:b/>
          <w:bCs/>
          <w:kern w:val="32"/>
          <w:szCs w:val="24"/>
          <w:lang w:eastAsia="lv-LV"/>
        </w:rPr>
        <w:t>rezultātu apstiprināšanu</w:t>
      </w:r>
    </w:p>
    <w:p w:rsidR="00441303" w:rsidRPr="00441303" w:rsidRDefault="00441303" w:rsidP="00441303">
      <w:pPr>
        <w:keepNext/>
        <w:ind w:right="-1"/>
        <w:jc w:val="left"/>
        <w:outlineLvl w:val="0"/>
        <w:rPr>
          <w:rFonts w:eastAsia="Times New Roman" w:cs="Arial"/>
          <w:b/>
          <w:bCs/>
          <w:kern w:val="32"/>
          <w:szCs w:val="24"/>
          <w:lang w:eastAsia="lv-LV"/>
        </w:rPr>
      </w:pPr>
    </w:p>
    <w:p w:rsidR="00441303" w:rsidRPr="00441303" w:rsidRDefault="00441303" w:rsidP="00441303">
      <w:pPr>
        <w:keepNext/>
        <w:ind w:right="-1"/>
        <w:jc w:val="left"/>
        <w:outlineLvl w:val="0"/>
        <w:rPr>
          <w:rFonts w:eastAsia="Times New Roman" w:cs="Arial"/>
          <w:b/>
          <w:bCs/>
          <w:kern w:val="32"/>
          <w:szCs w:val="24"/>
          <w:lang w:eastAsia="lv-LV"/>
        </w:rPr>
      </w:pPr>
    </w:p>
    <w:p w:rsidR="00441303" w:rsidRPr="00441303" w:rsidRDefault="00441303" w:rsidP="00441303">
      <w:pPr>
        <w:ind w:right="-1"/>
        <w:rPr>
          <w:rFonts w:eastAsia="Times New Roman" w:cs="Times New Roman"/>
          <w:szCs w:val="24"/>
          <w:lang w:eastAsia="lv-LV"/>
        </w:rPr>
      </w:pPr>
      <w:r w:rsidRPr="00441303">
        <w:rPr>
          <w:rFonts w:eastAsia="Times New Roman" w:cs="Times New Roman"/>
          <w:szCs w:val="24"/>
          <w:lang w:eastAsia="lv-LV"/>
        </w:rPr>
        <w:t xml:space="preserve">            Tukuma novada Dome 2013.gadā organizēja metu konkursu Brīvības laukuma rekonstrukcijai, kurā iepirkumu komisija par uzvarētāju atzina SIA „Mark arhitekti” piedāvājumu. Metu konkursa uzvarētājs izstrādā būvprojektu „Brīvības laukuma un tam piegu</w:t>
      </w:r>
      <w:r>
        <w:rPr>
          <w:rFonts w:eastAsia="Times New Roman" w:cs="Times New Roman"/>
          <w:szCs w:val="24"/>
          <w:lang w:eastAsia="lv-LV"/>
        </w:rPr>
        <w:t>l</w:t>
      </w:r>
      <w:r w:rsidRPr="00441303">
        <w:rPr>
          <w:rFonts w:eastAsia="Times New Roman" w:cs="Times New Roman"/>
          <w:szCs w:val="24"/>
          <w:lang w:eastAsia="lv-LV"/>
        </w:rPr>
        <w:t>ošās teritorijas labiekārtojuma pārbūve”, kas paredz daļēju koku izciršanu Brīvības laukumā. Lai pabeigtu būvprojekta izstrādi, tika organizēta publiskā apspriešana par koku izciršanu.</w:t>
      </w:r>
    </w:p>
    <w:p w:rsidR="00441303" w:rsidRPr="00441303" w:rsidRDefault="00441303" w:rsidP="00441303">
      <w:pPr>
        <w:ind w:right="-1" w:firstLine="720"/>
        <w:rPr>
          <w:rFonts w:eastAsia="Times New Roman" w:cs="Times New Roman"/>
          <w:szCs w:val="24"/>
          <w:lang w:val="de-DE" w:eastAsia="lv-LV"/>
        </w:rPr>
      </w:pPr>
      <w:r w:rsidRPr="00441303">
        <w:rPr>
          <w:rFonts w:eastAsia="Times New Roman" w:cs="Times New Roman"/>
          <w:szCs w:val="24"/>
          <w:lang w:val="de-DE" w:eastAsia="lv-LV"/>
        </w:rPr>
        <w:t xml:space="preserve">Koku ciršanas publiskās apspriešanas laiks tika noteikts 10 darba dienas - no 2016.gada 5.decembra līdz 2016.gada 16.decembrim, atsauksmes par būvniecības ieceri tika pieņemtas līdz 2016.gada 19.decembrim. Paziņojums par plānotās koku ciršanas publisko apspriešanu bija publicēts 02.12.2016. laikrakstā „Neatkarīgās Tukuma Ziņas” un 30.11.2016. ievietots pašvaldības tīmekļa vietnē </w:t>
      </w:r>
      <w:hyperlink r:id="rId61" w:history="1">
        <w:r w:rsidRPr="00441303">
          <w:rPr>
            <w:rFonts w:eastAsia="Times New Roman" w:cs="Times New Roman"/>
            <w:color w:val="000000"/>
            <w:szCs w:val="24"/>
            <w:lang w:val="de-DE" w:eastAsia="lv-LV"/>
          </w:rPr>
          <w:t>www.tukums.lv</w:t>
        </w:r>
      </w:hyperlink>
      <w:r w:rsidRPr="00441303">
        <w:rPr>
          <w:rFonts w:eastAsia="Times New Roman" w:cs="Times New Roman"/>
          <w:szCs w:val="24"/>
          <w:lang w:val="de-DE" w:eastAsia="lv-LV"/>
        </w:rPr>
        <w:t>.</w:t>
      </w:r>
    </w:p>
    <w:p w:rsidR="00441303" w:rsidRPr="00441303" w:rsidRDefault="00441303" w:rsidP="00441303">
      <w:pPr>
        <w:ind w:right="-1" w:firstLine="720"/>
        <w:rPr>
          <w:rFonts w:eastAsia="Times New Roman" w:cs="Times New Roman"/>
          <w:szCs w:val="24"/>
          <w:lang w:val="de-DE" w:eastAsia="lv-LV"/>
        </w:rPr>
      </w:pPr>
      <w:r w:rsidRPr="00441303">
        <w:rPr>
          <w:rFonts w:eastAsia="Times New Roman" w:cs="Times New Roman"/>
          <w:szCs w:val="24"/>
          <w:lang w:val="de-DE" w:eastAsia="lv-LV"/>
        </w:rPr>
        <w:t xml:space="preserve">Vides komisija apkopojusi saņemtās aptaujas lapas un  secinājusi, ka koku ciršanas publiskās apspriešanas laikā saņemtas un reģistrētas divas aptaujas lapas, no kurām abas atzītas par derīgām. Pozitīvi par ieceri nav izteicies neviens no abiem respondentiem. </w:t>
      </w:r>
    </w:p>
    <w:p w:rsidR="00441303" w:rsidRPr="00441303" w:rsidRDefault="00441303" w:rsidP="00441303">
      <w:pPr>
        <w:ind w:right="-1" w:firstLine="720"/>
        <w:rPr>
          <w:rFonts w:eastAsia="Times New Roman" w:cs="Times New Roman"/>
          <w:szCs w:val="24"/>
          <w:lang w:eastAsia="lv-LV"/>
        </w:rPr>
      </w:pPr>
      <w:r w:rsidRPr="00441303">
        <w:rPr>
          <w:rFonts w:eastAsia="Times New Roman" w:cs="Times New Roman"/>
          <w:szCs w:val="24"/>
          <w:lang w:eastAsia="lv-LV"/>
        </w:rPr>
        <w:t>Pamatojoties uz Ministru kabineta 2012.gada 2.maija noteikumu Nr.309 „Noteikumi par koku ciršanu ārpus meža” 17.punktu un  Tukuma novada Domes 2013.gada 28.marta saistošo noteikumu Nr.6 “Par koku ciršanu ārpus meža Tukuma novadā” 14. punktu “</w:t>
      </w:r>
      <w:r w:rsidRPr="00441303">
        <w:rPr>
          <w:rFonts w:eastAsia="Times New Roman" w:cs="Times New Roman"/>
          <w:i/>
          <w:color w:val="000000"/>
          <w:szCs w:val="24"/>
          <w:lang w:eastAsia="lv-LV"/>
        </w:rPr>
        <w:t>Komisija 10 (desmit) darba dienu laikā pēc publiskās apspriešanas procedūras pabeigšanas apkopo publiskās apspriešanas rezultātus un iesniedz tos apstiprināšanai Tukuma novada Domei.</w:t>
      </w:r>
      <w:r w:rsidRPr="00441303">
        <w:rPr>
          <w:rFonts w:eastAsia="Times New Roman" w:cs="Times New Roman"/>
          <w:i/>
          <w:szCs w:val="24"/>
          <w:lang w:eastAsia="lv-LV"/>
        </w:rPr>
        <w:t xml:space="preserve"> Publiskās apspriešanas rezultātus apstiprina Tukuma novada Dome</w:t>
      </w:r>
      <w:r w:rsidRPr="00441303">
        <w:rPr>
          <w:rFonts w:eastAsia="Times New Roman" w:cs="Times New Roman"/>
          <w:szCs w:val="24"/>
          <w:lang w:eastAsia="lv-LV"/>
        </w:rPr>
        <w:t xml:space="preserve">”, </w:t>
      </w:r>
    </w:p>
    <w:p w:rsidR="00441303" w:rsidRPr="00441303" w:rsidRDefault="00441303" w:rsidP="00441303">
      <w:pPr>
        <w:ind w:right="-1" w:firstLine="720"/>
        <w:rPr>
          <w:rFonts w:eastAsia="Times New Roman" w:cs="Times New Roman"/>
          <w:szCs w:val="24"/>
          <w:lang w:val="de-DE" w:eastAsia="lv-LV"/>
        </w:rPr>
      </w:pPr>
      <w:r w:rsidRPr="00441303">
        <w:rPr>
          <w:rFonts w:eastAsia="Times New Roman" w:cs="Times New Roman"/>
          <w:szCs w:val="24"/>
          <w:lang w:val="de-DE" w:eastAsia="lv-LV"/>
        </w:rPr>
        <w:t xml:space="preserve"> </w:t>
      </w:r>
    </w:p>
    <w:p w:rsidR="00441303" w:rsidRPr="00441303" w:rsidRDefault="00441303" w:rsidP="00441303">
      <w:pPr>
        <w:ind w:right="-1" w:firstLine="720"/>
        <w:rPr>
          <w:rFonts w:eastAsia="Times New Roman" w:cs="Times New Roman"/>
          <w:szCs w:val="24"/>
          <w:lang w:val="de-DE" w:eastAsia="lv-LV"/>
        </w:rPr>
      </w:pPr>
      <w:r w:rsidRPr="00441303">
        <w:rPr>
          <w:rFonts w:eastAsia="Times New Roman" w:cs="Times New Roman"/>
          <w:szCs w:val="24"/>
          <w:lang w:val="de-DE" w:eastAsia="lv-LV"/>
        </w:rPr>
        <w:t>1. apstiprināt publiskās apspriešanas rezultātus</w:t>
      </w:r>
      <w:r>
        <w:rPr>
          <w:rFonts w:eastAsia="Times New Roman" w:cs="Times New Roman"/>
          <w:szCs w:val="24"/>
          <w:lang w:val="de-DE" w:eastAsia="lv-LV"/>
        </w:rPr>
        <w:t>,</w:t>
      </w:r>
    </w:p>
    <w:p w:rsidR="00441303" w:rsidRPr="00441303" w:rsidRDefault="00441303" w:rsidP="00441303">
      <w:pPr>
        <w:ind w:right="-1" w:firstLine="720"/>
        <w:rPr>
          <w:rFonts w:eastAsia="Times New Roman" w:cs="Times New Roman"/>
          <w:szCs w:val="24"/>
          <w:lang w:val="de-DE" w:eastAsia="lv-LV"/>
        </w:rPr>
      </w:pPr>
    </w:p>
    <w:p w:rsidR="00441303" w:rsidRPr="00441303" w:rsidRDefault="00441303" w:rsidP="00441303">
      <w:pPr>
        <w:ind w:right="-1" w:firstLine="720"/>
        <w:rPr>
          <w:rFonts w:eastAsia="Times New Roman" w:cs="Times New Roman"/>
          <w:szCs w:val="24"/>
          <w:lang w:val="de-DE" w:eastAsia="lv-LV"/>
        </w:rPr>
      </w:pPr>
      <w:r w:rsidRPr="00441303">
        <w:rPr>
          <w:rFonts w:eastAsia="Times New Roman" w:cs="Times New Roman"/>
          <w:szCs w:val="24"/>
          <w:lang w:val="de-DE" w:eastAsia="lv-LV"/>
        </w:rPr>
        <w:t>2. atbalstīt koku zāģēšanas ieceri Brīvības laukumā saskaņā ar būvprojekta risinājumu.</w:t>
      </w:r>
    </w:p>
    <w:p w:rsidR="00441303" w:rsidRPr="00441303" w:rsidRDefault="00441303" w:rsidP="00441303">
      <w:pPr>
        <w:ind w:right="-1" w:firstLine="720"/>
        <w:rPr>
          <w:rFonts w:eastAsia="Times New Roman" w:cs="Times New Roman"/>
          <w:szCs w:val="24"/>
          <w:lang w:val="de-DE" w:eastAsia="lv-LV"/>
        </w:rPr>
      </w:pPr>
    </w:p>
    <w:p w:rsidR="00441303" w:rsidRPr="00441303" w:rsidRDefault="00441303" w:rsidP="00441303">
      <w:pPr>
        <w:ind w:right="-1" w:firstLine="720"/>
        <w:rPr>
          <w:rFonts w:eastAsia="Times New Roman" w:cs="Times New Roman"/>
          <w:szCs w:val="24"/>
          <w:lang w:val="de-DE" w:eastAsia="lv-LV"/>
        </w:rPr>
      </w:pPr>
    </w:p>
    <w:p w:rsidR="00441303" w:rsidRPr="00441303" w:rsidRDefault="00441303" w:rsidP="00441303">
      <w:pPr>
        <w:ind w:right="-1" w:firstLine="720"/>
        <w:rPr>
          <w:rFonts w:eastAsia="Times New Roman" w:cs="Times New Roman"/>
          <w:i/>
          <w:szCs w:val="24"/>
          <w:lang w:val="de-DE" w:eastAsia="lv-LV"/>
        </w:rPr>
      </w:pPr>
    </w:p>
    <w:p w:rsidR="00441303" w:rsidRPr="00441303" w:rsidRDefault="00441303" w:rsidP="00441303">
      <w:pPr>
        <w:ind w:right="-1" w:firstLine="720"/>
        <w:rPr>
          <w:rFonts w:eastAsia="Times New Roman" w:cs="Times New Roman"/>
          <w:i/>
          <w:szCs w:val="24"/>
          <w:lang w:val="de-DE" w:eastAsia="lv-LV"/>
        </w:rPr>
      </w:pPr>
    </w:p>
    <w:p w:rsidR="00441303" w:rsidRPr="00441303" w:rsidRDefault="00441303" w:rsidP="00441303">
      <w:pPr>
        <w:ind w:right="-1" w:firstLine="720"/>
        <w:rPr>
          <w:rFonts w:eastAsia="Times New Roman" w:cs="Times New Roman"/>
          <w:i/>
          <w:szCs w:val="24"/>
          <w:lang w:val="de-DE" w:eastAsia="lv-LV"/>
        </w:rPr>
      </w:pPr>
    </w:p>
    <w:p w:rsidR="00441303" w:rsidRPr="00441303" w:rsidRDefault="00441303" w:rsidP="00441303">
      <w:pPr>
        <w:ind w:right="-1" w:firstLine="720"/>
        <w:rPr>
          <w:rFonts w:eastAsia="Times New Roman" w:cs="Times New Roman"/>
          <w:i/>
          <w:szCs w:val="24"/>
          <w:lang w:val="de-DE" w:eastAsia="lv-LV"/>
        </w:rPr>
      </w:pPr>
    </w:p>
    <w:p w:rsidR="00441303" w:rsidRPr="00441303" w:rsidRDefault="00441303" w:rsidP="00441303">
      <w:pPr>
        <w:ind w:right="-1" w:firstLine="720"/>
        <w:rPr>
          <w:rFonts w:eastAsia="Times New Roman" w:cs="Times New Roman"/>
          <w:i/>
          <w:szCs w:val="24"/>
          <w:lang w:val="de-DE" w:eastAsia="lv-LV"/>
        </w:rPr>
      </w:pPr>
    </w:p>
    <w:p w:rsidR="00441303" w:rsidRPr="00441303" w:rsidRDefault="00441303" w:rsidP="00441303">
      <w:pPr>
        <w:ind w:right="-1" w:firstLine="720"/>
        <w:rPr>
          <w:rFonts w:eastAsia="Times New Roman" w:cs="Times New Roman"/>
          <w:i/>
          <w:szCs w:val="24"/>
          <w:lang w:val="de-DE" w:eastAsia="lv-LV"/>
        </w:rPr>
      </w:pPr>
    </w:p>
    <w:p w:rsidR="00441303" w:rsidRPr="00441303" w:rsidRDefault="00441303" w:rsidP="00441303">
      <w:pPr>
        <w:ind w:right="-1" w:firstLine="720"/>
        <w:rPr>
          <w:rFonts w:eastAsia="Times New Roman" w:cs="Times New Roman"/>
          <w:i/>
          <w:szCs w:val="24"/>
          <w:lang w:val="de-DE" w:eastAsia="lv-LV"/>
        </w:rPr>
      </w:pPr>
    </w:p>
    <w:p w:rsidR="00441303" w:rsidRPr="00441303" w:rsidRDefault="00441303" w:rsidP="00441303">
      <w:pPr>
        <w:ind w:right="-1"/>
        <w:jc w:val="left"/>
        <w:rPr>
          <w:rFonts w:eastAsia="Times New Roman" w:cs="Times New Roman"/>
          <w:sz w:val="20"/>
          <w:szCs w:val="20"/>
          <w:lang w:val="de-DE" w:eastAsia="lv-LV"/>
        </w:rPr>
      </w:pPr>
      <w:r w:rsidRPr="00441303">
        <w:rPr>
          <w:rFonts w:eastAsia="Times New Roman" w:cs="Times New Roman"/>
          <w:sz w:val="20"/>
          <w:szCs w:val="20"/>
          <w:lang w:val="de-DE" w:eastAsia="lv-LV"/>
        </w:rPr>
        <w:t>Nosūtīt:</w:t>
      </w:r>
    </w:p>
    <w:p w:rsidR="00441303" w:rsidRPr="00441303" w:rsidRDefault="00441303" w:rsidP="00441303">
      <w:pPr>
        <w:numPr>
          <w:ilvl w:val="0"/>
          <w:numId w:val="9"/>
        </w:numPr>
        <w:tabs>
          <w:tab w:val="left" w:pos="142"/>
        </w:tabs>
        <w:ind w:left="0" w:right="-1" w:firstLine="0"/>
        <w:contextualSpacing/>
        <w:jc w:val="left"/>
        <w:rPr>
          <w:rFonts w:eastAsia="Times New Roman" w:cs="Times New Roman"/>
          <w:sz w:val="20"/>
          <w:szCs w:val="20"/>
          <w:lang w:val="de-DE" w:eastAsia="lv-LV"/>
        </w:rPr>
      </w:pPr>
      <w:r w:rsidRPr="00441303">
        <w:rPr>
          <w:rFonts w:eastAsia="Times New Roman" w:cs="Times New Roman"/>
          <w:sz w:val="20"/>
          <w:szCs w:val="20"/>
          <w:lang w:val="de-DE" w:eastAsia="lv-LV"/>
        </w:rPr>
        <w:t>SIA „Mark arhitekti“</w:t>
      </w:r>
    </w:p>
    <w:p w:rsidR="00441303" w:rsidRPr="00441303" w:rsidRDefault="00441303" w:rsidP="00441303">
      <w:pPr>
        <w:numPr>
          <w:ilvl w:val="0"/>
          <w:numId w:val="9"/>
        </w:numPr>
        <w:tabs>
          <w:tab w:val="left" w:pos="142"/>
        </w:tabs>
        <w:ind w:left="0" w:right="-1" w:firstLine="0"/>
        <w:contextualSpacing/>
        <w:jc w:val="left"/>
        <w:rPr>
          <w:rFonts w:eastAsia="Times New Roman" w:cs="Times New Roman"/>
          <w:sz w:val="20"/>
          <w:szCs w:val="20"/>
          <w:lang w:val="de-DE" w:eastAsia="lv-LV"/>
        </w:rPr>
      </w:pPr>
      <w:r w:rsidRPr="00441303">
        <w:rPr>
          <w:rFonts w:eastAsia="Times New Roman" w:cs="Times New Roman"/>
          <w:sz w:val="20"/>
          <w:szCs w:val="20"/>
          <w:lang w:val="de-DE" w:eastAsia="lv-LV"/>
        </w:rPr>
        <w:t>Arhit</w:t>
      </w:r>
      <w:r>
        <w:rPr>
          <w:rFonts w:eastAsia="Times New Roman" w:cs="Times New Roman"/>
          <w:sz w:val="20"/>
          <w:szCs w:val="20"/>
          <w:lang w:val="de-DE" w:eastAsia="lv-LV"/>
        </w:rPr>
        <w:t>. Nod.</w:t>
      </w:r>
    </w:p>
    <w:p w:rsidR="00441303" w:rsidRPr="00441303" w:rsidRDefault="00441303" w:rsidP="00441303">
      <w:pPr>
        <w:tabs>
          <w:tab w:val="left" w:pos="142"/>
        </w:tabs>
        <w:ind w:right="-1"/>
        <w:contextualSpacing/>
        <w:jc w:val="left"/>
        <w:rPr>
          <w:rFonts w:eastAsia="Times New Roman" w:cs="Times New Roman"/>
          <w:sz w:val="20"/>
          <w:szCs w:val="20"/>
          <w:lang w:val="de-DE" w:eastAsia="lv-LV"/>
        </w:rPr>
      </w:pPr>
      <w:r w:rsidRPr="00441303">
        <w:rPr>
          <w:rFonts w:eastAsia="Times New Roman" w:cs="Times New Roman"/>
          <w:sz w:val="20"/>
          <w:szCs w:val="20"/>
          <w:lang w:val="de-DE" w:eastAsia="lv-LV"/>
        </w:rPr>
        <w:t>__________________________</w:t>
      </w:r>
    </w:p>
    <w:p w:rsidR="00441303" w:rsidRPr="00441303" w:rsidRDefault="00441303" w:rsidP="00441303">
      <w:pPr>
        <w:ind w:right="-1"/>
        <w:contextualSpacing/>
        <w:jc w:val="left"/>
        <w:rPr>
          <w:rFonts w:eastAsia="Times New Roman" w:cs="Times New Roman"/>
          <w:sz w:val="20"/>
          <w:szCs w:val="20"/>
          <w:lang w:val="de-DE" w:eastAsia="lv-LV"/>
        </w:rPr>
      </w:pPr>
      <w:r w:rsidRPr="00441303">
        <w:rPr>
          <w:rFonts w:eastAsia="Times New Roman" w:cs="Times New Roman"/>
          <w:sz w:val="20"/>
          <w:szCs w:val="20"/>
          <w:lang w:val="de-DE" w:eastAsia="lv-LV"/>
        </w:rPr>
        <w:t>Sagatavoja M</w:t>
      </w:r>
      <w:r>
        <w:rPr>
          <w:rFonts w:eastAsia="Times New Roman" w:cs="Times New Roman"/>
          <w:sz w:val="20"/>
          <w:szCs w:val="20"/>
          <w:lang w:val="de-DE" w:eastAsia="lv-LV"/>
        </w:rPr>
        <w:t>.</w:t>
      </w:r>
      <w:r w:rsidRPr="00441303">
        <w:rPr>
          <w:rFonts w:eastAsia="Times New Roman" w:cs="Times New Roman"/>
          <w:sz w:val="20"/>
          <w:szCs w:val="20"/>
          <w:lang w:val="de-DE" w:eastAsia="lv-LV"/>
        </w:rPr>
        <w:t>Fogele</w:t>
      </w:r>
    </w:p>
    <w:p w:rsidR="00441303" w:rsidRPr="00441303" w:rsidRDefault="00441303" w:rsidP="00441303">
      <w:pPr>
        <w:ind w:right="-1"/>
        <w:contextualSpacing/>
        <w:jc w:val="left"/>
        <w:rPr>
          <w:rFonts w:eastAsia="Times New Roman" w:cs="Times New Roman"/>
          <w:sz w:val="20"/>
          <w:szCs w:val="20"/>
          <w:lang w:val="de-DE" w:eastAsia="lv-LV"/>
        </w:rPr>
      </w:pPr>
      <w:r w:rsidRPr="00441303">
        <w:rPr>
          <w:rFonts w:eastAsia="Times New Roman" w:cs="Times New Roman"/>
          <w:sz w:val="20"/>
          <w:szCs w:val="20"/>
          <w:lang w:val="de-DE" w:eastAsia="lv-LV"/>
        </w:rPr>
        <w:t>Iesniedza izskatīšanai Domes priekšsēdētājs Ē.Lukmans</w:t>
      </w:r>
    </w:p>
    <w:p w:rsidR="00441303" w:rsidRDefault="00441303">
      <w:pPr>
        <w:rPr>
          <w:rFonts w:eastAsia="Calibri" w:cs="Times New Roman"/>
          <w:b/>
          <w:bCs/>
          <w:szCs w:val="24"/>
          <w:lang w:eastAsia="lv-LV"/>
        </w:rPr>
      </w:pPr>
      <w:r>
        <w:rPr>
          <w:rFonts w:eastAsia="Calibri" w:cs="Times New Roman"/>
          <w:b/>
          <w:bCs/>
          <w:szCs w:val="24"/>
          <w:lang w:eastAsia="lv-LV"/>
        </w:rPr>
        <w:br w:type="page"/>
      </w:r>
    </w:p>
    <w:p w:rsidR="00887537" w:rsidRDefault="00887537" w:rsidP="00887537">
      <w:pPr>
        <w:ind w:right="-3"/>
        <w:jc w:val="left"/>
        <w:rPr>
          <w:rFonts w:eastAsia="Calibri" w:cs="Times New Roman"/>
          <w:b/>
          <w:bCs/>
          <w:szCs w:val="24"/>
          <w:lang w:eastAsia="lv-LV"/>
        </w:rPr>
      </w:pPr>
    </w:p>
    <w:p w:rsidR="00887537" w:rsidRPr="00C920C1" w:rsidRDefault="00887537" w:rsidP="00887537">
      <w:pPr>
        <w:rPr>
          <w:rFonts w:eastAsia="Times New Roman" w:cs="Courier New"/>
          <w:b/>
          <w:szCs w:val="24"/>
          <w:lang w:eastAsia="lv-LV" w:bidi="lo-LA"/>
        </w:rPr>
      </w:pPr>
    </w:p>
    <w:p w:rsidR="00887537" w:rsidRPr="00C920C1" w:rsidRDefault="00887537" w:rsidP="00887537">
      <w:pPr>
        <w:ind w:right="-1"/>
        <w:jc w:val="center"/>
        <w:rPr>
          <w:rFonts w:eastAsia="Times New Roman" w:cs="Courier New"/>
          <w:b/>
          <w:szCs w:val="24"/>
          <w:lang w:eastAsia="lv-LV" w:bidi="lo-LA"/>
        </w:rPr>
      </w:pPr>
      <w:r w:rsidRPr="00C920C1">
        <w:rPr>
          <w:rFonts w:eastAsia="Times New Roman" w:cs="Courier New"/>
          <w:b/>
          <w:szCs w:val="24"/>
          <w:lang w:eastAsia="lv-LV" w:bidi="lo-LA"/>
        </w:rPr>
        <w:t>L Ē M U M S</w:t>
      </w:r>
    </w:p>
    <w:p w:rsidR="00887537" w:rsidRDefault="00887537" w:rsidP="00887537">
      <w:pPr>
        <w:ind w:right="-1"/>
        <w:jc w:val="center"/>
        <w:rPr>
          <w:rFonts w:eastAsia="Times New Roman" w:cs="Courier New"/>
          <w:szCs w:val="24"/>
          <w:lang w:eastAsia="lv-LV" w:bidi="lo-LA"/>
        </w:rPr>
      </w:pPr>
      <w:r w:rsidRPr="00C920C1">
        <w:rPr>
          <w:rFonts w:eastAsia="Times New Roman" w:cs="Courier New"/>
          <w:szCs w:val="24"/>
          <w:lang w:eastAsia="lv-LV" w:bidi="lo-LA"/>
        </w:rPr>
        <w:t>Tukumā</w:t>
      </w:r>
    </w:p>
    <w:p w:rsidR="00887537" w:rsidRPr="00C920C1" w:rsidRDefault="00887537" w:rsidP="00887537">
      <w:pPr>
        <w:ind w:right="-1"/>
        <w:jc w:val="center"/>
        <w:rPr>
          <w:rFonts w:eastAsia="Times New Roman" w:cs="Courier New"/>
          <w:szCs w:val="24"/>
          <w:lang w:eastAsia="lv-LV" w:bidi="lo-LA"/>
        </w:rPr>
      </w:pPr>
    </w:p>
    <w:p w:rsidR="00887537" w:rsidRDefault="00887537" w:rsidP="00887537">
      <w:pPr>
        <w:ind w:right="-1"/>
        <w:rPr>
          <w:rFonts w:eastAsia="Times New Roman" w:cs="Times New Roman"/>
          <w:szCs w:val="24"/>
          <w:lang w:eastAsia="lv-LV" w:bidi="lo-LA"/>
        </w:rPr>
      </w:pPr>
      <w:r w:rsidRPr="00C920C1">
        <w:rPr>
          <w:rFonts w:eastAsia="Times New Roman" w:cs="Courier New"/>
          <w:szCs w:val="24"/>
          <w:lang w:eastAsia="lv-LV" w:bidi="lo-LA"/>
        </w:rPr>
        <w:t>2016.gada 22.decembrī</w:t>
      </w:r>
      <w:r w:rsidRPr="00C920C1">
        <w:rPr>
          <w:rFonts w:eastAsia="Times New Roman" w:cs="Courier New"/>
          <w:szCs w:val="24"/>
          <w:lang w:eastAsia="lv-LV" w:bidi="lo-LA"/>
        </w:rPr>
        <w:tab/>
      </w:r>
      <w:r w:rsidRPr="00C920C1">
        <w:rPr>
          <w:rFonts w:eastAsia="Times New Roman" w:cs="Courier New"/>
          <w:szCs w:val="24"/>
          <w:lang w:eastAsia="lv-LV" w:bidi="lo-LA"/>
        </w:rPr>
        <w:tab/>
      </w:r>
      <w:r w:rsidRPr="00C920C1">
        <w:rPr>
          <w:rFonts w:eastAsia="Times New Roman" w:cs="Courier New"/>
          <w:szCs w:val="24"/>
          <w:lang w:eastAsia="lv-LV" w:bidi="lo-LA"/>
        </w:rPr>
        <w:tab/>
      </w:r>
      <w:r w:rsidRPr="00C920C1">
        <w:rPr>
          <w:rFonts w:eastAsia="Times New Roman" w:cs="Courier New"/>
          <w:szCs w:val="24"/>
          <w:lang w:eastAsia="lv-LV" w:bidi="lo-LA"/>
        </w:rPr>
        <w:tab/>
      </w:r>
      <w:r w:rsidRPr="00C920C1">
        <w:rPr>
          <w:rFonts w:eastAsia="Times New Roman" w:cs="Courier New"/>
          <w:szCs w:val="24"/>
          <w:lang w:eastAsia="lv-LV" w:bidi="lo-LA"/>
        </w:rPr>
        <w:tab/>
      </w:r>
      <w:r w:rsidRPr="00C920C1">
        <w:rPr>
          <w:rFonts w:eastAsia="Times New Roman" w:cs="Courier New"/>
          <w:szCs w:val="24"/>
          <w:lang w:eastAsia="lv-LV" w:bidi="lo-LA"/>
        </w:rPr>
        <w:tab/>
      </w:r>
      <w:r w:rsidRPr="00C920C1">
        <w:rPr>
          <w:rFonts w:eastAsia="Times New Roman" w:cs="Courier New"/>
          <w:szCs w:val="24"/>
          <w:lang w:eastAsia="lv-LV" w:bidi="lo-LA"/>
        </w:rPr>
        <w:tab/>
      </w:r>
      <w:r w:rsidRPr="00C920C1">
        <w:rPr>
          <w:rFonts w:eastAsia="Times New Roman" w:cs="Courier New"/>
          <w:szCs w:val="24"/>
          <w:lang w:eastAsia="lv-LV" w:bidi="lo-LA"/>
        </w:rPr>
        <w:tab/>
        <w:t xml:space="preserve">prot.Nr.18, </w:t>
      </w:r>
      <w:r>
        <w:rPr>
          <w:rFonts w:eastAsia="Times New Roman" w:cs="Courier New"/>
          <w:szCs w:val="24"/>
          <w:lang w:eastAsia="lv-LV" w:bidi="lo-LA"/>
        </w:rPr>
        <w:t>3</w:t>
      </w:r>
      <w:r w:rsidR="00441303">
        <w:rPr>
          <w:rFonts w:eastAsia="Times New Roman" w:cs="Courier New"/>
          <w:szCs w:val="24"/>
          <w:lang w:eastAsia="lv-LV" w:bidi="lo-LA"/>
        </w:rPr>
        <w:t>5</w:t>
      </w:r>
      <w:r w:rsidRPr="00C920C1">
        <w:rPr>
          <w:rFonts w:eastAsia="Times New Roman" w:cs="Courier New"/>
          <w:szCs w:val="24"/>
          <w:lang w:eastAsia="lv-LV" w:bidi="lo-LA"/>
        </w:rPr>
        <w:t>.</w:t>
      </w:r>
      <w:r w:rsidRPr="00C920C1">
        <w:rPr>
          <w:rFonts w:eastAsia="Times New Roman" w:cs="Times New Roman"/>
          <w:szCs w:val="24"/>
          <w:lang w:eastAsia="lv-LV" w:bidi="lo-LA"/>
        </w:rPr>
        <w:t>§.</w:t>
      </w:r>
    </w:p>
    <w:p w:rsidR="00887537" w:rsidRDefault="00887537" w:rsidP="00887537">
      <w:pPr>
        <w:ind w:right="-1"/>
        <w:rPr>
          <w:rFonts w:eastAsia="Times New Roman" w:cs="Times New Roman"/>
          <w:szCs w:val="24"/>
          <w:lang w:eastAsia="lv-LV" w:bidi="lo-LA"/>
        </w:rPr>
      </w:pPr>
    </w:p>
    <w:p w:rsidR="00887537" w:rsidRPr="00C920C1" w:rsidRDefault="00887537" w:rsidP="00887537">
      <w:pPr>
        <w:ind w:right="-1"/>
        <w:rPr>
          <w:rFonts w:eastAsia="Times New Roman" w:cs="Courier New"/>
          <w:szCs w:val="24"/>
          <w:lang w:eastAsia="lv-LV" w:bidi="lo-LA"/>
        </w:rPr>
      </w:pPr>
    </w:p>
    <w:p w:rsidR="00887537" w:rsidRDefault="00887537" w:rsidP="00887537">
      <w:pPr>
        <w:ind w:right="-3"/>
        <w:jc w:val="left"/>
        <w:rPr>
          <w:rFonts w:eastAsia="Calibri" w:cs="Times New Roman"/>
          <w:b/>
          <w:bCs/>
          <w:szCs w:val="24"/>
          <w:lang w:eastAsia="lv-LV"/>
        </w:rPr>
      </w:pPr>
    </w:p>
    <w:p w:rsidR="00887537" w:rsidRPr="00887537" w:rsidRDefault="00887537" w:rsidP="00887537">
      <w:pPr>
        <w:ind w:right="-3"/>
        <w:jc w:val="left"/>
        <w:rPr>
          <w:rFonts w:eastAsia="Calibri" w:cs="Times New Roman"/>
          <w:b/>
          <w:bCs/>
          <w:szCs w:val="24"/>
          <w:lang w:eastAsia="lv-LV"/>
        </w:rPr>
      </w:pPr>
      <w:r w:rsidRPr="00887537">
        <w:rPr>
          <w:rFonts w:eastAsia="Calibri" w:cs="Times New Roman"/>
          <w:b/>
          <w:bCs/>
          <w:szCs w:val="24"/>
          <w:lang w:eastAsia="lv-LV"/>
        </w:rPr>
        <w:t xml:space="preserve">Par saistošo noteikumu „Par grozījumiem Tukuma </w:t>
      </w:r>
    </w:p>
    <w:p w:rsidR="00887537" w:rsidRPr="00887537" w:rsidRDefault="00887537" w:rsidP="00887537">
      <w:pPr>
        <w:ind w:right="-3"/>
        <w:jc w:val="left"/>
        <w:rPr>
          <w:rFonts w:eastAsia="Calibri" w:cs="Times New Roman"/>
          <w:b/>
          <w:bCs/>
          <w:szCs w:val="24"/>
          <w:lang w:eastAsia="lv-LV"/>
        </w:rPr>
      </w:pPr>
      <w:r w:rsidRPr="00887537">
        <w:rPr>
          <w:rFonts w:eastAsia="Calibri" w:cs="Times New Roman"/>
          <w:b/>
          <w:bCs/>
          <w:szCs w:val="24"/>
          <w:lang w:eastAsia="lv-LV"/>
        </w:rPr>
        <w:t xml:space="preserve">novada Domes 2016.gada 28.janvāra saistošajos </w:t>
      </w:r>
    </w:p>
    <w:p w:rsidR="00887537" w:rsidRPr="00887537" w:rsidRDefault="00887537" w:rsidP="00887537">
      <w:pPr>
        <w:ind w:right="-3"/>
        <w:jc w:val="left"/>
        <w:rPr>
          <w:rFonts w:eastAsia="Calibri" w:cs="Times New Roman"/>
          <w:b/>
          <w:bCs/>
          <w:szCs w:val="24"/>
          <w:lang w:eastAsia="lv-LV"/>
        </w:rPr>
      </w:pPr>
      <w:r w:rsidRPr="00887537">
        <w:rPr>
          <w:rFonts w:eastAsia="Calibri" w:cs="Times New Roman"/>
          <w:b/>
          <w:bCs/>
          <w:szCs w:val="24"/>
          <w:lang w:eastAsia="lv-LV"/>
        </w:rPr>
        <w:t xml:space="preserve">noteikumos Nr.5 „Par Tukuma novada pašvaldības </w:t>
      </w:r>
    </w:p>
    <w:p w:rsidR="00887537" w:rsidRPr="00887537" w:rsidRDefault="00887537" w:rsidP="00887537">
      <w:pPr>
        <w:ind w:right="-3"/>
        <w:jc w:val="left"/>
        <w:rPr>
          <w:rFonts w:eastAsia="Calibri" w:cs="Times New Roman"/>
          <w:b/>
          <w:bCs/>
          <w:szCs w:val="24"/>
          <w:lang w:eastAsia="lv-LV"/>
        </w:rPr>
      </w:pPr>
      <w:r w:rsidRPr="00887537">
        <w:rPr>
          <w:rFonts w:eastAsia="Calibri" w:cs="Times New Roman"/>
          <w:b/>
          <w:bCs/>
          <w:szCs w:val="24"/>
          <w:lang w:eastAsia="lv-LV"/>
        </w:rPr>
        <w:t>2016.gada budžetu” apstiprināšanu</w:t>
      </w:r>
    </w:p>
    <w:bookmarkEnd w:id="12"/>
    <w:p w:rsidR="00887537" w:rsidRPr="00887537" w:rsidRDefault="00887537" w:rsidP="00887537">
      <w:pPr>
        <w:ind w:right="5"/>
        <w:jc w:val="left"/>
        <w:rPr>
          <w:rFonts w:eastAsia="Calibri" w:cs="Times New Roman"/>
          <w:i/>
          <w:iCs/>
          <w:szCs w:val="24"/>
          <w:lang w:eastAsia="lv-LV"/>
        </w:rPr>
      </w:pPr>
    </w:p>
    <w:p w:rsidR="00887537" w:rsidRPr="00887537" w:rsidRDefault="00887537" w:rsidP="00887537">
      <w:pPr>
        <w:ind w:right="5"/>
        <w:jc w:val="left"/>
        <w:rPr>
          <w:rFonts w:eastAsia="Calibri" w:cs="Times New Roman"/>
          <w:iCs/>
          <w:szCs w:val="24"/>
          <w:lang w:eastAsia="lv-LV"/>
        </w:rPr>
      </w:pPr>
    </w:p>
    <w:p w:rsidR="00887537" w:rsidRPr="00887537" w:rsidRDefault="00887537" w:rsidP="00887537">
      <w:pPr>
        <w:ind w:right="5"/>
        <w:jc w:val="left"/>
        <w:rPr>
          <w:rFonts w:eastAsia="Calibri" w:cs="Times New Roman"/>
          <w:i/>
          <w:iCs/>
          <w:szCs w:val="24"/>
          <w:lang w:eastAsia="lv-LV"/>
        </w:rPr>
      </w:pPr>
    </w:p>
    <w:p w:rsidR="00887537" w:rsidRPr="00887537" w:rsidRDefault="00887537" w:rsidP="00887537">
      <w:pPr>
        <w:ind w:right="5"/>
        <w:rPr>
          <w:rFonts w:eastAsia="Calibri" w:cs="Times New Roman"/>
          <w:szCs w:val="24"/>
          <w:lang w:eastAsia="lv-LV"/>
        </w:rPr>
      </w:pPr>
    </w:p>
    <w:p w:rsidR="00887537" w:rsidRPr="00887537" w:rsidRDefault="00887537" w:rsidP="00887537">
      <w:pPr>
        <w:ind w:right="5"/>
        <w:rPr>
          <w:rFonts w:eastAsia="Calibri" w:cs="Times New Roman"/>
          <w:i/>
          <w:iCs/>
          <w:szCs w:val="24"/>
          <w:lang w:eastAsia="lv-LV"/>
        </w:rPr>
      </w:pPr>
      <w:r w:rsidRPr="00887537">
        <w:rPr>
          <w:rFonts w:eastAsia="Calibri" w:cs="Times New Roman"/>
          <w:szCs w:val="24"/>
          <w:lang w:eastAsia="lv-LV"/>
        </w:rPr>
        <w:tab/>
        <w:t xml:space="preserve">1. Pamatojoties uz likuma „Par pašvaldībām” 14.panta otrās daļas 2.punktu, 21.panta pirmās daļas 2.punktu, 46.panta pirmo un otro daļu, apstiprināt Tukuma novada Domes saistošos noteikumus Nr........ „Par grozījumiem Tukuma novada Domes 2016.gada 28.janvāra saistošajos noteikumos Nr.5 „Par Tukuma novada pašvaldības 2016.gada budžetu”” (pievienoti). </w:t>
      </w:r>
    </w:p>
    <w:p w:rsidR="00887537" w:rsidRPr="00887537" w:rsidRDefault="00887537" w:rsidP="00887537">
      <w:pPr>
        <w:ind w:right="5"/>
        <w:rPr>
          <w:rFonts w:eastAsia="Calibri" w:cs="Times New Roman"/>
          <w:i/>
          <w:iCs/>
          <w:szCs w:val="24"/>
          <w:lang w:eastAsia="lv-LV"/>
        </w:rPr>
      </w:pPr>
    </w:p>
    <w:p w:rsidR="00887537" w:rsidRPr="00887537" w:rsidRDefault="00887537" w:rsidP="00887537">
      <w:pPr>
        <w:ind w:right="5"/>
        <w:rPr>
          <w:rFonts w:eastAsia="Calibri" w:cs="Times New Roman"/>
          <w:i/>
          <w:iCs/>
          <w:szCs w:val="24"/>
          <w:lang w:eastAsia="lv-LV"/>
        </w:rPr>
      </w:pPr>
      <w:r w:rsidRPr="00887537">
        <w:rPr>
          <w:rFonts w:eastAsia="Calibri" w:cs="Times New Roman"/>
          <w:szCs w:val="24"/>
          <w:lang w:eastAsia="lv-LV"/>
        </w:rPr>
        <w:tab/>
        <w:t>2. Tukuma novada Domes saistošos noteikumus Nr.... „Par grozījumiem Tukuma novada Domes 2016.gada 28.janvāra saistošajos noteikumos Nr.5 „Par Tukuma novada pašvaldības 2016. gada budžetu” triju dienu laikā pēc to parakstīšanas nosūtīt Vides aizsardzības un reģionālās attīstības ministrijai zināšanai elektroniskā veidā, parakstītu ar drošu elektronisko parakstu, kas satur laika zīmogu.</w:t>
      </w:r>
    </w:p>
    <w:p w:rsidR="00887537" w:rsidRPr="00887537" w:rsidRDefault="00887537" w:rsidP="00887537">
      <w:pPr>
        <w:rPr>
          <w:rFonts w:eastAsia="Calibri" w:cs="Times New Roman"/>
          <w:szCs w:val="24"/>
          <w:lang w:eastAsia="lv-LV"/>
        </w:rPr>
      </w:pPr>
    </w:p>
    <w:p w:rsidR="00887537" w:rsidRPr="00887537" w:rsidRDefault="00887537" w:rsidP="00887537">
      <w:pPr>
        <w:rPr>
          <w:rFonts w:eastAsia="Calibri" w:cs="Times New Roman"/>
          <w:szCs w:val="24"/>
          <w:lang w:eastAsia="lv-LV"/>
        </w:rPr>
      </w:pPr>
      <w:r w:rsidRPr="00887537">
        <w:rPr>
          <w:rFonts w:eastAsia="Calibri" w:cs="Times New Roman"/>
          <w:szCs w:val="24"/>
          <w:lang w:eastAsia="lv-LV"/>
        </w:rPr>
        <w:tab/>
        <w:t xml:space="preserve">3. Uzdot pašvaldības izpilddirektoram nodrošināt, lai saistošie noteikumi būtu brīvi pieejami Tukuma novada Domes ēkā un Tukuma novada pagastu pārvaldēs, kā arī tiktu publicēti pašvaldības tīmekļa vietnē www.tukums.lv.  </w:t>
      </w:r>
    </w:p>
    <w:p w:rsidR="00887537" w:rsidRPr="00887537" w:rsidRDefault="00887537" w:rsidP="00887537">
      <w:pPr>
        <w:rPr>
          <w:rFonts w:eastAsia="Calibri" w:cs="Times New Roman"/>
          <w:sz w:val="20"/>
          <w:szCs w:val="20"/>
          <w:lang w:eastAsia="lv-LV"/>
        </w:rPr>
      </w:pPr>
    </w:p>
    <w:p w:rsidR="00887537" w:rsidRPr="00887537" w:rsidRDefault="00887537" w:rsidP="00887537">
      <w:pPr>
        <w:jc w:val="left"/>
        <w:rPr>
          <w:rFonts w:eastAsia="Calibri" w:cs="Times New Roman"/>
          <w:sz w:val="20"/>
          <w:szCs w:val="20"/>
          <w:lang w:eastAsia="lv-LV"/>
        </w:rPr>
      </w:pPr>
    </w:p>
    <w:p w:rsidR="00887537" w:rsidRPr="00887537" w:rsidRDefault="00887537" w:rsidP="00887537">
      <w:pPr>
        <w:jc w:val="left"/>
        <w:rPr>
          <w:rFonts w:eastAsia="Calibri" w:cs="Times New Roman"/>
          <w:sz w:val="20"/>
          <w:szCs w:val="20"/>
          <w:lang w:eastAsia="lv-LV"/>
        </w:rPr>
      </w:pPr>
    </w:p>
    <w:p w:rsidR="00887537" w:rsidRPr="00887537" w:rsidRDefault="00887537" w:rsidP="00887537">
      <w:pPr>
        <w:jc w:val="left"/>
        <w:rPr>
          <w:rFonts w:eastAsia="Calibri" w:cs="Times New Roman"/>
          <w:sz w:val="20"/>
          <w:szCs w:val="20"/>
          <w:lang w:eastAsia="lv-LV"/>
        </w:rPr>
      </w:pPr>
    </w:p>
    <w:p w:rsidR="00887537" w:rsidRPr="00887537" w:rsidRDefault="00887537" w:rsidP="00887537">
      <w:pPr>
        <w:jc w:val="left"/>
        <w:rPr>
          <w:rFonts w:eastAsia="Calibri" w:cs="Times New Roman"/>
          <w:sz w:val="20"/>
          <w:szCs w:val="20"/>
          <w:lang w:eastAsia="lv-LV"/>
        </w:rPr>
      </w:pPr>
    </w:p>
    <w:p w:rsidR="00887537" w:rsidRPr="00887537" w:rsidRDefault="00887537" w:rsidP="00887537">
      <w:pPr>
        <w:jc w:val="left"/>
        <w:rPr>
          <w:rFonts w:eastAsia="Calibri" w:cs="Times New Roman"/>
          <w:sz w:val="20"/>
          <w:szCs w:val="20"/>
          <w:lang w:eastAsia="lv-LV"/>
        </w:rPr>
      </w:pPr>
    </w:p>
    <w:p w:rsidR="00887537" w:rsidRPr="00887537" w:rsidRDefault="00887537" w:rsidP="00887537">
      <w:pPr>
        <w:jc w:val="left"/>
        <w:rPr>
          <w:rFonts w:eastAsia="Calibri" w:cs="Times New Roman"/>
          <w:sz w:val="20"/>
          <w:szCs w:val="20"/>
          <w:lang w:eastAsia="lv-LV"/>
        </w:rPr>
      </w:pPr>
    </w:p>
    <w:p w:rsidR="00887537" w:rsidRPr="00887537" w:rsidRDefault="00887537" w:rsidP="00887537">
      <w:pPr>
        <w:jc w:val="left"/>
        <w:rPr>
          <w:rFonts w:eastAsia="Calibri" w:cs="Times New Roman"/>
          <w:sz w:val="20"/>
          <w:szCs w:val="20"/>
          <w:lang w:eastAsia="lv-LV"/>
        </w:rPr>
      </w:pPr>
    </w:p>
    <w:p w:rsidR="00887537" w:rsidRPr="00887537" w:rsidRDefault="00887537" w:rsidP="00887537">
      <w:pPr>
        <w:jc w:val="left"/>
        <w:rPr>
          <w:rFonts w:eastAsia="Calibri" w:cs="Times New Roman"/>
          <w:sz w:val="20"/>
          <w:szCs w:val="20"/>
          <w:lang w:eastAsia="lv-LV"/>
        </w:rPr>
      </w:pPr>
    </w:p>
    <w:p w:rsidR="00887537" w:rsidRPr="00887537" w:rsidRDefault="00887537" w:rsidP="00887537">
      <w:pPr>
        <w:jc w:val="left"/>
        <w:rPr>
          <w:rFonts w:eastAsia="Calibri" w:cs="Times New Roman"/>
          <w:sz w:val="20"/>
          <w:szCs w:val="20"/>
          <w:lang w:eastAsia="lv-LV"/>
        </w:rPr>
      </w:pPr>
    </w:p>
    <w:p w:rsidR="00887537" w:rsidRPr="00887537" w:rsidRDefault="00887537" w:rsidP="00887537">
      <w:pPr>
        <w:jc w:val="left"/>
        <w:rPr>
          <w:rFonts w:eastAsia="Calibri" w:cs="Times New Roman"/>
          <w:sz w:val="20"/>
          <w:szCs w:val="20"/>
          <w:lang w:eastAsia="lv-LV"/>
        </w:rPr>
      </w:pPr>
    </w:p>
    <w:p w:rsidR="00887537" w:rsidRPr="00887537" w:rsidRDefault="00887537" w:rsidP="00887537">
      <w:pPr>
        <w:ind w:left="851" w:hanging="899"/>
        <w:rPr>
          <w:rFonts w:eastAsia="Calibri" w:cs="Times New Roman"/>
          <w:sz w:val="20"/>
          <w:szCs w:val="20"/>
          <w:lang w:eastAsia="lv-LV"/>
        </w:rPr>
      </w:pPr>
    </w:p>
    <w:p w:rsidR="00887537" w:rsidRPr="00887537" w:rsidRDefault="00887537" w:rsidP="00887537">
      <w:pPr>
        <w:ind w:left="851" w:hanging="899"/>
        <w:rPr>
          <w:rFonts w:eastAsia="Calibri" w:cs="Times New Roman"/>
          <w:sz w:val="20"/>
          <w:szCs w:val="20"/>
          <w:lang w:eastAsia="lv-LV"/>
        </w:rPr>
      </w:pPr>
    </w:p>
    <w:p w:rsidR="00887537" w:rsidRPr="00887537" w:rsidRDefault="00887537" w:rsidP="00887537">
      <w:pPr>
        <w:rPr>
          <w:rFonts w:eastAsia="Calibri" w:cs="Times New Roman"/>
          <w:sz w:val="20"/>
          <w:szCs w:val="20"/>
          <w:lang w:eastAsia="lv-LV"/>
        </w:rPr>
      </w:pPr>
    </w:p>
    <w:p w:rsidR="00887537" w:rsidRPr="00887537" w:rsidRDefault="00887537" w:rsidP="00887537">
      <w:pPr>
        <w:ind w:right="-766"/>
        <w:jc w:val="left"/>
        <w:rPr>
          <w:rFonts w:eastAsia="Calibri" w:cs="Times New Roman"/>
          <w:sz w:val="20"/>
          <w:szCs w:val="20"/>
          <w:lang w:eastAsia="lv-LV"/>
        </w:rPr>
      </w:pPr>
      <w:r w:rsidRPr="00887537">
        <w:rPr>
          <w:rFonts w:eastAsia="Calibri" w:cs="Times New Roman"/>
          <w:sz w:val="20"/>
          <w:szCs w:val="20"/>
          <w:lang w:eastAsia="lv-LV"/>
        </w:rPr>
        <w:t>Nosūtīt:</w:t>
      </w:r>
    </w:p>
    <w:p w:rsidR="00887537" w:rsidRPr="00887537" w:rsidRDefault="00887537" w:rsidP="00887537">
      <w:pPr>
        <w:ind w:right="-766"/>
        <w:jc w:val="left"/>
        <w:rPr>
          <w:rFonts w:eastAsia="Calibri" w:cs="Times New Roman"/>
          <w:sz w:val="20"/>
          <w:szCs w:val="20"/>
          <w:lang w:eastAsia="lv-LV"/>
        </w:rPr>
      </w:pPr>
      <w:r w:rsidRPr="00887537">
        <w:rPr>
          <w:rFonts w:eastAsia="Calibri" w:cs="Times New Roman"/>
          <w:sz w:val="20"/>
          <w:szCs w:val="20"/>
          <w:lang w:eastAsia="lv-LV"/>
        </w:rPr>
        <w:t>- VARAM (el.)</w:t>
      </w:r>
    </w:p>
    <w:p w:rsidR="00887537" w:rsidRPr="00887537" w:rsidRDefault="00887537" w:rsidP="00887537">
      <w:pPr>
        <w:ind w:right="-766"/>
        <w:jc w:val="left"/>
        <w:rPr>
          <w:rFonts w:eastAsia="Calibri" w:cs="Times New Roman"/>
          <w:sz w:val="20"/>
          <w:szCs w:val="20"/>
          <w:lang w:eastAsia="lv-LV"/>
        </w:rPr>
      </w:pPr>
      <w:r w:rsidRPr="00887537">
        <w:rPr>
          <w:rFonts w:eastAsia="Calibri" w:cs="Times New Roman"/>
          <w:sz w:val="20"/>
          <w:szCs w:val="20"/>
          <w:lang w:eastAsia="lv-LV"/>
        </w:rPr>
        <w:t>-Fin. nod.</w:t>
      </w:r>
    </w:p>
    <w:p w:rsidR="00887537" w:rsidRPr="00887537" w:rsidRDefault="00887537" w:rsidP="00887537">
      <w:pPr>
        <w:ind w:right="-766"/>
        <w:jc w:val="left"/>
        <w:rPr>
          <w:rFonts w:eastAsia="Calibri" w:cs="Times New Roman"/>
          <w:sz w:val="20"/>
          <w:szCs w:val="20"/>
          <w:lang w:eastAsia="lv-LV"/>
        </w:rPr>
      </w:pPr>
      <w:r w:rsidRPr="00887537">
        <w:rPr>
          <w:rFonts w:eastAsia="Calibri" w:cs="Times New Roman"/>
          <w:sz w:val="20"/>
          <w:szCs w:val="20"/>
          <w:lang w:eastAsia="lv-LV"/>
        </w:rPr>
        <w:t>-Administratīvās. nod. 2x</w:t>
      </w:r>
    </w:p>
    <w:p w:rsidR="00887537" w:rsidRPr="00887537" w:rsidRDefault="00887537" w:rsidP="00887537">
      <w:pPr>
        <w:ind w:right="-766"/>
        <w:jc w:val="left"/>
        <w:rPr>
          <w:rFonts w:eastAsia="Calibri" w:cs="Times New Roman"/>
          <w:sz w:val="20"/>
          <w:szCs w:val="20"/>
          <w:lang w:eastAsia="lv-LV"/>
        </w:rPr>
      </w:pPr>
      <w:r w:rsidRPr="00887537">
        <w:rPr>
          <w:rFonts w:eastAsia="Calibri" w:cs="Times New Roman"/>
          <w:sz w:val="20"/>
          <w:szCs w:val="20"/>
          <w:lang w:eastAsia="lv-LV"/>
        </w:rPr>
        <w:t>-izraksti</w:t>
      </w:r>
    </w:p>
    <w:p w:rsidR="00887537" w:rsidRPr="00887537" w:rsidRDefault="00887537" w:rsidP="00887537">
      <w:pPr>
        <w:ind w:right="-766"/>
        <w:jc w:val="left"/>
        <w:rPr>
          <w:rFonts w:eastAsia="Calibri" w:cs="Times New Roman"/>
          <w:sz w:val="20"/>
          <w:szCs w:val="20"/>
          <w:lang w:eastAsia="lv-LV"/>
        </w:rPr>
      </w:pPr>
      <w:r w:rsidRPr="00887537">
        <w:rPr>
          <w:rFonts w:eastAsia="Calibri" w:cs="Times New Roman"/>
          <w:sz w:val="20"/>
          <w:szCs w:val="20"/>
          <w:lang w:eastAsia="lv-LV"/>
        </w:rPr>
        <w:t>____________________________________</w:t>
      </w:r>
    </w:p>
    <w:p w:rsidR="00887537" w:rsidRDefault="00887537" w:rsidP="00887537">
      <w:pPr>
        <w:ind w:right="-766"/>
        <w:jc w:val="left"/>
        <w:rPr>
          <w:rFonts w:eastAsia="Calibri" w:cs="Times New Roman"/>
          <w:sz w:val="20"/>
          <w:szCs w:val="20"/>
          <w:lang w:eastAsia="lv-LV"/>
        </w:rPr>
      </w:pPr>
      <w:r w:rsidRPr="00887537">
        <w:rPr>
          <w:rFonts w:eastAsia="Calibri" w:cs="Times New Roman"/>
          <w:sz w:val="20"/>
          <w:szCs w:val="20"/>
          <w:lang w:eastAsia="lv-LV"/>
        </w:rPr>
        <w:t xml:space="preserve">Sagatavoja Finanšu nod. L.Dzalbe, I.Kristberga </w:t>
      </w:r>
    </w:p>
    <w:p w:rsidR="00887537" w:rsidRPr="00887537" w:rsidRDefault="00887537" w:rsidP="00887537">
      <w:pPr>
        <w:ind w:right="-766"/>
        <w:jc w:val="left"/>
        <w:rPr>
          <w:rFonts w:eastAsia="Calibri" w:cs="Times New Roman"/>
          <w:sz w:val="20"/>
          <w:szCs w:val="20"/>
          <w:lang w:eastAsia="lv-LV"/>
        </w:rPr>
      </w:pPr>
      <w:r w:rsidRPr="00887537">
        <w:rPr>
          <w:rFonts w:eastAsia="Calibri" w:cs="Times New Roman"/>
          <w:sz w:val="20"/>
          <w:szCs w:val="20"/>
          <w:lang w:eastAsia="lv-LV"/>
        </w:rPr>
        <w:tab/>
      </w:r>
      <w:r w:rsidRPr="00887537">
        <w:rPr>
          <w:rFonts w:eastAsia="Calibri" w:cs="Times New Roman"/>
          <w:sz w:val="20"/>
          <w:szCs w:val="20"/>
          <w:lang w:eastAsia="lv-LV"/>
        </w:rPr>
        <w:tab/>
      </w:r>
      <w:r w:rsidRPr="00887537">
        <w:rPr>
          <w:rFonts w:eastAsia="Calibri" w:cs="Times New Roman"/>
          <w:sz w:val="20"/>
          <w:szCs w:val="20"/>
          <w:lang w:eastAsia="lv-LV"/>
        </w:rPr>
        <w:tab/>
      </w:r>
      <w:r w:rsidRPr="00887537">
        <w:rPr>
          <w:rFonts w:eastAsia="Calibri" w:cs="Times New Roman"/>
          <w:sz w:val="20"/>
          <w:szCs w:val="20"/>
          <w:lang w:eastAsia="lv-LV"/>
        </w:rPr>
        <w:tab/>
      </w:r>
      <w:r w:rsidRPr="00887537">
        <w:rPr>
          <w:rFonts w:eastAsia="Calibri" w:cs="Times New Roman"/>
          <w:sz w:val="20"/>
          <w:szCs w:val="20"/>
          <w:lang w:eastAsia="lv-LV"/>
        </w:rPr>
        <w:tab/>
      </w:r>
      <w:r w:rsidRPr="00887537">
        <w:rPr>
          <w:rFonts w:eastAsia="Calibri" w:cs="Times New Roman"/>
          <w:sz w:val="20"/>
          <w:szCs w:val="20"/>
          <w:lang w:eastAsia="lv-LV"/>
        </w:rPr>
        <w:tab/>
      </w:r>
      <w:r w:rsidRPr="00887537">
        <w:rPr>
          <w:rFonts w:eastAsia="Calibri" w:cs="Times New Roman"/>
          <w:sz w:val="20"/>
          <w:szCs w:val="20"/>
          <w:lang w:eastAsia="lv-LV"/>
        </w:rPr>
        <w:tab/>
      </w:r>
      <w:r w:rsidRPr="00887537">
        <w:rPr>
          <w:rFonts w:eastAsia="Calibri" w:cs="Times New Roman"/>
          <w:sz w:val="20"/>
          <w:szCs w:val="20"/>
          <w:lang w:eastAsia="lv-LV"/>
        </w:rPr>
        <w:tab/>
      </w:r>
    </w:p>
    <w:p w:rsidR="00887537" w:rsidRPr="00887537" w:rsidRDefault="00887537" w:rsidP="00887537">
      <w:pPr>
        <w:ind w:left="5760" w:right="-766" w:firstLine="720"/>
        <w:jc w:val="left"/>
        <w:rPr>
          <w:rFonts w:eastAsia="Calibri" w:cs="Times New Roman"/>
          <w:sz w:val="20"/>
          <w:szCs w:val="20"/>
          <w:lang w:eastAsia="lv-LV"/>
        </w:rPr>
      </w:pPr>
      <w:r w:rsidRPr="00887537">
        <w:rPr>
          <w:rFonts w:eastAsia="Calibri" w:cs="Times New Roman"/>
          <w:sz w:val="20"/>
          <w:szCs w:val="20"/>
          <w:lang w:eastAsia="lv-LV"/>
        </w:rPr>
        <w:br w:type="page"/>
      </w:r>
      <w:r w:rsidRPr="00887537">
        <w:rPr>
          <w:rFonts w:eastAsia="Calibri" w:cs="Times New Roman"/>
          <w:sz w:val="20"/>
          <w:szCs w:val="20"/>
          <w:lang w:eastAsia="lv-LV"/>
        </w:rPr>
        <w:lastRenderedPageBreak/>
        <w:t>APSTIPRINĀTI</w:t>
      </w:r>
    </w:p>
    <w:p w:rsidR="00887537" w:rsidRPr="00887537" w:rsidRDefault="00887537" w:rsidP="00887537">
      <w:pPr>
        <w:rPr>
          <w:rFonts w:eastAsia="Calibri" w:cs="Times New Roman"/>
          <w:sz w:val="20"/>
          <w:szCs w:val="20"/>
          <w:lang w:eastAsia="lv-LV"/>
        </w:rPr>
      </w:pPr>
      <w:r w:rsidRPr="00887537">
        <w:rPr>
          <w:rFonts w:eastAsia="Calibri" w:cs="Times New Roman"/>
          <w:sz w:val="20"/>
          <w:szCs w:val="20"/>
          <w:lang w:eastAsia="lv-LV"/>
        </w:rPr>
        <w:tab/>
      </w:r>
      <w:r w:rsidRPr="00887537">
        <w:rPr>
          <w:rFonts w:eastAsia="Calibri" w:cs="Times New Roman"/>
          <w:sz w:val="20"/>
          <w:szCs w:val="20"/>
          <w:lang w:eastAsia="lv-LV"/>
        </w:rPr>
        <w:tab/>
      </w:r>
      <w:r w:rsidRPr="00887537">
        <w:rPr>
          <w:rFonts w:eastAsia="Calibri" w:cs="Times New Roman"/>
          <w:sz w:val="20"/>
          <w:szCs w:val="20"/>
          <w:lang w:eastAsia="lv-LV"/>
        </w:rPr>
        <w:tab/>
      </w:r>
      <w:r w:rsidRPr="00887537">
        <w:rPr>
          <w:rFonts w:eastAsia="Calibri" w:cs="Times New Roman"/>
          <w:sz w:val="20"/>
          <w:szCs w:val="20"/>
          <w:lang w:eastAsia="lv-LV"/>
        </w:rPr>
        <w:tab/>
      </w:r>
      <w:r w:rsidRPr="00887537">
        <w:rPr>
          <w:rFonts w:eastAsia="Calibri" w:cs="Times New Roman"/>
          <w:sz w:val="20"/>
          <w:szCs w:val="20"/>
          <w:lang w:eastAsia="lv-LV"/>
        </w:rPr>
        <w:tab/>
      </w:r>
      <w:r w:rsidRPr="00887537">
        <w:rPr>
          <w:rFonts w:eastAsia="Calibri" w:cs="Times New Roman"/>
          <w:sz w:val="20"/>
          <w:szCs w:val="20"/>
          <w:lang w:eastAsia="lv-LV"/>
        </w:rPr>
        <w:tab/>
      </w:r>
      <w:r w:rsidRPr="00887537">
        <w:rPr>
          <w:rFonts w:eastAsia="Calibri" w:cs="Times New Roman"/>
          <w:sz w:val="20"/>
          <w:szCs w:val="20"/>
          <w:lang w:eastAsia="lv-LV"/>
        </w:rPr>
        <w:tab/>
      </w:r>
      <w:r w:rsidRPr="00887537">
        <w:rPr>
          <w:rFonts w:eastAsia="Calibri" w:cs="Times New Roman"/>
          <w:sz w:val="20"/>
          <w:szCs w:val="20"/>
          <w:lang w:eastAsia="lv-LV"/>
        </w:rPr>
        <w:tab/>
      </w:r>
      <w:r w:rsidRPr="00887537">
        <w:rPr>
          <w:rFonts w:eastAsia="Calibri" w:cs="Times New Roman"/>
          <w:sz w:val="20"/>
          <w:szCs w:val="20"/>
          <w:lang w:eastAsia="lv-LV"/>
        </w:rPr>
        <w:tab/>
        <w:t>ar Tukuma novada Domes</w:t>
      </w:r>
      <w:r>
        <w:rPr>
          <w:rFonts w:eastAsia="Calibri" w:cs="Times New Roman"/>
          <w:sz w:val="20"/>
          <w:szCs w:val="20"/>
          <w:lang w:eastAsia="lv-LV"/>
        </w:rPr>
        <w:t xml:space="preserve"> 22</w:t>
      </w:r>
      <w:r w:rsidRPr="00887537">
        <w:rPr>
          <w:rFonts w:eastAsia="Calibri" w:cs="Times New Roman"/>
          <w:sz w:val="20"/>
          <w:szCs w:val="20"/>
          <w:lang w:eastAsia="lv-LV"/>
        </w:rPr>
        <w:t>.12.2016.</w:t>
      </w:r>
      <w:r w:rsidRPr="00887537">
        <w:rPr>
          <w:rFonts w:eastAsia="Calibri" w:cs="Times New Roman"/>
          <w:sz w:val="20"/>
          <w:szCs w:val="20"/>
          <w:lang w:eastAsia="lv-LV"/>
        </w:rPr>
        <w:tab/>
      </w:r>
      <w:r w:rsidRPr="00887537">
        <w:rPr>
          <w:rFonts w:eastAsia="Calibri" w:cs="Times New Roman"/>
          <w:sz w:val="20"/>
          <w:szCs w:val="20"/>
          <w:lang w:eastAsia="lv-LV"/>
        </w:rPr>
        <w:tab/>
      </w:r>
      <w:r w:rsidRPr="00887537">
        <w:rPr>
          <w:rFonts w:eastAsia="Calibri" w:cs="Times New Roman"/>
          <w:sz w:val="20"/>
          <w:szCs w:val="20"/>
          <w:lang w:eastAsia="lv-LV"/>
        </w:rPr>
        <w:tab/>
      </w:r>
      <w:r w:rsidRPr="00887537">
        <w:rPr>
          <w:rFonts w:eastAsia="Calibri" w:cs="Times New Roman"/>
          <w:sz w:val="20"/>
          <w:szCs w:val="20"/>
          <w:lang w:eastAsia="lv-LV"/>
        </w:rPr>
        <w:tab/>
      </w:r>
      <w:r w:rsidRPr="00887537">
        <w:rPr>
          <w:rFonts w:eastAsia="Calibri" w:cs="Times New Roman"/>
          <w:sz w:val="20"/>
          <w:szCs w:val="20"/>
          <w:lang w:eastAsia="lv-LV"/>
        </w:rPr>
        <w:tab/>
      </w:r>
      <w:r w:rsidRPr="00887537">
        <w:rPr>
          <w:rFonts w:eastAsia="Calibri" w:cs="Times New Roman"/>
          <w:sz w:val="20"/>
          <w:szCs w:val="20"/>
          <w:lang w:eastAsia="lv-LV"/>
        </w:rPr>
        <w:tab/>
      </w:r>
      <w:r w:rsidRPr="00887537">
        <w:rPr>
          <w:rFonts w:eastAsia="Calibri" w:cs="Times New Roman"/>
          <w:sz w:val="20"/>
          <w:szCs w:val="20"/>
          <w:lang w:eastAsia="lv-LV"/>
        </w:rPr>
        <w:tab/>
      </w:r>
      <w:r w:rsidRPr="00887537">
        <w:rPr>
          <w:rFonts w:eastAsia="Calibri" w:cs="Times New Roman"/>
          <w:sz w:val="20"/>
          <w:szCs w:val="20"/>
          <w:lang w:eastAsia="lv-LV"/>
        </w:rPr>
        <w:tab/>
      </w:r>
      <w:r w:rsidRPr="00887537">
        <w:rPr>
          <w:rFonts w:eastAsia="Calibri" w:cs="Times New Roman"/>
          <w:sz w:val="20"/>
          <w:szCs w:val="20"/>
          <w:lang w:eastAsia="lv-LV"/>
        </w:rPr>
        <w:tab/>
        <w:t>lēmumu (prot.Nr.</w:t>
      </w:r>
      <w:r>
        <w:rPr>
          <w:rFonts w:eastAsia="Calibri" w:cs="Times New Roman"/>
          <w:sz w:val="20"/>
          <w:szCs w:val="20"/>
          <w:lang w:eastAsia="lv-LV"/>
        </w:rPr>
        <w:t>18</w:t>
      </w:r>
      <w:r w:rsidRPr="00887537">
        <w:rPr>
          <w:rFonts w:eastAsia="Calibri" w:cs="Times New Roman"/>
          <w:sz w:val="20"/>
          <w:szCs w:val="20"/>
          <w:lang w:eastAsia="lv-LV"/>
        </w:rPr>
        <w:t xml:space="preserve">, </w:t>
      </w:r>
      <w:r>
        <w:rPr>
          <w:rFonts w:eastAsia="Calibri" w:cs="Times New Roman"/>
          <w:sz w:val="20"/>
          <w:szCs w:val="20"/>
          <w:lang w:eastAsia="lv-LV"/>
        </w:rPr>
        <w:t>32</w:t>
      </w:r>
      <w:r w:rsidRPr="00887537">
        <w:rPr>
          <w:rFonts w:eastAsia="Calibri" w:cs="Times New Roman"/>
          <w:sz w:val="20"/>
          <w:szCs w:val="20"/>
          <w:lang w:eastAsia="lv-LV"/>
        </w:rPr>
        <w:t>.</w:t>
      </w:r>
      <w:r>
        <w:rPr>
          <w:rFonts w:eastAsia="Calibri" w:cs="Times New Roman"/>
          <w:sz w:val="20"/>
          <w:szCs w:val="20"/>
          <w:lang w:eastAsia="lv-LV"/>
        </w:rPr>
        <w:t>§</w:t>
      </w:r>
      <w:r w:rsidRPr="00887537">
        <w:rPr>
          <w:rFonts w:eastAsia="Calibri" w:cs="Times New Roman"/>
          <w:sz w:val="20"/>
          <w:szCs w:val="20"/>
          <w:lang w:eastAsia="lv-LV"/>
        </w:rPr>
        <w:t>.)</w:t>
      </w:r>
    </w:p>
    <w:p w:rsidR="00887537" w:rsidRPr="00887537" w:rsidRDefault="00887537" w:rsidP="00887537">
      <w:pPr>
        <w:rPr>
          <w:rFonts w:eastAsia="Calibri" w:cs="Times New Roman"/>
          <w:sz w:val="20"/>
          <w:szCs w:val="20"/>
          <w:lang w:eastAsia="lv-LV"/>
        </w:rPr>
      </w:pPr>
    </w:p>
    <w:p w:rsidR="00887537" w:rsidRPr="00887537" w:rsidRDefault="00887537" w:rsidP="00887537">
      <w:pPr>
        <w:jc w:val="center"/>
        <w:rPr>
          <w:rFonts w:eastAsia="Calibri" w:cs="Times New Roman"/>
          <w:b/>
          <w:bCs/>
          <w:szCs w:val="24"/>
          <w:lang w:eastAsia="lv-LV"/>
        </w:rPr>
      </w:pPr>
    </w:p>
    <w:p w:rsidR="00887537" w:rsidRPr="00887537" w:rsidRDefault="00887537" w:rsidP="00887537">
      <w:pPr>
        <w:jc w:val="center"/>
        <w:rPr>
          <w:rFonts w:eastAsia="Calibri" w:cs="Times New Roman"/>
          <w:b/>
          <w:bCs/>
          <w:szCs w:val="24"/>
          <w:lang w:eastAsia="lv-LV"/>
        </w:rPr>
      </w:pPr>
    </w:p>
    <w:p w:rsidR="00887537" w:rsidRPr="00887537" w:rsidRDefault="00887537" w:rsidP="00887537">
      <w:pPr>
        <w:jc w:val="center"/>
        <w:rPr>
          <w:rFonts w:eastAsia="Calibri" w:cs="Times New Roman"/>
          <w:b/>
          <w:bCs/>
          <w:szCs w:val="24"/>
          <w:lang w:eastAsia="lv-LV"/>
        </w:rPr>
      </w:pPr>
    </w:p>
    <w:p w:rsidR="00887537" w:rsidRPr="00887537" w:rsidRDefault="00887537" w:rsidP="00887537">
      <w:pPr>
        <w:jc w:val="center"/>
        <w:rPr>
          <w:rFonts w:eastAsia="Calibri" w:cs="Times New Roman"/>
          <w:b/>
          <w:bCs/>
          <w:szCs w:val="24"/>
          <w:lang w:eastAsia="lv-LV"/>
        </w:rPr>
      </w:pPr>
      <w:r w:rsidRPr="00887537">
        <w:rPr>
          <w:rFonts w:eastAsia="Calibri" w:cs="Times New Roman"/>
          <w:b/>
          <w:bCs/>
          <w:szCs w:val="24"/>
          <w:lang w:eastAsia="lv-LV"/>
        </w:rPr>
        <w:t>SAISTOŠIE NOTEIKUMI</w:t>
      </w:r>
    </w:p>
    <w:p w:rsidR="00887537" w:rsidRPr="00887537" w:rsidRDefault="00887537" w:rsidP="00887537">
      <w:pPr>
        <w:jc w:val="center"/>
        <w:rPr>
          <w:rFonts w:eastAsia="Calibri" w:cs="Times New Roman"/>
          <w:szCs w:val="24"/>
          <w:lang w:eastAsia="lv-LV"/>
        </w:rPr>
      </w:pPr>
      <w:r w:rsidRPr="00887537">
        <w:rPr>
          <w:rFonts w:eastAsia="Calibri" w:cs="Times New Roman"/>
          <w:szCs w:val="24"/>
          <w:lang w:eastAsia="lv-LV"/>
        </w:rPr>
        <w:t>Tukumā</w:t>
      </w:r>
    </w:p>
    <w:p w:rsidR="00887537" w:rsidRPr="00887537" w:rsidRDefault="00887537" w:rsidP="00887537">
      <w:pPr>
        <w:rPr>
          <w:rFonts w:eastAsia="Calibri" w:cs="Times New Roman"/>
          <w:szCs w:val="24"/>
          <w:lang w:eastAsia="lv-LV"/>
        </w:rPr>
      </w:pPr>
    </w:p>
    <w:p w:rsidR="00887537" w:rsidRDefault="00887537" w:rsidP="00887537">
      <w:pPr>
        <w:rPr>
          <w:rFonts w:eastAsia="Calibri" w:cs="Times New Roman"/>
          <w:szCs w:val="24"/>
          <w:lang w:eastAsia="lv-LV"/>
        </w:rPr>
      </w:pPr>
      <w:r w:rsidRPr="00887537">
        <w:rPr>
          <w:rFonts w:eastAsia="Calibri" w:cs="Times New Roman"/>
          <w:szCs w:val="24"/>
          <w:lang w:eastAsia="lv-LV"/>
        </w:rPr>
        <w:t>2016.gada 22.decembrī</w:t>
      </w:r>
      <w:r w:rsidRPr="00887537">
        <w:rPr>
          <w:rFonts w:eastAsia="Calibri" w:cs="Times New Roman"/>
          <w:szCs w:val="24"/>
          <w:lang w:eastAsia="lv-LV"/>
        </w:rPr>
        <w:tab/>
      </w:r>
      <w:r w:rsidRPr="00887537">
        <w:rPr>
          <w:rFonts w:eastAsia="Calibri" w:cs="Times New Roman"/>
          <w:szCs w:val="24"/>
          <w:lang w:eastAsia="lv-LV"/>
        </w:rPr>
        <w:tab/>
      </w:r>
      <w:r w:rsidRPr="00887537">
        <w:rPr>
          <w:rFonts w:eastAsia="Calibri" w:cs="Times New Roman"/>
          <w:szCs w:val="24"/>
          <w:lang w:eastAsia="lv-LV"/>
        </w:rPr>
        <w:tab/>
      </w:r>
      <w:r w:rsidRPr="00887537">
        <w:rPr>
          <w:rFonts w:eastAsia="Calibri" w:cs="Times New Roman"/>
          <w:szCs w:val="24"/>
          <w:lang w:eastAsia="lv-LV"/>
        </w:rPr>
        <w:tab/>
      </w:r>
      <w:r w:rsidRPr="00887537">
        <w:rPr>
          <w:rFonts w:eastAsia="Calibri" w:cs="Times New Roman"/>
          <w:szCs w:val="24"/>
          <w:lang w:eastAsia="lv-LV"/>
        </w:rPr>
        <w:tab/>
      </w:r>
      <w:r w:rsidRPr="00887537">
        <w:rPr>
          <w:rFonts w:eastAsia="Calibri" w:cs="Times New Roman"/>
          <w:szCs w:val="24"/>
          <w:lang w:eastAsia="lv-LV"/>
        </w:rPr>
        <w:tab/>
      </w:r>
      <w:r w:rsidRPr="00887537">
        <w:rPr>
          <w:rFonts w:eastAsia="Calibri" w:cs="Times New Roman"/>
          <w:szCs w:val="24"/>
          <w:lang w:eastAsia="lv-LV"/>
        </w:rPr>
        <w:tab/>
      </w:r>
      <w:r w:rsidRPr="00887537">
        <w:rPr>
          <w:rFonts w:eastAsia="Calibri" w:cs="Times New Roman"/>
          <w:szCs w:val="24"/>
          <w:lang w:eastAsia="lv-LV"/>
        </w:rPr>
        <w:tab/>
      </w:r>
      <w:r w:rsidRPr="00887537">
        <w:rPr>
          <w:rFonts w:eastAsia="Calibri" w:cs="Times New Roman"/>
          <w:szCs w:val="24"/>
          <w:lang w:eastAsia="lv-LV"/>
        </w:rPr>
        <w:tab/>
        <w:t>Nr........</w:t>
      </w:r>
    </w:p>
    <w:p w:rsidR="00887537" w:rsidRPr="00887537" w:rsidRDefault="00887537" w:rsidP="00887537">
      <w:pPr>
        <w:jc w:val="right"/>
        <w:rPr>
          <w:rFonts w:eastAsia="Calibri" w:cs="Times New Roman"/>
          <w:b/>
          <w:bCs/>
          <w:szCs w:val="24"/>
          <w:lang w:eastAsia="lv-LV"/>
        </w:rPr>
      </w:pPr>
      <w:r>
        <w:rPr>
          <w:rFonts w:eastAsia="Calibri" w:cs="Times New Roman"/>
          <w:szCs w:val="24"/>
          <w:lang w:eastAsia="lv-LV"/>
        </w:rPr>
        <w:t>(prot.Nr.18,  32.§.)</w:t>
      </w:r>
    </w:p>
    <w:p w:rsidR="00887537" w:rsidRPr="00887537" w:rsidRDefault="00887537" w:rsidP="00887537">
      <w:pPr>
        <w:rPr>
          <w:rFonts w:eastAsia="Calibri" w:cs="Times New Roman"/>
          <w:b/>
          <w:bCs/>
          <w:szCs w:val="24"/>
          <w:lang w:eastAsia="lv-LV"/>
        </w:rPr>
      </w:pPr>
    </w:p>
    <w:p w:rsidR="00887537" w:rsidRPr="00887537" w:rsidRDefault="00887537" w:rsidP="00887537">
      <w:pPr>
        <w:rPr>
          <w:rFonts w:eastAsia="Calibri" w:cs="Times New Roman"/>
          <w:b/>
          <w:bCs/>
          <w:szCs w:val="24"/>
          <w:lang w:eastAsia="lv-LV"/>
        </w:rPr>
      </w:pPr>
    </w:p>
    <w:p w:rsidR="00887537" w:rsidRPr="00887537" w:rsidRDefault="00887537" w:rsidP="00887537">
      <w:pPr>
        <w:rPr>
          <w:rFonts w:eastAsia="Calibri" w:cs="Times New Roman"/>
          <w:b/>
          <w:bCs/>
          <w:szCs w:val="24"/>
          <w:lang w:eastAsia="lv-LV"/>
        </w:rPr>
      </w:pPr>
      <w:r w:rsidRPr="00887537">
        <w:rPr>
          <w:rFonts w:eastAsia="Calibri" w:cs="Times New Roman"/>
          <w:b/>
          <w:bCs/>
          <w:szCs w:val="24"/>
          <w:lang w:eastAsia="lv-LV"/>
        </w:rPr>
        <w:t xml:space="preserve">Par grozījumiem Tukuma novada Domes </w:t>
      </w:r>
    </w:p>
    <w:p w:rsidR="00887537" w:rsidRPr="00887537" w:rsidRDefault="00887537" w:rsidP="00887537">
      <w:pPr>
        <w:rPr>
          <w:rFonts w:eastAsia="Calibri" w:cs="Times New Roman"/>
          <w:b/>
          <w:bCs/>
          <w:szCs w:val="24"/>
          <w:lang w:eastAsia="lv-LV"/>
        </w:rPr>
      </w:pPr>
      <w:r w:rsidRPr="00887537">
        <w:rPr>
          <w:rFonts w:eastAsia="Calibri" w:cs="Times New Roman"/>
          <w:b/>
          <w:bCs/>
          <w:szCs w:val="24"/>
          <w:lang w:eastAsia="lv-LV"/>
        </w:rPr>
        <w:t>28.01.2016. saistošajos noteikumos Nr.5</w:t>
      </w:r>
    </w:p>
    <w:p w:rsidR="00887537" w:rsidRPr="00887537" w:rsidRDefault="00887537" w:rsidP="00887537">
      <w:pPr>
        <w:rPr>
          <w:rFonts w:eastAsia="Calibri" w:cs="Times New Roman"/>
          <w:b/>
          <w:bCs/>
          <w:szCs w:val="24"/>
          <w:lang w:eastAsia="lv-LV"/>
        </w:rPr>
      </w:pPr>
      <w:r w:rsidRPr="00887537">
        <w:rPr>
          <w:rFonts w:eastAsia="Calibri" w:cs="Times New Roman"/>
          <w:b/>
          <w:bCs/>
          <w:szCs w:val="24"/>
          <w:lang w:eastAsia="lv-LV"/>
        </w:rPr>
        <w:t>„Par Tukuma novada pašvaldības 2016.gada budžetu”</w:t>
      </w:r>
    </w:p>
    <w:p w:rsidR="00887537" w:rsidRPr="00887537" w:rsidRDefault="00887537" w:rsidP="00887537">
      <w:pPr>
        <w:rPr>
          <w:rFonts w:eastAsia="Calibri" w:cs="Times New Roman"/>
          <w:sz w:val="20"/>
          <w:szCs w:val="20"/>
          <w:lang w:eastAsia="lv-LV"/>
        </w:rPr>
      </w:pPr>
    </w:p>
    <w:p w:rsidR="00887537" w:rsidRPr="00887537" w:rsidRDefault="00887537" w:rsidP="00887537">
      <w:pPr>
        <w:ind w:left="6480"/>
        <w:rPr>
          <w:rFonts w:eastAsia="Calibri" w:cs="Times New Roman"/>
          <w:sz w:val="20"/>
          <w:szCs w:val="20"/>
          <w:lang w:eastAsia="lv-LV"/>
        </w:rPr>
      </w:pPr>
      <w:r w:rsidRPr="00887537">
        <w:rPr>
          <w:rFonts w:eastAsia="Calibri" w:cs="Times New Roman"/>
          <w:sz w:val="20"/>
          <w:szCs w:val="20"/>
          <w:lang w:eastAsia="lv-LV"/>
        </w:rPr>
        <w:t>Izdoti saskaņā ar likuma „Par pašvaldībām” 21.p. un likumu „Par pašvaldību budžetiem”</w:t>
      </w:r>
    </w:p>
    <w:p w:rsidR="00887537" w:rsidRPr="00887537" w:rsidRDefault="00887537" w:rsidP="00887537">
      <w:pPr>
        <w:jc w:val="left"/>
        <w:rPr>
          <w:rFonts w:eastAsia="Calibri" w:cs="Times New Roman"/>
          <w:sz w:val="20"/>
          <w:szCs w:val="20"/>
          <w:lang w:eastAsia="lv-LV"/>
        </w:rPr>
      </w:pPr>
    </w:p>
    <w:p w:rsidR="00887537" w:rsidRPr="00887537" w:rsidRDefault="00887537" w:rsidP="00887537">
      <w:pPr>
        <w:ind w:firstLine="720"/>
        <w:rPr>
          <w:rFonts w:eastAsia="Calibri" w:cs="Times New Roman"/>
          <w:szCs w:val="24"/>
          <w:lang w:eastAsia="lv-LV"/>
        </w:rPr>
      </w:pPr>
      <w:r w:rsidRPr="00887537">
        <w:rPr>
          <w:rFonts w:eastAsia="Calibri" w:cs="Times New Roman"/>
          <w:szCs w:val="24"/>
          <w:lang w:eastAsia="lv-LV"/>
        </w:rPr>
        <w:t>1.</w:t>
      </w:r>
      <w:r>
        <w:rPr>
          <w:rFonts w:eastAsia="Calibri" w:cs="Times New Roman"/>
          <w:szCs w:val="24"/>
          <w:lang w:eastAsia="lv-LV"/>
        </w:rPr>
        <w:t> </w:t>
      </w:r>
      <w:r w:rsidRPr="00887537">
        <w:rPr>
          <w:rFonts w:eastAsia="Calibri" w:cs="Times New Roman"/>
          <w:szCs w:val="24"/>
          <w:lang w:eastAsia="lv-LV"/>
        </w:rPr>
        <w:t>Izdarīt Tukuma novada pašvaldības 2016.gada pamatbudžetā šādus plāna grozījumus atbilstoši funkcionālajām un ekonomiskajām kategorijām (</w:t>
      </w:r>
      <w:r w:rsidRPr="00887537">
        <w:rPr>
          <w:rFonts w:eastAsia="Calibri" w:cs="Times New Roman"/>
          <w:i/>
          <w:iCs/>
          <w:szCs w:val="24"/>
          <w:lang w:eastAsia="lv-LV"/>
        </w:rPr>
        <w:t>euro</w:t>
      </w:r>
      <w:r w:rsidRPr="00887537">
        <w:rPr>
          <w:rFonts w:eastAsia="Calibri" w:cs="Times New Roman"/>
          <w:szCs w:val="24"/>
          <w:lang w:eastAsia="lv-LV"/>
        </w:rPr>
        <w:t xml:space="preserve">): </w:t>
      </w:r>
    </w:p>
    <w:p w:rsidR="00887537" w:rsidRPr="00887537" w:rsidRDefault="00887537" w:rsidP="00887537">
      <w:pPr>
        <w:ind w:right="-109"/>
        <w:rPr>
          <w:rFonts w:eastAsia="Calibri" w:cs="Times New Roman"/>
          <w:szCs w:val="24"/>
          <w:lang w:eastAsia="lv-LV"/>
        </w:rPr>
      </w:pPr>
    </w:p>
    <w:tbl>
      <w:tblPr>
        <w:tblW w:w="9599" w:type="dxa"/>
        <w:tblInd w:w="93" w:type="dxa"/>
        <w:tblLook w:val="04A0" w:firstRow="1" w:lastRow="0" w:firstColumn="1" w:lastColumn="0" w:noHBand="0" w:noVBand="1"/>
      </w:tblPr>
      <w:tblGrid>
        <w:gridCol w:w="4864"/>
        <w:gridCol w:w="1246"/>
        <w:gridCol w:w="1283"/>
        <w:gridCol w:w="1105"/>
        <w:gridCol w:w="1101"/>
      </w:tblGrid>
      <w:tr w:rsidR="00887537" w:rsidRPr="00887537" w:rsidTr="00887537">
        <w:trPr>
          <w:trHeight w:val="510"/>
        </w:trPr>
        <w:tc>
          <w:tcPr>
            <w:tcW w:w="48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7537" w:rsidRPr="00887537" w:rsidRDefault="00887537" w:rsidP="00887537">
            <w:pPr>
              <w:jc w:val="center"/>
              <w:rPr>
                <w:rFonts w:eastAsia="Times New Roman" w:cs="Times New Roman"/>
                <w:b/>
                <w:bCs/>
                <w:color w:val="000000"/>
                <w:sz w:val="22"/>
                <w:lang w:eastAsia="lv-LV"/>
              </w:rPr>
            </w:pPr>
            <w:r w:rsidRPr="00887537">
              <w:rPr>
                <w:rFonts w:eastAsia="Times New Roman" w:cs="Times New Roman"/>
                <w:b/>
                <w:bCs/>
                <w:color w:val="000000"/>
                <w:sz w:val="22"/>
                <w:lang w:eastAsia="lv-LV"/>
              </w:rPr>
              <w:t>Rādītāju nosaukumi</w:t>
            </w:r>
          </w:p>
        </w:tc>
        <w:tc>
          <w:tcPr>
            <w:tcW w:w="12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7537" w:rsidRPr="00887537" w:rsidRDefault="00887537" w:rsidP="00887537">
            <w:pPr>
              <w:jc w:val="center"/>
              <w:rPr>
                <w:rFonts w:eastAsia="Times New Roman" w:cs="Times New Roman"/>
                <w:b/>
                <w:bCs/>
                <w:color w:val="000000"/>
                <w:sz w:val="20"/>
                <w:szCs w:val="20"/>
                <w:lang w:eastAsia="lv-LV"/>
              </w:rPr>
            </w:pPr>
            <w:r w:rsidRPr="00887537">
              <w:rPr>
                <w:rFonts w:eastAsia="Times New Roman" w:cs="Times New Roman"/>
                <w:b/>
                <w:bCs/>
                <w:color w:val="000000"/>
                <w:sz w:val="20"/>
                <w:szCs w:val="20"/>
                <w:lang w:eastAsia="lv-LV"/>
              </w:rPr>
              <w:t>Budžeta kategoriju kodi</w:t>
            </w:r>
          </w:p>
        </w:tc>
        <w:tc>
          <w:tcPr>
            <w:tcW w:w="1283" w:type="dxa"/>
            <w:tcBorders>
              <w:top w:val="single" w:sz="4" w:space="0" w:color="000000"/>
              <w:left w:val="nil"/>
              <w:bottom w:val="single" w:sz="4" w:space="0" w:color="000000"/>
              <w:right w:val="single" w:sz="4" w:space="0" w:color="000000"/>
            </w:tcBorders>
            <w:shd w:val="clear" w:color="auto" w:fill="auto"/>
            <w:vAlign w:val="center"/>
            <w:hideMark/>
          </w:tcPr>
          <w:p w:rsidR="00887537" w:rsidRPr="00887537" w:rsidRDefault="00887537" w:rsidP="00887537">
            <w:pPr>
              <w:jc w:val="center"/>
              <w:rPr>
                <w:rFonts w:eastAsia="Times New Roman" w:cs="Times New Roman"/>
                <w:b/>
                <w:bCs/>
                <w:color w:val="000000"/>
                <w:sz w:val="20"/>
                <w:szCs w:val="20"/>
                <w:lang w:eastAsia="lv-LV"/>
              </w:rPr>
            </w:pPr>
            <w:r w:rsidRPr="00887537">
              <w:rPr>
                <w:rFonts w:eastAsia="Times New Roman" w:cs="Times New Roman"/>
                <w:b/>
                <w:bCs/>
                <w:color w:val="000000"/>
                <w:sz w:val="20"/>
                <w:szCs w:val="20"/>
                <w:lang w:eastAsia="lv-LV"/>
              </w:rPr>
              <w:t xml:space="preserve">Apstiprināts 2016. gadam </w:t>
            </w:r>
          </w:p>
        </w:tc>
        <w:tc>
          <w:tcPr>
            <w:tcW w:w="1105" w:type="dxa"/>
            <w:tcBorders>
              <w:top w:val="single" w:sz="4" w:space="0" w:color="000000"/>
              <w:left w:val="nil"/>
              <w:bottom w:val="single" w:sz="4" w:space="0" w:color="000000"/>
              <w:right w:val="single" w:sz="4" w:space="0" w:color="000000"/>
            </w:tcBorders>
            <w:shd w:val="clear" w:color="auto" w:fill="auto"/>
            <w:vAlign w:val="center"/>
            <w:hideMark/>
          </w:tcPr>
          <w:p w:rsidR="00887537" w:rsidRPr="00887537" w:rsidRDefault="00887537" w:rsidP="00887537">
            <w:pPr>
              <w:jc w:val="center"/>
              <w:rPr>
                <w:rFonts w:eastAsia="Times New Roman" w:cs="Times New Roman"/>
                <w:b/>
                <w:bCs/>
                <w:color w:val="000000"/>
                <w:sz w:val="20"/>
                <w:szCs w:val="20"/>
                <w:lang w:eastAsia="lv-LV"/>
              </w:rPr>
            </w:pPr>
            <w:r w:rsidRPr="00887537">
              <w:rPr>
                <w:rFonts w:eastAsia="Times New Roman" w:cs="Times New Roman"/>
                <w:b/>
                <w:bCs/>
                <w:color w:val="000000"/>
                <w:sz w:val="20"/>
                <w:szCs w:val="20"/>
                <w:lang w:eastAsia="lv-LV"/>
              </w:rPr>
              <w:t>Grozījumi (+/-)</w:t>
            </w:r>
          </w:p>
        </w:tc>
        <w:tc>
          <w:tcPr>
            <w:tcW w:w="1096" w:type="dxa"/>
            <w:tcBorders>
              <w:top w:val="single" w:sz="4" w:space="0" w:color="000000"/>
              <w:left w:val="nil"/>
              <w:bottom w:val="single" w:sz="4" w:space="0" w:color="000000"/>
              <w:right w:val="single" w:sz="4" w:space="0" w:color="000000"/>
            </w:tcBorders>
            <w:shd w:val="clear" w:color="auto" w:fill="auto"/>
            <w:vAlign w:val="center"/>
            <w:hideMark/>
          </w:tcPr>
          <w:p w:rsidR="00887537" w:rsidRPr="00887537" w:rsidRDefault="00887537" w:rsidP="00887537">
            <w:pPr>
              <w:jc w:val="center"/>
              <w:rPr>
                <w:rFonts w:eastAsia="Times New Roman" w:cs="Times New Roman"/>
                <w:b/>
                <w:bCs/>
                <w:color w:val="000000"/>
                <w:sz w:val="20"/>
                <w:szCs w:val="20"/>
                <w:lang w:eastAsia="lv-LV"/>
              </w:rPr>
            </w:pPr>
            <w:r w:rsidRPr="00887537">
              <w:rPr>
                <w:rFonts w:eastAsia="Times New Roman" w:cs="Times New Roman"/>
                <w:b/>
                <w:bCs/>
                <w:color w:val="000000"/>
                <w:sz w:val="20"/>
                <w:szCs w:val="20"/>
                <w:lang w:eastAsia="lv-LV"/>
              </w:rPr>
              <w:t>Precizēts 2016. gadam</w:t>
            </w:r>
          </w:p>
        </w:tc>
      </w:tr>
      <w:tr w:rsidR="00887537" w:rsidRPr="00887537" w:rsidTr="00887537">
        <w:trPr>
          <w:trHeight w:val="300"/>
        </w:trPr>
        <w:tc>
          <w:tcPr>
            <w:tcW w:w="4864" w:type="dxa"/>
            <w:vMerge/>
            <w:tcBorders>
              <w:top w:val="single" w:sz="4" w:space="0" w:color="000000"/>
              <w:left w:val="single" w:sz="4" w:space="0" w:color="000000"/>
              <w:bottom w:val="single" w:sz="4" w:space="0" w:color="000000"/>
              <w:right w:val="single" w:sz="4" w:space="0" w:color="000000"/>
            </w:tcBorders>
            <w:vAlign w:val="center"/>
            <w:hideMark/>
          </w:tcPr>
          <w:p w:rsidR="00887537" w:rsidRPr="00887537" w:rsidRDefault="00887537" w:rsidP="00887537">
            <w:pPr>
              <w:jc w:val="left"/>
              <w:rPr>
                <w:rFonts w:eastAsia="Times New Roman" w:cs="Times New Roman"/>
                <w:b/>
                <w:bCs/>
                <w:color w:val="000000"/>
                <w:sz w:val="22"/>
                <w:lang w:eastAsia="lv-LV"/>
              </w:rPr>
            </w:pPr>
          </w:p>
        </w:tc>
        <w:tc>
          <w:tcPr>
            <w:tcW w:w="1246" w:type="dxa"/>
            <w:vMerge/>
            <w:tcBorders>
              <w:top w:val="single" w:sz="4" w:space="0" w:color="000000"/>
              <w:left w:val="single" w:sz="4" w:space="0" w:color="000000"/>
              <w:bottom w:val="single" w:sz="4" w:space="0" w:color="000000"/>
              <w:right w:val="single" w:sz="4" w:space="0" w:color="000000"/>
            </w:tcBorders>
            <w:vAlign w:val="center"/>
            <w:hideMark/>
          </w:tcPr>
          <w:p w:rsidR="00887537" w:rsidRPr="00887537" w:rsidRDefault="00887537" w:rsidP="00887537">
            <w:pPr>
              <w:jc w:val="left"/>
              <w:rPr>
                <w:rFonts w:eastAsia="Times New Roman" w:cs="Times New Roman"/>
                <w:b/>
                <w:bCs/>
                <w:color w:val="000000"/>
                <w:sz w:val="20"/>
                <w:szCs w:val="20"/>
                <w:lang w:eastAsia="lv-LV"/>
              </w:rPr>
            </w:pPr>
          </w:p>
        </w:tc>
        <w:tc>
          <w:tcPr>
            <w:tcW w:w="1283" w:type="dxa"/>
            <w:tcBorders>
              <w:top w:val="nil"/>
              <w:left w:val="nil"/>
              <w:bottom w:val="single" w:sz="4" w:space="0" w:color="000000"/>
              <w:right w:val="single" w:sz="4" w:space="0" w:color="000000"/>
            </w:tcBorders>
            <w:shd w:val="clear" w:color="auto" w:fill="auto"/>
            <w:vAlign w:val="bottom"/>
            <w:hideMark/>
          </w:tcPr>
          <w:p w:rsidR="00887537" w:rsidRPr="00887537" w:rsidRDefault="00887537" w:rsidP="00887537">
            <w:pPr>
              <w:jc w:val="center"/>
              <w:rPr>
                <w:rFonts w:eastAsia="Times New Roman" w:cs="Times New Roman"/>
                <w:b/>
                <w:bCs/>
                <w:color w:val="000000"/>
                <w:sz w:val="22"/>
                <w:lang w:eastAsia="lv-LV"/>
              </w:rPr>
            </w:pPr>
            <w:r w:rsidRPr="00887537">
              <w:rPr>
                <w:rFonts w:eastAsia="Times New Roman" w:cs="Times New Roman"/>
                <w:b/>
                <w:bCs/>
                <w:color w:val="000000"/>
                <w:sz w:val="22"/>
                <w:lang w:eastAsia="lv-LV"/>
              </w:rPr>
              <w:t>EUR</w:t>
            </w:r>
          </w:p>
        </w:tc>
        <w:tc>
          <w:tcPr>
            <w:tcW w:w="1105" w:type="dxa"/>
            <w:tcBorders>
              <w:top w:val="nil"/>
              <w:left w:val="nil"/>
              <w:bottom w:val="single" w:sz="4" w:space="0" w:color="000000"/>
              <w:right w:val="single" w:sz="4" w:space="0" w:color="000000"/>
            </w:tcBorders>
            <w:shd w:val="clear" w:color="auto" w:fill="auto"/>
            <w:vAlign w:val="bottom"/>
            <w:hideMark/>
          </w:tcPr>
          <w:p w:rsidR="00887537" w:rsidRPr="00887537" w:rsidRDefault="00887537" w:rsidP="00887537">
            <w:pPr>
              <w:jc w:val="center"/>
              <w:rPr>
                <w:rFonts w:eastAsia="Times New Roman" w:cs="Times New Roman"/>
                <w:b/>
                <w:bCs/>
                <w:color w:val="000000"/>
                <w:sz w:val="22"/>
                <w:lang w:eastAsia="lv-LV"/>
              </w:rPr>
            </w:pPr>
            <w:r w:rsidRPr="00887537">
              <w:rPr>
                <w:rFonts w:eastAsia="Times New Roman" w:cs="Times New Roman"/>
                <w:b/>
                <w:bCs/>
                <w:color w:val="000000"/>
                <w:sz w:val="22"/>
                <w:lang w:eastAsia="lv-LV"/>
              </w:rPr>
              <w:t>EUR</w:t>
            </w:r>
          </w:p>
        </w:tc>
        <w:tc>
          <w:tcPr>
            <w:tcW w:w="1096" w:type="dxa"/>
            <w:tcBorders>
              <w:top w:val="nil"/>
              <w:left w:val="nil"/>
              <w:bottom w:val="single" w:sz="4" w:space="0" w:color="000000"/>
              <w:right w:val="single" w:sz="4" w:space="0" w:color="000000"/>
            </w:tcBorders>
            <w:shd w:val="clear" w:color="auto" w:fill="auto"/>
            <w:vAlign w:val="bottom"/>
            <w:hideMark/>
          </w:tcPr>
          <w:p w:rsidR="00887537" w:rsidRPr="00887537" w:rsidRDefault="00887537" w:rsidP="00887537">
            <w:pPr>
              <w:jc w:val="center"/>
              <w:rPr>
                <w:rFonts w:eastAsia="Times New Roman" w:cs="Times New Roman"/>
                <w:b/>
                <w:bCs/>
                <w:color w:val="000000"/>
                <w:sz w:val="22"/>
                <w:lang w:eastAsia="lv-LV"/>
              </w:rPr>
            </w:pPr>
            <w:r w:rsidRPr="00887537">
              <w:rPr>
                <w:rFonts w:eastAsia="Times New Roman" w:cs="Times New Roman"/>
                <w:b/>
                <w:bCs/>
                <w:color w:val="000000"/>
                <w:sz w:val="22"/>
                <w:lang w:eastAsia="lv-LV"/>
              </w:rPr>
              <w:t>EUR</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vAlign w:val="bottom"/>
            <w:hideMark/>
          </w:tcPr>
          <w:p w:rsidR="00887537" w:rsidRPr="00887537" w:rsidRDefault="00887537" w:rsidP="00887537">
            <w:pPr>
              <w:jc w:val="center"/>
              <w:rPr>
                <w:rFonts w:eastAsia="Times New Roman" w:cs="Times New Roman"/>
                <w:b/>
                <w:bCs/>
                <w:color w:val="000000"/>
                <w:sz w:val="22"/>
                <w:lang w:eastAsia="lv-LV"/>
              </w:rPr>
            </w:pPr>
            <w:r w:rsidRPr="00887537">
              <w:rPr>
                <w:rFonts w:eastAsia="Times New Roman" w:cs="Times New Roman"/>
                <w:b/>
                <w:bCs/>
                <w:color w:val="000000"/>
                <w:sz w:val="22"/>
                <w:lang w:eastAsia="lv-LV"/>
              </w:rPr>
              <w:t>I IEŅĒMUMI - kopā</w:t>
            </w:r>
          </w:p>
        </w:tc>
        <w:tc>
          <w:tcPr>
            <w:tcW w:w="1246" w:type="dxa"/>
            <w:tcBorders>
              <w:top w:val="nil"/>
              <w:left w:val="nil"/>
              <w:bottom w:val="single" w:sz="4" w:space="0" w:color="000000"/>
              <w:right w:val="single" w:sz="4" w:space="0" w:color="000000"/>
            </w:tcBorders>
            <w:shd w:val="clear" w:color="auto" w:fill="auto"/>
            <w:vAlign w:val="bottom"/>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w:t>
            </w:r>
          </w:p>
        </w:tc>
        <w:tc>
          <w:tcPr>
            <w:tcW w:w="1283" w:type="dxa"/>
            <w:tcBorders>
              <w:top w:val="nil"/>
              <w:left w:val="nil"/>
              <w:bottom w:val="single" w:sz="4" w:space="0" w:color="000000"/>
              <w:right w:val="single" w:sz="4" w:space="0" w:color="000000"/>
            </w:tcBorders>
            <w:shd w:val="clear" w:color="auto" w:fill="auto"/>
            <w:vAlign w:val="bottom"/>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31070663</w:t>
            </w:r>
          </w:p>
        </w:tc>
        <w:tc>
          <w:tcPr>
            <w:tcW w:w="1105" w:type="dxa"/>
            <w:tcBorders>
              <w:top w:val="nil"/>
              <w:left w:val="nil"/>
              <w:bottom w:val="single" w:sz="4" w:space="0" w:color="000000"/>
              <w:right w:val="single" w:sz="4" w:space="0" w:color="000000"/>
            </w:tcBorders>
            <w:shd w:val="clear" w:color="auto" w:fill="auto"/>
            <w:vAlign w:val="bottom"/>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164367</w:t>
            </w:r>
          </w:p>
        </w:tc>
        <w:tc>
          <w:tcPr>
            <w:tcW w:w="1096" w:type="dxa"/>
            <w:tcBorders>
              <w:top w:val="nil"/>
              <w:left w:val="nil"/>
              <w:bottom w:val="single" w:sz="4" w:space="0" w:color="000000"/>
              <w:right w:val="single" w:sz="4" w:space="0" w:color="000000"/>
            </w:tcBorders>
            <w:shd w:val="clear" w:color="auto" w:fill="auto"/>
            <w:vAlign w:val="bottom"/>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31235030</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IENĀKUMA NODOKĻI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1.0.0.0.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15130793</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-222097</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14908696</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Ieņēmumi no iedzīvotāju ienākuma nodokļa</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1.1.0.0.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15130793</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-222097</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14908696</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Iedzīvotāju ienākuma nodoklis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1.1.1.0.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15130793</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-222097</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14908696</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ĪPAŠUMA NODOKĻI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4.0.0.0.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1829503</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255097</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2084600</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Nekustamā īpašuma nodoklis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4.1.0.0.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1829503</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255097</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2084600</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Nekustamā īpašuma nodoklis par zemi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4.1.1.0.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1230935</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175000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1405935</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Nekustamā īpašuma nodoklis par ēkām</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4.1.2.0.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394729</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72097</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466826</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Nekustamā īpašuma nodoklis par mājokļiem</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4.1.3.0.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203839</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8000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211839</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NODOKĻI PAR PAKALPOJUMIEM UN PRECĒM</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5.0.0.0.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100000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100000</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Nodokļi atsevišķām precēm un pakalpojumu veidiem</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5.4.0.0.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100000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100000</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Azartspēļu nodoklis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5.4.1.0.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100000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100000</w:t>
            </w:r>
          </w:p>
        </w:tc>
      </w:tr>
      <w:tr w:rsidR="00887537" w:rsidRPr="00887537" w:rsidTr="00887537">
        <w:trPr>
          <w:trHeight w:val="57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IEŅĒMUMI NO UZŅĒMĒJDARBĪBAS UN ĪPAŠUMA</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8.0.0.0.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15972</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1679</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17651</w:t>
            </w:r>
          </w:p>
        </w:tc>
      </w:tr>
      <w:tr w:rsidR="00887537" w:rsidRPr="00887537" w:rsidTr="00887537">
        <w:trPr>
          <w:trHeight w:val="57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Ieņēmumi no dividendēm (ieņēmumi no valsts (pašvaldību) kapitāla izmantošanas)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8.3.0.0.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15972</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1679</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17651</w:t>
            </w:r>
          </w:p>
        </w:tc>
      </w:tr>
      <w:tr w:rsidR="00887537" w:rsidRPr="00887537" w:rsidTr="00887537">
        <w:trPr>
          <w:trHeight w:val="6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Pārējie ieņēmumi no dividendēm (ieņēmumi no valsts (pašvaldību) kapitāla izmantošanas)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8.3.9.0.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15972</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1679</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17651</w:t>
            </w:r>
          </w:p>
        </w:tc>
      </w:tr>
      <w:tr w:rsidR="00887537" w:rsidRPr="00887537" w:rsidTr="00887537">
        <w:trPr>
          <w:trHeight w:val="57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VALSTS (PAŠVALDĪBU) NODEVAS UN KANCELEJAS NODEVAS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9.0.0.0.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17264</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88</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17352</w:t>
            </w:r>
          </w:p>
        </w:tc>
      </w:tr>
      <w:tr w:rsidR="00887537" w:rsidRPr="00887537" w:rsidTr="00887537">
        <w:trPr>
          <w:trHeight w:val="57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lastRenderedPageBreak/>
              <w:t xml:space="preserve">  Valsts nodevas par valsts sniegto nodrošinājumu un juridiskajiem un citiem pakalpojumiem</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9.1.0.0.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7</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7</w:t>
            </w:r>
          </w:p>
        </w:tc>
      </w:tr>
      <w:tr w:rsidR="00887537" w:rsidRPr="00887537" w:rsidTr="00887537">
        <w:trPr>
          <w:trHeight w:val="6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Nodeva par Latvijas Republikas pasu un citu personu apliecinošu un tiesību apliecinošu dokumentu izsniegšanu</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9.1.8.0.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7</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7</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Valsts nodevas, kuras ieskaita pašvaldību budžetā</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9.4.0.0.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11006</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43</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11049</w:t>
            </w:r>
          </w:p>
        </w:tc>
      </w:tr>
      <w:tr w:rsidR="00887537" w:rsidRPr="00887537" w:rsidTr="00887537">
        <w:trPr>
          <w:trHeight w:val="6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Valsts nodeva par apliecinājumiem un citu funkciju pildīšanu bāriņtiesās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9.4.2.0.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3000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22</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3022</w:t>
            </w:r>
          </w:p>
        </w:tc>
      </w:tr>
      <w:tr w:rsidR="00887537" w:rsidRPr="00887537" w:rsidTr="00887537">
        <w:trPr>
          <w:trHeight w:val="6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Valsts nodeva par uzvārda, vārda un tautības ieraksta maiņu personu apliecinošos dokumentos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9.4.3.0.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1000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1000</w:t>
            </w:r>
          </w:p>
        </w:tc>
      </w:tr>
      <w:tr w:rsidR="00887537" w:rsidRPr="00887537" w:rsidTr="00887537">
        <w:trPr>
          <w:trHeight w:val="9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Valsts nodevas par laulības reģistrāciju, civilstāvokļa akta reģistra ieraksta aktualizēšanu vai atjaunošanu un atkārtotas civilstāvokļa aktu reģistrācijas apliecības izsniegšanu</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9.4.5.0.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4000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4000</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Pārējās valsts nodevas, kuras ieskaita pašvaldību budžetā</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9.4.9.0.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3006</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21</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3027</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Pašvaldību nodevas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9.5.0.0.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6258</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38</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6296</w:t>
            </w:r>
          </w:p>
        </w:tc>
      </w:tr>
      <w:tr w:rsidR="00887537" w:rsidRPr="00887537" w:rsidTr="00887537">
        <w:trPr>
          <w:trHeight w:val="6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Pašvaldības nodeva par domes izstrādāto oficiālo dokumentu un apliecinātu to kopiju saņemšanu</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9.5.1.1.</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1276</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1296</w:t>
            </w:r>
          </w:p>
        </w:tc>
      </w:tr>
      <w:tr w:rsidR="00887537" w:rsidRPr="00887537" w:rsidTr="00887537">
        <w:trPr>
          <w:trHeight w:val="6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Pašvaldības nodeva par izklaidējoša rakstura pasākumu sarīkošanu publiskās vietās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9.5.1.2.</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800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800</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Pašvaldības nodeva par tirdzniecību publiskās vietās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9.5.1.4.</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2545</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7</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2552</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Pašvaldības nodeva par dzīvnieku turēšanu</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9.5.1.5.</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400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400</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Pašvaldības nodeva par būvatļaujas saņemšanu</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9.5.2.1.</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1000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1000</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Pārējās nodevas, ko uzliek pašvaldības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9.5.2.9.</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237</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11</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248</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NAUDAS SODI UN SANKCIJAS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10.0.0.0.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16300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52</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16352</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Naudas sodi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10.1.0.0.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16300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52</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16352</w:t>
            </w:r>
          </w:p>
        </w:tc>
      </w:tr>
      <w:tr w:rsidR="00887537" w:rsidRPr="00887537" w:rsidTr="00887537">
        <w:trPr>
          <w:trHeight w:val="36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Naudas sodi, ko uzliek pašvaldības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10.1.4.0.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16300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52</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16352</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PĀRĒJIE NENODOKĻU IEŅĒMUMI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12.0.0.0.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28516</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194</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28710</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Dažādi nenodokļu ieņēmumi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12.3.0.0.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28516</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194</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28710</w:t>
            </w:r>
          </w:p>
        </w:tc>
      </w:tr>
      <w:tr w:rsidR="00887537" w:rsidRPr="00887537" w:rsidTr="00887537">
        <w:trPr>
          <w:trHeight w:val="39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Ieņēmumi no privatizācijas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12.3.1.0.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509</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509</w:t>
            </w:r>
          </w:p>
        </w:tc>
      </w:tr>
      <w:tr w:rsidR="00887537" w:rsidRPr="00887537" w:rsidTr="00887537">
        <w:trPr>
          <w:trHeight w:val="39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Citi dažādi nenodokļu ieņēmumi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12.3.9.0.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28007</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194</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28201</w:t>
            </w:r>
          </w:p>
        </w:tc>
      </w:tr>
      <w:tr w:rsidR="00887537" w:rsidRPr="00887537" w:rsidTr="00887537">
        <w:trPr>
          <w:trHeight w:val="57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Ieņēmumi no valsts (pašvaldību) īpašuma iznomāšanas, pārdošanas un no nodokļu pamatparāda kapitalizācijas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13.0.0.0.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426590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14935</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441525</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Ieņēmumi no ēku un būvju īpašuma pārdošanas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13.1.0.0.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3000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9928</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12928</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Ieņēmumi no zemes, meža īpašuma pārdošanas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13.2.0.0.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315658</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315658</w:t>
            </w:r>
          </w:p>
        </w:tc>
      </w:tr>
      <w:tr w:rsidR="00887537" w:rsidRPr="00887537" w:rsidTr="00887537">
        <w:trPr>
          <w:trHeight w:val="345"/>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Ieņēmumi no zemes īpašuma pārdošanas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13.2.1.0.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118393</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118393</w:t>
            </w:r>
          </w:p>
        </w:tc>
      </w:tr>
      <w:tr w:rsidR="00887537" w:rsidRPr="00887537" w:rsidTr="00887537">
        <w:trPr>
          <w:trHeight w:val="375"/>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Ieņēmumi no meža īpašuma pārdošanas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13.2.2.0.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197265</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197265</w:t>
            </w:r>
          </w:p>
        </w:tc>
      </w:tr>
      <w:tr w:rsidR="00887537" w:rsidRPr="00887537" w:rsidTr="00887537">
        <w:trPr>
          <w:trHeight w:val="57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Ieņēmumi no valsts un pašvaldību kustamā īpašuma un mantas realizācijas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13.4.0.0.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107932</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5007</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112939</w:t>
            </w:r>
          </w:p>
        </w:tc>
      </w:tr>
      <w:tr w:rsidR="00887537" w:rsidRPr="00887537" w:rsidTr="00887537">
        <w:trPr>
          <w:trHeight w:val="6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Ieņēmumi no valsts un pašvaldību kustamā īpašuma un mantas realizācijas - derīgo izrakteņu pārdošanas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13.4.0.1.</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100000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100000</w:t>
            </w:r>
          </w:p>
        </w:tc>
      </w:tr>
      <w:tr w:rsidR="00887537" w:rsidRPr="00887537" w:rsidTr="00887537">
        <w:trPr>
          <w:trHeight w:val="6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Ieņēmumi no valsts un pašvaldību kustamā īpašuma un mantas realizācijas - TIC preces 21% PVN</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13.4.0.2.</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1000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5000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6000</w:t>
            </w:r>
          </w:p>
        </w:tc>
      </w:tr>
      <w:tr w:rsidR="00887537" w:rsidRPr="00887537" w:rsidTr="00887537">
        <w:trPr>
          <w:trHeight w:val="6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lastRenderedPageBreak/>
              <w:t xml:space="preserve">    Ieņēmumi no valsts un pašvaldību kustamā īpašuma un mantas realizācijas - TIC preces 12% PVN</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13.4.0.3.</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700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-43</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657</w:t>
            </w:r>
          </w:p>
        </w:tc>
      </w:tr>
      <w:tr w:rsidR="00887537" w:rsidRPr="00887537" w:rsidTr="00887537">
        <w:trPr>
          <w:trHeight w:val="6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Ieņēmumi no valsts un pašvaldību kustamā īpašuma un mantas realizācijas - TIC preces markas (nav PVN objekts)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13.4.0.4.</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75</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50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125</w:t>
            </w:r>
          </w:p>
        </w:tc>
      </w:tr>
      <w:tr w:rsidR="00887537" w:rsidRPr="00887537" w:rsidTr="00887537">
        <w:trPr>
          <w:trHeight w:val="6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Ieņēmumi no valsts un pašvaldību kustamā īpašuma un mantas realizācijas - automašīnu pārdošanas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13.4.0.5.</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6157</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6157</w:t>
            </w:r>
          </w:p>
        </w:tc>
      </w:tr>
      <w:tr w:rsidR="00887537" w:rsidRPr="00887537" w:rsidTr="00887537">
        <w:trPr>
          <w:trHeight w:val="57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No valsts budžeta daļēji finansēto atvasināto publisko personu un budžeta nefinansēto iestāžu transferti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17.0.0.0.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3300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3300</w:t>
            </w:r>
          </w:p>
        </w:tc>
      </w:tr>
      <w:tr w:rsidR="00887537" w:rsidRPr="00887537" w:rsidTr="00887537">
        <w:trPr>
          <w:trHeight w:val="855"/>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Pašvaldību saņemtie transferti no valsts budžeta daļēji finansētām atvasinātām publiskām personām un no budžeta nefinansētām iestādēm</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17.2.0.0.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3300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3300</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Valsts budžeta transferti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18.0.0.0.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12019459</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21810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12041269</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Pašvaldību saņemtie transferti no valsts budžeta</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18.6.0.0.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12019459</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21810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12041269</w:t>
            </w:r>
          </w:p>
        </w:tc>
      </w:tr>
      <w:tr w:rsidR="00887537" w:rsidRPr="00887537" w:rsidTr="00887537">
        <w:trPr>
          <w:trHeight w:val="6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Pašvaldību saņemtie valsts budžeta transferti noteiktam mērķim</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18.6.2.0.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8180345</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26863</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8207208</w:t>
            </w:r>
          </w:p>
        </w:tc>
      </w:tr>
      <w:tr w:rsidR="00887537" w:rsidRPr="00887537" w:rsidTr="00887537">
        <w:trPr>
          <w:trHeight w:val="9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Pašvaldību no valsts budžeta iestādēm saņemtie transferti Eiropas Savienības politiku instrumentu un pārējās ārvalstu finanšu palīdzības līdzfinansētajiem projektiem (pasākumiem)</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18.6.3.0.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186015</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-5053</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180962</w:t>
            </w:r>
          </w:p>
        </w:tc>
      </w:tr>
      <w:tr w:rsidR="00887537" w:rsidRPr="00887537" w:rsidTr="00887537">
        <w:trPr>
          <w:trHeight w:val="6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Pašvaldību budžetā saņemtā dotācija no pašvaldību finanšu izlīdzināšanas fonda</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18.6.4.0.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3653099</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3653099</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Pašvaldību budžetu transferti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19.0.0.0.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527220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51981</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579201</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Pašvaldību saņemtie transferti no citām pašvaldībām</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19.2.0.0.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527220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51981</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579201</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Iestādes ieņēmumi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21.0.0.0.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955746</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40628</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996374</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Iestādes ieņēmumi no ārvalstu finanšu palīdzības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21.1.0.0.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14170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24087</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38257</w:t>
            </w:r>
          </w:p>
        </w:tc>
      </w:tr>
      <w:tr w:rsidR="00887537" w:rsidRPr="00887537" w:rsidTr="00887537">
        <w:trPr>
          <w:trHeight w:val="12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Ieņēmumi no citu Eiropas Savienības politiku instrumentu līdzfinansēto projektu un pasākumu īstenošanas un citu valstu finanšu palīdzības programmu īstenošanas, saņemtā ārvalstu finanšu palīdzība</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21.1.9.0.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14170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24087</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38257</w:t>
            </w:r>
          </w:p>
        </w:tc>
      </w:tr>
      <w:tr w:rsidR="00887537" w:rsidRPr="00887537" w:rsidTr="00887537">
        <w:trPr>
          <w:trHeight w:val="57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Ieņēmumi no iestāžu sniegtajiem maksas pakalpojumiem un citi pašu ieņēmumi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21.3.0.0.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907320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16541</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923861</w:t>
            </w:r>
          </w:p>
        </w:tc>
      </w:tr>
      <w:tr w:rsidR="00887537" w:rsidRPr="00887537" w:rsidTr="00887537">
        <w:trPr>
          <w:trHeight w:val="245"/>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Maksa par izglītības pakalpojumiem</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21.3.5.0.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83153</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2148</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85301</w:t>
            </w:r>
          </w:p>
        </w:tc>
      </w:tr>
      <w:tr w:rsidR="00887537" w:rsidRPr="00887537" w:rsidTr="00887537">
        <w:trPr>
          <w:trHeight w:val="421"/>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Ieņēmumi par dokumentu izsniegšanu un kancelejas pakalpojumiem</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21.3.7.0.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1559</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824</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2383</w:t>
            </w:r>
          </w:p>
        </w:tc>
      </w:tr>
      <w:tr w:rsidR="00887537" w:rsidRPr="00887537" w:rsidTr="00887537">
        <w:trPr>
          <w:trHeight w:val="231"/>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Ieņēmumi par nomu un īri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21.3.8.0.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260151</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6363</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266514</w:t>
            </w:r>
          </w:p>
        </w:tc>
      </w:tr>
      <w:tr w:rsidR="00887537" w:rsidRPr="00887537" w:rsidTr="00887537">
        <w:trPr>
          <w:trHeight w:val="405"/>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Ieņēmumi par pārējiem sniegtajiem maksas pakalpojumiem</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21.3.9.0.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562457</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7206</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569663</w:t>
            </w:r>
          </w:p>
        </w:tc>
      </w:tr>
      <w:tr w:rsidR="00887537" w:rsidRPr="00887537" w:rsidTr="00887537">
        <w:trPr>
          <w:trHeight w:val="855"/>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Pārējie 21.3.0.0.grupā neklasificētie iestāžu ieņēmumi par iestāžu sniegtajiem maksas pakalpojumiem un citi pašu ieņēmumi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21.4.0.0.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34256</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34256</w:t>
            </w:r>
          </w:p>
        </w:tc>
      </w:tr>
      <w:tr w:rsidR="00887537" w:rsidRPr="00887537" w:rsidTr="00887537">
        <w:trPr>
          <w:trHeight w:val="405"/>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Pārējie šajā klasifikācijā iepriekš neklasificētie ieņēmumi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21.4.2.0.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400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400</w:t>
            </w:r>
          </w:p>
        </w:tc>
      </w:tr>
      <w:tr w:rsidR="00887537" w:rsidRPr="00887537" w:rsidTr="00887537">
        <w:trPr>
          <w:trHeight w:val="145"/>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Citi iepriekš neklasificētie pašu ieņēmumi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21.4.9.0.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33856</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33856</w:t>
            </w:r>
          </w:p>
        </w:tc>
      </w:tr>
      <w:tr w:rsidR="00887537" w:rsidRPr="00887537" w:rsidTr="00887537">
        <w:trPr>
          <w:trHeight w:val="300"/>
        </w:trPr>
        <w:tc>
          <w:tcPr>
            <w:tcW w:w="4864"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c>
          <w:tcPr>
            <w:tcW w:w="1246"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c>
          <w:tcPr>
            <w:tcW w:w="1283"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c>
          <w:tcPr>
            <w:tcW w:w="1105"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c>
          <w:tcPr>
            <w:tcW w:w="1096"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r>
      <w:tr w:rsidR="00887537" w:rsidRPr="00887537" w:rsidTr="00887537">
        <w:trPr>
          <w:trHeight w:val="300"/>
        </w:trPr>
        <w:tc>
          <w:tcPr>
            <w:tcW w:w="4864" w:type="dxa"/>
            <w:tcBorders>
              <w:top w:val="single" w:sz="4" w:space="0" w:color="000000"/>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center"/>
              <w:rPr>
                <w:rFonts w:eastAsia="Times New Roman" w:cs="Times New Roman"/>
                <w:b/>
                <w:bCs/>
                <w:color w:val="000000"/>
                <w:sz w:val="22"/>
                <w:lang w:eastAsia="lv-LV"/>
              </w:rPr>
            </w:pPr>
            <w:r w:rsidRPr="00887537">
              <w:rPr>
                <w:rFonts w:eastAsia="Times New Roman" w:cs="Times New Roman"/>
                <w:b/>
                <w:bCs/>
                <w:color w:val="000000"/>
                <w:sz w:val="22"/>
                <w:lang w:eastAsia="lv-LV"/>
              </w:rPr>
              <w:t>II IZDEVUMI - kopā</w:t>
            </w:r>
          </w:p>
        </w:tc>
        <w:tc>
          <w:tcPr>
            <w:tcW w:w="1246"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w:t>
            </w:r>
          </w:p>
        </w:tc>
        <w:tc>
          <w:tcPr>
            <w:tcW w:w="1283"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30564525</w:t>
            </w:r>
          </w:p>
        </w:tc>
        <w:tc>
          <w:tcPr>
            <w:tcW w:w="1105"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423236</w:t>
            </w:r>
          </w:p>
        </w:tc>
        <w:tc>
          <w:tcPr>
            <w:tcW w:w="1096"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30987761</w:t>
            </w:r>
          </w:p>
        </w:tc>
      </w:tr>
      <w:tr w:rsidR="00887537" w:rsidRPr="00887537" w:rsidTr="00887537">
        <w:trPr>
          <w:trHeight w:val="300"/>
        </w:trPr>
        <w:tc>
          <w:tcPr>
            <w:tcW w:w="4864" w:type="dxa"/>
            <w:tcBorders>
              <w:top w:val="single" w:sz="4" w:space="0" w:color="000000"/>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center"/>
              <w:rPr>
                <w:rFonts w:eastAsia="Times New Roman" w:cs="Times New Roman"/>
                <w:b/>
                <w:bCs/>
                <w:color w:val="000000"/>
                <w:sz w:val="22"/>
                <w:lang w:eastAsia="lv-LV"/>
              </w:rPr>
            </w:pPr>
          </w:p>
        </w:tc>
        <w:tc>
          <w:tcPr>
            <w:tcW w:w="1246"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p>
        </w:tc>
        <w:tc>
          <w:tcPr>
            <w:tcW w:w="1283"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p>
        </w:tc>
        <w:tc>
          <w:tcPr>
            <w:tcW w:w="1105"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p>
        </w:tc>
        <w:tc>
          <w:tcPr>
            <w:tcW w:w="1096"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p>
        </w:tc>
      </w:tr>
      <w:tr w:rsidR="00887537" w:rsidRPr="00887537" w:rsidTr="00887537">
        <w:trPr>
          <w:trHeight w:val="402"/>
        </w:trPr>
        <w:tc>
          <w:tcPr>
            <w:tcW w:w="9599"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center"/>
              <w:rPr>
                <w:rFonts w:eastAsia="Times New Roman" w:cs="Times New Roman"/>
                <w:b/>
                <w:bCs/>
                <w:color w:val="000000"/>
                <w:sz w:val="22"/>
                <w:lang w:eastAsia="lv-LV"/>
              </w:rPr>
            </w:pPr>
            <w:r w:rsidRPr="00887537">
              <w:rPr>
                <w:rFonts w:eastAsia="Times New Roman" w:cs="Times New Roman"/>
                <w:b/>
                <w:bCs/>
                <w:color w:val="000000"/>
                <w:sz w:val="22"/>
                <w:lang w:eastAsia="lv-LV"/>
              </w:rPr>
              <w:t>Izdevumi atbilstoši funkcionālajām kategorijām</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Vispārējie valdības dienesti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01.000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2580901</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46906</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2627807</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Sabiedriskā kārtība un drošība</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03.000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482289</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482289</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Ekonomiskā darbība</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04.000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1540270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261192</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1801462</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Vides aizsardzība</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05.000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305693</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-2483</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303210</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Teritoriju un mājokļu apsaimniekošana</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06.000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2669615</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78720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2748335</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Veselība</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07.000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82572</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71</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82643</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Atpūta, kultūra un reliģija</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08.000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3730675</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10393</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3741068</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Izglītība</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09.000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16246437</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67677</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16314114</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Sociālā aizsardzība</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10.000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2926073</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-39240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2886833</w:t>
            </w:r>
          </w:p>
        </w:tc>
      </w:tr>
      <w:tr w:rsidR="00887537" w:rsidRPr="00887537" w:rsidTr="00887537">
        <w:trPr>
          <w:trHeight w:val="402"/>
        </w:trPr>
        <w:tc>
          <w:tcPr>
            <w:tcW w:w="9599"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center"/>
              <w:rPr>
                <w:rFonts w:eastAsia="Times New Roman" w:cs="Times New Roman"/>
                <w:b/>
                <w:bCs/>
                <w:color w:val="000000"/>
                <w:sz w:val="22"/>
                <w:lang w:eastAsia="lv-LV"/>
              </w:rPr>
            </w:pPr>
            <w:r w:rsidRPr="00887537">
              <w:rPr>
                <w:rFonts w:eastAsia="Times New Roman" w:cs="Times New Roman"/>
                <w:b/>
                <w:bCs/>
                <w:color w:val="000000"/>
                <w:sz w:val="22"/>
                <w:lang w:eastAsia="lv-LV"/>
              </w:rPr>
              <w:t>Izdevumi atbilstoši ekonomiskajām kategorijām</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Atlīdzība</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1000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16985747</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64477</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17050224</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Atalgojums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1100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13554925</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23743</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13578668</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Mēnešalga</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1110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11774688</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-199297</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11575391</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Piemaksas, prēmijas un naudas balvas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1140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1188444</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236882</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1425326</w:t>
            </w:r>
          </w:p>
        </w:tc>
      </w:tr>
      <w:tr w:rsidR="00887537" w:rsidRPr="00887537" w:rsidTr="00887537">
        <w:trPr>
          <w:trHeight w:val="6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Atalgojums fiziskajām personām uz tiesiskās attiecības regulējošu dokumentu pamata</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1150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591793</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-13842</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577951</w:t>
            </w:r>
          </w:p>
        </w:tc>
      </w:tr>
      <w:tr w:rsidR="00887537" w:rsidRPr="00887537" w:rsidTr="00887537">
        <w:trPr>
          <w:trHeight w:val="57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Darba devēja valsts sociālās apdrošināšanas obligātās iemaksas, pabalsti un kompensācijas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1200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3430822</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40734</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3471556</w:t>
            </w:r>
          </w:p>
        </w:tc>
      </w:tr>
      <w:tr w:rsidR="00887537" w:rsidRPr="00887537" w:rsidTr="00887537">
        <w:trPr>
          <w:trHeight w:val="6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Darba devēja valsts sociālās apdrošināšanas obligātās iemaksas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1210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3158629</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30876</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3189505</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Darba devēja pabalsti, kompensācijas un citi maksājumi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1220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272193</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9858</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282051</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Preces un pakalpojumi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2000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8145407</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123760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8269167</w:t>
            </w:r>
          </w:p>
        </w:tc>
      </w:tr>
      <w:tr w:rsidR="00887537" w:rsidRPr="00887537" w:rsidTr="00887537">
        <w:trPr>
          <w:trHeight w:val="57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Mācību, darba un dienesta komandējumi, darba braucieni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2100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110116</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13092</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123208</w:t>
            </w:r>
          </w:p>
        </w:tc>
      </w:tr>
      <w:tr w:rsidR="00887537" w:rsidRPr="00887537" w:rsidTr="00887537">
        <w:trPr>
          <w:trHeight w:val="6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Iekšzemes mācību, darba un dienesta komandējumi, darba braucieni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2110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27757</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-328</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27429</w:t>
            </w:r>
          </w:p>
        </w:tc>
      </w:tr>
      <w:tr w:rsidR="00887537" w:rsidRPr="00887537" w:rsidTr="00887537">
        <w:trPr>
          <w:trHeight w:val="6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Ārvalstu mācību, darba un dienesta komandējumi, darba braucieni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2120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82359</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13420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95779</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Pakalpojumi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2200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5501482</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123032</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5624514</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Pasta, telefona un citi sakaru pakalpojumi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2210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111044</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1405</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112449</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Izdevumi par komunālajiem pakalpojumiem</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2220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1503629</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63429</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1567058</w:t>
            </w:r>
          </w:p>
        </w:tc>
      </w:tr>
      <w:tr w:rsidR="00887537" w:rsidRPr="00887537" w:rsidTr="00887537">
        <w:trPr>
          <w:trHeight w:val="6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Iestādes administratīvie izdevumi un ar iestādes darbības nodrošināšanu</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2230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794278</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-54504</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739774</w:t>
            </w:r>
          </w:p>
        </w:tc>
      </w:tr>
      <w:tr w:rsidR="00887537" w:rsidRPr="00887537" w:rsidTr="00887537">
        <w:trPr>
          <w:trHeight w:val="6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Remontdarbi un iestāžu uzturēšanas pakalpojumi (izņemot kapitālo remontu)</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2240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2113896</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72478</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2186374</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Informācijas tehnoloģiju pakalpojumi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2250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64927</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1738</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66665</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Īre un noma</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2260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655949</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-3917</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652032</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Citi pakalpojumi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2270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193697</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48423</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242120</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Maksājumi par saņemtajiem finanšu pakalpojumiem</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2280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64062</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-6020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58042</w:t>
            </w:r>
          </w:p>
        </w:tc>
      </w:tr>
      <w:tr w:rsidR="00887537" w:rsidRPr="00887537" w:rsidTr="00887537">
        <w:trPr>
          <w:trHeight w:val="57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Krājumi, materiāli, energoresursi, preces, biroja preces un inventārs, kurus neuzskaita kodā 5000</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2300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2423449</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-5795</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2417654</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Izdevumi par precēm iestādes darbības nodrošināšanai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2310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555385</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60642</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616027</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lastRenderedPageBreak/>
              <w:t xml:space="preserve">    Kurināmais un enerģētiskie materiāli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2320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504464</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-21741</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482723</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Materiāli un izejvielas palīgražošanai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2330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738</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-60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678</w:t>
            </w:r>
          </w:p>
        </w:tc>
      </w:tr>
      <w:tr w:rsidR="00887537" w:rsidRPr="00887537" w:rsidTr="00887537">
        <w:trPr>
          <w:trHeight w:val="9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Zāles, ķimikālijas, laboratorijas preces, medicīniskās ierīces, medicīniskie instrumenti, laboratorijas dzīvnieki un to uzturēšana</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2340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17323</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-841</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16482</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Kārtējā remonta un iestāžu uzturēšanas materiāli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2350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327961</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929</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328890</w:t>
            </w:r>
          </w:p>
        </w:tc>
      </w:tr>
      <w:tr w:rsidR="00887537" w:rsidRPr="00887537" w:rsidTr="00887537">
        <w:trPr>
          <w:trHeight w:val="6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Valsts un pašvaldību aprūpē un apgādē esošo personu uzturēšana</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2360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841280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-38511</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802769</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Mācību līdzekļi un materiāli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2370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126623</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-6616</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120007</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Specifiskie materiāli un inventārs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2380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730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730</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Pārējās preces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2390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48945</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403</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49348</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Izdevumi periodikas iegādei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2400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16872</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-1068</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15804</w:t>
            </w:r>
          </w:p>
        </w:tc>
      </w:tr>
      <w:tr w:rsidR="00887537" w:rsidRPr="00887537" w:rsidTr="00887537">
        <w:trPr>
          <w:trHeight w:val="57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Budžeta iestāžu nodokļu, nodevu un naudas sodu maksājumi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2500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93488</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-5501</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87987</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Budžeta iestāžu nodokļu maksājumi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2510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93456</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-5502</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87954</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Budžeta iestāžu naudas sodu maksājumi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2520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32</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33</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Subsīdijas un dotācijas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3000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367330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-2325</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365005</w:t>
            </w:r>
          </w:p>
        </w:tc>
      </w:tr>
      <w:tr w:rsidR="00887537" w:rsidRPr="00887537" w:rsidTr="00887537">
        <w:trPr>
          <w:trHeight w:val="57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Subsīdijas un dotācijas komersantiem, biedrībām un nodibinājumiem</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3200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367330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-2325</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365005</w:t>
            </w:r>
          </w:p>
        </w:tc>
      </w:tr>
      <w:tr w:rsidR="00887537" w:rsidRPr="00887537" w:rsidTr="00887537">
        <w:trPr>
          <w:trHeight w:val="6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Valsts un pašvaldību budžeta dotācija komersantiem, biedrībām, nodibinājumiem un fiziskām personām</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3260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367330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-2325</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365005</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Procentu izdevumi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4000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142878</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-19000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123878</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Procentu maksājumi iekšzemes kredītiestādēm</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4200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100914</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100914</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Pārējie procentu maksājumi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4300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41964</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-19000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22964</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Budžeta iestāžu procentu maksājumi Valsts kasei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4310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41964</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-19000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22964</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Pamatkapitāla veidošana</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5000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3417667</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214484</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3632151</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Nemateriālie ieguldījumi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5100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11084</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5712</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16796</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Attīstības pasākumi un programmas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5110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4100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1997</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6097</w:t>
            </w:r>
          </w:p>
        </w:tc>
      </w:tr>
      <w:tr w:rsidR="00887537" w:rsidRPr="00887537" w:rsidTr="00887537">
        <w:trPr>
          <w:trHeight w:val="6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Licences, koncesijas un patenti, preču zīmes un līdzīgas tiesības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5120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6984</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-1113</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5871</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Pārējie nemateriālie ieguldījumi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5130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4828</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4828</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Pamatlīdzekļi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5200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3406583</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208772</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3615355</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Zeme, ēkas un būves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5210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546723</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-948</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545775</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Tehnoloģiskās iekārtas un mašīnas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5220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587</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2742</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3329</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Pārējie pamatlīdzekļi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5230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674282</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940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675222</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Pamatlīdzekļu izveidošana un nepabeigtā būvniecība</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5240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680289</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359554</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1039843</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Kapitālais remonts un rekonstrukcija</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5250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1499449</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-163309</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1336140</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Bioloģiskie un pazemes aktīvi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5260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3282</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3282</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Ilgtermiņa ieguldījumi nomātajos pamatlīdzekļos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5270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1971</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9793</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11764</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Sociālie pabalsti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6000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1126680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504</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1127184</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Pensijas un sociālie pabalsti naudā</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6200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375971</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-243</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375728</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Valsts un pašvaldību nodarbinātības pabalsti naudā</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6240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34113</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-2014</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32099</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Pašvaldību sociālā palīdzība iedzīvotājiem naudā</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6250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161951</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-5555</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156396</w:t>
            </w:r>
          </w:p>
        </w:tc>
      </w:tr>
      <w:tr w:rsidR="00887537" w:rsidRPr="00887537" w:rsidTr="00887537">
        <w:trPr>
          <w:trHeight w:val="6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Pabalsts garantētā minimālā ienākumu līmeņa nodrošināšanai naudā</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6260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33000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1000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34000</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lastRenderedPageBreak/>
              <w:t xml:space="preserve">    Dzīvokļa pabalsts naudā</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6270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52980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1000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53980</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Valsts un pašvaldību budžeta maksājumi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6290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93927</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5326</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99253</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Sociālie pabalsti natūrā</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6300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210098</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4535</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214633</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Pašvaldību sociālā palīdzība iedzīvotājiem natūrā</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6320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30702</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-1000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29702</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Atbalsta pasākumi un kompensācijas natūrā</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6330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57436</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4535</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61971</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Dzīvokļa pabalsts natūrā</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6360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121960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1000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122960</w:t>
            </w:r>
          </w:p>
        </w:tc>
      </w:tr>
      <w:tr w:rsidR="00887537" w:rsidRPr="00887537" w:rsidTr="00887537">
        <w:trPr>
          <w:trHeight w:val="57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Pārējie klasifikācijā neminētie maksājumi iedzīvotājiem natūrā un kompensācijas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6400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539769</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-3788</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535981</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Pašvaldības pirktie sociālie pakalpojumi iedzīvotājiem</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6410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239984</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8000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247984</w:t>
            </w:r>
          </w:p>
        </w:tc>
      </w:tr>
      <w:tr w:rsidR="00887537" w:rsidRPr="00887537" w:rsidTr="00887537">
        <w:trPr>
          <w:trHeight w:val="6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Maksājumi iedzīvotājiem natūrā, naudas balvas, izdevumi pašvaldību brīvprātīgo iniciatīvu izpildei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6420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299785</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-11788</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287997</w:t>
            </w:r>
          </w:p>
        </w:tc>
      </w:tr>
      <w:tr w:rsidR="00887537" w:rsidRPr="00887537" w:rsidTr="00887537">
        <w:trPr>
          <w:trHeight w:val="855"/>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Kompensācijas, kuras izmaksā personām, pamatojoties uz Latvijas tiesu, Eiropas Savienības Tiesas, Eiropas Cilvēktiesību tiesas nolēmumiem</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6500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842</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842</w:t>
            </w:r>
          </w:p>
        </w:tc>
      </w:tr>
      <w:tr w:rsidR="00887537" w:rsidRPr="00887537" w:rsidTr="00887537">
        <w:trPr>
          <w:trHeight w:val="6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Kompensācijas, kuras izmaksā personām, pamatojoties uz Latvijas tiesu nolēmumiem</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6510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842</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842</w:t>
            </w:r>
          </w:p>
        </w:tc>
      </w:tr>
      <w:tr w:rsidR="00887537" w:rsidRPr="00887537" w:rsidTr="00887537">
        <w:trPr>
          <w:trHeight w:val="57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Uzturēšanas izdevumu transferti, pašu resursu maksājumi, starptautiskā sadarbība</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7000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378816</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41336</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420152</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Pašvaldību uzturēšanas izdevumu transferti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7200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375995</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41336</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417331</w:t>
            </w:r>
          </w:p>
        </w:tc>
      </w:tr>
      <w:tr w:rsidR="00887537" w:rsidRPr="00887537" w:rsidTr="00887537">
        <w:trPr>
          <w:trHeight w:val="6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Pašvaldību uzturēšanas izdevumu transferti citām pašvaldībām</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7210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375995</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41336</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417331</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Starptautiskā sadarbība</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7700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2821</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2821</w:t>
            </w:r>
          </w:p>
        </w:tc>
      </w:tr>
      <w:tr w:rsidR="00887537" w:rsidRPr="00887537" w:rsidTr="00887537">
        <w:trPr>
          <w:trHeight w:val="6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Biedra naudas, dalības maksa un iemaksas starptautiskajās institūcijās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7710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858</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858</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Pārējie pārskaitījumi ārvalstīm</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7720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1963</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1963</w:t>
            </w:r>
          </w:p>
        </w:tc>
      </w:tr>
      <w:tr w:rsidR="00887537" w:rsidRPr="00887537" w:rsidTr="00887537">
        <w:trPr>
          <w:trHeight w:val="300"/>
        </w:trPr>
        <w:tc>
          <w:tcPr>
            <w:tcW w:w="4864"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c>
          <w:tcPr>
            <w:tcW w:w="1246"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c>
          <w:tcPr>
            <w:tcW w:w="1283"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c>
          <w:tcPr>
            <w:tcW w:w="1105"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c>
          <w:tcPr>
            <w:tcW w:w="1096"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r>
      <w:tr w:rsidR="00887537" w:rsidRPr="00887537" w:rsidTr="00887537">
        <w:trPr>
          <w:trHeight w:val="300"/>
        </w:trPr>
        <w:tc>
          <w:tcPr>
            <w:tcW w:w="4864" w:type="dxa"/>
            <w:tcBorders>
              <w:top w:val="single" w:sz="4" w:space="0" w:color="000000"/>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center"/>
              <w:rPr>
                <w:rFonts w:eastAsia="Times New Roman" w:cs="Times New Roman"/>
                <w:b/>
                <w:bCs/>
                <w:color w:val="000000"/>
                <w:sz w:val="22"/>
                <w:lang w:eastAsia="lv-LV"/>
              </w:rPr>
            </w:pPr>
            <w:r w:rsidRPr="00887537">
              <w:rPr>
                <w:rFonts w:eastAsia="Times New Roman" w:cs="Times New Roman"/>
                <w:b/>
                <w:bCs/>
                <w:color w:val="000000"/>
                <w:sz w:val="22"/>
                <w:lang w:eastAsia="lv-LV"/>
              </w:rPr>
              <w:t>III Ieņēmumu pārsniegums (+) deficīts (-) (I-II)</w:t>
            </w:r>
          </w:p>
        </w:tc>
        <w:tc>
          <w:tcPr>
            <w:tcW w:w="1246"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w:t>
            </w:r>
          </w:p>
        </w:tc>
        <w:tc>
          <w:tcPr>
            <w:tcW w:w="1283"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506138</w:t>
            </w:r>
          </w:p>
        </w:tc>
        <w:tc>
          <w:tcPr>
            <w:tcW w:w="1105"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-258869</w:t>
            </w:r>
          </w:p>
        </w:tc>
        <w:tc>
          <w:tcPr>
            <w:tcW w:w="1096"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247269</w:t>
            </w:r>
          </w:p>
        </w:tc>
      </w:tr>
      <w:tr w:rsidR="00887537" w:rsidRPr="00887537" w:rsidTr="00887537">
        <w:trPr>
          <w:trHeight w:val="300"/>
        </w:trPr>
        <w:tc>
          <w:tcPr>
            <w:tcW w:w="4864"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c>
          <w:tcPr>
            <w:tcW w:w="1246"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c>
          <w:tcPr>
            <w:tcW w:w="1283"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c>
          <w:tcPr>
            <w:tcW w:w="1105"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c>
          <w:tcPr>
            <w:tcW w:w="1096"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r>
      <w:tr w:rsidR="00887537" w:rsidRPr="00887537" w:rsidTr="00887537">
        <w:trPr>
          <w:trHeight w:val="300"/>
        </w:trPr>
        <w:tc>
          <w:tcPr>
            <w:tcW w:w="4864" w:type="dxa"/>
            <w:tcBorders>
              <w:top w:val="single" w:sz="4" w:space="0" w:color="000000"/>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center"/>
              <w:rPr>
                <w:rFonts w:eastAsia="Times New Roman" w:cs="Times New Roman"/>
                <w:b/>
                <w:bCs/>
                <w:color w:val="000000"/>
                <w:sz w:val="22"/>
                <w:lang w:eastAsia="lv-LV"/>
              </w:rPr>
            </w:pPr>
            <w:r w:rsidRPr="00887537">
              <w:rPr>
                <w:rFonts w:eastAsia="Times New Roman" w:cs="Times New Roman"/>
                <w:b/>
                <w:bCs/>
                <w:color w:val="000000"/>
                <w:sz w:val="22"/>
                <w:lang w:eastAsia="lv-LV"/>
              </w:rPr>
              <w:t>IV FINANSĒŠANA - kopā</w:t>
            </w:r>
          </w:p>
        </w:tc>
        <w:tc>
          <w:tcPr>
            <w:tcW w:w="1246"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w:t>
            </w:r>
          </w:p>
        </w:tc>
        <w:tc>
          <w:tcPr>
            <w:tcW w:w="1283"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-506138</w:t>
            </w:r>
          </w:p>
        </w:tc>
        <w:tc>
          <w:tcPr>
            <w:tcW w:w="1105"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258869</w:t>
            </w:r>
          </w:p>
        </w:tc>
        <w:tc>
          <w:tcPr>
            <w:tcW w:w="1096"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-247269</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center"/>
              <w:rPr>
                <w:rFonts w:ascii="f6" w:eastAsia="Times New Roman" w:hAnsi="f6" w:cs="Times New Roman"/>
                <w:color w:val="000000"/>
                <w:sz w:val="22"/>
                <w:lang w:eastAsia="lv-LV"/>
              </w:rPr>
            </w:pPr>
            <w:r w:rsidRPr="00887537">
              <w:rPr>
                <w:rFonts w:ascii="f6" w:eastAsia="Times New Roman" w:hAnsi="f6" w:cs="Times New Roman"/>
                <w:color w:val="000000"/>
                <w:sz w:val="22"/>
                <w:lang w:eastAsia="lv-LV"/>
              </w:rPr>
              <w:t> </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center"/>
              <w:rPr>
                <w:rFonts w:ascii="f6" w:eastAsia="Times New Roman" w:hAnsi="f6" w:cs="Times New Roman"/>
                <w:color w:val="000000"/>
                <w:sz w:val="22"/>
                <w:lang w:eastAsia="lv-LV"/>
              </w:rPr>
            </w:pPr>
            <w:r w:rsidRPr="00887537">
              <w:rPr>
                <w:rFonts w:ascii="f6" w:eastAsia="Times New Roman" w:hAnsi="f6" w:cs="Times New Roman"/>
                <w:color w:val="000000"/>
                <w:sz w:val="22"/>
                <w:lang w:eastAsia="lv-LV"/>
              </w:rPr>
              <w:t> </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center"/>
              <w:rPr>
                <w:rFonts w:ascii="f6" w:eastAsia="Times New Roman" w:hAnsi="f6" w:cs="Times New Roman"/>
                <w:color w:val="000000"/>
                <w:sz w:val="22"/>
                <w:lang w:eastAsia="lv-LV"/>
              </w:rPr>
            </w:pPr>
            <w:r w:rsidRPr="00887537">
              <w:rPr>
                <w:rFonts w:ascii="f6" w:eastAsia="Times New Roman" w:hAnsi="f6" w:cs="Times New Roman"/>
                <w:color w:val="000000"/>
                <w:sz w:val="22"/>
                <w:lang w:eastAsia="lv-LV"/>
              </w:rPr>
              <w:t> </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center"/>
              <w:rPr>
                <w:rFonts w:ascii="f6" w:eastAsia="Times New Roman" w:hAnsi="f6" w:cs="Times New Roman"/>
                <w:color w:val="000000"/>
                <w:sz w:val="22"/>
                <w:lang w:eastAsia="lv-LV"/>
              </w:rPr>
            </w:pPr>
            <w:r w:rsidRPr="00887537">
              <w:rPr>
                <w:rFonts w:ascii="f6" w:eastAsia="Times New Roman" w:hAnsi="f6" w:cs="Times New Roman"/>
                <w:color w:val="000000"/>
                <w:sz w:val="22"/>
                <w:lang w:eastAsia="lv-LV"/>
              </w:rPr>
              <w:t> </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center"/>
              <w:rPr>
                <w:rFonts w:ascii="f6" w:eastAsia="Times New Roman" w:hAnsi="f6" w:cs="Times New Roman"/>
                <w:color w:val="000000"/>
                <w:sz w:val="22"/>
                <w:lang w:eastAsia="lv-LV"/>
              </w:rPr>
            </w:pPr>
            <w:r w:rsidRPr="00887537">
              <w:rPr>
                <w:rFonts w:ascii="f6" w:eastAsia="Times New Roman" w:hAnsi="f6" w:cs="Times New Roman"/>
                <w:color w:val="000000"/>
                <w:sz w:val="22"/>
                <w:lang w:eastAsia="lv-LV"/>
              </w:rPr>
              <w:t> </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Naudas līdzekļi un noguldījumi (bilances aktīvā)</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F20010000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1228748</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-16120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1212628</w:t>
            </w:r>
          </w:p>
        </w:tc>
      </w:tr>
      <w:tr w:rsidR="00887537" w:rsidRPr="00887537" w:rsidTr="00887537">
        <w:trPr>
          <w:trHeight w:val="405"/>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Naudas līdzekļi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F21010000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1194</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1194</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Naudas līdzekļu atlikums gada sākumā</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1914FB">
            <w:pPr>
              <w:ind w:right="-139" w:hanging="109"/>
              <w:jc w:val="left"/>
              <w:rPr>
                <w:rFonts w:eastAsia="Times New Roman" w:cs="Times New Roman"/>
                <w:color w:val="000000"/>
                <w:sz w:val="20"/>
                <w:szCs w:val="20"/>
                <w:lang w:eastAsia="lv-LV"/>
              </w:rPr>
            </w:pPr>
            <w:r w:rsidRPr="00887537">
              <w:rPr>
                <w:rFonts w:eastAsia="Times New Roman" w:cs="Times New Roman"/>
                <w:color w:val="000000"/>
                <w:sz w:val="20"/>
                <w:szCs w:val="20"/>
                <w:lang w:eastAsia="lv-LV"/>
              </w:rPr>
              <w:t>F21010000 AS</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1194</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1194</w:t>
            </w:r>
          </w:p>
        </w:tc>
      </w:tr>
      <w:tr w:rsidR="00887537" w:rsidRPr="00887537" w:rsidTr="00887537">
        <w:trPr>
          <w:trHeight w:val="42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Pieprasījuma noguldījumi (bilances aktīvā)</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F22010000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1227554</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-16120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1211434</w:t>
            </w:r>
          </w:p>
        </w:tc>
      </w:tr>
      <w:tr w:rsidR="00887537" w:rsidRPr="00887537" w:rsidTr="00887537">
        <w:trPr>
          <w:trHeight w:val="405"/>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Pieprasījuma noguldījumu atlikums gada sākumā</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1914FB">
            <w:pPr>
              <w:ind w:right="-139" w:hanging="109"/>
              <w:jc w:val="left"/>
              <w:rPr>
                <w:rFonts w:eastAsia="Times New Roman" w:cs="Times New Roman"/>
                <w:color w:val="000000"/>
                <w:sz w:val="20"/>
                <w:szCs w:val="20"/>
                <w:lang w:eastAsia="lv-LV"/>
              </w:rPr>
            </w:pPr>
            <w:r w:rsidRPr="00887537">
              <w:rPr>
                <w:rFonts w:eastAsia="Times New Roman" w:cs="Times New Roman"/>
                <w:color w:val="000000"/>
                <w:sz w:val="20"/>
                <w:szCs w:val="20"/>
                <w:lang w:eastAsia="lv-LV"/>
              </w:rPr>
              <w:t>F22010000 AS</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1388080</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1388080</w:t>
            </w:r>
          </w:p>
        </w:tc>
      </w:tr>
      <w:tr w:rsidR="00887537" w:rsidRPr="00887537" w:rsidTr="00887537">
        <w:trPr>
          <w:trHeight w:val="30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Pieprasījuma noguldījumu atlikums perioda beigās</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1914FB">
            <w:pPr>
              <w:ind w:right="-139" w:hanging="109"/>
              <w:jc w:val="left"/>
              <w:rPr>
                <w:rFonts w:eastAsia="Times New Roman" w:cs="Times New Roman"/>
                <w:color w:val="000000"/>
                <w:sz w:val="20"/>
                <w:szCs w:val="20"/>
                <w:lang w:eastAsia="lv-LV"/>
              </w:rPr>
            </w:pPr>
            <w:r w:rsidRPr="00887537">
              <w:rPr>
                <w:rFonts w:eastAsia="Times New Roman" w:cs="Times New Roman"/>
                <w:color w:val="000000"/>
                <w:sz w:val="20"/>
                <w:szCs w:val="20"/>
                <w:lang w:eastAsia="lv-LV"/>
              </w:rPr>
              <w:t>F22010000 PB</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160526</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16120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176646</w:t>
            </w:r>
          </w:p>
        </w:tc>
      </w:tr>
      <w:tr w:rsidR="00887537" w:rsidRPr="00887537" w:rsidTr="00887537">
        <w:trPr>
          <w:trHeight w:val="435"/>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Aizņēmumi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F40020000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-1684278</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280000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-1404278</w:t>
            </w:r>
          </w:p>
        </w:tc>
      </w:tr>
      <w:tr w:rsidR="00887537" w:rsidRPr="00887537" w:rsidTr="00887537">
        <w:trPr>
          <w:trHeight w:val="39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Saņemtie aizņēmumi</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F40020010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226814</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280000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506814</w:t>
            </w:r>
          </w:p>
        </w:tc>
      </w:tr>
      <w:tr w:rsidR="00887537" w:rsidRPr="00887537" w:rsidTr="00887537">
        <w:trPr>
          <w:trHeight w:val="45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Saņemto aizņēmumu atmaksa</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F40020020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1911092</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1911092</w:t>
            </w:r>
          </w:p>
        </w:tc>
      </w:tr>
      <w:tr w:rsidR="00887537" w:rsidRPr="00887537" w:rsidTr="00887537">
        <w:trPr>
          <w:trHeight w:val="420"/>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Akcijas un cita līdzdalība pašu kapitālā</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F50010000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-50608</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-5011</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-55619</w:t>
            </w:r>
          </w:p>
        </w:tc>
      </w:tr>
      <w:tr w:rsidR="00887537" w:rsidRPr="00887537" w:rsidTr="00887537">
        <w:trPr>
          <w:trHeight w:val="855"/>
        </w:trPr>
        <w:tc>
          <w:tcPr>
            <w:tcW w:w="4864"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lastRenderedPageBreak/>
              <w:t xml:space="preserve">  Akcijas un cita līdzdalība komersantu pašu kapitālā, neskaitot kopieguldījumu fondu akcijas, un ieguldījumi starptautisko organizāciju kapitālā</w:t>
            </w:r>
          </w:p>
        </w:tc>
        <w:tc>
          <w:tcPr>
            <w:tcW w:w="124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F55010000</w:t>
            </w:r>
          </w:p>
        </w:tc>
        <w:tc>
          <w:tcPr>
            <w:tcW w:w="1283"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-50608</w:t>
            </w:r>
          </w:p>
        </w:tc>
        <w:tc>
          <w:tcPr>
            <w:tcW w:w="110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-5011</w:t>
            </w:r>
          </w:p>
        </w:tc>
        <w:tc>
          <w:tcPr>
            <w:tcW w:w="109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-55619</w:t>
            </w:r>
          </w:p>
        </w:tc>
      </w:tr>
    </w:tbl>
    <w:p w:rsidR="00887537" w:rsidRPr="00887537" w:rsidRDefault="00887537" w:rsidP="00887537">
      <w:pPr>
        <w:ind w:right="-109"/>
        <w:rPr>
          <w:rFonts w:eastAsia="Calibri" w:cs="Times New Roman"/>
          <w:szCs w:val="24"/>
          <w:lang w:eastAsia="lv-LV"/>
        </w:rPr>
      </w:pPr>
    </w:p>
    <w:p w:rsidR="00887537" w:rsidRPr="00887537" w:rsidRDefault="00887537" w:rsidP="00887537">
      <w:pPr>
        <w:ind w:firstLine="720"/>
        <w:rPr>
          <w:rFonts w:eastAsia="Calibri" w:cs="Times New Roman"/>
          <w:szCs w:val="24"/>
          <w:lang w:eastAsia="lv-LV"/>
        </w:rPr>
      </w:pPr>
      <w:r w:rsidRPr="00887537">
        <w:rPr>
          <w:rFonts w:eastAsia="Calibri" w:cs="Times New Roman"/>
          <w:szCs w:val="24"/>
          <w:lang w:eastAsia="lv-LV"/>
        </w:rPr>
        <w:t xml:space="preserve">2.Izdarīt Tukuma novada pašvaldības 2016.gada </w:t>
      </w:r>
      <w:r w:rsidRPr="00887537">
        <w:rPr>
          <w:rFonts w:eastAsia="Calibri" w:cs="Times New Roman"/>
          <w:bCs/>
          <w:szCs w:val="24"/>
          <w:lang w:eastAsia="lv-LV"/>
        </w:rPr>
        <w:t>speciālajā budžetā</w:t>
      </w:r>
      <w:r w:rsidRPr="00887537">
        <w:rPr>
          <w:rFonts w:eastAsia="Calibri" w:cs="Times New Roman"/>
          <w:szCs w:val="24"/>
          <w:lang w:eastAsia="lv-LV"/>
        </w:rPr>
        <w:t xml:space="preserve">  šādus plāna grozījumus atbilstoši funkcionālajām un ekonomiskajām kategorijām (</w:t>
      </w:r>
      <w:r w:rsidRPr="00887537">
        <w:rPr>
          <w:rFonts w:eastAsia="Calibri" w:cs="Times New Roman"/>
          <w:i/>
          <w:iCs/>
          <w:szCs w:val="24"/>
          <w:lang w:eastAsia="lv-LV"/>
        </w:rPr>
        <w:t>euro</w:t>
      </w:r>
      <w:r w:rsidRPr="00887537">
        <w:rPr>
          <w:rFonts w:eastAsia="Calibri" w:cs="Times New Roman"/>
          <w:szCs w:val="24"/>
          <w:lang w:eastAsia="lv-LV"/>
        </w:rPr>
        <w:t xml:space="preserve">): </w:t>
      </w:r>
    </w:p>
    <w:p w:rsidR="00887537" w:rsidRPr="00887537" w:rsidRDefault="00887537" w:rsidP="00887537">
      <w:pPr>
        <w:ind w:firstLine="720"/>
        <w:rPr>
          <w:rFonts w:eastAsia="Calibri" w:cs="Times New Roman"/>
          <w:szCs w:val="24"/>
          <w:lang w:eastAsia="lv-LV"/>
        </w:rPr>
      </w:pPr>
    </w:p>
    <w:tbl>
      <w:tblPr>
        <w:tblW w:w="9541" w:type="dxa"/>
        <w:tblInd w:w="93" w:type="dxa"/>
        <w:tblLayout w:type="fixed"/>
        <w:tblLook w:val="04A0" w:firstRow="1" w:lastRow="0" w:firstColumn="1" w:lastColumn="0" w:noHBand="0" w:noVBand="1"/>
      </w:tblPr>
      <w:tblGrid>
        <w:gridCol w:w="4722"/>
        <w:gridCol w:w="1276"/>
        <w:gridCol w:w="1275"/>
        <w:gridCol w:w="1134"/>
        <w:gridCol w:w="1134"/>
      </w:tblGrid>
      <w:tr w:rsidR="00887537" w:rsidRPr="00887537" w:rsidTr="001914FB">
        <w:trPr>
          <w:trHeight w:val="765"/>
        </w:trPr>
        <w:tc>
          <w:tcPr>
            <w:tcW w:w="47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7537" w:rsidRPr="00887537" w:rsidRDefault="00887537" w:rsidP="00887537">
            <w:pPr>
              <w:jc w:val="center"/>
              <w:rPr>
                <w:rFonts w:eastAsia="Times New Roman" w:cs="Times New Roman"/>
                <w:b/>
                <w:bCs/>
                <w:color w:val="000000"/>
                <w:sz w:val="22"/>
                <w:lang w:eastAsia="lv-LV"/>
              </w:rPr>
            </w:pPr>
            <w:r w:rsidRPr="00887537">
              <w:rPr>
                <w:rFonts w:eastAsia="Times New Roman" w:cs="Times New Roman"/>
                <w:b/>
                <w:bCs/>
                <w:color w:val="000000"/>
                <w:sz w:val="22"/>
                <w:lang w:eastAsia="lv-LV"/>
              </w:rPr>
              <w:t>Rādītāju nosaukumi</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7537" w:rsidRPr="00887537" w:rsidRDefault="00887537" w:rsidP="00887537">
            <w:pPr>
              <w:jc w:val="center"/>
              <w:rPr>
                <w:rFonts w:eastAsia="Times New Roman" w:cs="Times New Roman"/>
                <w:b/>
                <w:bCs/>
                <w:color w:val="000000"/>
                <w:sz w:val="18"/>
                <w:szCs w:val="18"/>
                <w:lang w:eastAsia="lv-LV"/>
              </w:rPr>
            </w:pPr>
            <w:r w:rsidRPr="00887537">
              <w:rPr>
                <w:rFonts w:eastAsia="Times New Roman" w:cs="Times New Roman"/>
                <w:b/>
                <w:bCs/>
                <w:color w:val="000000"/>
                <w:sz w:val="18"/>
                <w:szCs w:val="18"/>
                <w:lang w:eastAsia="lv-LV"/>
              </w:rPr>
              <w:t>Budžeta kategoriju kodi</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rsidR="00887537" w:rsidRPr="00887537" w:rsidRDefault="00887537" w:rsidP="00887537">
            <w:pPr>
              <w:jc w:val="center"/>
              <w:rPr>
                <w:rFonts w:eastAsia="Times New Roman" w:cs="Times New Roman"/>
                <w:b/>
                <w:bCs/>
                <w:color w:val="000000"/>
                <w:sz w:val="18"/>
                <w:szCs w:val="18"/>
                <w:lang w:eastAsia="lv-LV"/>
              </w:rPr>
            </w:pPr>
            <w:r w:rsidRPr="00887537">
              <w:rPr>
                <w:rFonts w:eastAsia="Times New Roman" w:cs="Times New Roman"/>
                <w:b/>
                <w:bCs/>
                <w:color w:val="000000"/>
                <w:sz w:val="18"/>
                <w:szCs w:val="18"/>
                <w:lang w:eastAsia="lv-LV"/>
              </w:rPr>
              <w:t xml:space="preserve">Apstiprināts 2016. gadam </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887537" w:rsidRPr="00887537" w:rsidRDefault="00887537" w:rsidP="00887537">
            <w:pPr>
              <w:jc w:val="center"/>
              <w:rPr>
                <w:rFonts w:eastAsia="Times New Roman" w:cs="Times New Roman"/>
                <w:b/>
                <w:bCs/>
                <w:color w:val="000000"/>
                <w:sz w:val="18"/>
                <w:szCs w:val="18"/>
                <w:lang w:eastAsia="lv-LV"/>
              </w:rPr>
            </w:pPr>
            <w:r w:rsidRPr="00887537">
              <w:rPr>
                <w:rFonts w:eastAsia="Times New Roman" w:cs="Times New Roman"/>
                <w:b/>
                <w:bCs/>
                <w:color w:val="000000"/>
                <w:sz w:val="18"/>
                <w:szCs w:val="18"/>
                <w:lang w:eastAsia="lv-LV"/>
              </w:rPr>
              <w:t>Grozījumi (+/-)</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887537" w:rsidRPr="00887537" w:rsidRDefault="00887537" w:rsidP="00887537">
            <w:pPr>
              <w:jc w:val="center"/>
              <w:rPr>
                <w:rFonts w:eastAsia="Times New Roman" w:cs="Times New Roman"/>
                <w:b/>
                <w:bCs/>
                <w:color w:val="000000"/>
                <w:sz w:val="18"/>
                <w:szCs w:val="18"/>
                <w:lang w:eastAsia="lv-LV"/>
              </w:rPr>
            </w:pPr>
            <w:r w:rsidRPr="00887537">
              <w:rPr>
                <w:rFonts w:eastAsia="Times New Roman" w:cs="Times New Roman"/>
                <w:b/>
                <w:bCs/>
                <w:color w:val="000000"/>
                <w:sz w:val="18"/>
                <w:szCs w:val="18"/>
                <w:lang w:eastAsia="lv-LV"/>
              </w:rPr>
              <w:t>Precizēts 2016. gadam</w:t>
            </w:r>
          </w:p>
        </w:tc>
      </w:tr>
      <w:tr w:rsidR="00887537" w:rsidRPr="00887537" w:rsidTr="001914FB">
        <w:trPr>
          <w:trHeight w:val="300"/>
        </w:trPr>
        <w:tc>
          <w:tcPr>
            <w:tcW w:w="4722" w:type="dxa"/>
            <w:vMerge/>
            <w:tcBorders>
              <w:top w:val="single" w:sz="4" w:space="0" w:color="000000"/>
              <w:left w:val="single" w:sz="4" w:space="0" w:color="000000"/>
              <w:bottom w:val="single" w:sz="4" w:space="0" w:color="000000"/>
              <w:right w:val="single" w:sz="4" w:space="0" w:color="000000"/>
            </w:tcBorders>
            <w:vAlign w:val="center"/>
            <w:hideMark/>
          </w:tcPr>
          <w:p w:rsidR="00887537" w:rsidRPr="00887537" w:rsidRDefault="00887537" w:rsidP="00887537">
            <w:pPr>
              <w:jc w:val="left"/>
              <w:rPr>
                <w:rFonts w:eastAsia="Times New Roman" w:cs="Times New Roman"/>
                <w:b/>
                <w:bCs/>
                <w:color w:val="000000"/>
                <w:sz w:val="22"/>
                <w:lang w:eastAsia="lv-LV"/>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887537" w:rsidRPr="00887537" w:rsidRDefault="00887537" w:rsidP="00887537">
            <w:pPr>
              <w:jc w:val="left"/>
              <w:rPr>
                <w:rFonts w:eastAsia="Times New Roman" w:cs="Times New Roman"/>
                <w:b/>
                <w:bCs/>
                <w:color w:val="000000"/>
                <w:sz w:val="22"/>
                <w:lang w:eastAsia="lv-LV"/>
              </w:rPr>
            </w:pPr>
          </w:p>
        </w:tc>
        <w:tc>
          <w:tcPr>
            <w:tcW w:w="1275" w:type="dxa"/>
            <w:tcBorders>
              <w:top w:val="nil"/>
              <w:left w:val="nil"/>
              <w:bottom w:val="single" w:sz="4" w:space="0" w:color="000000"/>
              <w:right w:val="single" w:sz="4" w:space="0" w:color="000000"/>
            </w:tcBorders>
            <w:shd w:val="clear" w:color="auto" w:fill="auto"/>
            <w:vAlign w:val="bottom"/>
            <w:hideMark/>
          </w:tcPr>
          <w:p w:rsidR="00887537" w:rsidRPr="00887537" w:rsidRDefault="00887537" w:rsidP="00887537">
            <w:pPr>
              <w:jc w:val="center"/>
              <w:rPr>
                <w:rFonts w:eastAsia="Times New Roman" w:cs="Times New Roman"/>
                <w:b/>
                <w:bCs/>
                <w:color w:val="000000"/>
                <w:sz w:val="22"/>
                <w:lang w:eastAsia="lv-LV"/>
              </w:rPr>
            </w:pPr>
            <w:r w:rsidRPr="00887537">
              <w:rPr>
                <w:rFonts w:eastAsia="Times New Roman" w:cs="Times New Roman"/>
                <w:b/>
                <w:bCs/>
                <w:color w:val="000000"/>
                <w:sz w:val="22"/>
                <w:lang w:eastAsia="lv-LV"/>
              </w:rPr>
              <w:t>EUR</w:t>
            </w:r>
          </w:p>
        </w:tc>
        <w:tc>
          <w:tcPr>
            <w:tcW w:w="1134" w:type="dxa"/>
            <w:tcBorders>
              <w:top w:val="nil"/>
              <w:left w:val="nil"/>
              <w:bottom w:val="single" w:sz="4" w:space="0" w:color="000000"/>
              <w:right w:val="single" w:sz="4" w:space="0" w:color="000000"/>
            </w:tcBorders>
            <w:shd w:val="clear" w:color="auto" w:fill="auto"/>
            <w:vAlign w:val="bottom"/>
            <w:hideMark/>
          </w:tcPr>
          <w:p w:rsidR="00887537" w:rsidRPr="00887537" w:rsidRDefault="00887537" w:rsidP="00887537">
            <w:pPr>
              <w:jc w:val="center"/>
              <w:rPr>
                <w:rFonts w:eastAsia="Times New Roman" w:cs="Times New Roman"/>
                <w:b/>
                <w:bCs/>
                <w:color w:val="000000"/>
                <w:sz w:val="22"/>
                <w:lang w:eastAsia="lv-LV"/>
              </w:rPr>
            </w:pPr>
            <w:r w:rsidRPr="00887537">
              <w:rPr>
                <w:rFonts w:eastAsia="Times New Roman" w:cs="Times New Roman"/>
                <w:b/>
                <w:bCs/>
                <w:color w:val="000000"/>
                <w:sz w:val="22"/>
                <w:lang w:eastAsia="lv-LV"/>
              </w:rPr>
              <w:t>EUR</w:t>
            </w:r>
          </w:p>
        </w:tc>
        <w:tc>
          <w:tcPr>
            <w:tcW w:w="1134" w:type="dxa"/>
            <w:tcBorders>
              <w:top w:val="nil"/>
              <w:left w:val="nil"/>
              <w:bottom w:val="single" w:sz="4" w:space="0" w:color="000000"/>
              <w:right w:val="single" w:sz="4" w:space="0" w:color="000000"/>
            </w:tcBorders>
            <w:shd w:val="clear" w:color="auto" w:fill="auto"/>
            <w:vAlign w:val="bottom"/>
            <w:hideMark/>
          </w:tcPr>
          <w:p w:rsidR="00887537" w:rsidRPr="00887537" w:rsidRDefault="00887537" w:rsidP="00887537">
            <w:pPr>
              <w:jc w:val="center"/>
              <w:rPr>
                <w:rFonts w:eastAsia="Times New Roman" w:cs="Times New Roman"/>
                <w:b/>
                <w:bCs/>
                <w:color w:val="000000"/>
                <w:sz w:val="22"/>
                <w:lang w:eastAsia="lv-LV"/>
              </w:rPr>
            </w:pPr>
            <w:r w:rsidRPr="00887537">
              <w:rPr>
                <w:rFonts w:eastAsia="Times New Roman" w:cs="Times New Roman"/>
                <w:b/>
                <w:bCs/>
                <w:color w:val="000000"/>
                <w:sz w:val="22"/>
                <w:lang w:eastAsia="lv-LV"/>
              </w:rPr>
              <w:t>EUR</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887537" w:rsidRPr="00887537" w:rsidRDefault="00887537" w:rsidP="00887537">
            <w:pPr>
              <w:jc w:val="center"/>
              <w:rPr>
                <w:rFonts w:eastAsia="Times New Roman" w:cs="Times New Roman"/>
                <w:b/>
                <w:bCs/>
                <w:color w:val="000000"/>
                <w:sz w:val="22"/>
                <w:lang w:eastAsia="lv-LV"/>
              </w:rPr>
            </w:pPr>
            <w:r w:rsidRPr="00887537">
              <w:rPr>
                <w:rFonts w:eastAsia="Times New Roman" w:cs="Times New Roman"/>
                <w:b/>
                <w:bCs/>
                <w:color w:val="000000"/>
                <w:sz w:val="22"/>
                <w:lang w:eastAsia="lv-LV"/>
              </w:rPr>
              <w:t>I IEŅĒMUMI - kopā</w:t>
            </w:r>
          </w:p>
        </w:tc>
        <w:tc>
          <w:tcPr>
            <w:tcW w:w="1276" w:type="dxa"/>
            <w:tcBorders>
              <w:top w:val="nil"/>
              <w:left w:val="nil"/>
              <w:bottom w:val="single" w:sz="4" w:space="0" w:color="000000"/>
              <w:right w:val="single" w:sz="4" w:space="0" w:color="000000"/>
            </w:tcBorders>
            <w:shd w:val="clear" w:color="auto" w:fill="auto"/>
            <w:vAlign w:val="bottom"/>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w:t>
            </w:r>
          </w:p>
        </w:tc>
        <w:tc>
          <w:tcPr>
            <w:tcW w:w="1275" w:type="dxa"/>
            <w:tcBorders>
              <w:top w:val="nil"/>
              <w:left w:val="nil"/>
              <w:bottom w:val="single" w:sz="4" w:space="0" w:color="000000"/>
              <w:right w:val="single" w:sz="4" w:space="0" w:color="000000"/>
            </w:tcBorders>
            <w:shd w:val="clear" w:color="auto" w:fill="auto"/>
            <w:vAlign w:val="bottom"/>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840627</w:t>
            </w:r>
          </w:p>
        </w:tc>
        <w:tc>
          <w:tcPr>
            <w:tcW w:w="1134" w:type="dxa"/>
            <w:tcBorders>
              <w:top w:val="nil"/>
              <w:left w:val="nil"/>
              <w:bottom w:val="single" w:sz="4" w:space="0" w:color="000000"/>
              <w:right w:val="single" w:sz="4" w:space="0" w:color="000000"/>
            </w:tcBorders>
            <w:shd w:val="clear" w:color="auto" w:fill="auto"/>
            <w:vAlign w:val="bottom"/>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134" w:type="dxa"/>
            <w:tcBorders>
              <w:top w:val="nil"/>
              <w:left w:val="nil"/>
              <w:bottom w:val="single" w:sz="4" w:space="0" w:color="000000"/>
              <w:right w:val="single" w:sz="4" w:space="0" w:color="000000"/>
            </w:tcBorders>
            <w:shd w:val="clear" w:color="auto" w:fill="auto"/>
            <w:vAlign w:val="bottom"/>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840627</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887537" w:rsidRPr="00887537" w:rsidRDefault="00887537" w:rsidP="00887537">
            <w:pPr>
              <w:jc w:val="center"/>
              <w:rPr>
                <w:rFonts w:ascii="f6" w:eastAsia="Times New Roman" w:hAnsi="f6" w:cs="Times New Roman"/>
                <w:color w:val="000000"/>
                <w:sz w:val="22"/>
                <w:lang w:eastAsia="lv-LV"/>
              </w:rPr>
            </w:pPr>
            <w:r w:rsidRPr="00887537">
              <w:rPr>
                <w:rFonts w:ascii="f6" w:eastAsia="Times New Roman" w:hAnsi="f6" w:cs="Times New Roman"/>
                <w:color w:val="000000"/>
                <w:sz w:val="22"/>
                <w:lang w:eastAsia="lv-LV"/>
              </w:rPr>
              <w:t> </w:t>
            </w:r>
          </w:p>
        </w:tc>
        <w:tc>
          <w:tcPr>
            <w:tcW w:w="1276" w:type="dxa"/>
            <w:tcBorders>
              <w:top w:val="nil"/>
              <w:left w:val="nil"/>
              <w:bottom w:val="single" w:sz="4" w:space="0" w:color="000000"/>
              <w:right w:val="single" w:sz="4" w:space="0" w:color="000000"/>
            </w:tcBorders>
            <w:shd w:val="clear" w:color="auto" w:fill="auto"/>
            <w:vAlign w:val="bottom"/>
            <w:hideMark/>
          </w:tcPr>
          <w:p w:rsidR="00887537" w:rsidRPr="00887537" w:rsidRDefault="00887537" w:rsidP="00887537">
            <w:pPr>
              <w:jc w:val="center"/>
              <w:rPr>
                <w:rFonts w:ascii="f6" w:eastAsia="Times New Roman" w:hAnsi="f6" w:cs="Times New Roman"/>
                <w:color w:val="000000"/>
                <w:sz w:val="22"/>
                <w:lang w:eastAsia="lv-LV"/>
              </w:rPr>
            </w:pPr>
            <w:r w:rsidRPr="00887537">
              <w:rPr>
                <w:rFonts w:ascii="f6" w:eastAsia="Times New Roman" w:hAnsi="f6" w:cs="Times New Roman"/>
                <w:color w:val="000000"/>
                <w:sz w:val="22"/>
                <w:lang w:eastAsia="lv-LV"/>
              </w:rPr>
              <w:t> </w:t>
            </w:r>
          </w:p>
        </w:tc>
        <w:tc>
          <w:tcPr>
            <w:tcW w:w="1275" w:type="dxa"/>
            <w:tcBorders>
              <w:top w:val="nil"/>
              <w:left w:val="nil"/>
              <w:bottom w:val="single" w:sz="4" w:space="0" w:color="000000"/>
              <w:right w:val="single" w:sz="4" w:space="0" w:color="000000"/>
            </w:tcBorders>
            <w:shd w:val="clear" w:color="auto" w:fill="auto"/>
            <w:vAlign w:val="bottom"/>
            <w:hideMark/>
          </w:tcPr>
          <w:p w:rsidR="00887537" w:rsidRPr="00887537" w:rsidRDefault="00887537" w:rsidP="00887537">
            <w:pPr>
              <w:jc w:val="center"/>
              <w:rPr>
                <w:rFonts w:ascii="f6" w:eastAsia="Times New Roman" w:hAnsi="f6" w:cs="Times New Roman"/>
                <w:color w:val="000000"/>
                <w:sz w:val="22"/>
                <w:lang w:eastAsia="lv-LV"/>
              </w:rPr>
            </w:pPr>
            <w:r w:rsidRPr="00887537">
              <w:rPr>
                <w:rFonts w:ascii="f6" w:eastAsia="Times New Roman" w:hAnsi="f6" w:cs="Times New Roman"/>
                <w:color w:val="000000"/>
                <w:sz w:val="22"/>
                <w:lang w:eastAsia="lv-LV"/>
              </w:rPr>
              <w:t> </w:t>
            </w:r>
          </w:p>
        </w:tc>
        <w:tc>
          <w:tcPr>
            <w:tcW w:w="1134" w:type="dxa"/>
            <w:tcBorders>
              <w:top w:val="nil"/>
              <w:left w:val="nil"/>
              <w:bottom w:val="single" w:sz="4" w:space="0" w:color="000000"/>
              <w:right w:val="single" w:sz="4" w:space="0" w:color="000000"/>
            </w:tcBorders>
            <w:shd w:val="clear" w:color="auto" w:fill="auto"/>
            <w:vAlign w:val="bottom"/>
            <w:hideMark/>
          </w:tcPr>
          <w:p w:rsidR="00887537" w:rsidRPr="00887537" w:rsidRDefault="00887537" w:rsidP="00887537">
            <w:pPr>
              <w:jc w:val="center"/>
              <w:rPr>
                <w:rFonts w:ascii="f6" w:eastAsia="Times New Roman" w:hAnsi="f6" w:cs="Times New Roman"/>
                <w:color w:val="000000"/>
                <w:sz w:val="22"/>
                <w:lang w:eastAsia="lv-LV"/>
              </w:rPr>
            </w:pPr>
            <w:r w:rsidRPr="00887537">
              <w:rPr>
                <w:rFonts w:ascii="f6" w:eastAsia="Times New Roman" w:hAnsi="f6" w:cs="Times New Roman"/>
                <w:color w:val="000000"/>
                <w:sz w:val="22"/>
                <w:lang w:eastAsia="lv-LV"/>
              </w:rPr>
              <w:t> </w:t>
            </w:r>
          </w:p>
        </w:tc>
        <w:tc>
          <w:tcPr>
            <w:tcW w:w="1134" w:type="dxa"/>
            <w:tcBorders>
              <w:top w:val="nil"/>
              <w:left w:val="nil"/>
              <w:bottom w:val="single" w:sz="4" w:space="0" w:color="000000"/>
              <w:right w:val="single" w:sz="4" w:space="0" w:color="000000"/>
            </w:tcBorders>
            <w:shd w:val="clear" w:color="auto" w:fill="auto"/>
            <w:vAlign w:val="bottom"/>
            <w:hideMark/>
          </w:tcPr>
          <w:p w:rsidR="00887537" w:rsidRPr="00887537" w:rsidRDefault="00887537" w:rsidP="00887537">
            <w:pPr>
              <w:jc w:val="center"/>
              <w:rPr>
                <w:rFonts w:ascii="f6" w:eastAsia="Times New Roman" w:hAnsi="f6" w:cs="Times New Roman"/>
                <w:color w:val="000000"/>
                <w:sz w:val="22"/>
                <w:lang w:eastAsia="lv-LV"/>
              </w:rPr>
            </w:pPr>
            <w:r w:rsidRPr="00887537">
              <w:rPr>
                <w:rFonts w:ascii="f6" w:eastAsia="Times New Roman" w:hAnsi="f6" w:cs="Times New Roman"/>
                <w:color w:val="000000"/>
                <w:sz w:val="22"/>
                <w:lang w:eastAsia="lv-LV"/>
              </w:rPr>
              <w:t> </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NODOKĻI PAR PAKALPOJUMIEM UN PRECĒM</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5.0.0.0.</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100000</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100000</w:t>
            </w:r>
          </w:p>
        </w:tc>
      </w:tr>
      <w:tr w:rsidR="00887537" w:rsidRPr="00887537" w:rsidTr="001914FB">
        <w:trPr>
          <w:trHeight w:val="57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Nodokļi un maksājumi par tiesībām lietot atsevišķas preces</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5.5.0.0.</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100000</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100000</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Dabas resursu nodoklis</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5.5.3.0.</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100000</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100000</w:t>
            </w:r>
          </w:p>
        </w:tc>
      </w:tr>
      <w:tr w:rsidR="00887537" w:rsidRPr="00887537" w:rsidTr="001914FB">
        <w:trPr>
          <w:trHeight w:val="6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Dabas resursu nodoklis par dabas resursu ieguvi un vides piesārņošanu</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5.5.3.1.</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100000</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100000</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Valsts budžeta transferti</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18.0.0.0.</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740627</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740627</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Pašvaldību saņemtie transferti no valsts budžeta</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18.6.0.0.</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740627</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740627</w:t>
            </w:r>
          </w:p>
        </w:tc>
      </w:tr>
      <w:tr w:rsidR="00887537" w:rsidRPr="00887537" w:rsidTr="001914FB">
        <w:trPr>
          <w:trHeight w:val="39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Pašvaldību saņemtie valsts budžeta transferti noteiktam mērķim</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18.6.2.0.</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740627</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740627</w:t>
            </w:r>
          </w:p>
        </w:tc>
      </w:tr>
      <w:tr w:rsidR="00887537" w:rsidRPr="00887537" w:rsidTr="001914FB">
        <w:trPr>
          <w:trHeight w:val="300"/>
        </w:trPr>
        <w:tc>
          <w:tcPr>
            <w:tcW w:w="4722" w:type="dxa"/>
            <w:tcBorders>
              <w:top w:val="single" w:sz="4" w:space="0" w:color="000000"/>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center"/>
              <w:rPr>
                <w:rFonts w:eastAsia="Times New Roman" w:cs="Times New Roman"/>
                <w:b/>
                <w:bCs/>
                <w:color w:val="000000"/>
                <w:sz w:val="22"/>
                <w:lang w:eastAsia="lv-LV"/>
              </w:rPr>
            </w:pPr>
            <w:r w:rsidRPr="00887537">
              <w:rPr>
                <w:rFonts w:eastAsia="Times New Roman" w:cs="Times New Roman"/>
                <w:b/>
                <w:bCs/>
                <w:color w:val="000000"/>
                <w:sz w:val="22"/>
                <w:lang w:eastAsia="lv-LV"/>
              </w:rPr>
              <w:t>II IZDEVUMI - kopā</w:t>
            </w:r>
          </w:p>
        </w:tc>
        <w:tc>
          <w:tcPr>
            <w:tcW w:w="1276"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w:t>
            </w:r>
          </w:p>
        </w:tc>
        <w:tc>
          <w:tcPr>
            <w:tcW w:w="1275"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937124</w:t>
            </w:r>
          </w:p>
        </w:tc>
        <w:tc>
          <w:tcPr>
            <w:tcW w:w="1134"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134"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937124</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center"/>
              <w:rPr>
                <w:rFonts w:ascii="f6" w:eastAsia="Times New Roman" w:hAnsi="f6" w:cs="Times New Roman"/>
                <w:color w:val="000000"/>
                <w:sz w:val="22"/>
                <w:lang w:eastAsia="lv-LV"/>
              </w:rPr>
            </w:pPr>
            <w:r w:rsidRPr="00887537">
              <w:rPr>
                <w:rFonts w:ascii="f6" w:eastAsia="Times New Roman" w:hAnsi="f6" w:cs="Times New Roman"/>
                <w:color w:val="000000"/>
                <w:sz w:val="22"/>
                <w:lang w:eastAsia="lv-LV"/>
              </w:rPr>
              <w:t> </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center"/>
              <w:rPr>
                <w:rFonts w:ascii="f6" w:eastAsia="Times New Roman" w:hAnsi="f6" w:cs="Times New Roman"/>
                <w:color w:val="000000"/>
                <w:sz w:val="22"/>
                <w:lang w:eastAsia="lv-LV"/>
              </w:rPr>
            </w:pPr>
            <w:r w:rsidRPr="00887537">
              <w:rPr>
                <w:rFonts w:ascii="f6" w:eastAsia="Times New Roman" w:hAnsi="f6" w:cs="Times New Roman"/>
                <w:color w:val="000000"/>
                <w:sz w:val="22"/>
                <w:lang w:eastAsia="lv-LV"/>
              </w:rPr>
              <w:t> </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center"/>
              <w:rPr>
                <w:rFonts w:ascii="f6" w:eastAsia="Times New Roman" w:hAnsi="f6" w:cs="Times New Roman"/>
                <w:color w:val="000000"/>
                <w:sz w:val="22"/>
                <w:lang w:eastAsia="lv-LV"/>
              </w:rPr>
            </w:pPr>
            <w:r w:rsidRPr="00887537">
              <w:rPr>
                <w:rFonts w:ascii="f6" w:eastAsia="Times New Roman" w:hAnsi="f6" w:cs="Times New Roman"/>
                <w:color w:val="000000"/>
                <w:sz w:val="22"/>
                <w:lang w:eastAsia="lv-LV"/>
              </w:rPr>
              <w:t> </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center"/>
              <w:rPr>
                <w:rFonts w:ascii="f6" w:eastAsia="Times New Roman" w:hAnsi="f6" w:cs="Times New Roman"/>
                <w:color w:val="000000"/>
                <w:sz w:val="22"/>
                <w:lang w:eastAsia="lv-LV"/>
              </w:rPr>
            </w:pPr>
            <w:r w:rsidRPr="00887537">
              <w:rPr>
                <w:rFonts w:ascii="f6" w:eastAsia="Times New Roman" w:hAnsi="f6" w:cs="Times New Roman"/>
                <w:color w:val="000000"/>
                <w:sz w:val="22"/>
                <w:lang w:eastAsia="lv-LV"/>
              </w:rPr>
              <w:t> </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center"/>
              <w:rPr>
                <w:rFonts w:ascii="f6" w:eastAsia="Times New Roman" w:hAnsi="f6" w:cs="Times New Roman"/>
                <w:color w:val="000000"/>
                <w:sz w:val="22"/>
                <w:lang w:eastAsia="lv-LV"/>
              </w:rPr>
            </w:pPr>
            <w:r w:rsidRPr="00887537">
              <w:rPr>
                <w:rFonts w:ascii="f6" w:eastAsia="Times New Roman" w:hAnsi="f6" w:cs="Times New Roman"/>
                <w:color w:val="000000"/>
                <w:sz w:val="22"/>
                <w:lang w:eastAsia="lv-LV"/>
              </w:rPr>
              <w:t> </w:t>
            </w:r>
          </w:p>
        </w:tc>
      </w:tr>
      <w:tr w:rsidR="00887537" w:rsidRPr="00887537" w:rsidTr="001914FB">
        <w:trPr>
          <w:trHeight w:val="402"/>
        </w:trPr>
        <w:tc>
          <w:tcPr>
            <w:tcW w:w="9541"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center"/>
              <w:rPr>
                <w:rFonts w:eastAsia="Times New Roman" w:cs="Times New Roman"/>
                <w:b/>
                <w:bCs/>
                <w:color w:val="000000"/>
                <w:sz w:val="22"/>
                <w:lang w:eastAsia="lv-LV"/>
              </w:rPr>
            </w:pPr>
            <w:r w:rsidRPr="00887537">
              <w:rPr>
                <w:rFonts w:eastAsia="Times New Roman" w:cs="Times New Roman"/>
                <w:b/>
                <w:bCs/>
                <w:color w:val="000000"/>
                <w:sz w:val="22"/>
                <w:lang w:eastAsia="lv-LV"/>
              </w:rPr>
              <w:t>Izdevumi atbilstoši funkcionālajām kategorijām</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Ekonomiskā darbība</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04.000</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810422</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810422</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Vides aizsardzība</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05.000</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126702</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126702</w:t>
            </w:r>
          </w:p>
        </w:tc>
      </w:tr>
      <w:tr w:rsidR="00887537" w:rsidRPr="00887537" w:rsidTr="001914FB">
        <w:trPr>
          <w:trHeight w:val="402"/>
        </w:trPr>
        <w:tc>
          <w:tcPr>
            <w:tcW w:w="9541"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center"/>
              <w:rPr>
                <w:rFonts w:eastAsia="Times New Roman" w:cs="Times New Roman"/>
                <w:b/>
                <w:bCs/>
                <w:color w:val="000000"/>
                <w:sz w:val="22"/>
                <w:lang w:eastAsia="lv-LV"/>
              </w:rPr>
            </w:pPr>
            <w:r w:rsidRPr="00887537">
              <w:rPr>
                <w:rFonts w:eastAsia="Times New Roman" w:cs="Times New Roman"/>
                <w:b/>
                <w:bCs/>
                <w:color w:val="000000"/>
                <w:sz w:val="22"/>
                <w:lang w:eastAsia="lv-LV"/>
              </w:rPr>
              <w:t>Izdevumi atbilstoši ekonomiskajām kategorijām</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Atlīdzība</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1000</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4901</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4901</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Atalgojums</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1100</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4000</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4000</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Mēnešalga</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1110</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4000</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4000</w:t>
            </w:r>
          </w:p>
        </w:tc>
      </w:tr>
      <w:tr w:rsidR="00887537" w:rsidRPr="00887537" w:rsidTr="001914FB">
        <w:trPr>
          <w:trHeight w:val="57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Darba devēja valsts sociālās apdrošināšanas obligātās iemaksas, pabalsti un kompensācijas</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1200</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901</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901</w:t>
            </w:r>
          </w:p>
        </w:tc>
      </w:tr>
      <w:tr w:rsidR="00887537" w:rsidRPr="00887537" w:rsidTr="001914FB">
        <w:trPr>
          <w:trHeight w:val="6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Darba devēja valsts sociālās apdrošināšanas obligātās iemaksas</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1210</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901</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901</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Preces un pakalpojumi</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2000</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738163</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-90426</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647737</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Pakalpojumi</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2200</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702108</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-77542</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624566</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Izdevumi par komunālajiem pakalpojumiem</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2220</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16652</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16652</w:t>
            </w:r>
          </w:p>
        </w:tc>
      </w:tr>
      <w:tr w:rsidR="00887537" w:rsidRPr="00887537" w:rsidTr="001914FB">
        <w:trPr>
          <w:trHeight w:val="6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Iestādes administratīvie izdevumi un ar iestādes darbības nodrošināšanu</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2230</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6101</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6101</w:t>
            </w:r>
          </w:p>
        </w:tc>
      </w:tr>
      <w:tr w:rsidR="00887537" w:rsidRPr="00887537" w:rsidTr="001914FB">
        <w:trPr>
          <w:trHeight w:val="6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Remontdarbi un iestāžu uzturēšanas pakalpojumi (izņemot kapitālo remontu)</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2240</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679355</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-77542</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601813</w:t>
            </w:r>
          </w:p>
        </w:tc>
      </w:tr>
      <w:tr w:rsidR="00887537" w:rsidRPr="00887537" w:rsidTr="001914FB">
        <w:trPr>
          <w:trHeight w:val="57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Krājumi, materiāli, energoresursi, preces, biroja preces un inventārs, kurus neuzskaita kodā 5000</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2300</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36055</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-12884</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23171</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lastRenderedPageBreak/>
              <w:t xml:space="preserve">    Izdevumi par precēm iestādes darbības nodrošināšanai</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2310</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995</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995</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Kurināmais un enerģētiskie materiāli</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2320</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12094</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-8442</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3652</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Kārtējā remonta un iestāžu uzturēšanas materiāli</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2350</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22966</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-4442</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18524</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Pamatkapitāla veidošana</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5000</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194060</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90426</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284486</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Nemateriālie ieguldījumi</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5100</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129</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129</w:t>
            </w:r>
          </w:p>
        </w:tc>
      </w:tr>
      <w:tr w:rsidR="00887537" w:rsidRPr="00887537" w:rsidTr="001914FB">
        <w:trPr>
          <w:trHeight w:val="6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Licences, koncesijas un patenti, preču zīmes un līdzīgas tiesības</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5120</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129</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129</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Pamatlīdzekļi</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5200</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193931</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90426</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284357</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Zeme, ēkas un būves</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5210</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121204</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100541</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221745</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Pārējie pamatlīdzekļi</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5230</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1000</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1000</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Pamatlīdzekļu izveidošana un nepabeigtā būvniecība</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5240</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24875</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8259</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33134</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Kapitālais remonts un rekonstrukcija</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5250</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45832</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-18374</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27458</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Bioloģiskie un pazemes aktīvi</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5260</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1020</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1020</w:t>
            </w:r>
          </w:p>
        </w:tc>
      </w:tr>
      <w:tr w:rsidR="00887537" w:rsidRPr="00887537" w:rsidTr="001914FB">
        <w:trPr>
          <w:trHeight w:val="300"/>
        </w:trPr>
        <w:tc>
          <w:tcPr>
            <w:tcW w:w="4722"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c>
          <w:tcPr>
            <w:tcW w:w="1276"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c>
          <w:tcPr>
            <w:tcW w:w="1275"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c>
          <w:tcPr>
            <w:tcW w:w="1134"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c>
          <w:tcPr>
            <w:tcW w:w="1134"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r>
      <w:tr w:rsidR="00887537" w:rsidRPr="00887537" w:rsidTr="001914FB">
        <w:trPr>
          <w:trHeight w:val="300"/>
        </w:trPr>
        <w:tc>
          <w:tcPr>
            <w:tcW w:w="4722" w:type="dxa"/>
            <w:tcBorders>
              <w:top w:val="single" w:sz="4" w:space="0" w:color="000000"/>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center"/>
              <w:rPr>
                <w:rFonts w:eastAsia="Times New Roman" w:cs="Times New Roman"/>
                <w:b/>
                <w:bCs/>
                <w:color w:val="000000"/>
                <w:sz w:val="22"/>
                <w:lang w:eastAsia="lv-LV"/>
              </w:rPr>
            </w:pPr>
            <w:r w:rsidRPr="00887537">
              <w:rPr>
                <w:rFonts w:eastAsia="Times New Roman" w:cs="Times New Roman"/>
                <w:b/>
                <w:bCs/>
                <w:color w:val="000000"/>
                <w:sz w:val="22"/>
                <w:lang w:eastAsia="lv-LV"/>
              </w:rPr>
              <w:t>III Ieņēmumu pārsniegums (+) deficīts (-) (I-II)</w:t>
            </w:r>
          </w:p>
        </w:tc>
        <w:tc>
          <w:tcPr>
            <w:tcW w:w="1276"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w:t>
            </w:r>
          </w:p>
        </w:tc>
        <w:tc>
          <w:tcPr>
            <w:tcW w:w="1275"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-96497</w:t>
            </w:r>
          </w:p>
        </w:tc>
        <w:tc>
          <w:tcPr>
            <w:tcW w:w="1134"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134"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-96497</w:t>
            </w:r>
          </w:p>
        </w:tc>
      </w:tr>
      <w:tr w:rsidR="00887537" w:rsidRPr="00887537" w:rsidTr="001914FB">
        <w:trPr>
          <w:trHeight w:val="300"/>
        </w:trPr>
        <w:tc>
          <w:tcPr>
            <w:tcW w:w="4722"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c>
          <w:tcPr>
            <w:tcW w:w="1276"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c>
          <w:tcPr>
            <w:tcW w:w="1275"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c>
          <w:tcPr>
            <w:tcW w:w="1134"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c>
          <w:tcPr>
            <w:tcW w:w="1134"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r>
      <w:tr w:rsidR="00887537" w:rsidRPr="00887537" w:rsidTr="001914FB">
        <w:trPr>
          <w:trHeight w:val="300"/>
        </w:trPr>
        <w:tc>
          <w:tcPr>
            <w:tcW w:w="4722" w:type="dxa"/>
            <w:tcBorders>
              <w:top w:val="single" w:sz="4" w:space="0" w:color="000000"/>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center"/>
              <w:rPr>
                <w:rFonts w:eastAsia="Times New Roman" w:cs="Times New Roman"/>
                <w:b/>
                <w:bCs/>
                <w:color w:val="000000"/>
                <w:sz w:val="22"/>
                <w:lang w:eastAsia="lv-LV"/>
              </w:rPr>
            </w:pPr>
            <w:r w:rsidRPr="00887537">
              <w:rPr>
                <w:rFonts w:eastAsia="Times New Roman" w:cs="Times New Roman"/>
                <w:b/>
                <w:bCs/>
                <w:color w:val="000000"/>
                <w:sz w:val="22"/>
                <w:lang w:eastAsia="lv-LV"/>
              </w:rPr>
              <w:t>IV FINANSĒŠANA - kopā</w:t>
            </w:r>
          </w:p>
        </w:tc>
        <w:tc>
          <w:tcPr>
            <w:tcW w:w="1276"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w:t>
            </w:r>
          </w:p>
        </w:tc>
        <w:tc>
          <w:tcPr>
            <w:tcW w:w="1275"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96497</w:t>
            </w:r>
          </w:p>
        </w:tc>
        <w:tc>
          <w:tcPr>
            <w:tcW w:w="1134"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134"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96497</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center"/>
              <w:rPr>
                <w:rFonts w:ascii="f6" w:eastAsia="Times New Roman" w:hAnsi="f6" w:cs="Times New Roman"/>
                <w:color w:val="000000"/>
                <w:sz w:val="22"/>
                <w:lang w:eastAsia="lv-LV"/>
              </w:rPr>
            </w:pPr>
            <w:r w:rsidRPr="00887537">
              <w:rPr>
                <w:rFonts w:ascii="f6" w:eastAsia="Times New Roman" w:hAnsi="f6" w:cs="Times New Roman"/>
                <w:color w:val="000000"/>
                <w:sz w:val="22"/>
                <w:lang w:eastAsia="lv-LV"/>
              </w:rPr>
              <w:t> </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center"/>
              <w:rPr>
                <w:rFonts w:ascii="f6" w:eastAsia="Times New Roman" w:hAnsi="f6" w:cs="Times New Roman"/>
                <w:color w:val="000000"/>
                <w:sz w:val="22"/>
                <w:lang w:eastAsia="lv-LV"/>
              </w:rPr>
            </w:pPr>
            <w:r w:rsidRPr="00887537">
              <w:rPr>
                <w:rFonts w:ascii="f6" w:eastAsia="Times New Roman" w:hAnsi="f6" w:cs="Times New Roman"/>
                <w:color w:val="000000"/>
                <w:sz w:val="22"/>
                <w:lang w:eastAsia="lv-LV"/>
              </w:rPr>
              <w:t> </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center"/>
              <w:rPr>
                <w:rFonts w:ascii="f6" w:eastAsia="Times New Roman" w:hAnsi="f6" w:cs="Times New Roman"/>
                <w:color w:val="000000"/>
                <w:sz w:val="22"/>
                <w:lang w:eastAsia="lv-LV"/>
              </w:rPr>
            </w:pPr>
            <w:r w:rsidRPr="00887537">
              <w:rPr>
                <w:rFonts w:ascii="f6" w:eastAsia="Times New Roman" w:hAnsi="f6" w:cs="Times New Roman"/>
                <w:color w:val="000000"/>
                <w:sz w:val="22"/>
                <w:lang w:eastAsia="lv-LV"/>
              </w:rPr>
              <w:t> </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center"/>
              <w:rPr>
                <w:rFonts w:ascii="f6" w:eastAsia="Times New Roman" w:hAnsi="f6" w:cs="Times New Roman"/>
                <w:color w:val="000000"/>
                <w:sz w:val="22"/>
                <w:lang w:eastAsia="lv-LV"/>
              </w:rPr>
            </w:pPr>
            <w:r w:rsidRPr="00887537">
              <w:rPr>
                <w:rFonts w:ascii="f6" w:eastAsia="Times New Roman" w:hAnsi="f6" w:cs="Times New Roman"/>
                <w:color w:val="000000"/>
                <w:sz w:val="22"/>
                <w:lang w:eastAsia="lv-LV"/>
              </w:rPr>
              <w:t> </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center"/>
              <w:rPr>
                <w:rFonts w:ascii="f6" w:eastAsia="Times New Roman" w:hAnsi="f6" w:cs="Times New Roman"/>
                <w:color w:val="000000"/>
                <w:sz w:val="22"/>
                <w:lang w:eastAsia="lv-LV"/>
              </w:rPr>
            </w:pPr>
            <w:r w:rsidRPr="00887537">
              <w:rPr>
                <w:rFonts w:ascii="f6" w:eastAsia="Times New Roman" w:hAnsi="f6" w:cs="Times New Roman"/>
                <w:color w:val="000000"/>
                <w:sz w:val="22"/>
                <w:lang w:eastAsia="lv-LV"/>
              </w:rPr>
              <w:t> </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Naudas līdzekļi un noguldījumi (bilances aktīvā)</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0"/>
                <w:szCs w:val="20"/>
                <w:lang w:eastAsia="lv-LV"/>
              </w:rPr>
            </w:pPr>
            <w:r w:rsidRPr="00887537">
              <w:rPr>
                <w:rFonts w:eastAsia="Times New Roman" w:cs="Times New Roman"/>
                <w:b/>
                <w:bCs/>
                <w:color w:val="000000"/>
                <w:sz w:val="20"/>
                <w:szCs w:val="20"/>
                <w:lang w:eastAsia="lv-LV"/>
              </w:rPr>
              <w:t>F20010000</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96497</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96497</w:t>
            </w:r>
          </w:p>
        </w:tc>
      </w:tr>
      <w:tr w:rsidR="00887537" w:rsidRPr="00887537" w:rsidTr="001914FB">
        <w:trPr>
          <w:trHeight w:val="51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Pieprasījuma noguldījumi (bilances aktīvā)</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0"/>
                <w:szCs w:val="20"/>
                <w:lang w:eastAsia="lv-LV"/>
              </w:rPr>
            </w:pPr>
            <w:r w:rsidRPr="00887537">
              <w:rPr>
                <w:rFonts w:eastAsia="Times New Roman" w:cs="Times New Roman"/>
                <w:b/>
                <w:bCs/>
                <w:color w:val="000000"/>
                <w:sz w:val="20"/>
                <w:szCs w:val="20"/>
                <w:lang w:eastAsia="lv-LV"/>
              </w:rPr>
              <w:t xml:space="preserve">  F22010000</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96497</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96497</w:t>
            </w:r>
          </w:p>
        </w:tc>
      </w:tr>
      <w:tr w:rsidR="00887537" w:rsidRPr="00887537" w:rsidTr="001914FB">
        <w:trPr>
          <w:trHeight w:val="585"/>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Pieprasījuma noguldījumu atlikums gada sākumā</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1914FB">
            <w:pPr>
              <w:ind w:right="-110" w:hanging="255"/>
              <w:jc w:val="left"/>
              <w:rPr>
                <w:rFonts w:eastAsia="Times New Roman" w:cs="Times New Roman"/>
                <w:color w:val="000000"/>
                <w:sz w:val="20"/>
                <w:szCs w:val="20"/>
                <w:lang w:eastAsia="lv-LV"/>
              </w:rPr>
            </w:pPr>
            <w:r w:rsidRPr="00887537">
              <w:rPr>
                <w:rFonts w:eastAsia="Times New Roman" w:cs="Times New Roman"/>
                <w:color w:val="000000"/>
                <w:sz w:val="20"/>
                <w:szCs w:val="20"/>
                <w:lang w:eastAsia="lv-LV"/>
              </w:rPr>
              <w:t xml:space="preserve">    F22010000 AS</w:t>
            </w:r>
          </w:p>
        </w:tc>
        <w:tc>
          <w:tcPr>
            <w:tcW w:w="1275"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96497</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134"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96497</w:t>
            </w:r>
          </w:p>
        </w:tc>
      </w:tr>
    </w:tbl>
    <w:p w:rsidR="00887537" w:rsidRPr="00887537" w:rsidRDefault="00887537" w:rsidP="00887537">
      <w:pPr>
        <w:ind w:firstLine="720"/>
        <w:rPr>
          <w:rFonts w:eastAsia="Calibri" w:cs="Times New Roman"/>
          <w:szCs w:val="24"/>
          <w:lang w:eastAsia="lv-LV"/>
        </w:rPr>
      </w:pPr>
    </w:p>
    <w:p w:rsidR="00887537" w:rsidRPr="00887537" w:rsidRDefault="00887537" w:rsidP="00887537">
      <w:pPr>
        <w:ind w:firstLine="720"/>
        <w:rPr>
          <w:rFonts w:eastAsia="Calibri" w:cs="Times New Roman"/>
          <w:szCs w:val="24"/>
          <w:lang w:eastAsia="lv-LV"/>
        </w:rPr>
      </w:pPr>
      <w:r w:rsidRPr="00887537">
        <w:rPr>
          <w:rFonts w:eastAsia="Calibri" w:cs="Times New Roman"/>
          <w:szCs w:val="24"/>
          <w:lang w:eastAsia="lv-LV"/>
        </w:rPr>
        <w:t xml:space="preserve">3. Izdarīt Tukuma novada pašvaldības 2016.gada </w:t>
      </w:r>
      <w:r w:rsidRPr="00887537">
        <w:rPr>
          <w:rFonts w:eastAsia="Calibri" w:cs="Times New Roman"/>
          <w:bCs/>
          <w:szCs w:val="24"/>
          <w:lang w:eastAsia="lv-LV"/>
        </w:rPr>
        <w:t>speciālajā (ziedojumu un dāvinājuma) budžetā</w:t>
      </w:r>
      <w:r w:rsidRPr="00887537">
        <w:rPr>
          <w:rFonts w:eastAsia="Calibri" w:cs="Times New Roman"/>
          <w:szCs w:val="24"/>
          <w:lang w:eastAsia="lv-LV"/>
        </w:rPr>
        <w:t xml:space="preserve">  šādus plāna grozījumus atbilstoši funkcionālajām un ekonomiskajām kategorijām (</w:t>
      </w:r>
      <w:r w:rsidRPr="00887537">
        <w:rPr>
          <w:rFonts w:eastAsia="Calibri" w:cs="Times New Roman"/>
          <w:i/>
          <w:iCs/>
          <w:szCs w:val="24"/>
          <w:lang w:eastAsia="lv-LV"/>
        </w:rPr>
        <w:t>euro</w:t>
      </w:r>
      <w:r w:rsidRPr="00887537">
        <w:rPr>
          <w:rFonts w:eastAsia="Calibri" w:cs="Times New Roman"/>
          <w:szCs w:val="24"/>
          <w:lang w:eastAsia="lv-LV"/>
        </w:rPr>
        <w:t xml:space="preserve">): </w:t>
      </w:r>
    </w:p>
    <w:p w:rsidR="00887537" w:rsidRPr="00887537" w:rsidRDefault="00887537" w:rsidP="00887537">
      <w:pPr>
        <w:ind w:firstLine="720"/>
        <w:rPr>
          <w:rFonts w:eastAsia="Calibri" w:cs="Times New Roman"/>
          <w:szCs w:val="24"/>
          <w:lang w:eastAsia="lv-LV"/>
        </w:rPr>
      </w:pPr>
    </w:p>
    <w:tbl>
      <w:tblPr>
        <w:tblW w:w="9541" w:type="dxa"/>
        <w:tblInd w:w="93" w:type="dxa"/>
        <w:tblLook w:val="04A0" w:firstRow="1" w:lastRow="0" w:firstColumn="1" w:lastColumn="0" w:noHBand="0" w:noVBand="1"/>
      </w:tblPr>
      <w:tblGrid>
        <w:gridCol w:w="4722"/>
        <w:gridCol w:w="1417"/>
        <w:gridCol w:w="1276"/>
        <w:gridCol w:w="1016"/>
        <w:gridCol w:w="1110"/>
      </w:tblGrid>
      <w:tr w:rsidR="00887537" w:rsidRPr="00887537" w:rsidTr="001914FB">
        <w:trPr>
          <w:trHeight w:val="480"/>
        </w:trPr>
        <w:tc>
          <w:tcPr>
            <w:tcW w:w="47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7537" w:rsidRPr="00887537" w:rsidRDefault="00887537" w:rsidP="00887537">
            <w:pPr>
              <w:jc w:val="center"/>
              <w:rPr>
                <w:rFonts w:eastAsia="Times New Roman" w:cs="Times New Roman"/>
                <w:b/>
                <w:bCs/>
                <w:color w:val="000000"/>
                <w:sz w:val="22"/>
                <w:lang w:eastAsia="lv-LV"/>
              </w:rPr>
            </w:pPr>
            <w:r w:rsidRPr="00887537">
              <w:rPr>
                <w:rFonts w:eastAsia="Times New Roman" w:cs="Times New Roman"/>
                <w:b/>
                <w:bCs/>
                <w:color w:val="000000"/>
                <w:sz w:val="22"/>
                <w:lang w:eastAsia="lv-LV"/>
              </w:rPr>
              <w:t>Rādītāju nosaukumi</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7537" w:rsidRPr="00887537" w:rsidRDefault="00887537" w:rsidP="00887537">
            <w:pPr>
              <w:jc w:val="center"/>
              <w:rPr>
                <w:rFonts w:eastAsia="Times New Roman" w:cs="Times New Roman"/>
                <w:b/>
                <w:bCs/>
                <w:color w:val="000000"/>
                <w:sz w:val="18"/>
                <w:szCs w:val="18"/>
                <w:lang w:eastAsia="lv-LV"/>
              </w:rPr>
            </w:pPr>
            <w:r w:rsidRPr="00887537">
              <w:rPr>
                <w:rFonts w:eastAsia="Times New Roman" w:cs="Times New Roman"/>
                <w:b/>
                <w:bCs/>
                <w:color w:val="000000"/>
                <w:sz w:val="18"/>
                <w:szCs w:val="18"/>
                <w:lang w:eastAsia="lv-LV"/>
              </w:rPr>
              <w:t>Budžeta kategoriju kodi</w:t>
            </w:r>
          </w:p>
        </w:tc>
        <w:tc>
          <w:tcPr>
            <w:tcW w:w="1276"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center"/>
              <w:rPr>
                <w:rFonts w:eastAsia="Times New Roman" w:cs="Times New Roman"/>
                <w:b/>
                <w:bCs/>
                <w:color w:val="000000"/>
                <w:sz w:val="18"/>
                <w:szCs w:val="18"/>
                <w:lang w:eastAsia="lv-LV"/>
              </w:rPr>
            </w:pPr>
            <w:r w:rsidRPr="00887537">
              <w:rPr>
                <w:rFonts w:eastAsia="Times New Roman" w:cs="Times New Roman"/>
                <w:b/>
                <w:bCs/>
                <w:color w:val="000000"/>
                <w:sz w:val="18"/>
                <w:szCs w:val="18"/>
                <w:lang w:eastAsia="lv-LV"/>
              </w:rPr>
              <w:t xml:space="preserve">Apstiprināts 2016. gadam </w:t>
            </w:r>
          </w:p>
        </w:tc>
        <w:tc>
          <w:tcPr>
            <w:tcW w:w="1016"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center"/>
              <w:rPr>
                <w:rFonts w:eastAsia="Times New Roman" w:cs="Times New Roman"/>
                <w:b/>
                <w:bCs/>
                <w:color w:val="000000"/>
                <w:sz w:val="18"/>
                <w:szCs w:val="18"/>
                <w:lang w:eastAsia="lv-LV"/>
              </w:rPr>
            </w:pPr>
            <w:r w:rsidRPr="00887537">
              <w:rPr>
                <w:rFonts w:eastAsia="Times New Roman" w:cs="Times New Roman"/>
                <w:b/>
                <w:bCs/>
                <w:color w:val="000000"/>
                <w:sz w:val="18"/>
                <w:szCs w:val="18"/>
                <w:lang w:eastAsia="lv-LV"/>
              </w:rPr>
              <w:t>Grozījumi (+/-)</w:t>
            </w:r>
          </w:p>
        </w:tc>
        <w:tc>
          <w:tcPr>
            <w:tcW w:w="1110"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center"/>
              <w:rPr>
                <w:rFonts w:eastAsia="Times New Roman" w:cs="Times New Roman"/>
                <w:b/>
                <w:bCs/>
                <w:color w:val="000000"/>
                <w:sz w:val="18"/>
                <w:szCs w:val="18"/>
                <w:lang w:eastAsia="lv-LV"/>
              </w:rPr>
            </w:pPr>
            <w:r w:rsidRPr="00887537">
              <w:rPr>
                <w:rFonts w:eastAsia="Times New Roman" w:cs="Times New Roman"/>
                <w:b/>
                <w:bCs/>
                <w:color w:val="000000"/>
                <w:sz w:val="18"/>
                <w:szCs w:val="18"/>
                <w:lang w:eastAsia="lv-LV"/>
              </w:rPr>
              <w:t>Precizēts 2016. gadam</w:t>
            </w:r>
          </w:p>
        </w:tc>
      </w:tr>
      <w:tr w:rsidR="00887537" w:rsidRPr="00887537" w:rsidTr="001914FB">
        <w:trPr>
          <w:trHeight w:val="300"/>
        </w:trPr>
        <w:tc>
          <w:tcPr>
            <w:tcW w:w="4722" w:type="dxa"/>
            <w:vMerge/>
            <w:tcBorders>
              <w:top w:val="single" w:sz="4" w:space="0" w:color="000000"/>
              <w:left w:val="single" w:sz="4" w:space="0" w:color="000000"/>
              <w:bottom w:val="single" w:sz="4" w:space="0" w:color="000000"/>
              <w:right w:val="single" w:sz="4" w:space="0" w:color="000000"/>
            </w:tcBorders>
            <w:vAlign w:val="center"/>
            <w:hideMark/>
          </w:tcPr>
          <w:p w:rsidR="00887537" w:rsidRPr="00887537" w:rsidRDefault="00887537" w:rsidP="00887537">
            <w:pPr>
              <w:jc w:val="left"/>
              <w:rPr>
                <w:rFonts w:eastAsia="Times New Roman" w:cs="Times New Roman"/>
                <w:b/>
                <w:bCs/>
                <w:color w:val="000000"/>
                <w:sz w:val="22"/>
                <w:lang w:eastAsia="lv-LV"/>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887537" w:rsidRPr="00887537" w:rsidRDefault="00887537" w:rsidP="00887537">
            <w:pPr>
              <w:jc w:val="left"/>
              <w:rPr>
                <w:rFonts w:eastAsia="Times New Roman" w:cs="Times New Roman"/>
                <w:b/>
                <w:bCs/>
                <w:color w:val="000000"/>
                <w:sz w:val="18"/>
                <w:szCs w:val="18"/>
                <w:lang w:eastAsia="lv-LV"/>
              </w:rPr>
            </w:pP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center"/>
              <w:rPr>
                <w:rFonts w:eastAsia="Times New Roman" w:cs="Times New Roman"/>
                <w:b/>
                <w:bCs/>
                <w:color w:val="000000"/>
                <w:sz w:val="18"/>
                <w:szCs w:val="18"/>
                <w:lang w:eastAsia="lv-LV"/>
              </w:rPr>
            </w:pPr>
            <w:r w:rsidRPr="00887537">
              <w:rPr>
                <w:rFonts w:eastAsia="Times New Roman" w:cs="Times New Roman"/>
                <w:b/>
                <w:bCs/>
                <w:color w:val="000000"/>
                <w:sz w:val="18"/>
                <w:szCs w:val="18"/>
                <w:lang w:eastAsia="lv-LV"/>
              </w:rPr>
              <w:t>EUR</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center"/>
              <w:rPr>
                <w:rFonts w:eastAsia="Times New Roman" w:cs="Times New Roman"/>
                <w:b/>
                <w:bCs/>
                <w:color w:val="000000"/>
                <w:sz w:val="18"/>
                <w:szCs w:val="18"/>
                <w:lang w:eastAsia="lv-LV"/>
              </w:rPr>
            </w:pPr>
            <w:r w:rsidRPr="00887537">
              <w:rPr>
                <w:rFonts w:eastAsia="Times New Roman" w:cs="Times New Roman"/>
                <w:b/>
                <w:bCs/>
                <w:color w:val="000000"/>
                <w:sz w:val="18"/>
                <w:szCs w:val="18"/>
                <w:lang w:eastAsia="lv-LV"/>
              </w:rPr>
              <w:t>EUR</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center"/>
              <w:rPr>
                <w:rFonts w:eastAsia="Times New Roman" w:cs="Times New Roman"/>
                <w:b/>
                <w:bCs/>
                <w:color w:val="000000"/>
                <w:sz w:val="18"/>
                <w:szCs w:val="18"/>
                <w:lang w:eastAsia="lv-LV"/>
              </w:rPr>
            </w:pPr>
            <w:r w:rsidRPr="00887537">
              <w:rPr>
                <w:rFonts w:eastAsia="Times New Roman" w:cs="Times New Roman"/>
                <w:b/>
                <w:bCs/>
                <w:color w:val="000000"/>
                <w:sz w:val="18"/>
                <w:szCs w:val="18"/>
                <w:lang w:eastAsia="lv-LV"/>
              </w:rPr>
              <w:t>EUR</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887537" w:rsidRPr="00887537" w:rsidRDefault="00887537" w:rsidP="00887537">
            <w:pPr>
              <w:jc w:val="center"/>
              <w:rPr>
                <w:rFonts w:eastAsia="Times New Roman" w:cs="Times New Roman"/>
                <w:b/>
                <w:bCs/>
                <w:color w:val="000000"/>
                <w:sz w:val="22"/>
                <w:lang w:eastAsia="lv-LV"/>
              </w:rPr>
            </w:pPr>
            <w:r w:rsidRPr="00887537">
              <w:rPr>
                <w:rFonts w:eastAsia="Times New Roman" w:cs="Times New Roman"/>
                <w:b/>
                <w:bCs/>
                <w:color w:val="000000"/>
                <w:sz w:val="22"/>
                <w:lang w:eastAsia="lv-LV"/>
              </w:rPr>
              <w:t>I IEŅĒMUMI - kopā</w:t>
            </w:r>
          </w:p>
        </w:tc>
        <w:tc>
          <w:tcPr>
            <w:tcW w:w="1417" w:type="dxa"/>
            <w:tcBorders>
              <w:top w:val="nil"/>
              <w:left w:val="nil"/>
              <w:bottom w:val="single" w:sz="4" w:space="0" w:color="000000"/>
              <w:right w:val="single" w:sz="4" w:space="0" w:color="000000"/>
            </w:tcBorders>
            <w:shd w:val="clear" w:color="auto" w:fill="auto"/>
            <w:vAlign w:val="bottom"/>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39398</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900</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40298</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887537" w:rsidRPr="00887537" w:rsidRDefault="00887537" w:rsidP="00887537">
            <w:pPr>
              <w:jc w:val="center"/>
              <w:rPr>
                <w:rFonts w:ascii="f6" w:eastAsia="Times New Roman" w:hAnsi="f6" w:cs="Times New Roman"/>
                <w:color w:val="000000"/>
                <w:sz w:val="22"/>
                <w:lang w:eastAsia="lv-LV"/>
              </w:rPr>
            </w:pPr>
            <w:r w:rsidRPr="00887537">
              <w:rPr>
                <w:rFonts w:ascii="f6" w:eastAsia="Times New Roman" w:hAnsi="f6" w:cs="Times New Roman"/>
                <w:color w:val="000000"/>
                <w:sz w:val="22"/>
                <w:lang w:eastAsia="lv-LV"/>
              </w:rPr>
              <w:t> </w:t>
            </w:r>
          </w:p>
        </w:tc>
        <w:tc>
          <w:tcPr>
            <w:tcW w:w="1417" w:type="dxa"/>
            <w:tcBorders>
              <w:top w:val="nil"/>
              <w:left w:val="nil"/>
              <w:bottom w:val="single" w:sz="4" w:space="0" w:color="000000"/>
              <w:right w:val="single" w:sz="4" w:space="0" w:color="000000"/>
            </w:tcBorders>
            <w:shd w:val="clear" w:color="auto" w:fill="auto"/>
            <w:vAlign w:val="bottom"/>
            <w:hideMark/>
          </w:tcPr>
          <w:p w:rsidR="00887537" w:rsidRPr="00887537" w:rsidRDefault="00887537" w:rsidP="00887537">
            <w:pPr>
              <w:jc w:val="center"/>
              <w:rPr>
                <w:rFonts w:ascii="f6" w:eastAsia="Times New Roman" w:hAnsi="f6" w:cs="Times New Roman"/>
                <w:color w:val="000000"/>
                <w:sz w:val="22"/>
                <w:lang w:eastAsia="lv-LV"/>
              </w:rPr>
            </w:pPr>
            <w:r w:rsidRPr="00887537">
              <w:rPr>
                <w:rFonts w:ascii="f6" w:eastAsia="Times New Roman" w:hAnsi="f6" w:cs="Times New Roman"/>
                <w:color w:val="000000"/>
                <w:sz w:val="22"/>
                <w:lang w:eastAsia="lv-LV"/>
              </w:rPr>
              <w:t> </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center"/>
              <w:rPr>
                <w:rFonts w:ascii="f6" w:eastAsia="Times New Roman" w:hAnsi="f6" w:cs="Times New Roman"/>
                <w:color w:val="000000"/>
                <w:sz w:val="22"/>
                <w:lang w:eastAsia="lv-LV"/>
              </w:rPr>
            </w:pPr>
            <w:r w:rsidRPr="00887537">
              <w:rPr>
                <w:rFonts w:ascii="f6" w:eastAsia="Times New Roman" w:hAnsi="f6" w:cs="Times New Roman"/>
                <w:color w:val="000000"/>
                <w:sz w:val="22"/>
                <w:lang w:eastAsia="lv-LV"/>
              </w:rPr>
              <w:t> </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center"/>
              <w:rPr>
                <w:rFonts w:ascii="f6" w:eastAsia="Times New Roman" w:hAnsi="f6" w:cs="Times New Roman"/>
                <w:color w:val="000000"/>
                <w:sz w:val="22"/>
                <w:lang w:eastAsia="lv-LV"/>
              </w:rPr>
            </w:pPr>
            <w:r w:rsidRPr="00887537">
              <w:rPr>
                <w:rFonts w:ascii="f6" w:eastAsia="Times New Roman" w:hAnsi="f6" w:cs="Times New Roman"/>
                <w:color w:val="000000"/>
                <w:sz w:val="22"/>
                <w:lang w:eastAsia="lv-LV"/>
              </w:rPr>
              <w:t> </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center"/>
              <w:rPr>
                <w:rFonts w:ascii="f6" w:eastAsia="Times New Roman" w:hAnsi="f6" w:cs="Times New Roman"/>
                <w:color w:val="000000"/>
                <w:sz w:val="22"/>
                <w:lang w:eastAsia="lv-LV"/>
              </w:rPr>
            </w:pPr>
            <w:r w:rsidRPr="00887537">
              <w:rPr>
                <w:rFonts w:ascii="f6" w:eastAsia="Times New Roman" w:hAnsi="f6" w:cs="Times New Roman"/>
                <w:color w:val="000000"/>
                <w:sz w:val="22"/>
                <w:lang w:eastAsia="lv-LV"/>
              </w:rPr>
              <w:t> </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Saņemtie ziedojumi un dāvinājumi</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23.0.0.0.</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39398</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900</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40298</w:t>
            </w:r>
          </w:p>
        </w:tc>
      </w:tr>
      <w:tr w:rsidR="00887537" w:rsidRPr="00887537" w:rsidTr="001914FB">
        <w:trPr>
          <w:trHeight w:val="57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Ziedojumi un dāvinājumi, kas saņemti no juridiskajām personām</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23.4.0.0.</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28969</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600</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29569</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Juridisku personu ziedojumi un dāvinājumi naudā</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23.4.1.0.</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28969</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600</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29569</w:t>
            </w:r>
          </w:p>
        </w:tc>
      </w:tr>
      <w:tr w:rsidR="00887537" w:rsidRPr="00887537" w:rsidTr="001914FB">
        <w:trPr>
          <w:trHeight w:val="57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Ziedojumi un dāvinājumi, kas saņemti no fiziskajām personām</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23.5.0.0.</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10429</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300</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10729</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Fizisko personu ziedojumi un dāvinājumi naudā</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23.5.1.0.</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10429</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300</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10729</w:t>
            </w:r>
          </w:p>
        </w:tc>
      </w:tr>
      <w:tr w:rsidR="00887537" w:rsidRPr="00887537" w:rsidTr="001914FB">
        <w:trPr>
          <w:trHeight w:val="300"/>
        </w:trPr>
        <w:tc>
          <w:tcPr>
            <w:tcW w:w="4722"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c>
          <w:tcPr>
            <w:tcW w:w="1417"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c>
          <w:tcPr>
            <w:tcW w:w="1276"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c>
          <w:tcPr>
            <w:tcW w:w="1016"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c>
          <w:tcPr>
            <w:tcW w:w="1110"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r>
      <w:tr w:rsidR="00887537" w:rsidRPr="00887537" w:rsidTr="001914FB">
        <w:trPr>
          <w:trHeight w:val="300"/>
        </w:trPr>
        <w:tc>
          <w:tcPr>
            <w:tcW w:w="4722" w:type="dxa"/>
            <w:tcBorders>
              <w:top w:val="single" w:sz="4" w:space="0" w:color="000000"/>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center"/>
              <w:rPr>
                <w:rFonts w:eastAsia="Times New Roman" w:cs="Times New Roman"/>
                <w:b/>
                <w:bCs/>
                <w:color w:val="000000"/>
                <w:sz w:val="22"/>
                <w:lang w:eastAsia="lv-LV"/>
              </w:rPr>
            </w:pPr>
            <w:r w:rsidRPr="00887537">
              <w:rPr>
                <w:rFonts w:eastAsia="Times New Roman" w:cs="Times New Roman"/>
                <w:b/>
                <w:bCs/>
                <w:color w:val="000000"/>
                <w:sz w:val="22"/>
                <w:lang w:eastAsia="lv-LV"/>
              </w:rPr>
              <w:t>II IZDEVUMI - kopā</w:t>
            </w:r>
          </w:p>
        </w:tc>
        <w:tc>
          <w:tcPr>
            <w:tcW w:w="1417"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w:t>
            </w:r>
          </w:p>
        </w:tc>
        <w:tc>
          <w:tcPr>
            <w:tcW w:w="1276"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96471</w:t>
            </w:r>
          </w:p>
        </w:tc>
        <w:tc>
          <w:tcPr>
            <w:tcW w:w="1016"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900</w:t>
            </w:r>
          </w:p>
        </w:tc>
        <w:tc>
          <w:tcPr>
            <w:tcW w:w="1110"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97371</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center"/>
              <w:rPr>
                <w:rFonts w:ascii="f6" w:eastAsia="Times New Roman" w:hAnsi="f6" w:cs="Times New Roman"/>
                <w:color w:val="000000"/>
                <w:sz w:val="22"/>
                <w:lang w:eastAsia="lv-LV"/>
              </w:rPr>
            </w:pPr>
            <w:r w:rsidRPr="00887537">
              <w:rPr>
                <w:rFonts w:ascii="f6" w:eastAsia="Times New Roman" w:hAnsi="f6" w:cs="Times New Roman"/>
                <w:color w:val="000000"/>
                <w:sz w:val="22"/>
                <w:lang w:eastAsia="lv-LV"/>
              </w:rPr>
              <w:t> </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center"/>
              <w:rPr>
                <w:rFonts w:ascii="f6" w:eastAsia="Times New Roman" w:hAnsi="f6" w:cs="Times New Roman"/>
                <w:color w:val="000000"/>
                <w:sz w:val="22"/>
                <w:lang w:eastAsia="lv-LV"/>
              </w:rPr>
            </w:pPr>
            <w:r w:rsidRPr="00887537">
              <w:rPr>
                <w:rFonts w:ascii="f6" w:eastAsia="Times New Roman" w:hAnsi="f6" w:cs="Times New Roman"/>
                <w:color w:val="000000"/>
                <w:sz w:val="22"/>
                <w:lang w:eastAsia="lv-LV"/>
              </w:rPr>
              <w:t> </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center"/>
              <w:rPr>
                <w:rFonts w:ascii="f6" w:eastAsia="Times New Roman" w:hAnsi="f6" w:cs="Times New Roman"/>
                <w:color w:val="000000"/>
                <w:sz w:val="22"/>
                <w:lang w:eastAsia="lv-LV"/>
              </w:rPr>
            </w:pPr>
            <w:r w:rsidRPr="00887537">
              <w:rPr>
                <w:rFonts w:ascii="f6" w:eastAsia="Times New Roman" w:hAnsi="f6" w:cs="Times New Roman"/>
                <w:color w:val="000000"/>
                <w:sz w:val="22"/>
                <w:lang w:eastAsia="lv-LV"/>
              </w:rPr>
              <w:t> </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center"/>
              <w:rPr>
                <w:rFonts w:ascii="f6" w:eastAsia="Times New Roman" w:hAnsi="f6" w:cs="Times New Roman"/>
                <w:color w:val="000000"/>
                <w:sz w:val="22"/>
                <w:lang w:eastAsia="lv-LV"/>
              </w:rPr>
            </w:pPr>
            <w:r w:rsidRPr="00887537">
              <w:rPr>
                <w:rFonts w:ascii="f6" w:eastAsia="Times New Roman" w:hAnsi="f6" w:cs="Times New Roman"/>
                <w:color w:val="000000"/>
                <w:sz w:val="22"/>
                <w:lang w:eastAsia="lv-LV"/>
              </w:rPr>
              <w:t> </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center"/>
              <w:rPr>
                <w:rFonts w:ascii="f6" w:eastAsia="Times New Roman" w:hAnsi="f6" w:cs="Times New Roman"/>
                <w:color w:val="000000"/>
                <w:sz w:val="22"/>
                <w:lang w:eastAsia="lv-LV"/>
              </w:rPr>
            </w:pPr>
            <w:r w:rsidRPr="00887537">
              <w:rPr>
                <w:rFonts w:ascii="f6" w:eastAsia="Times New Roman" w:hAnsi="f6" w:cs="Times New Roman"/>
                <w:color w:val="000000"/>
                <w:sz w:val="22"/>
                <w:lang w:eastAsia="lv-LV"/>
              </w:rPr>
              <w:t> </w:t>
            </w:r>
          </w:p>
        </w:tc>
      </w:tr>
      <w:tr w:rsidR="00887537" w:rsidRPr="00887537" w:rsidTr="001914FB">
        <w:trPr>
          <w:trHeight w:val="402"/>
        </w:trPr>
        <w:tc>
          <w:tcPr>
            <w:tcW w:w="9541"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center"/>
              <w:rPr>
                <w:rFonts w:eastAsia="Times New Roman" w:cs="Times New Roman"/>
                <w:b/>
                <w:bCs/>
                <w:color w:val="000000"/>
                <w:sz w:val="22"/>
                <w:lang w:eastAsia="lv-LV"/>
              </w:rPr>
            </w:pPr>
            <w:r w:rsidRPr="00887537">
              <w:rPr>
                <w:rFonts w:eastAsia="Times New Roman" w:cs="Times New Roman"/>
                <w:b/>
                <w:bCs/>
                <w:color w:val="000000"/>
                <w:sz w:val="22"/>
                <w:lang w:eastAsia="lv-LV"/>
              </w:rPr>
              <w:t>Izdevumi atbilstoši funkcionālajām kategorijām</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Vispārējie valdības dienesti</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01.000</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32000</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32000</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Ekonomiskā darbība</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04.000</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5000</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5000</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lastRenderedPageBreak/>
              <w:t>Teritoriju un mājokļu apsaimniekošana</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06.000</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8956</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8956</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Atpūta, kultūra un reliģija</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08.000</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29818</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29818</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Izglītība</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09.000</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17698</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900</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18598</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Sociālā aizsardzība</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10.000</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2999</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2999</w:t>
            </w:r>
          </w:p>
        </w:tc>
      </w:tr>
      <w:tr w:rsidR="00887537" w:rsidRPr="00887537" w:rsidTr="001914FB">
        <w:trPr>
          <w:trHeight w:val="402"/>
        </w:trPr>
        <w:tc>
          <w:tcPr>
            <w:tcW w:w="9541"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center"/>
              <w:rPr>
                <w:rFonts w:eastAsia="Times New Roman" w:cs="Times New Roman"/>
                <w:b/>
                <w:bCs/>
                <w:color w:val="000000"/>
                <w:sz w:val="22"/>
                <w:lang w:eastAsia="lv-LV"/>
              </w:rPr>
            </w:pPr>
            <w:r w:rsidRPr="00887537">
              <w:rPr>
                <w:rFonts w:eastAsia="Times New Roman" w:cs="Times New Roman"/>
                <w:b/>
                <w:bCs/>
                <w:color w:val="000000"/>
                <w:sz w:val="22"/>
                <w:lang w:eastAsia="lv-LV"/>
              </w:rPr>
              <w:t>Izdevumi atbilstoši ekonomiskajām kategorijām</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Atlīdzība</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1000</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400</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400</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Atalgojums</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1100</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400</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400</w:t>
            </w:r>
          </w:p>
        </w:tc>
      </w:tr>
      <w:tr w:rsidR="00887537" w:rsidRPr="00887537" w:rsidTr="001914FB">
        <w:trPr>
          <w:trHeight w:val="6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Atalgojums fiziskajām personām uz tiesiskās attiecības regulējošu dokumentu pamata</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1150</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400</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400</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Preces un pakalpojumi</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2000</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72409</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900</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73309</w:t>
            </w:r>
          </w:p>
        </w:tc>
      </w:tr>
      <w:tr w:rsidR="00887537" w:rsidRPr="00887537" w:rsidTr="001914FB">
        <w:trPr>
          <w:trHeight w:val="57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Mācību, darba un dienesta komandējumi, darba braucieni</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2100</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9600</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9598</w:t>
            </w:r>
          </w:p>
        </w:tc>
      </w:tr>
      <w:tr w:rsidR="00887537" w:rsidRPr="00887537" w:rsidTr="001914FB">
        <w:trPr>
          <w:trHeight w:val="6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Ārvalstu mācību, darba un dienesta komandējumi, darba braucieni</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2120</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9600</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9598</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Pakalpojumi</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2200</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50656</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-2926</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47730</w:t>
            </w:r>
          </w:p>
        </w:tc>
      </w:tr>
      <w:tr w:rsidR="00887537" w:rsidRPr="00887537" w:rsidTr="001914FB">
        <w:trPr>
          <w:trHeight w:val="6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Iestādes administratīvie izdevumi un ar iestādes darbības nodrošināšanu</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2230</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42345</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-2337</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40008</w:t>
            </w:r>
          </w:p>
        </w:tc>
      </w:tr>
      <w:tr w:rsidR="00887537" w:rsidRPr="00887537" w:rsidTr="001914FB">
        <w:trPr>
          <w:trHeight w:val="6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Remontdarbi un iestāžu uzturēšanas pakalpojumi (izņemot kapitālo remontu)</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2240</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5003</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5003</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Īre un noma</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2260</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1089</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1089</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Citi pakalpojumi</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2270</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2219</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-589</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1630</w:t>
            </w:r>
          </w:p>
        </w:tc>
      </w:tr>
      <w:tr w:rsidR="00887537" w:rsidRPr="00887537" w:rsidTr="001914FB">
        <w:trPr>
          <w:trHeight w:val="57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Krājumi, materiāli, energoresursi, preces, biroja preces un inventārs, kurus neuzskaita kodā 5000</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2300</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12153</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3828</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15981</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Izdevumi par precēm iestādes darbības nodrošināšanai</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2310</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4160</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3628</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7788</w:t>
            </w:r>
          </w:p>
        </w:tc>
      </w:tr>
      <w:tr w:rsidR="00887537" w:rsidRPr="00887537" w:rsidTr="001914FB">
        <w:trPr>
          <w:trHeight w:val="6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Zāles, ķimikālijas, laboratorijas preces, medicīniskās ierīces, medicīniskie instrumenti, laboratorijas dzīvnieki un to uzturēšana</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2340</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935</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935</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Kārtējā remonta un iestāžu uzturēšanas materiāli</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2350</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2445</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2445</w:t>
            </w:r>
          </w:p>
        </w:tc>
      </w:tr>
      <w:tr w:rsidR="00887537" w:rsidRPr="00887537" w:rsidTr="001914FB">
        <w:trPr>
          <w:trHeight w:val="6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Valsts un pašvaldību aprūpē un apgādē esošo personu uzturēšana</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2360</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3684</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3684</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Mācību līdzekļi un materiāli</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2370</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929</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200</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1129</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Pamatkapitāla veidošana</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5000</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23662</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23662</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Pamatlīdzekļi</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5200</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23662</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23662</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Pārējie pamatlīdzekļi</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5230</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15424</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15424</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Pamatlīdzekļu izveidošana un nepabeigtā būvniecība</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5240</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8238</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8238</w:t>
            </w:r>
          </w:p>
        </w:tc>
      </w:tr>
      <w:tr w:rsidR="00887537" w:rsidRPr="00887537" w:rsidTr="001914FB">
        <w:trPr>
          <w:trHeight w:val="300"/>
        </w:trPr>
        <w:tc>
          <w:tcPr>
            <w:tcW w:w="4722"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c>
          <w:tcPr>
            <w:tcW w:w="1417"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c>
          <w:tcPr>
            <w:tcW w:w="1276"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c>
          <w:tcPr>
            <w:tcW w:w="1016"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c>
          <w:tcPr>
            <w:tcW w:w="1110"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r>
      <w:tr w:rsidR="00887537" w:rsidRPr="00887537" w:rsidTr="001914FB">
        <w:trPr>
          <w:trHeight w:val="300"/>
        </w:trPr>
        <w:tc>
          <w:tcPr>
            <w:tcW w:w="4722" w:type="dxa"/>
            <w:tcBorders>
              <w:top w:val="single" w:sz="4" w:space="0" w:color="000000"/>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center"/>
              <w:rPr>
                <w:rFonts w:eastAsia="Times New Roman" w:cs="Times New Roman"/>
                <w:b/>
                <w:bCs/>
                <w:color w:val="000000"/>
                <w:sz w:val="22"/>
                <w:lang w:eastAsia="lv-LV"/>
              </w:rPr>
            </w:pPr>
            <w:r w:rsidRPr="00887537">
              <w:rPr>
                <w:rFonts w:eastAsia="Times New Roman" w:cs="Times New Roman"/>
                <w:b/>
                <w:bCs/>
                <w:color w:val="000000"/>
                <w:sz w:val="22"/>
                <w:lang w:eastAsia="lv-LV"/>
              </w:rPr>
              <w:t>III Ieņēmumu pārsniegums (+) deficīts (-) (I-II)</w:t>
            </w:r>
          </w:p>
        </w:tc>
        <w:tc>
          <w:tcPr>
            <w:tcW w:w="1417"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w:t>
            </w:r>
          </w:p>
        </w:tc>
        <w:tc>
          <w:tcPr>
            <w:tcW w:w="1276"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-57073</w:t>
            </w:r>
          </w:p>
        </w:tc>
        <w:tc>
          <w:tcPr>
            <w:tcW w:w="1016"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110"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-57073</w:t>
            </w:r>
          </w:p>
        </w:tc>
      </w:tr>
      <w:tr w:rsidR="00887537" w:rsidRPr="00887537" w:rsidTr="001914FB">
        <w:trPr>
          <w:trHeight w:val="300"/>
        </w:trPr>
        <w:tc>
          <w:tcPr>
            <w:tcW w:w="4722"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c>
          <w:tcPr>
            <w:tcW w:w="1417"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c>
          <w:tcPr>
            <w:tcW w:w="1276"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c>
          <w:tcPr>
            <w:tcW w:w="1016"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c>
          <w:tcPr>
            <w:tcW w:w="1110" w:type="dxa"/>
            <w:tcBorders>
              <w:top w:val="nil"/>
              <w:left w:val="nil"/>
              <w:bottom w:val="nil"/>
              <w:right w:val="nil"/>
            </w:tcBorders>
            <w:shd w:val="clear" w:color="auto" w:fill="auto"/>
            <w:noWrap/>
            <w:hideMark/>
          </w:tcPr>
          <w:p w:rsidR="00887537" w:rsidRPr="00887537" w:rsidRDefault="00887537" w:rsidP="00887537">
            <w:pPr>
              <w:jc w:val="left"/>
              <w:rPr>
                <w:rFonts w:ascii="Calibri" w:eastAsia="Times New Roman" w:hAnsi="Calibri" w:cs="Times New Roman"/>
                <w:color w:val="000000"/>
                <w:sz w:val="22"/>
                <w:lang w:eastAsia="lv-LV"/>
              </w:rPr>
            </w:pPr>
          </w:p>
        </w:tc>
      </w:tr>
      <w:tr w:rsidR="00887537" w:rsidRPr="00887537" w:rsidTr="001914FB">
        <w:trPr>
          <w:trHeight w:val="300"/>
        </w:trPr>
        <w:tc>
          <w:tcPr>
            <w:tcW w:w="4722" w:type="dxa"/>
            <w:tcBorders>
              <w:top w:val="single" w:sz="4" w:space="0" w:color="000000"/>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center"/>
              <w:rPr>
                <w:rFonts w:eastAsia="Times New Roman" w:cs="Times New Roman"/>
                <w:b/>
                <w:bCs/>
                <w:color w:val="000000"/>
                <w:sz w:val="22"/>
                <w:lang w:eastAsia="lv-LV"/>
              </w:rPr>
            </w:pPr>
            <w:r w:rsidRPr="00887537">
              <w:rPr>
                <w:rFonts w:eastAsia="Times New Roman" w:cs="Times New Roman"/>
                <w:b/>
                <w:bCs/>
                <w:color w:val="000000"/>
                <w:sz w:val="22"/>
                <w:lang w:eastAsia="lv-LV"/>
              </w:rPr>
              <w:t>IV FINANSĒŠANA - kopā</w:t>
            </w:r>
          </w:p>
        </w:tc>
        <w:tc>
          <w:tcPr>
            <w:tcW w:w="1417"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w:t>
            </w:r>
          </w:p>
        </w:tc>
        <w:tc>
          <w:tcPr>
            <w:tcW w:w="1276"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57073</w:t>
            </w:r>
          </w:p>
        </w:tc>
        <w:tc>
          <w:tcPr>
            <w:tcW w:w="1016"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110" w:type="dxa"/>
            <w:tcBorders>
              <w:top w:val="single" w:sz="4" w:space="0" w:color="000000"/>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57073</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center"/>
              <w:rPr>
                <w:rFonts w:ascii="f6" w:eastAsia="Times New Roman" w:hAnsi="f6" w:cs="Times New Roman"/>
                <w:color w:val="000000"/>
                <w:sz w:val="22"/>
                <w:lang w:eastAsia="lv-LV"/>
              </w:rPr>
            </w:pPr>
            <w:r w:rsidRPr="00887537">
              <w:rPr>
                <w:rFonts w:ascii="f6" w:eastAsia="Times New Roman" w:hAnsi="f6" w:cs="Times New Roman"/>
                <w:color w:val="000000"/>
                <w:sz w:val="22"/>
                <w:lang w:eastAsia="lv-LV"/>
              </w:rPr>
              <w:t>1</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center"/>
              <w:rPr>
                <w:rFonts w:ascii="f6" w:eastAsia="Times New Roman" w:hAnsi="f6" w:cs="Times New Roman"/>
                <w:color w:val="000000"/>
                <w:sz w:val="22"/>
                <w:lang w:eastAsia="lv-LV"/>
              </w:rPr>
            </w:pPr>
            <w:r w:rsidRPr="00887537">
              <w:rPr>
                <w:rFonts w:ascii="f6" w:eastAsia="Times New Roman" w:hAnsi="f6" w:cs="Times New Roman"/>
                <w:color w:val="000000"/>
                <w:sz w:val="22"/>
                <w:lang w:eastAsia="lv-LV"/>
              </w:rPr>
              <w:t>2</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center"/>
              <w:rPr>
                <w:rFonts w:ascii="f6" w:eastAsia="Times New Roman" w:hAnsi="f6" w:cs="Times New Roman"/>
                <w:color w:val="000000"/>
                <w:sz w:val="22"/>
                <w:lang w:eastAsia="lv-LV"/>
              </w:rPr>
            </w:pPr>
            <w:r w:rsidRPr="00887537">
              <w:rPr>
                <w:rFonts w:ascii="f6" w:eastAsia="Times New Roman" w:hAnsi="f6" w:cs="Times New Roman"/>
                <w:color w:val="000000"/>
                <w:sz w:val="22"/>
                <w:lang w:eastAsia="lv-LV"/>
              </w:rPr>
              <w:t>3</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center"/>
              <w:rPr>
                <w:rFonts w:ascii="f6" w:eastAsia="Times New Roman" w:hAnsi="f6" w:cs="Times New Roman"/>
                <w:color w:val="000000"/>
                <w:sz w:val="22"/>
                <w:lang w:eastAsia="lv-LV"/>
              </w:rPr>
            </w:pPr>
            <w:r w:rsidRPr="00887537">
              <w:rPr>
                <w:rFonts w:ascii="f6" w:eastAsia="Times New Roman" w:hAnsi="f6" w:cs="Times New Roman"/>
                <w:color w:val="000000"/>
                <w:sz w:val="22"/>
                <w:lang w:eastAsia="lv-LV"/>
              </w:rPr>
              <w:t>4</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center"/>
              <w:rPr>
                <w:rFonts w:ascii="f6" w:eastAsia="Times New Roman" w:hAnsi="f6" w:cs="Times New Roman"/>
                <w:color w:val="000000"/>
                <w:sz w:val="22"/>
                <w:lang w:eastAsia="lv-LV"/>
              </w:rPr>
            </w:pPr>
            <w:r w:rsidRPr="00887537">
              <w:rPr>
                <w:rFonts w:ascii="f6" w:eastAsia="Times New Roman" w:hAnsi="f6" w:cs="Times New Roman"/>
                <w:color w:val="000000"/>
                <w:sz w:val="22"/>
                <w:lang w:eastAsia="lv-LV"/>
              </w:rPr>
              <w:t>5</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Naudas līdzekļi un noguldījumi (bilances aktīvā)</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18"/>
                <w:szCs w:val="18"/>
                <w:lang w:eastAsia="lv-LV"/>
              </w:rPr>
            </w:pPr>
            <w:r w:rsidRPr="00887537">
              <w:rPr>
                <w:rFonts w:eastAsia="Times New Roman" w:cs="Times New Roman"/>
                <w:b/>
                <w:bCs/>
                <w:color w:val="000000"/>
                <w:sz w:val="18"/>
                <w:szCs w:val="18"/>
                <w:lang w:eastAsia="lv-LV"/>
              </w:rPr>
              <w:t>F20010000</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57073</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57073</w:t>
            </w:r>
          </w:p>
        </w:tc>
      </w:tr>
      <w:tr w:rsidR="00887537" w:rsidRPr="00887537" w:rsidTr="001914FB">
        <w:trPr>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22"/>
                <w:lang w:eastAsia="lv-LV"/>
              </w:rPr>
            </w:pPr>
            <w:r w:rsidRPr="00887537">
              <w:rPr>
                <w:rFonts w:eastAsia="Times New Roman" w:cs="Times New Roman"/>
                <w:b/>
                <w:bCs/>
                <w:color w:val="000000"/>
                <w:sz w:val="22"/>
                <w:lang w:eastAsia="lv-LV"/>
              </w:rPr>
              <w:t xml:space="preserve">  Pieprasījuma noguldījumi (bilances aktīvā)</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b/>
                <w:bCs/>
                <w:color w:val="000000"/>
                <w:sz w:val="18"/>
                <w:szCs w:val="18"/>
                <w:lang w:eastAsia="lv-LV"/>
              </w:rPr>
            </w:pPr>
            <w:r w:rsidRPr="00887537">
              <w:rPr>
                <w:rFonts w:eastAsia="Times New Roman" w:cs="Times New Roman"/>
                <w:b/>
                <w:bCs/>
                <w:color w:val="000000"/>
                <w:sz w:val="18"/>
                <w:szCs w:val="18"/>
                <w:lang w:eastAsia="lv-LV"/>
              </w:rPr>
              <w:t xml:space="preserve">  F22010000</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57073</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0</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b/>
                <w:bCs/>
                <w:color w:val="000000"/>
                <w:sz w:val="22"/>
                <w:lang w:eastAsia="lv-LV"/>
              </w:rPr>
            </w:pPr>
            <w:r w:rsidRPr="00887537">
              <w:rPr>
                <w:rFonts w:eastAsia="Times New Roman" w:cs="Times New Roman"/>
                <w:b/>
                <w:bCs/>
                <w:color w:val="000000"/>
                <w:sz w:val="22"/>
                <w:lang w:eastAsia="lv-LV"/>
              </w:rPr>
              <w:t>57073</w:t>
            </w:r>
          </w:p>
        </w:tc>
      </w:tr>
      <w:tr w:rsidR="00887537" w:rsidRPr="00887537" w:rsidTr="001914FB">
        <w:trPr>
          <w:trHeight w:val="330"/>
        </w:trPr>
        <w:tc>
          <w:tcPr>
            <w:tcW w:w="4722" w:type="dxa"/>
            <w:tcBorders>
              <w:top w:val="nil"/>
              <w:left w:val="single" w:sz="4" w:space="0" w:color="000000"/>
              <w:bottom w:val="single" w:sz="4" w:space="0" w:color="000000"/>
              <w:right w:val="single" w:sz="4" w:space="0" w:color="000000"/>
            </w:tcBorders>
            <w:shd w:val="clear" w:color="auto" w:fill="auto"/>
            <w:hideMark/>
          </w:tcPr>
          <w:p w:rsidR="00887537" w:rsidRPr="00887537" w:rsidRDefault="00887537" w:rsidP="00887537">
            <w:pPr>
              <w:jc w:val="left"/>
              <w:rPr>
                <w:rFonts w:eastAsia="Times New Roman" w:cs="Times New Roman"/>
                <w:color w:val="000000"/>
                <w:sz w:val="22"/>
                <w:lang w:eastAsia="lv-LV"/>
              </w:rPr>
            </w:pPr>
            <w:r w:rsidRPr="00887537">
              <w:rPr>
                <w:rFonts w:eastAsia="Times New Roman" w:cs="Times New Roman"/>
                <w:color w:val="000000"/>
                <w:sz w:val="22"/>
                <w:lang w:eastAsia="lv-LV"/>
              </w:rPr>
              <w:t xml:space="preserve">    Pieprasījuma noguldījumu atlikums gada sākumā</w:t>
            </w:r>
          </w:p>
        </w:tc>
        <w:tc>
          <w:tcPr>
            <w:tcW w:w="1417" w:type="dxa"/>
            <w:tcBorders>
              <w:top w:val="nil"/>
              <w:left w:val="nil"/>
              <w:bottom w:val="single" w:sz="4" w:space="0" w:color="000000"/>
              <w:right w:val="single" w:sz="4" w:space="0" w:color="000000"/>
            </w:tcBorders>
            <w:shd w:val="clear" w:color="auto" w:fill="auto"/>
            <w:hideMark/>
          </w:tcPr>
          <w:p w:rsidR="00887537" w:rsidRPr="00887537" w:rsidRDefault="00887537" w:rsidP="001914FB">
            <w:pPr>
              <w:ind w:hanging="113"/>
              <w:jc w:val="left"/>
              <w:rPr>
                <w:rFonts w:eastAsia="Times New Roman" w:cs="Times New Roman"/>
                <w:color w:val="000000"/>
                <w:sz w:val="18"/>
                <w:szCs w:val="18"/>
                <w:lang w:eastAsia="lv-LV"/>
              </w:rPr>
            </w:pPr>
            <w:r w:rsidRPr="00887537">
              <w:rPr>
                <w:rFonts w:eastAsia="Times New Roman" w:cs="Times New Roman"/>
                <w:color w:val="000000"/>
                <w:sz w:val="18"/>
                <w:szCs w:val="18"/>
                <w:lang w:eastAsia="lv-LV"/>
              </w:rPr>
              <w:t xml:space="preserve">    F22010000 AS</w:t>
            </w:r>
          </w:p>
        </w:tc>
        <w:tc>
          <w:tcPr>
            <w:tcW w:w="127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57073</w:t>
            </w:r>
          </w:p>
        </w:tc>
        <w:tc>
          <w:tcPr>
            <w:tcW w:w="1016"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0</w:t>
            </w:r>
          </w:p>
        </w:tc>
        <w:tc>
          <w:tcPr>
            <w:tcW w:w="1110" w:type="dxa"/>
            <w:tcBorders>
              <w:top w:val="nil"/>
              <w:left w:val="nil"/>
              <w:bottom w:val="single" w:sz="4" w:space="0" w:color="000000"/>
              <w:right w:val="single" w:sz="4" w:space="0" w:color="000000"/>
            </w:tcBorders>
            <w:shd w:val="clear" w:color="auto" w:fill="auto"/>
            <w:hideMark/>
          </w:tcPr>
          <w:p w:rsidR="00887537" w:rsidRPr="00887537" w:rsidRDefault="00887537" w:rsidP="00887537">
            <w:pPr>
              <w:jc w:val="right"/>
              <w:rPr>
                <w:rFonts w:eastAsia="Times New Roman" w:cs="Times New Roman"/>
                <w:color w:val="000000"/>
                <w:sz w:val="22"/>
                <w:lang w:eastAsia="lv-LV"/>
              </w:rPr>
            </w:pPr>
            <w:r w:rsidRPr="00887537">
              <w:rPr>
                <w:rFonts w:eastAsia="Times New Roman" w:cs="Times New Roman"/>
                <w:color w:val="000000"/>
                <w:sz w:val="22"/>
                <w:lang w:eastAsia="lv-LV"/>
              </w:rPr>
              <w:t>57073</w:t>
            </w:r>
          </w:p>
        </w:tc>
      </w:tr>
    </w:tbl>
    <w:p w:rsidR="00887537" w:rsidRDefault="00887537">
      <w:pPr>
        <w:rPr>
          <w:rFonts w:eastAsia="Times New Roman" w:cs="Times New Roman"/>
          <w:sz w:val="20"/>
          <w:szCs w:val="20"/>
          <w:lang w:eastAsia="lv-LV"/>
        </w:rPr>
      </w:pPr>
    </w:p>
    <w:p w:rsidR="00C920C1" w:rsidRPr="00887537" w:rsidRDefault="00C920C1" w:rsidP="00C920C1">
      <w:pPr>
        <w:rPr>
          <w:rFonts w:eastAsia="Times New Roman" w:cs="Times New Roman"/>
          <w:sz w:val="20"/>
          <w:szCs w:val="20"/>
          <w:lang w:eastAsia="lv-LV"/>
        </w:rPr>
      </w:pPr>
    </w:p>
    <w:p w:rsidR="00790D90" w:rsidRPr="00C920C1" w:rsidRDefault="00790D90" w:rsidP="00C920C1">
      <w:pPr>
        <w:rPr>
          <w:rFonts w:eastAsia="Times New Roman" w:cs="Times New Roman"/>
          <w:i/>
          <w:sz w:val="20"/>
          <w:szCs w:val="20"/>
          <w:lang w:eastAsia="lv-LV"/>
        </w:rPr>
      </w:pPr>
    </w:p>
    <w:p w:rsidR="00790D90" w:rsidRPr="00790D90" w:rsidRDefault="00790D90" w:rsidP="00790D90">
      <w:pPr>
        <w:rPr>
          <w:rFonts w:eastAsia="Times New Roman" w:cs="Tahoma"/>
          <w:sz w:val="20"/>
          <w:szCs w:val="20"/>
          <w:lang w:eastAsia="lv-LV" w:bidi="lo-LA"/>
        </w:rPr>
      </w:pPr>
    </w:p>
    <w:p w:rsidR="00790D90" w:rsidRPr="00790D90" w:rsidRDefault="00790D90" w:rsidP="006B38F0">
      <w:pPr>
        <w:ind w:left="951" w:firstLine="5529"/>
        <w:jc w:val="left"/>
        <w:rPr>
          <w:rFonts w:eastAsia="Times New Roman" w:cs="Tahoma"/>
          <w:sz w:val="20"/>
          <w:szCs w:val="20"/>
          <w:lang w:eastAsia="lv-LV" w:bidi="lo-LA"/>
        </w:rPr>
      </w:pPr>
      <w:r w:rsidRPr="00790D90">
        <w:rPr>
          <w:rFonts w:eastAsia="Times New Roman" w:cs="Tahoma"/>
          <w:sz w:val="20"/>
          <w:szCs w:val="20"/>
          <w:lang w:eastAsia="lv-LV" w:bidi="lo-LA"/>
        </w:rPr>
        <w:t>APSTIPRINU</w:t>
      </w:r>
    </w:p>
    <w:p w:rsidR="00790D90" w:rsidRPr="00790D90" w:rsidRDefault="00790D90" w:rsidP="006B38F0">
      <w:pPr>
        <w:ind w:left="951" w:firstLine="5529"/>
        <w:jc w:val="left"/>
        <w:rPr>
          <w:rFonts w:eastAsia="Times New Roman" w:cs="Tahoma"/>
          <w:sz w:val="20"/>
          <w:szCs w:val="20"/>
          <w:lang w:eastAsia="lv-LV" w:bidi="lo-LA"/>
        </w:rPr>
      </w:pPr>
      <w:r w:rsidRPr="00790D90">
        <w:rPr>
          <w:rFonts w:eastAsia="Times New Roman" w:cs="Tahoma"/>
          <w:sz w:val="20"/>
          <w:szCs w:val="20"/>
          <w:lang w:eastAsia="lv-LV" w:bidi="lo-LA"/>
        </w:rPr>
        <w:t>Domes priekšsēdētājs</w:t>
      </w:r>
    </w:p>
    <w:p w:rsidR="00790D90" w:rsidRPr="00790D90" w:rsidRDefault="00790D90" w:rsidP="006B38F0">
      <w:pPr>
        <w:ind w:left="5760" w:firstLine="720"/>
        <w:jc w:val="left"/>
        <w:rPr>
          <w:rFonts w:eastAsia="Times New Roman" w:cs="Tahoma"/>
          <w:sz w:val="20"/>
          <w:szCs w:val="20"/>
          <w:lang w:eastAsia="lv-LV" w:bidi="lo-LA"/>
        </w:rPr>
      </w:pPr>
      <w:r w:rsidRPr="00790D90">
        <w:rPr>
          <w:rFonts w:eastAsia="Times New Roman" w:cs="Tahoma"/>
          <w:sz w:val="20"/>
          <w:szCs w:val="20"/>
          <w:lang w:eastAsia="lv-LV" w:bidi="lo-LA"/>
        </w:rPr>
        <w:t>____________________ Ē.Lukmans</w:t>
      </w:r>
    </w:p>
    <w:p w:rsidR="00790D90" w:rsidRPr="00790D90" w:rsidRDefault="00790D90" w:rsidP="006B38F0">
      <w:pPr>
        <w:ind w:left="951" w:firstLine="5529"/>
        <w:jc w:val="left"/>
        <w:rPr>
          <w:rFonts w:eastAsia="Times New Roman" w:cs="Tahoma"/>
          <w:sz w:val="20"/>
          <w:szCs w:val="20"/>
          <w:lang w:eastAsia="lv-LV" w:bidi="lo-LA"/>
        </w:rPr>
      </w:pPr>
      <w:r w:rsidRPr="00790D90">
        <w:rPr>
          <w:rFonts w:eastAsia="Times New Roman" w:cs="Tahoma"/>
          <w:sz w:val="20"/>
          <w:szCs w:val="20"/>
          <w:lang w:eastAsia="lv-LV" w:bidi="lo-LA"/>
        </w:rPr>
        <w:t>Tukumā 2017.gada 19.decembrī</w:t>
      </w:r>
    </w:p>
    <w:p w:rsidR="00790D90" w:rsidRPr="00790D90" w:rsidRDefault="00790D90" w:rsidP="00790D90">
      <w:pPr>
        <w:ind w:firstLine="5529"/>
        <w:jc w:val="left"/>
        <w:rPr>
          <w:rFonts w:eastAsia="Times New Roman" w:cs="Tahoma"/>
          <w:sz w:val="20"/>
          <w:szCs w:val="20"/>
          <w:lang w:eastAsia="lv-LV" w:bidi="lo-LA"/>
        </w:rPr>
      </w:pPr>
    </w:p>
    <w:p w:rsidR="00790D90" w:rsidRPr="00790D90" w:rsidRDefault="00790D90" w:rsidP="00790D90">
      <w:pPr>
        <w:jc w:val="center"/>
        <w:rPr>
          <w:rFonts w:eastAsia="Times New Roman" w:cs="Tahoma"/>
          <w:b/>
          <w:szCs w:val="20"/>
          <w:lang w:eastAsia="lv-LV" w:bidi="lo-LA"/>
        </w:rPr>
      </w:pPr>
    </w:p>
    <w:p w:rsidR="00790D90" w:rsidRPr="00790D90" w:rsidRDefault="00790D90" w:rsidP="00790D90">
      <w:pPr>
        <w:jc w:val="center"/>
        <w:rPr>
          <w:rFonts w:eastAsia="Times New Roman" w:cs="Tahoma"/>
          <w:b/>
          <w:szCs w:val="20"/>
          <w:lang w:eastAsia="lv-LV" w:bidi="lo-LA"/>
        </w:rPr>
      </w:pPr>
      <w:r w:rsidRPr="00790D90">
        <w:rPr>
          <w:rFonts w:eastAsia="Times New Roman" w:cs="Tahoma"/>
          <w:b/>
          <w:szCs w:val="20"/>
          <w:lang w:eastAsia="lv-LV" w:bidi="lo-LA"/>
        </w:rPr>
        <w:t xml:space="preserve">DOMES SĒŽU GRAFIKS līdz </w:t>
      </w:r>
      <w:r w:rsidRPr="00790D90">
        <w:rPr>
          <w:rFonts w:eastAsia="Times New Roman" w:cs="Tahoma"/>
          <w:b/>
          <w:szCs w:val="20"/>
          <w:u w:val="single"/>
          <w:lang w:eastAsia="lv-LV" w:bidi="lo-LA"/>
        </w:rPr>
        <w:t>2017.GADA JŪNIJAM</w:t>
      </w:r>
    </w:p>
    <w:p w:rsidR="00790D90" w:rsidRPr="00790D90" w:rsidRDefault="00790D90" w:rsidP="00790D90">
      <w:pPr>
        <w:tabs>
          <w:tab w:val="left" w:pos="720"/>
          <w:tab w:val="center" w:pos="4153"/>
          <w:tab w:val="right" w:pos="8306"/>
        </w:tabs>
        <w:jc w:val="left"/>
        <w:rPr>
          <w:rFonts w:eastAsia="Times New Roman" w:cs="Tahoma"/>
          <w:szCs w:val="20"/>
          <w:lang w:eastAsia="lv-LV" w:bidi="lo-LA"/>
        </w:rPr>
      </w:pPr>
    </w:p>
    <w:p w:rsidR="00790D90" w:rsidRPr="00790D90" w:rsidRDefault="00790D90" w:rsidP="00790D90">
      <w:pPr>
        <w:tabs>
          <w:tab w:val="left" w:pos="720"/>
          <w:tab w:val="center" w:pos="4153"/>
          <w:tab w:val="right" w:pos="8306"/>
        </w:tabs>
        <w:jc w:val="left"/>
        <w:rPr>
          <w:rFonts w:eastAsia="Times New Roman" w:cs="Tahoma"/>
          <w:szCs w:val="20"/>
          <w:lang w:eastAsia="lv-LV" w:bidi="lo-LA"/>
        </w:rPr>
      </w:pPr>
    </w:p>
    <w:p w:rsidR="00790D90" w:rsidRPr="00790D90" w:rsidRDefault="00790D90" w:rsidP="00790D90">
      <w:pPr>
        <w:jc w:val="center"/>
        <w:rPr>
          <w:rFonts w:eastAsia="Times New Roman" w:cs="Tahoma"/>
          <w:b/>
          <w:szCs w:val="24"/>
          <w:lang w:eastAsia="lv-LV" w:bidi="lo-LA"/>
        </w:rPr>
      </w:pPr>
      <w:r w:rsidRPr="00790D90">
        <w:rPr>
          <w:rFonts w:eastAsia="Times New Roman" w:cs="Tahoma"/>
          <w:szCs w:val="24"/>
          <w:lang w:eastAsia="lv-LV" w:bidi="lo-LA"/>
        </w:rPr>
        <w:t xml:space="preserve">Domes sēžu sākums plkst. </w:t>
      </w:r>
      <w:r w:rsidRPr="00790D90">
        <w:rPr>
          <w:rFonts w:eastAsia="Times New Roman" w:cs="Tahoma"/>
          <w:b/>
          <w:szCs w:val="24"/>
          <w:lang w:eastAsia="lv-LV" w:bidi="lo-LA"/>
        </w:rPr>
        <w:t>9:00</w:t>
      </w:r>
    </w:p>
    <w:p w:rsidR="00790D90" w:rsidRPr="00790D90" w:rsidRDefault="00790D90" w:rsidP="00790D90">
      <w:pPr>
        <w:jc w:val="center"/>
        <w:rPr>
          <w:rFonts w:eastAsia="Times New Roman" w:cs="Tahoma"/>
          <w:szCs w:val="24"/>
          <w:lang w:eastAsia="lv-LV"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2"/>
        <w:gridCol w:w="2322"/>
        <w:gridCol w:w="2322"/>
        <w:gridCol w:w="2322"/>
      </w:tblGrid>
      <w:tr w:rsidR="00790D90" w:rsidRPr="00790D90" w:rsidTr="00887537">
        <w:tc>
          <w:tcPr>
            <w:tcW w:w="2322"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b/>
                <w:szCs w:val="20"/>
                <w:lang w:eastAsia="lv-LV" w:bidi="lo-LA"/>
              </w:rPr>
            </w:pPr>
            <w:r w:rsidRPr="00790D90">
              <w:rPr>
                <w:rFonts w:eastAsia="Times New Roman" w:cs="Tahoma"/>
                <w:b/>
                <w:szCs w:val="20"/>
                <w:lang w:eastAsia="lv-LV" w:bidi="lo-LA"/>
              </w:rPr>
              <w:t>1.ceturksnis</w:t>
            </w:r>
          </w:p>
        </w:tc>
        <w:tc>
          <w:tcPr>
            <w:tcW w:w="2322"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b/>
                <w:szCs w:val="20"/>
                <w:lang w:eastAsia="lv-LV" w:bidi="lo-LA"/>
              </w:rPr>
            </w:pPr>
            <w:r w:rsidRPr="00790D90">
              <w:rPr>
                <w:rFonts w:eastAsia="Times New Roman" w:cs="Tahoma"/>
                <w:b/>
                <w:szCs w:val="20"/>
                <w:lang w:eastAsia="lv-LV" w:bidi="lo-LA"/>
              </w:rPr>
              <w:t>2.ceturksnis</w:t>
            </w:r>
          </w:p>
        </w:tc>
        <w:tc>
          <w:tcPr>
            <w:tcW w:w="2322"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b/>
                <w:szCs w:val="20"/>
                <w:lang w:eastAsia="lv-LV" w:bidi="lo-LA"/>
              </w:rPr>
            </w:pPr>
          </w:p>
        </w:tc>
        <w:tc>
          <w:tcPr>
            <w:tcW w:w="2322"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b/>
                <w:szCs w:val="20"/>
                <w:lang w:eastAsia="lv-LV" w:bidi="lo-LA"/>
              </w:rPr>
            </w:pPr>
          </w:p>
        </w:tc>
      </w:tr>
      <w:tr w:rsidR="00790D90" w:rsidRPr="00790D90" w:rsidTr="00887537">
        <w:tc>
          <w:tcPr>
            <w:tcW w:w="2322"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r w:rsidRPr="00790D90">
              <w:rPr>
                <w:rFonts w:eastAsia="Times New Roman" w:cs="Tahoma"/>
                <w:szCs w:val="20"/>
                <w:lang w:eastAsia="lv-LV" w:bidi="lo-LA"/>
              </w:rPr>
              <w:t>26.janvārī</w:t>
            </w:r>
          </w:p>
        </w:tc>
        <w:tc>
          <w:tcPr>
            <w:tcW w:w="2322"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r w:rsidRPr="00790D90">
              <w:rPr>
                <w:rFonts w:eastAsia="Times New Roman" w:cs="Tahoma"/>
                <w:szCs w:val="20"/>
                <w:lang w:eastAsia="lv-LV" w:bidi="lo-LA"/>
              </w:rPr>
              <w:t>27.aprīlī</w:t>
            </w:r>
          </w:p>
        </w:tc>
        <w:tc>
          <w:tcPr>
            <w:tcW w:w="2322"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p>
        </w:tc>
        <w:tc>
          <w:tcPr>
            <w:tcW w:w="2322"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p>
        </w:tc>
      </w:tr>
      <w:tr w:rsidR="00790D90" w:rsidRPr="00790D90" w:rsidTr="00887537">
        <w:tc>
          <w:tcPr>
            <w:tcW w:w="2322"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r w:rsidRPr="00790D90">
              <w:rPr>
                <w:rFonts w:eastAsia="Times New Roman" w:cs="Tahoma"/>
                <w:szCs w:val="20"/>
                <w:lang w:eastAsia="lv-LV" w:bidi="lo-LA"/>
              </w:rPr>
              <w:t>23.februārī</w:t>
            </w:r>
          </w:p>
        </w:tc>
        <w:tc>
          <w:tcPr>
            <w:tcW w:w="2322"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r w:rsidRPr="00790D90">
              <w:rPr>
                <w:rFonts w:eastAsia="Times New Roman" w:cs="Tahoma"/>
                <w:szCs w:val="20"/>
                <w:lang w:eastAsia="lv-LV" w:bidi="lo-LA"/>
              </w:rPr>
              <w:t>25.maijā</w:t>
            </w:r>
          </w:p>
        </w:tc>
        <w:tc>
          <w:tcPr>
            <w:tcW w:w="2322"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p>
        </w:tc>
        <w:tc>
          <w:tcPr>
            <w:tcW w:w="2322"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p>
        </w:tc>
      </w:tr>
      <w:tr w:rsidR="00790D90" w:rsidRPr="00790D90" w:rsidTr="00887537">
        <w:tc>
          <w:tcPr>
            <w:tcW w:w="2322"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r w:rsidRPr="00790D90">
              <w:rPr>
                <w:rFonts w:eastAsia="Times New Roman" w:cs="Tahoma"/>
                <w:szCs w:val="20"/>
                <w:lang w:eastAsia="lv-LV" w:bidi="lo-LA"/>
              </w:rPr>
              <w:t>30.martā</w:t>
            </w:r>
          </w:p>
        </w:tc>
        <w:tc>
          <w:tcPr>
            <w:tcW w:w="2322"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4"/>
                <w:lang w:eastAsia="lv-LV" w:bidi="lo-LA"/>
              </w:rPr>
            </w:pPr>
            <w:r w:rsidRPr="00790D90">
              <w:rPr>
                <w:rFonts w:eastAsia="Times New Roman" w:cs="Tahoma"/>
                <w:szCs w:val="24"/>
                <w:lang w:eastAsia="lv-LV" w:bidi="lo-LA"/>
              </w:rPr>
              <w:t>Sasauks Vēlēšanu komisija.</w:t>
            </w:r>
          </w:p>
        </w:tc>
        <w:tc>
          <w:tcPr>
            <w:tcW w:w="2322"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p>
        </w:tc>
        <w:tc>
          <w:tcPr>
            <w:tcW w:w="2322"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p>
        </w:tc>
      </w:tr>
    </w:tbl>
    <w:p w:rsidR="00790D90" w:rsidRPr="00790D90" w:rsidRDefault="00790D90" w:rsidP="00790D90">
      <w:pPr>
        <w:jc w:val="left"/>
        <w:rPr>
          <w:rFonts w:eastAsia="Times New Roman" w:cs="Tahoma"/>
          <w:szCs w:val="20"/>
          <w:lang w:eastAsia="lv-LV" w:bidi="lo-LA"/>
        </w:rPr>
      </w:pPr>
      <w:r w:rsidRPr="00790D90">
        <w:rPr>
          <w:rFonts w:eastAsia="Times New Roman" w:cs="Tahoma"/>
          <w:szCs w:val="20"/>
          <w:lang w:eastAsia="lv-LV" w:bidi="lo-LA"/>
        </w:rPr>
        <w:t>Pateicības diena - 13.01.2017.</w:t>
      </w:r>
    </w:p>
    <w:p w:rsidR="00790D90" w:rsidRPr="00790D90" w:rsidRDefault="00790D90" w:rsidP="00790D90">
      <w:pPr>
        <w:jc w:val="left"/>
        <w:rPr>
          <w:rFonts w:eastAsia="Times New Roman" w:cs="Tahoma"/>
          <w:szCs w:val="20"/>
          <w:lang w:eastAsia="lv-LV" w:bidi="lo-LA"/>
        </w:rPr>
      </w:pPr>
      <w:r w:rsidRPr="00790D90">
        <w:rPr>
          <w:rFonts w:eastAsia="Times New Roman" w:cs="Tahoma"/>
          <w:szCs w:val="20"/>
          <w:lang w:eastAsia="lv-LV" w:bidi="lo-LA"/>
        </w:rPr>
        <w:t xml:space="preserve">Lieldienas - 14.04.- 17.04.2017. </w:t>
      </w:r>
    </w:p>
    <w:p w:rsidR="00790D90" w:rsidRPr="00790D90" w:rsidRDefault="00790D90" w:rsidP="00790D90">
      <w:pPr>
        <w:jc w:val="left"/>
        <w:rPr>
          <w:rFonts w:eastAsia="Times New Roman" w:cs="Tahoma"/>
          <w:szCs w:val="20"/>
          <w:lang w:eastAsia="lv-LV" w:bidi="lo-LA"/>
        </w:rPr>
      </w:pPr>
      <w:r w:rsidRPr="00790D90">
        <w:rPr>
          <w:rFonts w:eastAsia="Times New Roman" w:cs="Tahoma"/>
          <w:szCs w:val="20"/>
          <w:lang w:eastAsia="lv-LV" w:bidi="lo-LA"/>
        </w:rPr>
        <w:t>Pašvaldību vēlēšanas - 03.06.2017.</w:t>
      </w:r>
    </w:p>
    <w:p w:rsidR="00790D90" w:rsidRPr="00790D90" w:rsidRDefault="00790D90" w:rsidP="00790D90">
      <w:pPr>
        <w:jc w:val="left"/>
        <w:rPr>
          <w:rFonts w:eastAsia="Times New Roman" w:cs="Tahoma"/>
          <w:szCs w:val="20"/>
          <w:lang w:eastAsia="lv-LV" w:bidi="lo-LA"/>
        </w:rPr>
      </w:pPr>
      <w:r w:rsidRPr="00790D90">
        <w:rPr>
          <w:rFonts w:eastAsia="Times New Roman" w:cs="Tahoma"/>
          <w:szCs w:val="20"/>
          <w:lang w:eastAsia="lv-LV" w:bidi="lo-LA"/>
        </w:rPr>
        <w:t>Pilsētas svētki –14.-16.07.2017.</w:t>
      </w:r>
    </w:p>
    <w:p w:rsidR="00790D90" w:rsidRPr="00790D90" w:rsidRDefault="00790D90" w:rsidP="00790D90">
      <w:pPr>
        <w:jc w:val="center"/>
        <w:rPr>
          <w:rFonts w:eastAsia="Times New Roman" w:cs="Times New Roman"/>
          <w:b/>
          <w:szCs w:val="20"/>
          <w:lang w:eastAsia="lv-LV" w:bidi="lo-LA"/>
        </w:rPr>
      </w:pPr>
    </w:p>
    <w:p w:rsidR="00790D90" w:rsidRPr="00790D90" w:rsidRDefault="00790D90" w:rsidP="00790D90">
      <w:pPr>
        <w:jc w:val="center"/>
        <w:rPr>
          <w:rFonts w:eastAsia="Times New Roman" w:cs="Times New Roman"/>
          <w:b/>
          <w:szCs w:val="20"/>
          <w:u w:val="single"/>
          <w:lang w:eastAsia="lv-LV" w:bidi="lo-LA"/>
        </w:rPr>
      </w:pPr>
      <w:r w:rsidRPr="00790D90">
        <w:rPr>
          <w:rFonts w:eastAsia="Times New Roman" w:cs="Times New Roman"/>
          <w:b/>
          <w:szCs w:val="20"/>
          <w:lang w:eastAsia="lv-LV" w:bidi="lo-LA"/>
        </w:rPr>
        <w:t xml:space="preserve">DOMES PASTĀVĪGO KOMITEJU SĒŽU GRAFIKS līdz </w:t>
      </w:r>
      <w:r w:rsidRPr="00790D90">
        <w:rPr>
          <w:rFonts w:eastAsia="Times New Roman" w:cs="Times New Roman"/>
          <w:b/>
          <w:szCs w:val="20"/>
          <w:u w:val="single"/>
          <w:lang w:eastAsia="lv-LV" w:bidi="lo-LA"/>
        </w:rPr>
        <w:t>2017.g.jūnijam</w:t>
      </w:r>
    </w:p>
    <w:p w:rsidR="00790D90" w:rsidRPr="00790D90" w:rsidRDefault="00790D90" w:rsidP="00790D90">
      <w:pPr>
        <w:jc w:val="center"/>
        <w:rPr>
          <w:rFonts w:eastAsia="Times New Roman" w:cs="Tahoma"/>
          <w:b/>
          <w:szCs w:val="20"/>
          <w:lang w:eastAsia="lv-LV"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5"/>
        <w:gridCol w:w="2166"/>
        <w:gridCol w:w="1881"/>
        <w:gridCol w:w="1824"/>
        <w:gridCol w:w="1824"/>
      </w:tblGrid>
      <w:tr w:rsidR="00790D90" w:rsidRPr="00790D90" w:rsidTr="00887537">
        <w:tc>
          <w:tcPr>
            <w:tcW w:w="1875"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imes New Roman"/>
                <w:sz w:val="20"/>
                <w:szCs w:val="20"/>
                <w:lang w:eastAsia="lv-LV" w:bidi="lo-LA"/>
              </w:rPr>
            </w:pPr>
            <w:r w:rsidRPr="00790D90">
              <w:rPr>
                <w:rFonts w:eastAsia="Times New Roman" w:cs="Times New Roman"/>
                <w:b/>
                <w:sz w:val="20"/>
                <w:szCs w:val="20"/>
                <w:lang w:eastAsia="lv-LV" w:bidi="lo-LA"/>
              </w:rPr>
              <w:t>Saimniecības un uzņēmējdarbības veicināšanas jautājumu komiteja</w:t>
            </w:r>
          </w:p>
        </w:tc>
        <w:tc>
          <w:tcPr>
            <w:tcW w:w="2166"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imes New Roman"/>
                <w:b/>
                <w:sz w:val="16"/>
                <w:szCs w:val="16"/>
                <w:lang w:eastAsia="lv-LV" w:bidi="lo-LA"/>
              </w:rPr>
            </w:pPr>
            <w:r w:rsidRPr="00790D90">
              <w:rPr>
                <w:rFonts w:eastAsia="Times New Roman" w:cs="Times New Roman"/>
                <w:b/>
                <w:sz w:val="16"/>
                <w:szCs w:val="16"/>
                <w:lang w:eastAsia="lv-LV" w:bidi="lo-LA"/>
              </w:rPr>
              <w:t>IZGLĪTĪBAS, KULTŪRAS UN SPORTA</w:t>
            </w:r>
          </w:p>
          <w:p w:rsidR="00790D90" w:rsidRPr="00790D90" w:rsidRDefault="00790D90" w:rsidP="00790D90">
            <w:pPr>
              <w:jc w:val="center"/>
              <w:rPr>
                <w:rFonts w:eastAsia="Times New Roman" w:cs="Times New Roman"/>
                <w:b/>
                <w:sz w:val="20"/>
                <w:szCs w:val="20"/>
                <w:lang w:eastAsia="lv-LV" w:bidi="lo-LA"/>
              </w:rPr>
            </w:pPr>
            <w:r w:rsidRPr="00790D90">
              <w:rPr>
                <w:rFonts w:eastAsia="Times New Roman" w:cs="Times New Roman"/>
                <w:b/>
                <w:sz w:val="20"/>
                <w:szCs w:val="20"/>
                <w:lang w:eastAsia="lv-LV" w:bidi="lo-LA"/>
              </w:rPr>
              <w:t>komiteja</w:t>
            </w:r>
          </w:p>
        </w:tc>
        <w:tc>
          <w:tcPr>
            <w:tcW w:w="1881"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imes New Roman"/>
                <w:b/>
                <w:sz w:val="20"/>
                <w:szCs w:val="20"/>
                <w:lang w:eastAsia="lv-LV" w:bidi="lo-LA"/>
              </w:rPr>
            </w:pPr>
            <w:r w:rsidRPr="00790D90">
              <w:rPr>
                <w:rFonts w:eastAsia="Times New Roman" w:cs="Times New Roman"/>
                <w:b/>
                <w:sz w:val="20"/>
                <w:szCs w:val="20"/>
                <w:lang w:eastAsia="lv-LV" w:bidi="lo-LA"/>
              </w:rPr>
              <w:t>SOCIĀLO UN VESELĪBAS jautājumu komiteja</w:t>
            </w:r>
          </w:p>
        </w:tc>
        <w:tc>
          <w:tcPr>
            <w:tcW w:w="1824"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keepNext/>
              <w:jc w:val="center"/>
              <w:outlineLvl w:val="0"/>
              <w:rPr>
                <w:rFonts w:eastAsia="Times New Roman" w:cs="Times New Roman"/>
                <w:b/>
                <w:bCs/>
                <w:kern w:val="32"/>
                <w:sz w:val="20"/>
                <w:szCs w:val="20"/>
                <w:lang w:eastAsia="lv-LV" w:bidi="lo-LA"/>
              </w:rPr>
            </w:pPr>
            <w:r w:rsidRPr="00790D90">
              <w:rPr>
                <w:rFonts w:eastAsia="Times New Roman" w:cs="Times New Roman"/>
                <w:b/>
                <w:bCs/>
                <w:kern w:val="32"/>
                <w:sz w:val="20"/>
                <w:szCs w:val="20"/>
                <w:lang w:eastAsia="lv-LV" w:bidi="lo-LA"/>
              </w:rPr>
              <w:t>TERITORIĀLĀS ATTĪSTĪBAS</w:t>
            </w:r>
          </w:p>
          <w:p w:rsidR="00790D90" w:rsidRPr="00790D90" w:rsidRDefault="00790D90" w:rsidP="00790D90">
            <w:pPr>
              <w:keepNext/>
              <w:jc w:val="center"/>
              <w:outlineLvl w:val="0"/>
              <w:rPr>
                <w:rFonts w:eastAsia="Times New Roman" w:cs="Times New Roman"/>
                <w:b/>
                <w:bCs/>
                <w:kern w:val="32"/>
                <w:sz w:val="20"/>
                <w:szCs w:val="20"/>
                <w:lang w:eastAsia="lv-LV" w:bidi="lo-LA"/>
              </w:rPr>
            </w:pPr>
            <w:r w:rsidRPr="00790D90">
              <w:rPr>
                <w:rFonts w:eastAsia="Times New Roman" w:cs="Times New Roman"/>
                <w:b/>
                <w:bCs/>
                <w:kern w:val="32"/>
                <w:sz w:val="20"/>
                <w:szCs w:val="20"/>
                <w:lang w:eastAsia="lv-LV" w:bidi="lo-LA"/>
              </w:rPr>
              <w:t>komiteja</w:t>
            </w:r>
          </w:p>
        </w:tc>
        <w:tc>
          <w:tcPr>
            <w:tcW w:w="1824"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keepNext/>
              <w:jc w:val="center"/>
              <w:outlineLvl w:val="0"/>
              <w:rPr>
                <w:rFonts w:eastAsia="Times New Roman" w:cs="Times New Roman"/>
                <w:b/>
                <w:bCs/>
                <w:kern w:val="32"/>
                <w:sz w:val="20"/>
                <w:szCs w:val="20"/>
                <w:lang w:eastAsia="lv-LV" w:bidi="lo-LA"/>
              </w:rPr>
            </w:pPr>
            <w:r w:rsidRPr="00790D90">
              <w:rPr>
                <w:rFonts w:eastAsia="Times New Roman" w:cs="Times New Roman"/>
                <w:b/>
                <w:bCs/>
                <w:kern w:val="32"/>
                <w:sz w:val="20"/>
                <w:szCs w:val="20"/>
                <w:lang w:eastAsia="lv-LV" w:bidi="lo-LA"/>
              </w:rPr>
              <w:t>FINANŠU</w:t>
            </w:r>
          </w:p>
          <w:p w:rsidR="00790D90" w:rsidRPr="00790D90" w:rsidRDefault="00790D90" w:rsidP="00790D90">
            <w:pPr>
              <w:keepNext/>
              <w:jc w:val="center"/>
              <w:outlineLvl w:val="0"/>
              <w:rPr>
                <w:rFonts w:eastAsia="Times New Roman" w:cs="Times New Roman"/>
                <w:b/>
                <w:bCs/>
                <w:kern w:val="32"/>
                <w:sz w:val="20"/>
                <w:szCs w:val="20"/>
                <w:lang w:eastAsia="lv-LV" w:bidi="lo-LA"/>
              </w:rPr>
            </w:pPr>
            <w:r w:rsidRPr="00790D90">
              <w:rPr>
                <w:rFonts w:eastAsia="Times New Roman" w:cs="Times New Roman"/>
                <w:b/>
                <w:bCs/>
                <w:kern w:val="32"/>
                <w:sz w:val="20"/>
                <w:szCs w:val="20"/>
                <w:lang w:eastAsia="lv-LV" w:bidi="lo-LA"/>
              </w:rPr>
              <w:t>komiteja</w:t>
            </w:r>
          </w:p>
        </w:tc>
      </w:tr>
      <w:tr w:rsidR="00790D90" w:rsidRPr="00790D90" w:rsidTr="00887537">
        <w:tc>
          <w:tcPr>
            <w:tcW w:w="1875"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i/>
                <w:sz w:val="20"/>
                <w:szCs w:val="20"/>
                <w:lang w:eastAsia="lv-LV" w:bidi="lo-LA"/>
              </w:rPr>
            </w:pPr>
            <w:r w:rsidRPr="00790D90">
              <w:rPr>
                <w:rFonts w:eastAsia="Times New Roman" w:cs="Tahoma"/>
                <w:i/>
                <w:sz w:val="20"/>
                <w:szCs w:val="20"/>
                <w:lang w:eastAsia="lv-LV" w:bidi="lo-LA"/>
              </w:rPr>
              <w:t>Trešdienās</w:t>
            </w:r>
          </w:p>
          <w:p w:rsidR="00790D90" w:rsidRPr="00790D90" w:rsidRDefault="00790D90" w:rsidP="00790D90">
            <w:pPr>
              <w:jc w:val="center"/>
              <w:rPr>
                <w:rFonts w:eastAsia="Times New Roman" w:cs="Tahoma"/>
                <w:i/>
                <w:sz w:val="20"/>
                <w:szCs w:val="20"/>
                <w:lang w:eastAsia="lv-LV" w:bidi="lo-LA"/>
              </w:rPr>
            </w:pPr>
            <w:r w:rsidRPr="00790D90">
              <w:rPr>
                <w:rFonts w:eastAsia="Times New Roman" w:cs="Tahoma"/>
                <w:i/>
                <w:sz w:val="20"/>
                <w:szCs w:val="20"/>
                <w:lang w:eastAsia="lv-LV" w:bidi="lo-LA"/>
              </w:rPr>
              <w:t>plkst.13:30</w:t>
            </w:r>
          </w:p>
        </w:tc>
        <w:tc>
          <w:tcPr>
            <w:tcW w:w="2166"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i/>
                <w:sz w:val="20"/>
                <w:szCs w:val="20"/>
                <w:lang w:eastAsia="lv-LV" w:bidi="lo-LA"/>
              </w:rPr>
            </w:pPr>
            <w:r w:rsidRPr="00790D90">
              <w:rPr>
                <w:rFonts w:eastAsia="Times New Roman" w:cs="Tahoma"/>
                <w:i/>
                <w:sz w:val="20"/>
                <w:szCs w:val="20"/>
                <w:lang w:eastAsia="lv-LV" w:bidi="lo-LA"/>
              </w:rPr>
              <w:t>Trešdienās</w:t>
            </w:r>
          </w:p>
          <w:p w:rsidR="00790D90" w:rsidRPr="00790D90" w:rsidRDefault="00790D90" w:rsidP="00790D90">
            <w:pPr>
              <w:jc w:val="center"/>
              <w:rPr>
                <w:rFonts w:eastAsia="Times New Roman" w:cs="Tahoma"/>
                <w:i/>
                <w:sz w:val="20"/>
                <w:szCs w:val="20"/>
                <w:lang w:eastAsia="lv-LV" w:bidi="lo-LA"/>
              </w:rPr>
            </w:pPr>
            <w:r w:rsidRPr="00790D90">
              <w:rPr>
                <w:rFonts w:eastAsia="Times New Roman" w:cs="Tahoma"/>
                <w:i/>
                <w:sz w:val="20"/>
                <w:szCs w:val="20"/>
                <w:lang w:eastAsia="lv-LV" w:bidi="lo-LA"/>
              </w:rPr>
              <w:t>plkst.15:30</w:t>
            </w:r>
          </w:p>
        </w:tc>
        <w:tc>
          <w:tcPr>
            <w:tcW w:w="1881"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i/>
                <w:sz w:val="20"/>
                <w:szCs w:val="20"/>
                <w:lang w:eastAsia="lv-LV" w:bidi="lo-LA"/>
              </w:rPr>
            </w:pPr>
            <w:r w:rsidRPr="00790D90">
              <w:rPr>
                <w:rFonts w:eastAsia="Times New Roman" w:cs="Tahoma"/>
                <w:i/>
                <w:sz w:val="20"/>
                <w:szCs w:val="20"/>
                <w:lang w:eastAsia="lv-LV" w:bidi="lo-LA"/>
              </w:rPr>
              <w:t xml:space="preserve">Ceturtdienās </w:t>
            </w:r>
          </w:p>
          <w:p w:rsidR="00790D90" w:rsidRPr="00790D90" w:rsidRDefault="00790D90" w:rsidP="00790D90">
            <w:pPr>
              <w:jc w:val="center"/>
              <w:rPr>
                <w:rFonts w:eastAsia="Times New Roman" w:cs="Tahoma"/>
                <w:i/>
                <w:sz w:val="20"/>
                <w:szCs w:val="20"/>
                <w:lang w:eastAsia="lv-LV" w:bidi="lo-LA"/>
              </w:rPr>
            </w:pPr>
            <w:r w:rsidRPr="00790D90">
              <w:rPr>
                <w:rFonts w:eastAsia="Times New Roman" w:cs="Tahoma"/>
                <w:i/>
                <w:sz w:val="20"/>
                <w:szCs w:val="20"/>
                <w:lang w:eastAsia="lv-LV" w:bidi="lo-LA"/>
              </w:rPr>
              <w:t>plkst.8:30</w:t>
            </w:r>
          </w:p>
        </w:tc>
        <w:tc>
          <w:tcPr>
            <w:tcW w:w="1824"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i/>
                <w:sz w:val="20"/>
                <w:szCs w:val="20"/>
                <w:lang w:eastAsia="lv-LV" w:bidi="lo-LA"/>
              </w:rPr>
            </w:pPr>
            <w:r w:rsidRPr="00790D90">
              <w:rPr>
                <w:rFonts w:eastAsia="Times New Roman" w:cs="Tahoma"/>
                <w:i/>
                <w:sz w:val="20"/>
                <w:szCs w:val="20"/>
                <w:lang w:eastAsia="lv-LV" w:bidi="lo-LA"/>
              </w:rPr>
              <w:t xml:space="preserve">Ceturtdienās </w:t>
            </w:r>
          </w:p>
          <w:p w:rsidR="00790D90" w:rsidRPr="00790D90" w:rsidRDefault="00790D90" w:rsidP="00790D90">
            <w:pPr>
              <w:jc w:val="center"/>
              <w:rPr>
                <w:rFonts w:eastAsia="Times New Roman" w:cs="Tahoma"/>
                <w:i/>
                <w:sz w:val="20"/>
                <w:szCs w:val="20"/>
                <w:lang w:eastAsia="lv-LV" w:bidi="lo-LA"/>
              </w:rPr>
            </w:pPr>
            <w:r w:rsidRPr="00790D90">
              <w:rPr>
                <w:rFonts w:eastAsia="Times New Roman" w:cs="Tahoma"/>
                <w:i/>
                <w:sz w:val="20"/>
                <w:szCs w:val="20"/>
                <w:lang w:eastAsia="lv-LV" w:bidi="lo-LA"/>
              </w:rPr>
              <w:t>plkst.11:00</w:t>
            </w:r>
          </w:p>
        </w:tc>
        <w:tc>
          <w:tcPr>
            <w:tcW w:w="1824"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i/>
                <w:sz w:val="20"/>
                <w:szCs w:val="20"/>
                <w:lang w:eastAsia="lv-LV" w:bidi="lo-LA"/>
              </w:rPr>
            </w:pPr>
            <w:r w:rsidRPr="00790D90">
              <w:rPr>
                <w:rFonts w:eastAsia="Times New Roman" w:cs="Tahoma"/>
                <w:i/>
                <w:sz w:val="20"/>
                <w:szCs w:val="20"/>
                <w:lang w:eastAsia="lv-LV" w:bidi="lo-LA"/>
              </w:rPr>
              <w:t xml:space="preserve">Otrdienās </w:t>
            </w:r>
          </w:p>
          <w:p w:rsidR="00790D90" w:rsidRPr="00790D90" w:rsidRDefault="00790D90" w:rsidP="00790D90">
            <w:pPr>
              <w:jc w:val="center"/>
              <w:rPr>
                <w:rFonts w:eastAsia="Times New Roman" w:cs="Tahoma"/>
                <w:i/>
                <w:sz w:val="20"/>
                <w:szCs w:val="20"/>
                <w:lang w:eastAsia="lv-LV" w:bidi="lo-LA"/>
              </w:rPr>
            </w:pPr>
            <w:r w:rsidRPr="00790D90">
              <w:rPr>
                <w:rFonts w:eastAsia="Times New Roman" w:cs="Tahoma"/>
                <w:i/>
                <w:sz w:val="20"/>
                <w:szCs w:val="20"/>
                <w:lang w:eastAsia="lv-LV" w:bidi="lo-LA"/>
              </w:rPr>
              <w:t>plkst.15:00</w:t>
            </w:r>
          </w:p>
        </w:tc>
      </w:tr>
      <w:tr w:rsidR="00790D90" w:rsidRPr="00790D90" w:rsidTr="00887537">
        <w:tc>
          <w:tcPr>
            <w:tcW w:w="1875"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i/>
                <w:sz w:val="20"/>
                <w:szCs w:val="20"/>
                <w:lang w:eastAsia="lv-LV" w:bidi="lo-LA"/>
              </w:rPr>
            </w:pPr>
          </w:p>
        </w:tc>
        <w:tc>
          <w:tcPr>
            <w:tcW w:w="2166"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i/>
                <w:sz w:val="20"/>
                <w:szCs w:val="20"/>
                <w:lang w:eastAsia="lv-LV" w:bidi="lo-LA"/>
              </w:rPr>
            </w:pPr>
          </w:p>
        </w:tc>
        <w:tc>
          <w:tcPr>
            <w:tcW w:w="1881"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i/>
                <w:sz w:val="20"/>
                <w:szCs w:val="20"/>
                <w:lang w:eastAsia="lv-LV" w:bidi="lo-LA"/>
              </w:rPr>
            </w:pPr>
          </w:p>
        </w:tc>
        <w:tc>
          <w:tcPr>
            <w:tcW w:w="1824"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left"/>
              <w:rPr>
                <w:rFonts w:eastAsia="Times New Roman" w:cs="Tahoma"/>
                <w:i/>
                <w:sz w:val="20"/>
                <w:szCs w:val="20"/>
                <w:lang w:eastAsia="lv-LV" w:bidi="lo-LA"/>
              </w:rPr>
            </w:pPr>
          </w:p>
        </w:tc>
        <w:tc>
          <w:tcPr>
            <w:tcW w:w="1824"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left"/>
              <w:rPr>
                <w:rFonts w:eastAsia="Times New Roman" w:cs="Tahoma"/>
                <w:i/>
                <w:sz w:val="20"/>
                <w:szCs w:val="20"/>
                <w:lang w:eastAsia="lv-LV" w:bidi="lo-LA"/>
              </w:rPr>
            </w:pPr>
          </w:p>
        </w:tc>
      </w:tr>
      <w:tr w:rsidR="00790D90" w:rsidRPr="00790D90" w:rsidTr="00887537">
        <w:tc>
          <w:tcPr>
            <w:tcW w:w="1875"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left"/>
              <w:rPr>
                <w:rFonts w:eastAsia="Times New Roman" w:cs="Tahoma"/>
                <w:b/>
                <w:sz w:val="20"/>
                <w:szCs w:val="20"/>
                <w:lang w:eastAsia="lv-LV" w:bidi="lo-LA"/>
              </w:rPr>
            </w:pPr>
            <w:r w:rsidRPr="00790D90">
              <w:rPr>
                <w:rFonts w:eastAsia="Times New Roman" w:cs="Tahoma"/>
                <w:b/>
                <w:sz w:val="20"/>
                <w:szCs w:val="20"/>
                <w:lang w:eastAsia="lv-LV" w:bidi="lo-LA"/>
              </w:rPr>
              <w:t>1.ceturksnis</w:t>
            </w:r>
          </w:p>
        </w:tc>
        <w:tc>
          <w:tcPr>
            <w:tcW w:w="2166"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left"/>
              <w:rPr>
                <w:rFonts w:eastAsia="Times New Roman" w:cs="Tahoma"/>
                <w:b/>
                <w:sz w:val="20"/>
                <w:szCs w:val="20"/>
                <w:lang w:eastAsia="lv-LV" w:bidi="lo-LA"/>
              </w:rPr>
            </w:pPr>
            <w:r w:rsidRPr="00790D90">
              <w:rPr>
                <w:rFonts w:eastAsia="Times New Roman" w:cs="Tahoma"/>
                <w:b/>
                <w:sz w:val="20"/>
                <w:szCs w:val="20"/>
                <w:lang w:eastAsia="lv-LV" w:bidi="lo-LA"/>
              </w:rPr>
              <w:t>1.ceturksnis</w:t>
            </w:r>
          </w:p>
        </w:tc>
        <w:tc>
          <w:tcPr>
            <w:tcW w:w="1881"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left"/>
              <w:rPr>
                <w:rFonts w:eastAsia="Times New Roman" w:cs="Tahoma"/>
                <w:b/>
                <w:sz w:val="20"/>
                <w:szCs w:val="20"/>
                <w:lang w:eastAsia="lv-LV" w:bidi="lo-LA"/>
              </w:rPr>
            </w:pPr>
            <w:r w:rsidRPr="00790D90">
              <w:rPr>
                <w:rFonts w:eastAsia="Times New Roman" w:cs="Tahoma"/>
                <w:b/>
                <w:sz w:val="20"/>
                <w:szCs w:val="20"/>
                <w:lang w:eastAsia="lv-LV" w:bidi="lo-LA"/>
              </w:rPr>
              <w:t>1.ceturksnis</w:t>
            </w:r>
          </w:p>
        </w:tc>
        <w:tc>
          <w:tcPr>
            <w:tcW w:w="1824"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left"/>
              <w:rPr>
                <w:rFonts w:eastAsia="Times New Roman" w:cs="Tahoma"/>
                <w:b/>
                <w:sz w:val="20"/>
                <w:szCs w:val="20"/>
                <w:lang w:eastAsia="lv-LV" w:bidi="lo-LA"/>
              </w:rPr>
            </w:pPr>
            <w:r w:rsidRPr="00790D90">
              <w:rPr>
                <w:rFonts w:eastAsia="Times New Roman" w:cs="Tahoma"/>
                <w:b/>
                <w:sz w:val="20"/>
                <w:szCs w:val="20"/>
                <w:lang w:eastAsia="lv-LV" w:bidi="lo-LA"/>
              </w:rPr>
              <w:t>1.ceturksnis</w:t>
            </w:r>
          </w:p>
        </w:tc>
        <w:tc>
          <w:tcPr>
            <w:tcW w:w="1824"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left"/>
              <w:rPr>
                <w:rFonts w:eastAsia="Times New Roman" w:cs="Tahoma"/>
                <w:b/>
                <w:sz w:val="20"/>
                <w:szCs w:val="20"/>
                <w:lang w:eastAsia="lv-LV" w:bidi="lo-LA"/>
              </w:rPr>
            </w:pPr>
            <w:r w:rsidRPr="00790D90">
              <w:rPr>
                <w:rFonts w:eastAsia="Times New Roman" w:cs="Tahoma"/>
                <w:b/>
                <w:sz w:val="20"/>
                <w:szCs w:val="20"/>
                <w:lang w:eastAsia="lv-LV" w:bidi="lo-LA"/>
              </w:rPr>
              <w:t>1.ceturksnis</w:t>
            </w:r>
          </w:p>
        </w:tc>
      </w:tr>
      <w:tr w:rsidR="00790D90" w:rsidRPr="00790D90" w:rsidTr="00887537">
        <w:tc>
          <w:tcPr>
            <w:tcW w:w="1875"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r w:rsidRPr="00790D90">
              <w:rPr>
                <w:rFonts w:eastAsia="Times New Roman" w:cs="Tahoma"/>
                <w:szCs w:val="20"/>
                <w:lang w:eastAsia="lv-LV" w:bidi="lo-LA"/>
              </w:rPr>
              <w:t>11.janvārī</w:t>
            </w:r>
          </w:p>
        </w:tc>
        <w:tc>
          <w:tcPr>
            <w:tcW w:w="2166"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r w:rsidRPr="00790D90">
              <w:rPr>
                <w:rFonts w:eastAsia="Times New Roman" w:cs="Tahoma"/>
                <w:szCs w:val="20"/>
                <w:lang w:eastAsia="lv-LV" w:bidi="lo-LA"/>
              </w:rPr>
              <w:t>11.janvārī</w:t>
            </w:r>
          </w:p>
        </w:tc>
        <w:tc>
          <w:tcPr>
            <w:tcW w:w="1881"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r w:rsidRPr="00790D90">
              <w:rPr>
                <w:rFonts w:eastAsia="Times New Roman" w:cs="Tahoma"/>
                <w:szCs w:val="20"/>
                <w:lang w:eastAsia="lv-LV" w:bidi="lo-LA"/>
              </w:rPr>
              <w:t>12.janvārī</w:t>
            </w:r>
          </w:p>
        </w:tc>
        <w:tc>
          <w:tcPr>
            <w:tcW w:w="1824"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r w:rsidRPr="00790D90">
              <w:rPr>
                <w:rFonts w:eastAsia="Times New Roman" w:cs="Tahoma"/>
                <w:szCs w:val="20"/>
                <w:lang w:eastAsia="lv-LV" w:bidi="lo-LA"/>
              </w:rPr>
              <w:t>12.janvārī</w:t>
            </w:r>
          </w:p>
        </w:tc>
        <w:tc>
          <w:tcPr>
            <w:tcW w:w="1824"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r w:rsidRPr="00790D90">
              <w:rPr>
                <w:rFonts w:eastAsia="Times New Roman" w:cs="Tahoma"/>
                <w:szCs w:val="20"/>
                <w:lang w:eastAsia="lv-LV" w:bidi="lo-LA"/>
              </w:rPr>
              <w:t>17.janvārī</w:t>
            </w:r>
          </w:p>
        </w:tc>
      </w:tr>
      <w:tr w:rsidR="00790D90" w:rsidRPr="00790D90" w:rsidTr="00887537">
        <w:tc>
          <w:tcPr>
            <w:tcW w:w="1875"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r w:rsidRPr="00790D90">
              <w:rPr>
                <w:rFonts w:eastAsia="Times New Roman" w:cs="Tahoma"/>
                <w:szCs w:val="20"/>
                <w:lang w:eastAsia="lv-LV" w:bidi="lo-LA"/>
              </w:rPr>
              <w:t>8.februārī</w:t>
            </w:r>
          </w:p>
        </w:tc>
        <w:tc>
          <w:tcPr>
            <w:tcW w:w="2166"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r w:rsidRPr="00790D90">
              <w:rPr>
                <w:rFonts w:eastAsia="Times New Roman" w:cs="Tahoma"/>
                <w:szCs w:val="20"/>
                <w:lang w:eastAsia="lv-LV" w:bidi="lo-LA"/>
              </w:rPr>
              <w:t>8.februārī</w:t>
            </w:r>
          </w:p>
        </w:tc>
        <w:tc>
          <w:tcPr>
            <w:tcW w:w="1881"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r w:rsidRPr="00790D90">
              <w:rPr>
                <w:rFonts w:eastAsia="Times New Roman" w:cs="Tahoma"/>
                <w:szCs w:val="20"/>
                <w:lang w:eastAsia="lv-LV" w:bidi="lo-LA"/>
              </w:rPr>
              <w:t>9.februārī</w:t>
            </w:r>
          </w:p>
        </w:tc>
        <w:tc>
          <w:tcPr>
            <w:tcW w:w="1824"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r w:rsidRPr="00790D90">
              <w:rPr>
                <w:rFonts w:eastAsia="Times New Roman" w:cs="Tahoma"/>
                <w:szCs w:val="20"/>
                <w:lang w:eastAsia="lv-LV" w:bidi="lo-LA"/>
              </w:rPr>
              <w:t>9.februārī</w:t>
            </w:r>
          </w:p>
        </w:tc>
        <w:tc>
          <w:tcPr>
            <w:tcW w:w="1824"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r w:rsidRPr="00790D90">
              <w:rPr>
                <w:rFonts w:eastAsia="Times New Roman" w:cs="Tahoma"/>
                <w:szCs w:val="20"/>
                <w:lang w:eastAsia="lv-LV" w:bidi="lo-LA"/>
              </w:rPr>
              <w:t>14.februārī</w:t>
            </w:r>
          </w:p>
        </w:tc>
      </w:tr>
      <w:tr w:rsidR="00790D90" w:rsidRPr="00790D90" w:rsidTr="00887537">
        <w:tc>
          <w:tcPr>
            <w:tcW w:w="1875"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r w:rsidRPr="00790D90">
              <w:rPr>
                <w:rFonts w:eastAsia="Times New Roman" w:cs="Tahoma"/>
                <w:szCs w:val="20"/>
                <w:lang w:eastAsia="lv-LV" w:bidi="lo-LA"/>
              </w:rPr>
              <w:t>15.martā</w:t>
            </w:r>
          </w:p>
        </w:tc>
        <w:tc>
          <w:tcPr>
            <w:tcW w:w="2166"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r w:rsidRPr="00790D90">
              <w:rPr>
                <w:rFonts w:eastAsia="Times New Roman" w:cs="Tahoma"/>
                <w:szCs w:val="20"/>
                <w:lang w:eastAsia="lv-LV" w:bidi="lo-LA"/>
              </w:rPr>
              <w:t>15.martā</w:t>
            </w:r>
          </w:p>
        </w:tc>
        <w:tc>
          <w:tcPr>
            <w:tcW w:w="1881"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r w:rsidRPr="00790D90">
              <w:rPr>
                <w:rFonts w:eastAsia="Times New Roman" w:cs="Tahoma"/>
                <w:szCs w:val="20"/>
                <w:lang w:eastAsia="lv-LV" w:bidi="lo-LA"/>
              </w:rPr>
              <w:t>16.martā</w:t>
            </w:r>
          </w:p>
        </w:tc>
        <w:tc>
          <w:tcPr>
            <w:tcW w:w="1824"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r w:rsidRPr="00790D90">
              <w:rPr>
                <w:rFonts w:eastAsia="Times New Roman" w:cs="Tahoma"/>
                <w:szCs w:val="20"/>
                <w:lang w:eastAsia="lv-LV" w:bidi="lo-LA"/>
              </w:rPr>
              <w:t>16.martā</w:t>
            </w:r>
          </w:p>
        </w:tc>
        <w:tc>
          <w:tcPr>
            <w:tcW w:w="1824"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r w:rsidRPr="00790D90">
              <w:rPr>
                <w:rFonts w:eastAsia="Times New Roman" w:cs="Tahoma"/>
                <w:szCs w:val="20"/>
                <w:lang w:eastAsia="lv-LV" w:bidi="lo-LA"/>
              </w:rPr>
              <w:t>21.martā</w:t>
            </w:r>
          </w:p>
        </w:tc>
      </w:tr>
      <w:tr w:rsidR="00790D90" w:rsidRPr="00790D90" w:rsidTr="00887537">
        <w:tc>
          <w:tcPr>
            <w:tcW w:w="1875"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left"/>
              <w:rPr>
                <w:rFonts w:eastAsia="Times New Roman" w:cs="Tahoma"/>
                <w:b/>
                <w:sz w:val="20"/>
                <w:szCs w:val="20"/>
                <w:lang w:eastAsia="lv-LV" w:bidi="lo-LA"/>
              </w:rPr>
            </w:pPr>
            <w:r w:rsidRPr="00790D90">
              <w:rPr>
                <w:rFonts w:eastAsia="Times New Roman" w:cs="Tahoma"/>
                <w:b/>
                <w:sz w:val="20"/>
                <w:szCs w:val="20"/>
                <w:lang w:eastAsia="lv-LV" w:bidi="lo-LA"/>
              </w:rPr>
              <w:t>2.ceturksnis</w:t>
            </w:r>
          </w:p>
        </w:tc>
        <w:tc>
          <w:tcPr>
            <w:tcW w:w="2166"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left"/>
              <w:rPr>
                <w:rFonts w:eastAsia="Times New Roman" w:cs="Tahoma"/>
                <w:b/>
                <w:sz w:val="20"/>
                <w:szCs w:val="20"/>
                <w:lang w:eastAsia="lv-LV" w:bidi="lo-LA"/>
              </w:rPr>
            </w:pPr>
            <w:r w:rsidRPr="00790D90">
              <w:rPr>
                <w:rFonts w:eastAsia="Times New Roman" w:cs="Tahoma"/>
                <w:b/>
                <w:sz w:val="20"/>
                <w:szCs w:val="20"/>
                <w:lang w:eastAsia="lv-LV" w:bidi="lo-LA"/>
              </w:rPr>
              <w:t>2.ceturksnis</w:t>
            </w:r>
          </w:p>
        </w:tc>
        <w:tc>
          <w:tcPr>
            <w:tcW w:w="1881"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left"/>
              <w:rPr>
                <w:rFonts w:eastAsia="Times New Roman" w:cs="Tahoma"/>
                <w:b/>
                <w:sz w:val="20"/>
                <w:szCs w:val="20"/>
                <w:lang w:eastAsia="lv-LV" w:bidi="lo-LA"/>
              </w:rPr>
            </w:pPr>
            <w:r w:rsidRPr="00790D90">
              <w:rPr>
                <w:rFonts w:eastAsia="Times New Roman" w:cs="Tahoma"/>
                <w:b/>
                <w:sz w:val="20"/>
                <w:szCs w:val="20"/>
                <w:lang w:eastAsia="lv-LV" w:bidi="lo-LA"/>
              </w:rPr>
              <w:t>2.ceturksnis</w:t>
            </w:r>
          </w:p>
        </w:tc>
        <w:tc>
          <w:tcPr>
            <w:tcW w:w="1824"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left"/>
              <w:rPr>
                <w:rFonts w:eastAsia="Times New Roman" w:cs="Tahoma"/>
                <w:b/>
                <w:sz w:val="20"/>
                <w:szCs w:val="20"/>
                <w:lang w:eastAsia="lv-LV" w:bidi="lo-LA"/>
              </w:rPr>
            </w:pPr>
            <w:r w:rsidRPr="00790D90">
              <w:rPr>
                <w:rFonts w:eastAsia="Times New Roman" w:cs="Tahoma"/>
                <w:b/>
                <w:sz w:val="20"/>
                <w:szCs w:val="20"/>
                <w:lang w:eastAsia="lv-LV" w:bidi="lo-LA"/>
              </w:rPr>
              <w:t>2.ceturksnis</w:t>
            </w:r>
          </w:p>
        </w:tc>
        <w:tc>
          <w:tcPr>
            <w:tcW w:w="1824"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left"/>
              <w:rPr>
                <w:rFonts w:eastAsia="Times New Roman" w:cs="Tahoma"/>
                <w:b/>
                <w:sz w:val="20"/>
                <w:szCs w:val="20"/>
                <w:lang w:eastAsia="lv-LV" w:bidi="lo-LA"/>
              </w:rPr>
            </w:pPr>
            <w:r w:rsidRPr="00790D90">
              <w:rPr>
                <w:rFonts w:eastAsia="Times New Roman" w:cs="Tahoma"/>
                <w:b/>
                <w:sz w:val="20"/>
                <w:szCs w:val="20"/>
                <w:lang w:eastAsia="lv-LV" w:bidi="lo-LA"/>
              </w:rPr>
              <w:t>2.ceturksnis</w:t>
            </w:r>
          </w:p>
        </w:tc>
      </w:tr>
      <w:tr w:rsidR="00790D90" w:rsidRPr="00790D90" w:rsidTr="00887537">
        <w:tc>
          <w:tcPr>
            <w:tcW w:w="1875"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r w:rsidRPr="00790D90">
              <w:rPr>
                <w:rFonts w:eastAsia="Times New Roman" w:cs="Tahoma"/>
                <w:szCs w:val="20"/>
                <w:lang w:eastAsia="lv-LV" w:bidi="lo-LA"/>
              </w:rPr>
              <w:t>12.aprīlī</w:t>
            </w:r>
          </w:p>
        </w:tc>
        <w:tc>
          <w:tcPr>
            <w:tcW w:w="2166"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r w:rsidRPr="00790D90">
              <w:rPr>
                <w:rFonts w:eastAsia="Times New Roman" w:cs="Tahoma"/>
                <w:szCs w:val="20"/>
                <w:lang w:eastAsia="lv-LV" w:bidi="lo-LA"/>
              </w:rPr>
              <w:t>12.aprīlī</w:t>
            </w:r>
          </w:p>
        </w:tc>
        <w:tc>
          <w:tcPr>
            <w:tcW w:w="1881"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r w:rsidRPr="00790D90">
              <w:rPr>
                <w:rFonts w:eastAsia="Times New Roman" w:cs="Tahoma"/>
                <w:szCs w:val="20"/>
                <w:lang w:eastAsia="lv-LV" w:bidi="lo-LA"/>
              </w:rPr>
              <w:t>13.aprīlī</w:t>
            </w:r>
          </w:p>
        </w:tc>
        <w:tc>
          <w:tcPr>
            <w:tcW w:w="1824"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r w:rsidRPr="00790D90">
              <w:rPr>
                <w:rFonts w:eastAsia="Times New Roman" w:cs="Tahoma"/>
                <w:szCs w:val="20"/>
                <w:lang w:eastAsia="lv-LV" w:bidi="lo-LA"/>
              </w:rPr>
              <w:t>13.aprīlī</w:t>
            </w:r>
          </w:p>
        </w:tc>
        <w:tc>
          <w:tcPr>
            <w:tcW w:w="1824"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r w:rsidRPr="00790D90">
              <w:rPr>
                <w:rFonts w:eastAsia="Times New Roman" w:cs="Tahoma"/>
                <w:szCs w:val="20"/>
                <w:lang w:eastAsia="lv-LV" w:bidi="lo-LA"/>
              </w:rPr>
              <w:t>18.aprīlī</w:t>
            </w:r>
          </w:p>
        </w:tc>
      </w:tr>
      <w:tr w:rsidR="00790D90" w:rsidRPr="00790D90" w:rsidTr="00887537">
        <w:tc>
          <w:tcPr>
            <w:tcW w:w="1875"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r w:rsidRPr="00790D90">
              <w:rPr>
                <w:rFonts w:eastAsia="Times New Roman" w:cs="Tahoma"/>
                <w:szCs w:val="20"/>
                <w:lang w:eastAsia="lv-LV" w:bidi="lo-LA"/>
              </w:rPr>
              <w:t>10.maijā</w:t>
            </w:r>
          </w:p>
        </w:tc>
        <w:tc>
          <w:tcPr>
            <w:tcW w:w="2166"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r w:rsidRPr="00790D90">
              <w:rPr>
                <w:rFonts w:eastAsia="Times New Roman" w:cs="Tahoma"/>
                <w:szCs w:val="20"/>
                <w:lang w:eastAsia="lv-LV" w:bidi="lo-LA"/>
              </w:rPr>
              <w:t>10.maijā</w:t>
            </w:r>
          </w:p>
        </w:tc>
        <w:tc>
          <w:tcPr>
            <w:tcW w:w="1881"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r w:rsidRPr="00790D90">
              <w:rPr>
                <w:rFonts w:eastAsia="Times New Roman" w:cs="Tahoma"/>
                <w:szCs w:val="20"/>
                <w:lang w:eastAsia="lv-LV" w:bidi="lo-LA"/>
              </w:rPr>
              <w:t>11.maijā</w:t>
            </w:r>
          </w:p>
        </w:tc>
        <w:tc>
          <w:tcPr>
            <w:tcW w:w="1824"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r w:rsidRPr="00790D90">
              <w:rPr>
                <w:rFonts w:eastAsia="Times New Roman" w:cs="Tahoma"/>
                <w:szCs w:val="20"/>
                <w:lang w:eastAsia="lv-LV" w:bidi="lo-LA"/>
              </w:rPr>
              <w:t>11.maijā</w:t>
            </w:r>
          </w:p>
        </w:tc>
        <w:tc>
          <w:tcPr>
            <w:tcW w:w="1824"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r w:rsidRPr="00790D90">
              <w:rPr>
                <w:rFonts w:eastAsia="Times New Roman" w:cs="Tahoma"/>
                <w:szCs w:val="20"/>
                <w:lang w:eastAsia="lv-LV" w:bidi="lo-LA"/>
              </w:rPr>
              <w:t>16.maijā</w:t>
            </w:r>
          </w:p>
        </w:tc>
      </w:tr>
      <w:tr w:rsidR="00790D90" w:rsidRPr="00790D90" w:rsidTr="00887537">
        <w:tc>
          <w:tcPr>
            <w:tcW w:w="1875"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p>
        </w:tc>
        <w:tc>
          <w:tcPr>
            <w:tcW w:w="2166"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r w:rsidRPr="00790D90">
              <w:rPr>
                <w:rFonts w:eastAsia="Times New Roman" w:cs="Tahoma"/>
                <w:szCs w:val="20"/>
                <w:lang w:eastAsia="lv-LV" w:bidi="lo-LA"/>
              </w:rPr>
              <w:t>-</w:t>
            </w:r>
          </w:p>
        </w:tc>
        <w:tc>
          <w:tcPr>
            <w:tcW w:w="1881"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r w:rsidRPr="00790D90">
              <w:rPr>
                <w:rFonts w:eastAsia="Times New Roman" w:cs="Tahoma"/>
                <w:szCs w:val="20"/>
                <w:lang w:eastAsia="lv-LV" w:bidi="lo-LA"/>
              </w:rPr>
              <w:t>-</w:t>
            </w:r>
          </w:p>
        </w:tc>
        <w:tc>
          <w:tcPr>
            <w:tcW w:w="1824"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r w:rsidRPr="00790D90">
              <w:rPr>
                <w:rFonts w:eastAsia="Times New Roman" w:cs="Tahoma"/>
                <w:szCs w:val="20"/>
                <w:lang w:eastAsia="lv-LV" w:bidi="lo-LA"/>
              </w:rPr>
              <w:t>-</w:t>
            </w:r>
          </w:p>
        </w:tc>
        <w:tc>
          <w:tcPr>
            <w:tcW w:w="1824" w:type="dxa"/>
            <w:tcBorders>
              <w:top w:val="single" w:sz="4" w:space="0" w:color="auto"/>
              <w:left w:val="single" w:sz="4" w:space="0" w:color="auto"/>
              <w:bottom w:val="single" w:sz="4" w:space="0" w:color="auto"/>
              <w:right w:val="single" w:sz="4" w:space="0" w:color="auto"/>
            </w:tcBorders>
          </w:tcPr>
          <w:p w:rsidR="00790D90" w:rsidRPr="00790D90" w:rsidRDefault="00790D90" w:rsidP="00790D90">
            <w:pPr>
              <w:jc w:val="center"/>
              <w:rPr>
                <w:rFonts w:eastAsia="Times New Roman" w:cs="Tahoma"/>
                <w:szCs w:val="20"/>
                <w:lang w:eastAsia="lv-LV" w:bidi="lo-LA"/>
              </w:rPr>
            </w:pPr>
            <w:r w:rsidRPr="00790D90">
              <w:rPr>
                <w:rFonts w:eastAsia="Times New Roman" w:cs="Tahoma"/>
                <w:szCs w:val="20"/>
                <w:lang w:eastAsia="lv-LV" w:bidi="lo-LA"/>
              </w:rPr>
              <w:t>-</w:t>
            </w:r>
          </w:p>
        </w:tc>
      </w:tr>
    </w:tbl>
    <w:p w:rsidR="00790D90" w:rsidRPr="00790D90" w:rsidRDefault="00790D90" w:rsidP="00790D90">
      <w:pPr>
        <w:jc w:val="left"/>
        <w:rPr>
          <w:rFonts w:eastAsia="Times New Roman" w:cs="Tahoma"/>
          <w:b/>
          <w:sz w:val="20"/>
          <w:szCs w:val="20"/>
          <w:lang w:eastAsia="lv-LV" w:bidi="lo-LA"/>
        </w:rPr>
      </w:pPr>
    </w:p>
    <w:p w:rsidR="00790D90" w:rsidRPr="00790D90" w:rsidRDefault="00790D90" w:rsidP="00790D90">
      <w:pPr>
        <w:rPr>
          <w:rFonts w:eastAsia="Times New Roman" w:cs="Tahoma"/>
          <w:szCs w:val="24"/>
          <w:lang w:eastAsia="lv-LV" w:bidi="lo-LA"/>
        </w:rPr>
      </w:pPr>
      <w:r w:rsidRPr="00790D90">
        <w:rPr>
          <w:rFonts w:eastAsia="Times New Roman" w:cs="Tahoma"/>
          <w:szCs w:val="24"/>
          <w:lang w:eastAsia="lv-LV" w:bidi="lo-LA"/>
        </w:rPr>
        <w:t>Jūnijā komiteju sēdes nenotiks. Tiks sasauktas vairākas Domes sēdes, kurās sadalīs pienākumus, izveidos komitejas un sakārtos Domes darba režīmu, apstiprinot jaunu pašvaldības nolikumu.</w:t>
      </w:r>
    </w:p>
    <w:p w:rsidR="00790D90" w:rsidRPr="00790D90" w:rsidRDefault="00790D90" w:rsidP="00790D90">
      <w:pPr>
        <w:jc w:val="left"/>
        <w:rPr>
          <w:rFonts w:eastAsia="Times New Roman" w:cs="Tahoma"/>
          <w:b/>
          <w:sz w:val="20"/>
          <w:szCs w:val="20"/>
          <w:lang w:eastAsia="lv-LV" w:bidi="lo-LA"/>
        </w:rPr>
      </w:pPr>
    </w:p>
    <w:p w:rsidR="00790D90" w:rsidRPr="00790D90" w:rsidRDefault="00790D90" w:rsidP="00790D90">
      <w:pPr>
        <w:jc w:val="left"/>
        <w:rPr>
          <w:rFonts w:eastAsia="Times New Roman" w:cs="Tahoma"/>
          <w:b/>
          <w:sz w:val="20"/>
          <w:szCs w:val="20"/>
          <w:lang w:eastAsia="lv-LV" w:bidi="lo-LA"/>
        </w:rPr>
      </w:pPr>
    </w:p>
    <w:p w:rsidR="00790D90" w:rsidRPr="00790D90" w:rsidRDefault="00790D90" w:rsidP="00790D90">
      <w:pPr>
        <w:jc w:val="left"/>
        <w:rPr>
          <w:rFonts w:eastAsia="Times New Roman" w:cs="Tahoma"/>
          <w:sz w:val="20"/>
          <w:szCs w:val="20"/>
          <w:lang w:eastAsia="lv-LV" w:bidi="lo-LA"/>
        </w:rPr>
      </w:pPr>
      <w:r w:rsidRPr="00790D90">
        <w:rPr>
          <w:rFonts w:eastAsia="Times New Roman" w:cs="Tahoma"/>
          <w:sz w:val="20"/>
          <w:szCs w:val="20"/>
          <w:lang w:eastAsia="lv-LV" w:bidi="lo-LA"/>
        </w:rPr>
        <w:t>Sagatavoja</w:t>
      </w:r>
    </w:p>
    <w:p w:rsidR="00790D90" w:rsidRPr="00790D90" w:rsidRDefault="00790D90" w:rsidP="00790D90">
      <w:pPr>
        <w:jc w:val="left"/>
        <w:rPr>
          <w:rFonts w:eastAsia="Times New Roman" w:cs="Tahoma"/>
          <w:sz w:val="20"/>
          <w:szCs w:val="20"/>
          <w:lang w:eastAsia="lv-LV" w:bidi="lo-LA"/>
        </w:rPr>
      </w:pPr>
      <w:r w:rsidRPr="00790D90">
        <w:rPr>
          <w:rFonts w:eastAsia="Times New Roman" w:cs="Tahoma"/>
          <w:sz w:val="20"/>
          <w:szCs w:val="20"/>
          <w:lang w:eastAsia="lv-LV" w:bidi="lo-LA"/>
        </w:rPr>
        <w:t>Administratīvās nodaļas vadītāja R.Skudra</w:t>
      </w:r>
    </w:p>
    <w:p w:rsidR="00790D90" w:rsidRPr="00790D90" w:rsidRDefault="00790D90" w:rsidP="00790D90">
      <w:pPr>
        <w:jc w:val="left"/>
        <w:rPr>
          <w:rFonts w:eastAsia="Times New Roman" w:cs="Tahoma"/>
          <w:sz w:val="20"/>
          <w:szCs w:val="20"/>
          <w:lang w:eastAsia="lv-LV" w:bidi="lo-LA"/>
        </w:rPr>
      </w:pPr>
      <w:r w:rsidRPr="00790D90">
        <w:rPr>
          <w:rFonts w:eastAsia="Times New Roman" w:cs="Tahoma"/>
          <w:sz w:val="20"/>
          <w:szCs w:val="20"/>
          <w:lang w:eastAsia="lv-LV" w:bidi="lo-LA"/>
        </w:rPr>
        <w:t>Tukumā 2017.gada  19.decembrī</w:t>
      </w:r>
    </w:p>
    <w:p w:rsidR="00790D90" w:rsidRPr="00790D90" w:rsidRDefault="00790D90" w:rsidP="00790D90">
      <w:pPr>
        <w:ind w:firstLine="5529"/>
        <w:jc w:val="left"/>
        <w:rPr>
          <w:rFonts w:eastAsia="Times New Roman" w:cs="Tahoma"/>
          <w:sz w:val="20"/>
          <w:szCs w:val="20"/>
          <w:lang w:eastAsia="lv-LV" w:bidi="lo-LA"/>
        </w:rPr>
      </w:pPr>
    </w:p>
    <w:p w:rsidR="00790D90" w:rsidRPr="00790D90" w:rsidRDefault="00790D90" w:rsidP="00790D90">
      <w:pPr>
        <w:jc w:val="left"/>
        <w:rPr>
          <w:rFonts w:eastAsia="Times New Roman" w:cs="Tahoma"/>
          <w:sz w:val="20"/>
          <w:szCs w:val="20"/>
          <w:lang w:eastAsia="lv-LV" w:bidi="lo-LA"/>
        </w:rPr>
      </w:pPr>
    </w:p>
    <w:p w:rsidR="00790D90" w:rsidRPr="00790D90" w:rsidRDefault="00790D90" w:rsidP="00790D90">
      <w:pPr>
        <w:jc w:val="left"/>
        <w:rPr>
          <w:rFonts w:eastAsia="Times New Roman" w:cs="Tahoma"/>
          <w:sz w:val="20"/>
          <w:szCs w:val="20"/>
          <w:lang w:eastAsia="lv-LV" w:bidi="lo-LA"/>
        </w:rPr>
      </w:pPr>
    </w:p>
    <w:p w:rsidR="00C920C1" w:rsidRPr="00C920C1" w:rsidRDefault="00C920C1" w:rsidP="00C920C1">
      <w:pPr>
        <w:ind w:right="-2"/>
        <w:rPr>
          <w:rFonts w:eastAsia="Calibri" w:cs="Times New Roman"/>
          <w:i/>
          <w:iCs/>
          <w:szCs w:val="24"/>
          <w:lang w:eastAsia="lv-LV"/>
        </w:rPr>
      </w:pPr>
    </w:p>
    <w:p w:rsidR="00C920C1" w:rsidRPr="00C920C1" w:rsidRDefault="00C920C1" w:rsidP="00C920C1">
      <w:pPr>
        <w:ind w:right="-1"/>
        <w:rPr>
          <w:rFonts w:ascii="Calibri" w:eastAsia="Times New Roman" w:hAnsi="Calibri" w:cs="Times New Roman"/>
          <w:sz w:val="22"/>
          <w:lang w:eastAsia="lv-LV"/>
        </w:rPr>
      </w:pPr>
    </w:p>
    <w:p w:rsidR="00974CAB" w:rsidRPr="00A5115E" w:rsidRDefault="00974CAB" w:rsidP="00C920C1">
      <w:pPr>
        <w:ind w:right="-1"/>
        <w:jc w:val="center"/>
        <w:rPr>
          <w:rFonts w:ascii="Calibri" w:eastAsia="Times New Roman" w:hAnsi="Calibri" w:cs="Times New Roman"/>
          <w:sz w:val="22"/>
          <w:lang w:eastAsia="lv-LV"/>
        </w:rPr>
      </w:pPr>
    </w:p>
    <w:sectPr w:rsidR="00974CAB" w:rsidRPr="00A5115E" w:rsidSect="0090437A">
      <w:headerReference w:type="even" r:id="rId62"/>
      <w:headerReference w:type="default" r:id="rId63"/>
      <w:footerReference w:type="even" r:id="rId64"/>
      <w:footerReference w:type="default" r:id="rId65"/>
      <w:headerReference w:type="first" r:id="rId66"/>
      <w:footerReference w:type="first" r:id="rId67"/>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734" w:rsidRDefault="00B14734" w:rsidP="00FD6DE1">
      <w:r>
        <w:separator/>
      </w:r>
    </w:p>
  </w:endnote>
  <w:endnote w:type="continuationSeparator" w:id="0">
    <w:p w:rsidR="00B14734" w:rsidRDefault="00B14734" w:rsidP="00FD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onsolas">
    <w:panose1 w:val="020B0609020204030204"/>
    <w:charset w:val="BA"/>
    <w:family w:val="modern"/>
    <w:pitch w:val="fixed"/>
    <w:sig w:usb0="E10002FF" w:usb1="4000FCFF" w:usb2="00000009" w:usb3="00000000" w:csb0="0000019F" w:csb1="00000000"/>
  </w:font>
  <w:font w:name="f6">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838729509"/>
      <w:docPartObj>
        <w:docPartGallery w:val="Page Numbers (Bottom of Page)"/>
        <w:docPartUnique/>
      </w:docPartObj>
    </w:sdtPr>
    <w:sdtEndPr>
      <w:rPr>
        <w:noProof/>
      </w:rPr>
    </w:sdtEndPr>
    <w:sdtContent>
      <w:p w:rsidR="002F564E" w:rsidRPr="000D285C" w:rsidRDefault="002F564E" w:rsidP="00F55395">
        <w:pPr>
          <w:pStyle w:val="Footer"/>
          <w:jc w:val="center"/>
          <w:rPr>
            <w:sz w:val="12"/>
            <w:szCs w:val="12"/>
          </w:rPr>
        </w:pPr>
        <w:r w:rsidRPr="000D285C">
          <w:rPr>
            <w:sz w:val="12"/>
            <w:szCs w:val="12"/>
          </w:rPr>
          <w:t>Fk12-16</w:t>
        </w:r>
      </w:p>
      <w:p w:rsidR="002F564E" w:rsidRPr="000D285C" w:rsidRDefault="002F564E" w:rsidP="00F55395">
        <w:pPr>
          <w:pStyle w:val="Footer"/>
          <w:jc w:val="center"/>
          <w:rPr>
            <w:sz w:val="12"/>
            <w:szCs w:val="12"/>
          </w:rPr>
        </w:pPr>
        <w:r w:rsidRPr="000D285C">
          <w:rPr>
            <w:sz w:val="12"/>
            <w:szCs w:val="12"/>
          </w:rPr>
          <w:fldChar w:fldCharType="begin"/>
        </w:r>
        <w:r w:rsidRPr="000D285C">
          <w:rPr>
            <w:sz w:val="12"/>
            <w:szCs w:val="12"/>
          </w:rPr>
          <w:instrText xml:space="preserve"> PAGE   \* MERGEFORMAT </w:instrText>
        </w:r>
        <w:r w:rsidRPr="000D285C">
          <w:rPr>
            <w:sz w:val="12"/>
            <w:szCs w:val="12"/>
          </w:rPr>
          <w:fldChar w:fldCharType="separate"/>
        </w:r>
        <w:r w:rsidR="006D3235">
          <w:rPr>
            <w:noProof/>
            <w:sz w:val="12"/>
            <w:szCs w:val="12"/>
          </w:rPr>
          <w:t>42</w:t>
        </w:r>
        <w:r w:rsidRPr="000D285C">
          <w:rPr>
            <w:noProof/>
            <w:sz w:val="12"/>
            <w:szCs w:val="12"/>
          </w:rPr>
          <w:fldChar w:fldCharType="end"/>
        </w:r>
      </w:p>
    </w:sdtContent>
  </w:sdt>
  <w:p w:rsidR="002F564E" w:rsidRPr="000D285C" w:rsidRDefault="002F564E" w:rsidP="00F55395">
    <w:pPr>
      <w:pStyle w:val="Footer"/>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64E" w:rsidRDefault="002F56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64E" w:rsidRPr="00FD6DE1" w:rsidRDefault="002F564E">
    <w:pPr>
      <w:pStyle w:val="Footer"/>
      <w:jc w:val="center"/>
      <w:rPr>
        <w:sz w:val="12"/>
        <w:szCs w:val="12"/>
      </w:rPr>
    </w:pPr>
    <w:r w:rsidRPr="00FD6DE1">
      <w:rPr>
        <w:sz w:val="12"/>
        <w:szCs w:val="12"/>
      </w:rPr>
      <w:t>Nd18-16</w:t>
    </w:r>
  </w:p>
  <w:p w:rsidR="002F564E" w:rsidRPr="00FD6DE1" w:rsidRDefault="002F564E">
    <w:pPr>
      <w:pStyle w:val="Footer"/>
      <w:jc w:val="center"/>
      <w:rPr>
        <w:sz w:val="12"/>
        <w:szCs w:val="12"/>
      </w:rPr>
    </w:pPr>
    <w:sdt>
      <w:sdtPr>
        <w:rPr>
          <w:sz w:val="12"/>
          <w:szCs w:val="12"/>
        </w:rPr>
        <w:id w:val="881368889"/>
        <w:docPartObj>
          <w:docPartGallery w:val="Page Numbers (Bottom of Page)"/>
          <w:docPartUnique/>
        </w:docPartObj>
      </w:sdtPr>
      <w:sdtEndPr>
        <w:rPr>
          <w:noProof/>
        </w:rPr>
      </w:sdtEndPr>
      <w:sdtContent>
        <w:r w:rsidRPr="00FD6DE1">
          <w:rPr>
            <w:sz w:val="12"/>
            <w:szCs w:val="12"/>
          </w:rPr>
          <w:fldChar w:fldCharType="begin"/>
        </w:r>
        <w:r w:rsidRPr="00FD6DE1">
          <w:rPr>
            <w:sz w:val="12"/>
            <w:szCs w:val="12"/>
          </w:rPr>
          <w:instrText xml:space="preserve"> PAGE   \* MERGEFORMAT </w:instrText>
        </w:r>
        <w:r w:rsidRPr="00FD6DE1">
          <w:rPr>
            <w:sz w:val="12"/>
            <w:szCs w:val="12"/>
          </w:rPr>
          <w:fldChar w:fldCharType="separate"/>
        </w:r>
        <w:r w:rsidR="00DB1C3D">
          <w:rPr>
            <w:noProof/>
            <w:sz w:val="12"/>
            <w:szCs w:val="12"/>
          </w:rPr>
          <w:t>105</w:t>
        </w:r>
        <w:r w:rsidRPr="00FD6DE1">
          <w:rPr>
            <w:noProof/>
            <w:sz w:val="12"/>
            <w:szCs w:val="12"/>
          </w:rPr>
          <w:fldChar w:fldCharType="end"/>
        </w:r>
      </w:sdtContent>
    </w:sdt>
  </w:p>
  <w:p w:rsidR="002F564E" w:rsidRDefault="002F564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64E" w:rsidRDefault="002F56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734" w:rsidRDefault="00B14734" w:rsidP="00FD6DE1">
      <w:r>
        <w:separator/>
      </w:r>
    </w:p>
  </w:footnote>
  <w:footnote w:type="continuationSeparator" w:id="0">
    <w:p w:rsidR="00B14734" w:rsidRDefault="00B14734" w:rsidP="00FD6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64E" w:rsidRDefault="002F56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64E" w:rsidRDefault="002F56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64E" w:rsidRDefault="002F56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BFE05E8"/>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nsid w:val="070F7835"/>
    <w:multiLevelType w:val="multilevel"/>
    <w:tmpl w:val="0426001F"/>
    <w:styleLink w:val="Style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D5774B8"/>
    <w:multiLevelType w:val="hybridMultilevel"/>
    <w:tmpl w:val="12524B1A"/>
    <w:lvl w:ilvl="0" w:tplc="8F2E7C40">
      <w:numFmt w:val="bullet"/>
      <w:lvlText w:val="-"/>
      <w:lvlJc w:val="left"/>
      <w:pPr>
        <w:ind w:left="1069" w:hanging="360"/>
      </w:pPr>
      <w:rPr>
        <w:rFonts w:ascii="Times New Roman" w:eastAsia="Calibri" w:hAnsi="Times New Roman" w:cs="Times New Roman" w:hint="default"/>
        <w:sz w:val="28"/>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nsid w:val="41FB76FB"/>
    <w:multiLevelType w:val="multilevel"/>
    <w:tmpl w:val="0426001F"/>
    <w:styleLink w:val="Style1"/>
    <w:lvl w:ilvl="0">
      <w:start w:val="3"/>
      <w:numFmt w:val="decimal"/>
      <w:lvlText w:val="%1."/>
      <w:lvlJc w:val="left"/>
      <w:pPr>
        <w:ind w:left="2487"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3184270"/>
    <w:multiLevelType w:val="hybridMultilevel"/>
    <w:tmpl w:val="61B82432"/>
    <w:styleLink w:val="Style12"/>
    <w:lvl w:ilvl="0" w:tplc="E3ACD49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nsid w:val="46317A3E"/>
    <w:multiLevelType w:val="hybridMultilevel"/>
    <w:tmpl w:val="73F62EBE"/>
    <w:styleLink w:val="Style31"/>
    <w:lvl w:ilvl="0" w:tplc="2708CC20">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nsid w:val="524C0563"/>
    <w:multiLevelType w:val="hybridMultilevel"/>
    <w:tmpl w:val="9692FC12"/>
    <w:lvl w:ilvl="0" w:tplc="06C4F05C">
      <w:start w:val="1"/>
      <w:numFmt w:val="decimal"/>
      <w:lvlText w:val="%1."/>
      <w:lvlJc w:val="left"/>
      <w:pPr>
        <w:ind w:left="1288" w:hanging="360"/>
      </w:pPr>
      <w:rPr>
        <w:rFonts w:ascii="Times New Roman" w:eastAsia="Times New Roman" w:hAnsi="Times New Roman" w:cs="Times New Roman"/>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7">
    <w:nsid w:val="66C314E4"/>
    <w:multiLevelType w:val="hybridMultilevel"/>
    <w:tmpl w:val="E6B8B878"/>
    <w:lvl w:ilvl="0" w:tplc="4BEE514A">
      <w:start w:val="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nsid w:val="6D0B1961"/>
    <w:multiLevelType w:val="hybridMultilevel"/>
    <w:tmpl w:val="16ECDA98"/>
    <w:lvl w:ilvl="0" w:tplc="DC427362">
      <w:start w:val="1"/>
      <w:numFmt w:val="decimal"/>
      <w:lvlText w:val="%1."/>
      <w:lvlJc w:val="left"/>
      <w:pPr>
        <w:ind w:left="720" w:hanging="360"/>
      </w:pPr>
      <w:rPr>
        <w:rFonts w:eastAsia="Calibri" w:hint="default"/>
        <w:b/>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4"/>
  </w:num>
  <w:num w:numId="5">
    <w:abstractNumId w:val="0"/>
  </w:num>
  <w:num w:numId="6">
    <w:abstractNumId w:val="3"/>
  </w:num>
  <w:num w:numId="7">
    <w:abstractNumId w:val="1"/>
  </w:num>
  <w:num w:numId="8">
    <w:abstractNumId w:val="6"/>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143"/>
    <w:rsid w:val="00046A52"/>
    <w:rsid w:val="0007598D"/>
    <w:rsid w:val="00086868"/>
    <w:rsid w:val="000A6A77"/>
    <w:rsid w:val="000D1112"/>
    <w:rsid w:val="000E19F9"/>
    <w:rsid w:val="000E7979"/>
    <w:rsid w:val="001021EF"/>
    <w:rsid w:val="001065FB"/>
    <w:rsid w:val="0012592E"/>
    <w:rsid w:val="00133905"/>
    <w:rsid w:val="00133EF0"/>
    <w:rsid w:val="001366DF"/>
    <w:rsid w:val="00153E68"/>
    <w:rsid w:val="00157CEB"/>
    <w:rsid w:val="001745A0"/>
    <w:rsid w:val="001816CA"/>
    <w:rsid w:val="00186996"/>
    <w:rsid w:val="001914FB"/>
    <w:rsid w:val="00194F2A"/>
    <w:rsid w:val="001A2458"/>
    <w:rsid w:val="001C2DA1"/>
    <w:rsid w:val="001D033C"/>
    <w:rsid w:val="001D156C"/>
    <w:rsid w:val="001F2BB6"/>
    <w:rsid w:val="00215861"/>
    <w:rsid w:val="0022150E"/>
    <w:rsid w:val="00227BDB"/>
    <w:rsid w:val="00236613"/>
    <w:rsid w:val="00242092"/>
    <w:rsid w:val="002437F7"/>
    <w:rsid w:val="002767EA"/>
    <w:rsid w:val="0028622C"/>
    <w:rsid w:val="00292F40"/>
    <w:rsid w:val="002B71E7"/>
    <w:rsid w:val="002D680C"/>
    <w:rsid w:val="002E3CB1"/>
    <w:rsid w:val="002E5B75"/>
    <w:rsid w:val="002F1464"/>
    <w:rsid w:val="002F564E"/>
    <w:rsid w:val="00317BB4"/>
    <w:rsid w:val="003334EA"/>
    <w:rsid w:val="00335B6B"/>
    <w:rsid w:val="00340886"/>
    <w:rsid w:val="00345F2E"/>
    <w:rsid w:val="0036018D"/>
    <w:rsid w:val="003645AF"/>
    <w:rsid w:val="00371532"/>
    <w:rsid w:val="00373ADA"/>
    <w:rsid w:val="00376A0D"/>
    <w:rsid w:val="003772E1"/>
    <w:rsid w:val="00381F3A"/>
    <w:rsid w:val="00386FC7"/>
    <w:rsid w:val="0039056F"/>
    <w:rsid w:val="003A4284"/>
    <w:rsid w:val="003B5368"/>
    <w:rsid w:val="003D5168"/>
    <w:rsid w:val="003D7B34"/>
    <w:rsid w:val="003E16F2"/>
    <w:rsid w:val="004063DE"/>
    <w:rsid w:val="004238D5"/>
    <w:rsid w:val="00441303"/>
    <w:rsid w:val="00473044"/>
    <w:rsid w:val="004863F7"/>
    <w:rsid w:val="004C6D03"/>
    <w:rsid w:val="0051405D"/>
    <w:rsid w:val="00535298"/>
    <w:rsid w:val="00557DD5"/>
    <w:rsid w:val="005656CF"/>
    <w:rsid w:val="005769F0"/>
    <w:rsid w:val="0059265D"/>
    <w:rsid w:val="005B0BFD"/>
    <w:rsid w:val="005D2BC6"/>
    <w:rsid w:val="005E1C5B"/>
    <w:rsid w:val="005E4840"/>
    <w:rsid w:val="00600EAD"/>
    <w:rsid w:val="00605999"/>
    <w:rsid w:val="00620A7A"/>
    <w:rsid w:val="0064078B"/>
    <w:rsid w:val="0064331C"/>
    <w:rsid w:val="0064420C"/>
    <w:rsid w:val="006465C7"/>
    <w:rsid w:val="00653742"/>
    <w:rsid w:val="00670DA4"/>
    <w:rsid w:val="00672D7A"/>
    <w:rsid w:val="00681CB9"/>
    <w:rsid w:val="006870B6"/>
    <w:rsid w:val="00694C7E"/>
    <w:rsid w:val="006A689B"/>
    <w:rsid w:val="006B38F0"/>
    <w:rsid w:val="006B3D80"/>
    <w:rsid w:val="006C18BF"/>
    <w:rsid w:val="006C7D15"/>
    <w:rsid w:val="006D2D54"/>
    <w:rsid w:val="006D3235"/>
    <w:rsid w:val="006E3D65"/>
    <w:rsid w:val="006F5472"/>
    <w:rsid w:val="00700391"/>
    <w:rsid w:val="00706D47"/>
    <w:rsid w:val="00774D49"/>
    <w:rsid w:val="00775D88"/>
    <w:rsid w:val="00777B4D"/>
    <w:rsid w:val="00787622"/>
    <w:rsid w:val="00787F41"/>
    <w:rsid w:val="00790D90"/>
    <w:rsid w:val="00791FEB"/>
    <w:rsid w:val="00795A8C"/>
    <w:rsid w:val="007A2AE7"/>
    <w:rsid w:val="007E138A"/>
    <w:rsid w:val="007F4818"/>
    <w:rsid w:val="008229FE"/>
    <w:rsid w:val="00836445"/>
    <w:rsid w:val="00872DE8"/>
    <w:rsid w:val="008863ED"/>
    <w:rsid w:val="00887537"/>
    <w:rsid w:val="008978C9"/>
    <w:rsid w:val="008A444B"/>
    <w:rsid w:val="008A7487"/>
    <w:rsid w:val="008B115C"/>
    <w:rsid w:val="008B330C"/>
    <w:rsid w:val="008C55E6"/>
    <w:rsid w:val="008D28D3"/>
    <w:rsid w:val="008D3C74"/>
    <w:rsid w:val="008E3F5A"/>
    <w:rsid w:val="008F18D9"/>
    <w:rsid w:val="0090437A"/>
    <w:rsid w:val="009051B4"/>
    <w:rsid w:val="0090607C"/>
    <w:rsid w:val="00910FDA"/>
    <w:rsid w:val="00925D6D"/>
    <w:rsid w:val="009271A1"/>
    <w:rsid w:val="00956C4D"/>
    <w:rsid w:val="00974CAB"/>
    <w:rsid w:val="009B288F"/>
    <w:rsid w:val="009C1D2D"/>
    <w:rsid w:val="009D23A0"/>
    <w:rsid w:val="009D441C"/>
    <w:rsid w:val="009F0121"/>
    <w:rsid w:val="009F5BAC"/>
    <w:rsid w:val="00A1136F"/>
    <w:rsid w:val="00A23754"/>
    <w:rsid w:val="00A5115E"/>
    <w:rsid w:val="00A6391E"/>
    <w:rsid w:val="00A86371"/>
    <w:rsid w:val="00A87C79"/>
    <w:rsid w:val="00AA5CC2"/>
    <w:rsid w:val="00AB6ABB"/>
    <w:rsid w:val="00AE0643"/>
    <w:rsid w:val="00B14734"/>
    <w:rsid w:val="00B20569"/>
    <w:rsid w:val="00B5224E"/>
    <w:rsid w:val="00B617D8"/>
    <w:rsid w:val="00B664E8"/>
    <w:rsid w:val="00B77996"/>
    <w:rsid w:val="00B873CE"/>
    <w:rsid w:val="00BD5B12"/>
    <w:rsid w:val="00BE2388"/>
    <w:rsid w:val="00BF12E4"/>
    <w:rsid w:val="00C02D01"/>
    <w:rsid w:val="00C13F0B"/>
    <w:rsid w:val="00C163A2"/>
    <w:rsid w:val="00C21AD5"/>
    <w:rsid w:val="00C224CB"/>
    <w:rsid w:val="00C25056"/>
    <w:rsid w:val="00C420F8"/>
    <w:rsid w:val="00C6716F"/>
    <w:rsid w:val="00C920C1"/>
    <w:rsid w:val="00CA0572"/>
    <w:rsid w:val="00CB2FB1"/>
    <w:rsid w:val="00CB37E7"/>
    <w:rsid w:val="00D41143"/>
    <w:rsid w:val="00D413C4"/>
    <w:rsid w:val="00DA14E9"/>
    <w:rsid w:val="00DA20D1"/>
    <w:rsid w:val="00DB1C3D"/>
    <w:rsid w:val="00DC7232"/>
    <w:rsid w:val="00DD791E"/>
    <w:rsid w:val="00DE3DDA"/>
    <w:rsid w:val="00DF092D"/>
    <w:rsid w:val="00DF0DC9"/>
    <w:rsid w:val="00E04C5C"/>
    <w:rsid w:val="00E13912"/>
    <w:rsid w:val="00E14226"/>
    <w:rsid w:val="00E16CDE"/>
    <w:rsid w:val="00E31B91"/>
    <w:rsid w:val="00E56783"/>
    <w:rsid w:val="00E66FDB"/>
    <w:rsid w:val="00E96C92"/>
    <w:rsid w:val="00EA0521"/>
    <w:rsid w:val="00EB2387"/>
    <w:rsid w:val="00EE25EF"/>
    <w:rsid w:val="00F01378"/>
    <w:rsid w:val="00F031DD"/>
    <w:rsid w:val="00F06026"/>
    <w:rsid w:val="00F45067"/>
    <w:rsid w:val="00F55395"/>
    <w:rsid w:val="00F55FF1"/>
    <w:rsid w:val="00F60381"/>
    <w:rsid w:val="00F609D0"/>
    <w:rsid w:val="00F618A1"/>
    <w:rsid w:val="00F63A70"/>
    <w:rsid w:val="00F72A84"/>
    <w:rsid w:val="00F9097E"/>
    <w:rsid w:val="00F94BBD"/>
    <w:rsid w:val="00FB61E7"/>
    <w:rsid w:val="00FD5668"/>
    <w:rsid w:val="00FD6DE1"/>
    <w:rsid w:val="00FD73B2"/>
    <w:rsid w:val="00FD76A3"/>
    <w:rsid w:val="00FE49F9"/>
    <w:rsid w:val="00FE6656"/>
    <w:rsid w:val="00FF2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8CBC94-28DD-4CA3-A5EC-A22871F2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uiPriority w:val="99"/>
    <w:qFormat/>
    <w:rsid w:val="00887537"/>
    <w:pPr>
      <w:keepNext/>
      <w:jc w:val="left"/>
      <w:outlineLvl w:val="0"/>
    </w:pPr>
    <w:rPr>
      <w:rFonts w:eastAsia="Times New Roman" w:cs="Times New Roman"/>
      <w:b/>
      <w:bCs/>
      <w:szCs w:val="24"/>
      <w:lang w:val="x-none" w:eastAsia="lv-LV"/>
    </w:rPr>
  </w:style>
  <w:style w:type="paragraph" w:styleId="Heading2">
    <w:name w:val="heading 2"/>
    <w:basedOn w:val="Normal"/>
    <w:next w:val="Normal"/>
    <w:link w:val="Heading2Char1"/>
    <w:uiPriority w:val="99"/>
    <w:qFormat/>
    <w:rsid w:val="00887537"/>
    <w:pPr>
      <w:keepNext/>
      <w:spacing w:before="240" w:after="60"/>
      <w:jc w:val="left"/>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1"/>
    <w:uiPriority w:val="99"/>
    <w:qFormat/>
    <w:rsid w:val="00887537"/>
    <w:pPr>
      <w:keepNext/>
      <w:spacing w:before="240" w:after="60"/>
      <w:jc w:val="left"/>
      <w:outlineLvl w:val="2"/>
    </w:pPr>
    <w:rPr>
      <w:rFonts w:ascii="Arial" w:eastAsia="Times New Roman" w:hAnsi="Arial" w:cs="Times New Roman"/>
      <w:b/>
      <w:bCs/>
      <w:sz w:val="26"/>
      <w:szCs w:val="26"/>
      <w:lang w:val="x-none" w:eastAsia="x-none"/>
    </w:rPr>
  </w:style>
  <w:style w:type="paragraph" w:styleId="Heading4">
    <w:name w:val="heading 4"/>
    <w:basedOn w:val="Normal"/>
    <w:next w:val="Normal"/>
    <w:link w:val="Heading4Char1"/>
    <w:uiPriority w:val="99"/>
    <w:qFormat/>
    <w:rsid w:val="00887537"/>
    <w:pPr>
      <w:keepNext/>
      <w:spacing w:before="240" w:after="60"/>
      <w:jc w:val="left"/>
      <w:outlineLvl w:val="3"/>
    </w:pPr>
    <w:rPr>
      <w:rFonts w:eastAsia="Times New Roman" w:cs="Times New Roman"/>
      <w:b/>
      <w:bCs/>
      <w:sz w:val="28"/>
      <w:szCs w:val="28"/>
      <w:lang w:val="x-none" w:eastAsia="lv-LV"/>
    </w:rPr>
  </w:style>
  <w:style w:type="paragraph" w:styleId="Heading5">
    <w:name w:val="heading 5"/>
    <w:basedOn w:val="Normal"/>
    <w:next w:val="Normal"/>
    <w:link w:val="Heading5Char1"/>
    <w:uiPriority w:val="99"/>
    <w:qFormat/>
    <w:rsid w:val="00887537"/>
    <w:pPr>
      <w:spacing w:before="240" w:after="60"/>
      <w:jc w:val="left"/>
      <w:outlineLvl w:val="4"/>
    </w:pPr>
    <w:rPr>
      <w:rFonts w:eastAsia="Times New Roman" w:cs="Times New Roman"/>
      <w:b/>
      <w:bCs/>
      <w:i/>
      <w:iCs/>
      <w:sz w:val="26"/>
      <w:szCs w:val="26"/>
      <w:lang w:val="x-none" w:eastAsia="lv-LV"/>
    </w:rPr>
  </w:style>
  <w:style w:type="paragraph" w:styleId="Heading6">
    <w:name w:val="heading 6"/>
    <w:basedOn w:val="Normal"/>
    <w:next w:val="Normal"/>
    <w:link w:val="Heading6Char1"/>
    <w:uiPriority w:val="99"/>
    <w:qFormat/>
    <w:rsid w:val="00887537"/>
    <w:pPr>
      <w:spacing w:before="240" w:after="60"/>
      <w:jc w:val="left"/>
      <w:outlineLvl w:val="5"/>
    </w:pPr>
    <w:rPr>
      <w:rFonts w:eastAsia="Times New Roman" w:cs="Times New Roman"/>
      <w:b/>
      <w:bCs/>
      <w:sz w:val="20"/>
      <w:szCs w:val="20"/>
      <w:lang w:val="x-none" w:eastAsia="lv-LV"/>
    </w:rPr>
  </w:style>
  <w:style w:type="paragraph" w:styleId="Heading7">
    <w:name w:val="heading 7"/>
    <w:aliases w:val="Virsraksts 7 Rakstz. Rakstz."/>
    <w:basedOn w:val="Normal"/>
    <w:next w:val="Normal"/>
    <w:link w:val="Heading7Char1"/>
    <w:uiPriority w:val="99"/>
    <w:qFormat/>
    <w:rsid w:val="00887537"/>
    <w:pPr>
      <w:spacing w:before="240" w:after="60"/>
      <w:jc w:val="left"/>
      <w:outlineLvl w:val="6"/>
    </w:pPr>
    <w:rPr>
      <w:rFonts w:eastAsia="Times New Roman" w:cs="Times New Roman"/>
      <w:szCs w:val="24"/>
      <w:lang w:val="x-none" w:eastAsia="lv-LV"/>
    </w:rPr>
  </w:style>
  <w:style w:type="paragraph" w:styleId="Heading8">
    <w:name w:val="heading 8"/>
    <w:basedOn w:val="Normal"/>
    <w:next w:val="Normal"/>
    <w:link w:val="Heading8Char1"/>
    <w:uiPriority w:val="99"/>
    <w:qFormat/>
    <w:rsid w:val="00887537"/>
    <w:pPr>
      <w:tabs>
        <w:tab w:val="num" w:pos="1440"/>
      </w:tabs>
      <w:spacing w:before="240" w:after="60"/>
      <w:ind w:left="1440" w:hanging="1440"/>
      <w:jc w:val="left"/>
      <w:outlineLvl w:val="7"/>
    </w:pPr>
    <w:rPr>
      <w:rFonts w:eastAsia="Times New Roman" w:cs="Times New Roman"/>
      <w:i/>
      <w:iCs/>
      <w:szCs w:val="24"/>
      <w:lang w:val="en-AU" w:eastAsia="lv-LV"/>
    </w:rPr>
  </w:style>
  <w:style w:type="paragraph" w:styleId="Heading9">
    <w:name w:val="heading 9"/>
    <w:aliases w:val="Virsraksts 9 Rakstz."/>
    <w:basedOn w:val="Normal"/>
    <w:next w:val="Normal"/>
    <w:link w:val="Heading9Char1"/>
    <w:uiPriority w:val="99"/>
    <w:qFormat/>
    <w:rsid w:val="00887537"/>
    <w:pPr>
      <w:spacing w:before="240" w:after="60"/>
      <w:jc w:val="left"/>
      <w:outlineLvl w:val="8"/>
    </w:pPr>
    <w:rPr>
      <w:rFonts w:ascii="Arial" w:eastAsia="Times New Roman" w:hAnsi="Arial" w:cs="Times New Roman"/>
      <w:sz w:val="20"/>
      <w:szCs w:val="20"/>
      <w:lang w:val="x-none"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41143"/>
    <w:pPr>
      <w:tabs>
        <w:tab w:val="center" w:pos="4153"/>
        <w:tab w:val="right" w:pos="8306"/>
      </w:tabs>
      <w:jc w:val="left"/>
    </w:pPr>
    <w:rPr>
      <w:rFonts w:eastAsia="Times New Roman" w:cs="Times New Roman"/>
      <w:szCs w:val="24"/>
      <w:lang w:eastAsia="lv-LV"/>
    </w:rPr>
  </w:style>
  <w:style w:type="character" w:customStyle="1" w:styleId="FooterChar">
    <w:name w:val="Footer Char"/>
    <w:basedOn w:val="DefaultParagraphFont"/>
    <w:link w:val="Footer"/>
    <w:uiPriority w:val="99"/>
    <w:rsid w:val="00D41143"/>
    <w:rPr>
      <w:rFonts w:eastAsia="Times New Roman" w:cs="Times New Roman"/>
      <w:szCs w:val="24"/>
      <w:lang w:eastAsia="lv-LV"/>
    </w:rPr>
  </w:style>
  <w:style w:type="paragraph" w:styleId="Header">
    <w:name w:val="header"/>
    <w:aliases w:val="Rakstz. Rakstz."/>
    <w:basedOn w:val="Normal"/>
    <w:link w:val="HeaderChar"/>
    <w:uiPriority w:val="99"/>
    <w:unhideWhenUsed/>
    <w:rsid w:val="00FD6DE1"/>
    <w:pPr>
      <w:tabs>
        <w:tab w:val="center" w:pos="4153"/>
        <w:tab w:val="right" w:pos="8306"/>
      </w:tabs>
    </w:pPr>
  </w:style>
  <w:style w:type="character" w:customStyle="1" w:styleId="HeaderChar">
    <w:name w:val="Header Char"/>
    <w:aliases w:val="Rakstz. Rakstz. Char"/>
    <w:basedOn w:val="DefaultParagraphFont"/>
    <w:link w:val="Header"/>
    <w:uiPriority w:val="99"/>
    <w:rsid w:val="00FD6DE1"/>
  </w:style>
  <w:style w:type="paragraph" w:styleId="BalloonText">
    <w:name w:val="Balloon Text"/>
    <w:basedOn w:val="Normal"/>
    <w:link w:val="BalloonTextChar"/>
    <w:uiPriority w:val="99"/>
    <w:semiHidden/>
    <w:unhideWhenUsed/>
    <w:rsid w:val="0013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EF0"/>
    <w:rPr>
      <w:rFonts w:ascii="Segoe UI" w:hAnsi="Segoe UI" w:cs="Segoe UI"/>
      <w:sz w:val="18"/>
      <w:szCs w:val="18"/>
    </w:rPr>
  </w:style>
  <w:style w:type="paragraph" w:styleId="ListParagraph">
    <w:name w:val="List Paragraph"/>
    <w:basedOn w:val="Normal"/>
    <w:link w:val="ListParagraphChar"/>
    <w:uiPriority w:val="99"/>
    <w:qFormat/>
    <w:rsid w:val="00133EF0"/>
    <w:pPr>
      <w:ind w:left="720"/>
      <w:contextualSpacing/>
    </w:pPr>
  </w:style>
  <w:style w:type="table" w:customStyle="1" w:styleId="TableGrid1">
    <w:name w:val="Table Grid1"/>
    <w:basedOn w:val="TableNormal"/>
    <w:next w:val="TableGrid"/>
    <w:rsid w:val="00F72A84"/>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72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B330C"/>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836445"/>
    <w:pPr>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rsid w:val="00872DE8"/>
    <w:pPr>
      <w:numPr>
        <w:numId w:val="3"/>
      </w:numPr>
    </w:pPr>
  </w:style>
  <w:style w:type="numbering" w:customStyle="1" w:styleId="Style12">
    <w:name w:val="Style12"/>
    <w:rsid w:val="00872DE8"/>
    <w:pPr>
      <w:numPr>
        <w:numId w:val="4"/>
      </w:numPr>
    </w:pPr>
  </w:style>
  <w:style w:type="table" w:customStyle="1" w:styleId="TableGrid21">
    <w:name w:val="Table Grid21"/>
    <w:basedOn w:val="TableNormal"/>
    <w:next w:val="TableGrid"/>
    <w:uiPriority w:val="59"/>
    <w:rsid w:val="00F55395"/>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55395"/>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uiPriority w:val="9"/>
    <w:rsid w:val="0088753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uiPriority w:val="9"/>
    <w:semiHidden/>
    <w:rsid w:val="0088753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uiPriority w:val="9"/>
    <w:semiHidden/>
    <w:rsid w:val="00887537"/>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uiPriority w:val="9"/>
    <w:semiHidden/>
    <w:rsid w:val="0088753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uiPriority w:val="9"/>
    <w:semiHidden/>
    <w:rsid w:val="0088753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uiPriority w:val="9"/>
    <w:semiHidden/>
    <w:rsid w:val="00887537"/>
    <w:rPr>
      <w:rFonts w:asciiTheme="majorHAnsi" w:eastAsiaTheme="majorEastAsia" w:hAnsiTheme="majorHAnsi" w:cstheme="majorBidi"/>
      <w:color w:val="1F4D78" w:themeColor="accent1" w:themeShade="7F"/>
    </w:rPr>
  </w:style>
  <w:style w:type="character" w:customStyle="1" w:styleId="Heading7Char">
    <w:name w:val="Heading 7 Char"/>
    <w:aliases w:val="Virsraksts 7 Rakstz. Rakstz. Char"/>
    <w:basedOn w:val="DefaultParagraphFont"/>
    <w:uiPriority w:val="99"/>
    <w:rsid w:val="0088753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uiPriority w:val="9"/>
    <w:semiHidden/>
    <w:rsid w:val="00887537"/>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Virsraksts 9 Rakstz. Char"/>
    <w:basedOn w:val="DefaultParagraphFont"/>
    <w:uiPriority w:val="9"/>
    <w:semiHidden/>
    <w:rsid w:val="00887537"/>
    <w:rPr>
      <w:rFonts w:asciiTheme="majorHAnsi" w:eastAsiaTheme="majorEastAsia" w:hAnsiTheme="majorHAnsi" w:cstheme="majorBidi"/>
      <w:i/>
      <w:iCs/>
      <w:color w:val="272727" w:themeColor="text1" w:themeTint="D8"/>
      <w:sz w:val="21"/>
      <w:szCs w:val="21"/>
    </w:rPr>
  </w:style>
  <w:style w:type="numbering" w:customStyle="1" w:styleId="NoList1">
    <w:name w:val="No List1"/>
    <w:next w:val="NoList"/>
    <w:uiPriority w:val="99"/>
    <w:semiHidden/>
    <w:unhideWhenUsed/>
    <w:rsid w:val="00887537"/>
  </w:style>
  <w:style w:type="character" w:customStyle="1" w:styleId="Heading1Char1">
    <w:name w:val="Heading 1 Char1"/>
    <w:link w:val="Heading1"/>
    <w:uiPriority w:val="99"/>
    <w:locked/>
    <w:rsid w:val="00887537"/>
    <w:rPr>
      <w:rFonts w:eastAsia="Times New Roman" w:cs="Times New Roman"/>
      <w:b/>
      <w:bCs/>
      <w:szCs w:val="24"/>
      <w:lang w:val="x-none" w:eastAsia="lv-LV"/>
    </w:rPr>
  </w:style>
  <w:style w:type="character" w:customStyle="1" w:styleId="Heading2Char1">
    <w:name w:val="Heading 2 Char1"/>
    <w:link w:val="Heading2"/>
    <w:uiPriority w:val="99"/>
    <w:locked/>
    <w:rsid w:val="00887537"/>
    <w:rPr>
      <w:rFonts w:ascii="Arial" w:eastAsia="Times New Roman" w:hAnsi="Arial" w:cs="Times New Roman"/>
      <w:b/>
      <w:bCs/>
      <w:i/>
      <w:iCs/>
      <w:sz w:val="28"/>
      <w:szCs w:val="28"/>
      <w:lang w:val="x-none" w:eastAsia="x-none"/>
    </w:rPr>
  </w:style>
  <w:style w:type="character" w:customStyle="1" w:styleId="Heading3Char1">
    <w:name w:val="Heading 3 Char1"/>
    <w:link w:val="Heading3"/>
    <w:uiPriority w:val="99"/>
    <w:locked/>
    <w:rsid w:val="00887537"/>
    <w:rPr>
      <w:rFonts w:ascii="Arial" w:eastAsia="Times New Roman" w:hAnsi="Arial" w:cs="Times New Roman"/>
      <w:b/>
      <w:bCs/>
      <w:sz w:val="26"/>
      <w:szCs w:val="26"/>
      <w:lang w:val="x-none" w:eastAsia="x-none"/>
    </w:rPr>
  </w:style>
  <w:style w:type="character" w:customStyle="1" w:styleId="Heading4Char1">
    <w:name w:val="Heading 4 Char1"/>
    <w:link w:val="Heading4"/>
    <w:uiPriority w:val="99"/>
    <w:locked/>
    <w:rsid w:val="00887537"/>
    <w:rPr>
      <w:rFonts w:eastAsia="Times New Roman" w:cs="Times New Roman"/>
      <w:b/>
      <w:bCs/>
      <w:sz w:val="28"/>
      <w:szCs w:val="28"/>
      <w:lang w:val="x-none" w:eastAsia="lv-LV"/>
    </w:rPr>
  </w:style>
  <w:style w:type="character" w:customStyle="1" w:styleId="Heading5Char1">
    <w:name w:val="Heading 5 Char1"/>
    <w:link w:val="Heading5"/>
    <w:uiPriority w:val="99"/>
    <w:locked/>
    <w:rsid w:val="00887537"/>
    <w:rPr>
      <w:rFonts w:eastAsia="Times New Roman" w:cs="Times New Roman"/>
      <w:b/>
      <w:bCs/>
      <w:i/>
      <w:iCs/>
      <w:sz w:val="26"/>
      <w:szCs w:val="26"/>
      <w:lang w:val="x-none" w:eastAsia="lv-LV"/>
    </w:rPr>
  </w:style>
  <w:style w:type="character" w:customStyle="1" w:styleId="Heading6Char1">
    <w:name w:val="Heading 6 Char1"/>
    <w:link w:val="Heading6"/>
    <w:uiPriority w:val="99"/>
    <w:locked/>
    <w:rsid w:val="00887537"/>
    <w:rPr>
      <w:rFonts w:eastAsia="Times New Roman" w:cs="Times New Roman"/>
      <w:b/>
      <w:bCs/>
      <w:sz w:val="20"/>
      <w:szCs w:val="20"/>
      <w:lang w:val="x-none" w:eastAsia="lv-LV"/>
    </w:rPr>
  </w:style>
  <w:style w:type="character" w:customStyle="1" w:styleId="Heading8Char1">
    <w:name w:val="Heading 8 Char1"/>
    <w:link w:val="Heading8"/>
    <w:uiPriority w:val="99"/>
    <w:locked/>
    <w:rsid w:val="00887537"/>
    <w:rPr>
      <w:rFonts w:eastAsia="Times New Roman" w:cs="Times New Roman"/>
      <w:i/>
      <w:iCs/>
      <w:szCs w:val="24"/>
      <w:lang w:val="en-AU" w:eastAsia="lv-LV"/>
    </w:rPr>
  </w:style>
  <w:style w:type="character" w:customStyle="1" w:styleId="Heading9Char1">
    <w:name w:val="Heading 9 Char1"/>
    <w:aliases w:val="Virsraksts 9 Rakstz. Char1"/>
    <w:link w:val="Heading9"/>
    <w:uiPriority w:val="99"/>
    <w:locked/>
    <w:rsid w:val="00887537"/>
    <w:rPr>
      <w:rFonts w:ascii="Arial" w:eastAsia="Times New Roman" w:hAnsi="Arial" w:cs="Times New Roman"/>
      <w:sz w:val="20"/>
      <w:szCs w:val="20"/>
      <w:lang w:val="x-none" w:eastAsia="lv-LV"/>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uiPriority w:val="99"/>
    <w:rsid w:val="00887537"/>
    <w:pPr>
      <w:spacing w:before="120" w:after="160" w:line="240" w:lineRule="exact"/>
      <w:ind w:firstLine="720"/>
    </w:pPr>
    <w:rPr>
      <w:rFonts w:ascii="Verdana" w:eastAsia="Calibri" w:hAnsi="Verdana" w:cs="Verdana"/>
      <w:sz w:val="20"/>
      <w:szCs w:val="20"/>
    </w:rPr>
  </w:style>
  <w:style w:type="character" w:customStyle="1" w:styleId="HeaderChar1">
    <w:name w:val="Header Char1"/>
    <w:aliases w:val="Rakstz. Rakstz. Char1"/>
    <w:uiPriority w:val="99"/>
    <w:locked/>
    <w:rsid w:val="00887537"/>
    <w:rPr>
      <w:rFonts w:ascii="Times New Roman" w:eastAsia="Times New Roman" w:hAnsi="Times New Roman"/>
      <w:lang w:val="en-US"/>
    </w:rPr>
  </w:style>
  <w:style w:type="character" w:customStyle="1" w:styleId="FooterChar1">
    <w:name w:val="Footer Char1"/>
    <w:uiPriority w:val="99"/>
    <w:locked/>
    <w:rsid w:val="00887537"/>
    <w:rPr>
      <w:rFonts w:ascii="Times New Roman" w:eastAsia="Times New Roman" w:hAnsi="Times New Roman"/>
      <w:lang w:val="en-US"/>
    </w:rPr>
  </w:style>
  <w:style w:type="character" w:styleId="PageNumber">
    <w:name w:val="page number"/>
    <w:basedOn w:val="DefaultParagraphFont"/>
    <w:uiPriority w:val="99"/>
    <w:rsid w:val="00887537"/>
  </w:style>
  <w:style w:type="character" w:customStyle="1" w:styleId="BalloonTextChar1">
    <w:name w:val="Balloon Text Char1"/>
    <w:uiPriority w:val="99"/>
    <w:semiHidden/>
    <w:locked/>
    <w:rsid w:val="00887537"/>
    <w:rPr>
      <w:rFonts w:ascii="Tahoma" w:eastAsia="Times New Roman" w:hAnsi="Tahoma"/>
      <w:sz w:val="16"/>
      <w:szCs w:val="16"/>
      <w:lang w:val="x-none"/>
    </w:rPr>
  </w:style>
  <w:style w:type="paragraph" w:customStyle="1" w:styleId="CharChar1CharChar">
    <w:name w:val="Char Char1 Char Char"/>
    <w:basedOn w:val="Normal"/>
    <w:uiPriority w:val="99"/>
    <w:rsid w:val="00887537"/>
    <w:pPr>
      <w:spacing w:before="120" w:after="160" w:line="240" w:lineRule="exact"/>
      <w:ind w:firstLine="720"/>
    </w:pPr>
    <w:rPr>
      <w:rFonts w:ascii="Verdana" w:eastAsia="Calibri" w:hAnsi="Verdana" w:cs="Verdana"/>
      <w:sz w:val="20"/>
      <w:szCs w:val="20"/>
      <w:lang w:eastAsia="lv-LV"/>
    </w:rPr>
  </w:style>
  <w:style w:type="paragraph" w:styleId="BodyText">
    <w:name w:val="Body Text"/>
    <w:aliases w:val="Body Text Char2,Body Text Char1 Char2,Body Text Char3 Char Char,Body Text Char1 Char Char1 Char1 Char,Body Text Char1 Char2 Char1 Char,Pamatteksts Rakstz. Rakstz. Rakstz. Rakstz. Rakstz. Char2 Char1 Char,Body Text Char2 Char Char Char1 Char"/>
    <w:basedOn w:val="Normal"/>
    <w:link w:val="BodyTextChar1"/>
    <w:uiPriority w:val="99"/>
    <w:rsid w:val="00887537"/>
    <w:pPr>
      <w:spacing w:line="276" w:lineRule="auto"/>
      <w:ind w:right="-874"/>
    </w:pPr>
    <w:rPr>
      <w:rFonts w:eastAsia="Times New Roman" w:cs="Times New Roman"/>
      <w:szCs w:val="24"/>
      <w:lang w:val="x-none" w:eastAsia="x-none"/>
    </w:rPr>
  </w:style>
  <w:style w:type="character" w:customStyle="1" w:styleId="BodyTextChar">
    <w:name w:val="Body Text Char"/>
    <w:aliases w:val="Body Text Char2 Char,Body Text Char1 Char2 Char,Body Text Char3 Char Char Char,Body Text Char1 Char Char1 Char1 Char Char,Body Text Char1 Char2 Char1 Char Char,Pamatteksts Rakstz. Rakstz. Rakstz. Rakstz. Rakstz. Char2 Char1 Char Char"/>
    <w:basedOn w:val="DefaultParagraphFont"/>
    <w:uiPriority w:val="99"/>
    <w:rsid w:val="00887537"/>
  </w:style>
  <w:style w:type="character" w:customStyle="1" w:styleId="BodyTextChar1">
    <w:name w:val="Body Text Char1"/>
    <w:aliases w:val="Body Text Char2 Char2,Body Text Char1 Char2 Char2,Body Text Char3 Char Char Char2,Body Text Char1 Char Char1 Char1 Char Char2,Body Text Char1 Char2 Char1 Char Char2,Body Text Char2 Char Char Char1 Char Char"/>
    <w:link w:val="BodyText"/>
    <w:uiPriority w:val="99"/>
    <w:locked/>
    <w:rsid w:val="00887537"/>
    <w:rPr>
      <w:rFonts w:eastAsia="Times New Roman" w:cs="Times New Roman"/>
      <w:szCs w:val="24"/>
      <w:lang w:val="x-none" w:eastAsia="x-none"/>
    </w:rPr>
  </w:style>
  <w:style w:type="character" w:styleId="Hyperlink">
    <w:name w:val="Hyperlink"/>
    <w:uiPriority w:val="99"/>
    <w:rsid w:val="00887537"/>
    <w:rPr>
      <w:color w:val="0000FF"/>
      <w:u w:val="single"/>
    </w:rPr>
  </w:style>
  <w:style w:type="paragraph" w:customStyle="1" w:styleId="Style2">
    <w:name w:val="Style2"/>
    <w:basedOn w:val="Normal"/>
    <w:uiPriority w:val="99"/>
    <w:rsid w:val="00887537"/>
    <w:pPr>
      <w:widowControl w:val="0"/>
      <w:autoSpaceDE w:val="0"/>
      <w:autoSpaceDN w:val="0"/>
      <w:adjustRightInd w:val="0"/>
      <w:spacing w:line="264" w:lineRule="exact"/>
      <w:jc w:val="center"/>
    </w:pPr>
    <w:rPr>
      <w:rFonts w:eastAsia="Calibri" w:cs="Times New Roman"/>
      <w:szCs w:val="24"/>
      <w:lang w:eastAsia="lv-LV"/>
    </w:rPr>
  </w:style>
  <w:style w:type="character" w:customStyle="1" w:styleId="FontStyle17">
    <w:name w:val="Font Style17"/>
    <w:uiPriority w:val="99"/>
    <w:rsid w:val="00887537"/>
    <w:rPr>
      <w:rFonts w:ascii="Times New Roman" w:hAnsi="Times New Roman" w:cs="Times New Roman"/>
      <w:sz w:val="20"/>
      <w:szCs w:val="20"/>
    </w:rPr>
  </w:style>
  <w:style w:type="paragraph" w:customStyle="1" w:styleId="naisnod">
    <w:name w:val="naisnod"/>
    <w:basedOn w:val="Normal"/>
    <w:uiPriority w:val="99"/>
    <w:rsid w:val="00887537"/>
    <w:pPr>
      <w:spacing w:before="150" w:after="150"/>
      <w:jc w:val="center"/>
    </w:pPr>
    <w:rPr>
      <w:rFonts w:eastAsia="Calibri" w:cs="Times New Roman"/>
      <w:b/>
      <w:bCs/>
      <w:szCs w:val="24"/>
      <w:lang w:eastAsia="lv-LV"/>
    </w:rPr>
  </w:style>
  <w:style w:type="character" w:customStyle="1" w:styleId="CharChar8">
    <w:name w:val="Char Char8"/>
    <w:uiPriority w:val="99"/>
    <w:rsid w:val="00887537"/>
    <w:rPr>
      <w:b/>
      <w:bCs/>
      <w:sz w:val="24"/>
      <w:szCs w:val="24"/>
      <w:lang w:val="lv-LV" w:eastAsia="lv-LV"/>
    </w:rPr>
  </w:style>
  <w:style w:type="paragraph" w:styleId="NoSpacing">
    <w:name w:val="No Spacing"/>
    <w:uiPriority w:val="99"/>
    <w:qFormat/>
    <w:rsid w:val="00887537"/>
    <w:pPr>
      <w:jc w:val="left"/>
    </w:pPr>
    <w:rPr>
      <w:rFonts w:eastAsia="Calibri" w:cs="Times New Roman"/>
      <w:sz w:val="20"/>
      <w:szCs w:val="20"/>
      <w:lang w:eastAsia="lv-LV"/>
    </w:rPr>
  </w:style>
  <w:style w:type="paragraph" w:customStyle="1" w:styleId="Char">
    <w:name w:val="Char"/>
    <w:basedOn w:val="Normal"/>
    <w:uiPriority w:val="99"/>
    <w:rsid w:val="00887537"/>
    <w:pPr>
      <w:spacing w:before="120" w:after="160" w:line="240" w:lineRule="exact"/>
      <w:ind w:firstLine="720"/>
    </w:pPr>
    <w:rPr>
      <w:rFonts w:ascii="Verdana" w:eastAsia="Calibri" w:hAnsi="Verdana" w:cs="Verdana"/>
      <w:sz w:val="20"/>
      <w:szCs w:val="20"/>
    </w:rPr>
  </w:style>
  <w:style w:type="table" w:customStyle="1" w:styleId="TableGrid4">
    <w:name w:val="Table Grid4"/>
    <w:basedOn w:val="TableNormal"/>
    <w:next w:val="TableGrid"/>
    <w:uiPriority w:val="99"/>
    <w:rsid w:val="00887537"/>
    <w:pPr>
      <w:jc w:val="left"/>
    </w:pPr>
    <w:rPr>
      <w:rFonts w:eastAsia="Calibri"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Normal"/>
    <w:uiPriority w:val="99"/>
    <w:rsid w:val="00887537"/>
    <w:pPr>
      <w:spacing w:before="240" w:line="360" w:lineRule="auto"/>
      <w:ind w:firstLine="300"/>
    </w:pPr>
    <w:rPr>
      <w:rFonts w:ascii="Verdana" w:eastAsia="Calibri" w:hAnsi="Verdana" w:cs="Verdana"/>
      <w:sz w:val="18"/>
      <w:szCs w:val="18"/>
      <w:lang w:eastAsia="lv-LV"/>
    </w:rPr>
  </w:style>
  <w:style w:type="paragraph" w:styleId="Title">
    <w:name w:val="Title"/>
    <w:basedOn w:val="Normal"/>
    <w:link w:val="TitleChar1"/>
    <w:uiPriority w:val="99"/>
    <w:qFormat/>
    <w:rsid w:val="00887537"/>
    <w:pPr>
      <w:jc w:val="center"/>
    </w:pPr>
    <w:rPr>
      <w:rFonts w:eastAsia="Times New Roman" w:cs="Times New Roman"/>
      <w:sz w:val="20"/>
      <w:szCs w:val="20"/>
      <w:lang w:val="x-none" w:eastAsia="lv-LV"/>
    </w:rPr>
  </w:style>
  <w:style w:type="character" w:customStyle="1" w:styleId="TitleChar">
    <w:name w:val="Title Char"/>
    <w:basedOn w:val="DefaultParagraphFont"/>
    <w:uiPriority w:val="99"/>
    <w:rsid w:val="00887537"/>
    <w:rPr>
      <w:rFonts w:asciiTheme="majorHAnsi" w:eastAsiaTheme="majorEastAsia" w:hAnsiTheme="majorHAnsi" w:cstheme="majorBidi"/>
      <w:spacing w:val="-10"/>
      <w:kern w:val="28"/>
      <w:sz w:val="56"/>
      <w:szCs w:val="56"/>
    </w:rPr>
  </w:style>
  <w:style w:type="character" w:customStyle="1" w:styleId="TitleChar1">
    <w:name w:val="Title Char1"/>
    <w:link w:val="Title"/>
    <w:uiPriority w:val="99"/>
    <w:locked/>
    <w:rsid w:val="00887537"/>
    <w:rPr>
      <w:rFonts w:eastAsia="Times New Roman" w:cs="Times New Roman"/>
      <w:sz w:val="20"/>
      <w:szCs w:val="20"/>
      <w:lang w:val="x-none" w:eastAsia="lv-LV"/>
    </w:rPr>
  </w:style>
  <w:style w:type="paragraph" w:customStyle="1" w:styleId="naisf">
    <w:name w:val="naisf"/>
    <w:basedOn w:val="Normal"/>
    <w:rsid w:val="00887537"/>
    <w:pPr>
      <w:spacing w:before="100" w:beforeAutospacing="1" w:after="100" w:afterAutospacing="1"/>
      <w:jc w:val="left"/>
    </w:pPr>
    <w:rPr>
      <w:rFonts w:eastAsia="Calibri" w:cs="Times New Roman"/>
      <w:szCs w:val="24"/>
      <w:lang w:eastAsia="lv-LV"/>
    </w:rPr>
  </w:style>
  <w:style w:type="character" w:customStyle="1" w:styleId="ListParagraphChar">
    <w:name w:val="List Paragraph Char"/>
    <w:link w:val="ListParagraph"/>
    <w:uiPriority w:val="99"/>
    <w:locked/>
    <w:rsid w:val="00887537"/>
  </w:style>
  <w:style w:type="character" w:customStyle="1" w:styleId="FootnoteTextChar2">
    <w:name w:val="Footnote Text Char2"/>
    <w:aliases w:val="Footnote Char,Fußnote Char1"/>
    <w:basedOn w:val="DefaultParagraphFont"/>
    <w:link w:val="FootnoteText"/>
    <w:uiPriority w:val="99"/>
    <w:semiHidden/>
    <w:locked/>
    <w:rsid w:val="00887537"/>
  </w:style>
  <w:style w:type="paragraph" w:styleId="FootnoteText">
    <w:name w:val="footnote text"/>
    <w:aliases w:val="Footnote,Fußnote"/>
    <w:basedOn w:val="Normal"/>
    <w:link w:val="FootnoteTextChar2"/>
    <w:uiPriority w:val="99"/>
    <w:semiHidden/>
    <w:rsid w:val="00887537"/>
    <w:pPr>
      <w:ind w:firstLine="720"/>
    </w:pPr>
  </w:style>
  <w:style w:type="character" w:customStyle="1" w:styleId="FootnoteTextChar">
    <w:name w:val="Footnote Text Char"/>
    <w:aliases w:val="Footnote Char1,Fußnote Char"/>
    <w:basedOn w:val="DefaultParagraphFont"/>
    <w:uiPriority w:val="99"/>
    <w:semiHidden/>
    <w:rsid w:val="00887537"/>
    <w:rPr>
      <w:sz w:val="20"/>
      <w:szCs w:val="20"/>
    </w:rPr>
  </w:style>
  <w:style w:type="character" w:customStyle="1" w:styleId="FootnoteTextChar1">
    <w:name w:val="Footnote Text Char1"/>
    <w:uiPriority w:val="99"/>
    <w:semiHidden/>
    <w:rsid w:val="00887537"/>
    <w:rPr>
      <w:rFonts w:ascii="Times New Roman" w:eastAsia="Times New Roman" w:hAnsi="Times New Roman" w:cs="Times New Roman"/>
      <w:sz w:val="20"/>
      <w:szCs w:val="20"/>
      <w:lang w:val="x-none" w:eastAsia="lv-LV"/>
    </w:rPr>
  </w:style>
  <w:style w:type="character" w:styleId="FootnoteReference">
    <w:name w:val="footnote reference"/>
    <w:aliases w:val="Footnote Reference Number"/>
    <w:uiPriority w:val="99"/>
    <w:semiHidden/>
    <w:rsid w:val="00887537"/>
    <w:rPr>
      <w:vertAlign w:val="superscript"/>
    </w:rPr>
  </w:style>
  <w:style w:type="paragraph" w:customStyle="1" w:styleId="TableContents">
    <w:name w:val="Table Contents"/>
    <w:basedOn w:val="Normal"/>
    <w:uiPriority w:val="99"/>
    <w:rsid w:val="00887537"/>
    <w:pPr>
      <w:suppressLineNumbers/>
      <w:suppressAutoHyphens/>
      <w:jc w:val="left"/>
    </w:pPr>
    <w:rPr>
      <w:rFonts w:ascii="Arial" w:eastAsia="Calibri" w:hAnsi="Arial" w:cs="Arial"/>
      <w:color w:val="000000"/>
      <w:szCs w:val="24"/>
      <w:lang w:eastAsia="ar-SA"/>
    </w:rPr>
  </w:style>
  <w:style w:type="paragraph" w:customStyle="1" w:styleId="ListParagraph1">
    <w:name w:val="List Paragraph1"/>
    <w:basedOn w:val="Normal"/>
    <w:uiPriority w:val="99"/>
    <w:rsid w:val="00887537"/>
    <w:pPr>
      <w:ind w:left="720"/>
      <w:jc w:val="left"/>
    </w:pPr>
    <w:rPr>
      <w:rFonts w:eastAsia="Calibri" w:cs="Times New Roman"/>
      <w:szCs w:val="24"/>
      <w:lang w:eastAsia="lv-LV"/>
    </w:rPr>
  </w:style>
  <w:style w:type="paragraph" w:styleId="CommentText">
    <w:name w:val="annotation text"/>
    <w:basedOn w:val="Normal"/>
    <w:link w:val="CommentTextChar1"/>
    <w:uiPriority w:val="99"/>
    <w:semiHidden/>
    <w:rsid w:val="00887537"/>
    <w:pPr>
      <w:jc w:val="left"/>
    </w:pPr>
    <w:rPr>
      <w:rFonts w:eastAsia="Times New Roman" w:cs="Times New Roman"/>
      <w:sz w:val="20"/>
      <w:szCs w:val="20"/>
      <w:lang w:val="x-none" w:eastAsia="lv-LV"/>
    </w:rPr>
  </w:style>
  <w:style w:type="character" w:customStyle="1" w:styleId="CommentTextChar">
    <w:name w:val="Comment Text Char"/>
    <w:basedOn w:val="DefaultParagraphFont"/>
    <w:uiPriority w:val="99"/>
    <w:semiHidden/>
    <w:rsid w:val="00887537"/>
    <w:rPr>
      <w:sz w:val="20"/>
      <w:szCs w:val="20"/>
    </w:rPr>
  </w:style>
  <w:style w:type="character" w:customStyle="1" w:styleId="CommentTextChar1">
    <w:name w:val="Comment Text Char1"/>
    <w:link w:val="CommentText"/>
    <w:uiPriority w:val="99"/>
    <w:semiHidden/>
    <w:locked/>
    <w:rsid w:val="00887537"/>
    <w:rPr>
      <w:rFonts w:eastAsia="Times New Roman" w:cs="Times New Roman"/>
      <w:sz w:val="20"/>
      <w:szCs w:val="20"/>
      <w:lang w:val="x-none" w:eastAsia="lv-LV"/>
    </w:rPr>
  </w:style>
  <w:style w:type="character" w:styleId="CommentReference">
    <w:name w:val="annotation reference"/>
    <w:uiPriority w:val="99"/>
    <w:semiHidden/>
    <w:rsid w:val="00887537"/>
    <w:rPr>
      <w:sz w:val="16"/>
      <w:szCs w:val="16"/>
    </w:rPr>
  </w:style>
  <w:style w:type="character" w:customStyle="1" w:styleId="CharChar7">
    <w:name w:val="Char Char7"/>
    <w:uiPriority w:val="99"/>
    <w:locked/>
    <w:rsid w:val="00887537"/>
    <w:rPr>
      <w:rFonts w:ascii="Cambria" w:hAnsi="Cambria" w:cs="Cambria"/>
      <w:b/>
      <w:bCs/>
      <w:kern w:val="32"/>
      <w:sz w:val="32"/>
      <w:szCs w:val="32"/>
      <w:lang w:val="lv-LV" w:eastAsia="lv-LV"/>
    </w:rPr>
  </w:style>
  <w:style w:type="paragraph" w:styleId="List">
    <w:name w:val="List"/>
    <w:basedOn w:val="Normal"/>
    <w:uiPriority w:val="99"/>
    <w:rsid w:val="00887537"/>
    <w:pPr>
      <w:ind w:left="283" w:hanging="283"/>
      <w:jc w:val="left"/>
    </w:pPr>
    <w:rPr>
      <w:rFonts w:eastAsia="Calibri" w:cs="Times New Roman"/>
      <w:szCs w:val="24"/>
      <w:lang w:eastAsia="lv-LV"/>
    </w:rPr>
  </w:style>
  <w:style w:type="paragraph" w:styleId="List2">
    <w:name w:val="List 2"/>
    <w:basedOn w:val="Normal"/>
    <w:uiPriority w:val="99"/>
    <w:rsid w:val="00887537"/>
    <w:pPr>
      <w:ind w:left="566" w:hanging="283"/>
      <w:jc w:val="left"/>
    </w:pPr>
    <w:rPr>
      <w:rFonts w:eastAsia="Calibri" w:cs="Times New Roman"/>
      <w:szCs w:val="24"/>
      <w:lang w:eastAsia="lv-LV"/>
    </w:rPr>
  </w:style>
  <w:style w:type="paragraph" w:styleId="BodyTextIndent">
    <w:name w:val="Body Text Indent"/>
    <w:basedOn w:val="Normal"/>
    <w:link w:val="BodyTextIndentChar1"/>
    <w:uiPriority w:val="99"/>
    <w:rsid w:val="00887537"/>
    <w:pPr>
      <w:spacing w:after="120"/>
      <w:ind w:left="283"/>
      <w:jc w:val="left"/>
    </w:pPr>
    <w:rPr>
      <w:rFonts w:eastAsia="Times New Roman" w:cs="Times New Roman"/>
      <w:szCs w:val="24"/>
      <w:lang w:val="x-none" w:eastAsia="lv-LV"/>
    </w:rPr>
  </w:style>
  <w:style w:type="character" w:customStyle="1" w:styleId="BodyTextIndentChar">
    <w:name w:val="Body Text Indent Char"/>
    <w:basedOn w:val="DefaultParagraphFont"/>
    <w:uiPriority w:val="99"/>
    <w:semiHidden/>
    <w:rsid w:val="00887537"/>
  </w:style>
  <w:style w:type="character" w:customStyle="1" w:styleId="BodyTextIndentChar1">
    <w:name w:val="Body Text Indent Char1"/>
    <w:link w:val="BodyTextIndent"/>
    <w:uiPriority w:val="99"/>
    <w:locked/>
    <w:rsid w:val="00887537"/>
    <w:rPr>
      <w:rFonts w:eastAsia="Times New Roman" w:cs="Times New Roman"/>
      <w:szCs w:val="24"/>
      <w:lang w:val="x-none" w:eastAsia="lv-LV"/>
    </w:rPr>
  </w:style>
  <w:style w:type="paragraph" w:styleId="BodyTextFirstIndent2">
    <w:name w:val="Body Text First Indent 2"/>
    <w:basedOn w:val="BodyTextIndent"/>
    <w:link w:val="BodyTextFirstIndent2Char1"/>
    <w:uiPriority w:val="99"/>
    <w:rsid w:val="00887537"/>
    <w:pPr>
      <w:ind w:firstLine="210"/>
    </w:pPr>
  </w:style>
  <w:style w:type="character" w:customStyle="1" w:styleId="BodyTextFirstIndent2Char">
    <w:name w:val="Body Text First Indent 2 Char"/>
    <w:basedOn w:val="BodyTextIndentChar"/>
    <w:uiPriority w:val="99"/>
    <w:semiHidden/>
    <w:rsid w:val="00887537"/>
  </w:style>
  <w:style w:type="character" w:customStyle="1" w:styleId="BodyTextFirstIndent2Char1">
    <w:name w:val="Body Text First Indent 2 Char1"/>
    <w:basedOn w:val="BodyTextIndentChar1"/>
    <w:link w:val="BodyTextFirstIndent2"/>
    <w:uiPriority w:val="99"/>
    <w:locked/>
    <w:rsid w:val="00887537"/>
    <w:rPr>
      <w:rFonts w:eastAsia="Times New Roman" w:cs="Times New Roman"/>
      <w:szCs w:val="24"/>
      <w:lang w:val="x-none" w:eastAsia="lv-LV"/>
    </w:rPr>
  </w:style>
  <w:style w:type="character" w:customStyle="1" w:styleId="CharChar81">
    <w:name w:val="Char Char81"/>
    <w:uiPriority w:val="99"/>
    <w:rsid w:val="00887537"/>
    <w:rPr>
      <w:rFonts w:ascii="Cambria" w:hAnsi="Cambria" w:cs="Cambria"/>
      <w:b/>
      <w:bCs/>
      <w:kern w:val="32"/>
      <w:sz w:val="32"/>
      <w:szCs w:val="32"/>
    </w:rPr>
  </w:style>
  <w:style w:type="character" w:customStyle="1" w:styleId="CharChar">
    <w:name w:val="Char Char"/>
    <w:uiPriority w:val="99"/>
    <w:rsid w:val="00887537"/>
    <w:rPr>
      <w:rFonts w:ascii="Cambria" w:hAnsi="Cambria" w:cs="Cambria"/>
      <w:b/>
      <w:bCs/>
      <w:kern w:val="32"/>
      <w:sz w:val="32"/>
      <w:szCs w:val="32"/>
    </w:rPr>
  </w:style>
  <w:style w:type="paragraph" w:styleId="BodyText2">
    <w:name w:val="Body Text 2"/>
    <w:basedOn w:val="Normal"/>
    <w:link w:val="BodyText2Char1"/>
    <w:uiPriority w:val="99"/>
    <w:rsid w:val="00887537"/>
    <w:pPr>
      <w:spacing w:after="120" w:line="480" w:lineRule="auto"/>
      <w:jc w:val="left"/>
    </w:pPr>
    <w:rPr>
      <w:rFonts w:eastAsia="Calibri" w:cs="Times New Roman"/>
      <w:sz w:val="28"/>
      <w:szCs w:val="28"/>
      <w:lang w:val="x-none" w:eastAsia="lv-LV"/>
    </w:rPr>
  </w:style>
  <w:style w:type="character" w:customStyle="1" w:styleId="BodyText2Char">
    <w:name w:val="Body Text 2 Char"/>
    <w:basedOn w:val="DefaultParagraphFont"/>
    <w:uiPriority w:val="99"/>
    <w:semiHidden/>
    <w:rsid w:val="00887537"/>
  </w:style>
  <w:style w:type="character" w:customStyle="1" w:styleId="BodyText2Char1">
    <w:name w:val="Body Text 2 Char1"/>
    <w:link w:val="BodyText2"/>
    <w:uiPriority w:val="99"/>
    <w:rsid w:val="00887537"/>
    <w:rPr>
      <w:rFonts w:eastAsia="Calibri" w:cs="Times New Roman"/>
      <w:sz w:val="28"/>
      <w:szCs w:val="28"/>
      <w:lang w:val="x-none" w:eastAsia="lv-LV"/>
    </w:rPr>
  </w:style>
  <w:style w:type="paragraph" w:styleId="BodyTextIndent2">
    <w:name w:val="Body Text Indent 2"/>
    <w:basedOn w:val="Normal"/>
    <w:link w:val="BodyTextIndent2Char2"/>
    <w:uiPriority w:val="99"/>
    <w:rsid w:val="00887537"/>
    <w:pPr>
      <w:spacing w:after="120" w:line="480" w:lineRule="auto"/>
      <w:ind w:left="283"/>
      <w:jc w:val="left"/>
    </w:pPr>
    <w:rPr>
      <w:rFonts w:eastAsia="Times New Roman" w:cs="Times New Roman"/>
      <w:szCs w:val="24"/>
      <w:lang w:val="x-none" w:eastAsia="lv-LV"/>
    </w:rPr>
  </w:style>
  <w:style w:type="character" w:customStyle="1" w:styleId="BodyTextIndent2Char">
    <w:name w:val="Body Text Indent 2 Char"/>
    <w:basedOn w:val="DefaultParagraphFont"/>
    <w:uiPriority w:val="99"/>
    <w:semiHidden/>
    <w:rsid w:val="00887537"/>
  </w:style>
  <w:style w:type="character" w:customStyle="1" w:styleId="BodyTextIndent2Char2">
    <w:name w:val="Body Text Indent 2 Char2"/>
    <w:link w:val="BodyTextIndent2"/>
    <w:uiPriority w:val="99"/>
    <w:locked/>
    <w:rsid w:val="00887537"/>
    <w:rPr>
      <w:rFonts w:eastAsia="Times New Roman" w:cs="Times New Roman"/>
      <w:szCs w:val="24"/>
      <w:lang w:val="x-none" w:eastAsia="lv-LV"/>
    </w:rPr>
  </w:style>
  <w:style w:type="paragraph" w:styleId="BodyTextIndent3">
    <w:name w:val="Body Text Indent 3"/>
    <w:basedOn w:val="Normal"/>
    <w:link w:val="BodyTextIndent3Char2"/>
    <w:uiPriority w:val="99"/>
    <w:rsid w:val="00887537"/>
    <w:pPr>
      <w:spacing w:after="120"/>
      <w:ind w:left="283"/>
      <w:jc w:val="left"/>
    </w:pPr>
    <w:rPr>
      <w:rFonts w:eastAsia="Times New Roman" w:cs="Times New Roman"/>
      <w:sz w:val="16"/>
      <w:szCs w:val="16"/>
      <w:lang w:val="x-none" w:eastAsia="lv-LV"/>
    </w:rPr>
  </w:style>
  <w:style w:type="character" w:customStyle="1" w:styleId="BodyTextIndent3Char">
    <w:name w:val="Body Text Indent 3 Char"/>
    <w:basedOn w:val="DefaultParagraphFont"/>
    <w:uiPriority w:val="99"/>
    <w:semiHidden/>
    <w:rsid w:val="00887537"/>
    <w:rPr>
      <w:sz w:val="16"/>
      <w:szCs w:val="16"/>
    </w:rPr>
  </w:style>
  <w:style w:type="character" w:customStyle="1" w:styleId="BodyTextIndent3Char2">
    <w:name w:val="Body Text Indent 3 Char2"/>
    <w:link w:val="BodyTextIndent3"/>
    <w:uiPriority w:val="99"/>
    <w:locked/>
    <w:rsid w:val="00887537"/>
    <w:rPr>
      <w:rFonts w:eastAsia="Times New Roman" w:cs="Times New Roman"/>
      <w:sz w:val="16"/>
      <w:szCs w:val="16"/>
      <w:lang w:val="x-none" w:eastAsia="lv-LV"/>
    </w:rPr>
  </w:style>
  <w:style w:type="paragraph" w:styleId="Subtitle">
    <w:name w:val="Subtitle"/>
    <w:basedOn w:val="Normal"/>
    <w:next w:val="Normal"/>
    <w:link w:val="SubtitleChar2"/>
    <w:uiPriority w:val="99"/>
    <w:qFormat/>
    <w:rsid w:val="00887537"/>
    <w:pPr>
      <w:spacing w:after="60"/>
      <w:jc w:val="center"/>
      <w:outlineLvl w:val="1"/>
    </w:pPr>
    <w:rPr>
      <w:rFonts w:ascii="Cambria" w:eastAsia="Times New Roman" w:hAnsi="Cambria" w:cs="Times New Roman"/>
      <w:szCs w:val="24"/>
      <w:lang w:val="x-none" w:eastAsia="lv-LV"/>
    </w:rPr>
  </w:style>
  <w:style w:type="character" w:customStyle="1" w:styleId="SubtitleChar">
    <w:name w:val="Subtitle Char"/>
    <w:basedOn w:val="DefaultParagraphFont"/>
    <w:uiPriority w:val="11"/>
    <w:rsid w:val="00887537"/>
    <w:rPr>
      <w:rFonts w:asciiTheme="minorHAnsi" w:eastAsiaTheme="minorEastAsia" w:hAnsiTheme="minorHAnsi"/>
      <w:color w:val="5A5A5A" w:themeColor="text1" w:themeTint="A5"/>
      <w:spacing w:val="15"/>
      <w:sz w:val="22"/>
    </w:rPr>
  </w:style>
  <w:style w:type="character" w:customStyle="1" w:styleId="SubtitleChar2">
    <w:name w:val="Subtitle Char2"/>
    <w:link w:val="Subtitle"/>
    <w:uiPriority w:val="99"/>
    <w:locked/>
    <w:rsid w:val="00887537"/>
    <w:rPr>
      <w:rFonts w:ascii="Cambria" w:eastAsia="Times New Roman" w:hAnsi="Cambria" w:cs="Times New Roman"/>
      <w:szCs w:val="24"/>
      <w:lang w:val="x-none" w:eastAsia="lv-LV"/>
    </w:rPr>
  </w:style>
  <w:style w:type="paragraph" w:styleId="CommentSubject">
    <w:name w:val="annotation subject"/>
    <w:basedOn w:val="CommentText"/>
    <w:next w:val="CommentText"/>
    <w:link w:val="CommentSubjectChar1"/>
    <w:uiPriority w:val="99"/>
    <w:semiHidden/>
    <w:rsid w:val="00887537"/>
    <w:rPr>
      <w:b/>
      <w:bCs/>
    </w:rPr>
  </w:style>
  <w:style w:type="character" w:customStyle="1" w:styleId="CommentSubjectChar">
    <w:name w:val="Comment Subject Char"/>
    <w:basedOn w:val="CommentTextChar"/>
    <w:uiPriority w:val="99"/>
    <w:semiHidden/>
    <w:rsid w:val="00887537"/>
    <w:rPr>
      <w:b/>
      <w:bCs/>
      <w:sz w:val="20"/>
      <w:szCs w:val="20"/>
    </w:rPr>
  </w:style>
  <w:style w:type="character" w:customStyle="1" w:styleId="CommentSubjectChar1">
    <w:name w:val="Comment Subject Char1"/>
    <w:link w:val="CommentSubject"/>
    <w:uiPriority w:val="99"/>
    <w:semiHidden/>
    <w:locked/>
    <w:rsid w:val="00887537"/>
    <w:rPr>
      <w:rFonts w:eastAsia="Times New Roman" w:cs="Times New Roman"/>
      <w:b/>
      <w:bCs/>
      <w:sz w:val="20"/>
      <w:szCs w:val="20"/>
      <w:lang w:val="x-none" w:eastAsia="lv-LV"/>
    </w:rPr>
  </w:style>
  <w:style w:type="character" w:customStyle="1" w:styleId="apple-style-span">
    <w:name w:val="apple-style-span"/>
    <w:basedOn w:val="DefaultParagraphFont"/>
    <w:uiPriority w:val="99"/>
    <w:rsid w:val="00887537"/>
  </w:style>
  <w:style w:type="character" w:customStyle="1" w:styleId="CharChar15">
    <w:name w:val="Char Char15"/>
    <w:uiPriority w:val="99"/>
    <w:rsid w:val="00887537"/>
    <w:rPr>
      <w:b/>
      <w:bCs/>
      <w:kern w:val="32"/>
      <w:sz w:val="32"/>
      <w:szCs w:val="32"/>
      <w:lang w:val="lv-LV" w:eastAsia="lv-LV"/>
    </w:rPr>
  </w:style>
  <w:style w:type="character" w:customStyle="1" w:styleId="CharChar14">
    <w:name w:val="Char Char14"/>
    <w:uiPriority w:val="99"/>
    <w:rsid w:val="00887537"/>
    <w:rPr>
      <w:rFonts w:ascii="Cambria" w:hAnsi="Cambria" w:cs="Cambria"/>
      <w:b/>
      <w:bCs/>
      <w:i/>
      <w:iCs/>
      <w:sz w:val="28"/>
      <w:szCs w:val="28"/>
      <w:lang w:val="lv-LV" w:eastAsia="lv-LV"/>
    </w:rPr>
  </w:style>
  <w:style w:type="character" w:customStyle="1" w:styleId="CharChar13">
    <w:name w:val="Char Char13"/>
    <w:uiPriority w:val="99"/>
    <w:semiHidden/>
    <w:rsid w:val="00887537"/>
    <w:rPr>
      <w:rFonts w:ascii="Cambria" w:hAnsi="Cambria" w:cs="Cambria"/>
      <w:b/>
      <w:bCs/>
      <w:color w:val="auto"/>
      <w:sz w:val="24"/>
      <w:szCs w:val="24"/>
      <w:lang w:val="lv-LV" w:eastAsia="lv-LV"/>
    </w:rPr>
  </w:style>
  <w:style w:type="character" w:customStyle="1" w:styleId="Heading7Char1">
    <w:name w:val="Heading 7 Char1"/>
    <w:aliases w:val="Virsraksts 7 Rakstz. Rakstz. Char1"/>
    <w:link w:val="Heading7"/>
    <w:uiPriority w:val="99"/>
    <w:locked/>
    <w:rsid w:val="00887537"/>
    <w:rPr>
      <w:rFonts w:eastAsia="Times New Roman" w:cs="Times New Roman"/>
      <w:szCs w:val="24"/>
      <w:lang w:val="x-none" w:eastAsia="lv-LV"/>
    </w:rPr>
  </w:style>
  <w:style w:type="paragraph" w:customStyle="1" w:styleId="Style8">
    <w:name w:val="Style8"/>
    <w:basedOn w:val="Heading3"/>
    <w:uiPriority w:val="99"/>
    <w:rsid w:val="00887537"/>
    <w:rPr>
      <w:rFonts w:ascii="Times New Roman" w:hAnsi="Times New Roman"/>
      <w:sz w:val="24"/>
      <w:szCs w:val="24"/>
      <w:u w:val="single"/>
    </w:rPr>
  </w:style>
  <w:style w:type="paragraph" w:customStyle="1" w:styleId="Style9">
    <w:name w:val="Style9"/>
    <w:basedOn w:val="Heading3"/>
    <w:autoRedefine/>
    <w:uiPriority w:val="99"/>
    <w:rsid w:val="00887537"/>
    <w:rPr>
      <w:rFonts w:ascii="Times New Roman" w:hAnsi="Times New Roman"/>
      <w:sz w:val="24"/>
      <w:szCs w:val="24"/>
      <w:u w:val="single"/>
    </w:rPr>
  </w:style>
  <w:style w:type="character" w:customStyle="1" w:styleId="CharChar10">
    <w:name w:val="Char Char10"/>
    <w:uiPriority w:val="99"/>
    <w:rsid w:val="00887537"/>
    <w:rPr>
      <w:sz w:val="24"/>
      <w:szCs w:val="24"/>
      <w:lang w:val="lv-LV" w:eastAsia="lv-LV"/>
    </w:rPr>
  </w:style>
  <w:style w:type="character" w:styleId="Emphasis">
    <w:name w:val="Emphasis"/>
    <w:uiPriority w:val="99"/>
    <w:qFormat/>
    <w:rsid w:val="00887537"/>
    <w:rPr>
      <w:i/>
      <w:iCs/>
    </w:rPr>
  </w:style>
  <w:style w:type="paragraph" w:customStyle="1" w:styleId="Ap-vir">
    <w:name w:val="Ap-vir"/>
    <w:basedOn w:val="Normal"/>
    <w:uiPriority w:val="99"/>
    <w:rsid w:val="00887537"/>
    <w:pPr>
      <w:spacing w:before="120" w:after="120"/>
      <w:jc w:val="left"/>
    </w:pPr>
    <w:rPr>
      <w:rFonts w:ascii="Arial" w:eastAsia="Calibri" w:hAnsi="Arial" w:cs="Arial"/>
      <w:b/>
      <w:bCs/>
      <w:szCs w:val="24"/>
      <w:lang w:eastAsia="lv-LV"/>
    </w:rPr>
  </w:style>
  <w:style w:type="paragraph" w:customStyle="1" w:styleId="normal0">
    <w:name w:val="normal+"/>
    <w:basedOn w:val="Normal"/>
    <w:uiPriority w:val="99"/>
    <w:rsid w:val="00887537"/>
    <w:pPr>
      <w:spacing w:after="120"/>
    </w:pPr>
    <w:rPr>
      <w:rFonts w:ascii="Arial" w:eastAsia="Calibri" w:hAnsi="Arial" w:cs="Arial"/>
      <w:szCs w:val="24"/>
      <w:lang w:eastAsia="lv-LV"/>
    </w:rPr>
  </w:style>
  <w:style w:type="character" w:styleId="IntenseReference">
    <w:name w:val="Intense Reference"/>
    <w:uiPriority w:val="99"/>
    <w:qFormat/>
    <w:rsid w:val="00887537"/>
    <w:rPr>
      <w:b/>
      <w:bCs/>
      <w:smallCaps/>
      <w:color w:val="auto"/>
      <w:spacing w:val="5"/>
      <w:u w:val="single"/>
    </w:rPr>
  </w:style>
  <w:style w:type="character" w:customStyle="1" w:styleId="BodyTextChar2Char1">
    <w:name w:val="Body Text Char2 Char1"/>
    <w:aliases w:val="Body Text Char1 Char2 Char1,Body Text Char3 Char Char Char1,Body Text Char1 Char Char1 Char1 Char Char1,Body Text Char1 Char2 Char1 Char Char1,Pamatteksts Rakstz. Rakstz. Rakstz. Rakstz. Rakstz. Char2 Char1 Char Char1"/>
    <w:uiPriority w:val="99"/>
    <w:rsid w:val="00887537"/>
    <w:rPr>
      <w:lang w:val="en-US" w:eastAsia="lv-LV"/>
    </w:rPr>
  </w:style>
  <w:style w:type="character" w:customStyle="1" w:styleId="BodyTextIndent3Char1">
    <w:name w:val="Body Text Indent 3 Char1"/>
    <w:uiPriority w:val="99"/>
    <w:semiHidden/>
    <w:rsid w:val="00887537"/>
    <w:rPr>
      <w:rFonts w:ascii="Times New Roman" w:hAnsi="Times New Roman" w:cs="Times New Roman"/>
      <w:sz w:val="16"/>
      <w:szCs w:val="16"/>
    </w:rPr>
  </w:style>
  <w:style w:type="character" w:styleId="Strong">
    <w:name w:val="Strong"/>
    <w:uiPriority w:val="99"/>
    <w:qFormat/>
    <w:rsid w:val="00887537"/>
    <w:rPr>
      <w:b/>
      <w:bCs/>
    </w:rPr>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Normal"/>
    <w:uiPriority w:val="99"/>
    <w:rsid w:val="00887537"/>
    <w:pPr>
      <w:spacing w:before="120" w:after="160" w:line="240" w:lineRule="exact"/>
      <w:ind w:firstLine="720"/>
    </w:pPr>
    <w:rPr>
      <w:rFonts w:ascii="Verdana" w:eastAsia="Calibri" w:hAnsi="Verdana" w:cs="Verdana"/>
      <w:sz w:val="20"/>
      <w:szCs w:val="20"/>
    </w:rPr>
  </w:style>
  <w:style w:type="paragraph" w:customStyle="1" w:styleId="naispant">
    <w:name w:val="naispant"/>
    <w:basedOn w:val="Normal"/>
    <w:uiPriority w:val="99"/>
    <w:rsid w:val="00887537"/>
    <w:pPr>
      <w:spacing w:before="100" w:beforeAutospacing="1" w:after="100" w:afterAutospacing="1"/>
      <w:jc w:val="left"/>
    </w:pPr>
    <w:rPr>
      <w:rFonts w:eastAsia="Calibri" w:cs="Times New Roman"/>
      <w:szCs w:val="24"/>
      <w:lang w:eastAsia="lv-LV"/>
    </w:rPr>
  </w:style>
  <w:style w:type="character" w:customStyle="1" w:styleId="postheader">
    <w:name w:val="postheader"/>
    <w:basedOn w:val="DefaultParagraphFont"/>
    <w:uiPriority w:val="99"/>
    <w:rsid w:val="00887537"/>
  </w:style>
  <w:style w:type="paragraph" w:customStyle="1" w:styleId="naiskr">
    <w:name w:val="naiskr"/>
    <w:basedOn w:val="Normal"/>
    <w:uiPriority w:val="99"/>
    <w:rsid w:val="00887537"/>
    <w:pPr>
      <w:spacing w:before="75" w:after="75"/>
      <w:jc w:val="left"/>
    </w:pPr>
    <w:rPr>
      <w:rFonts w:eastAsia="Times New Roman" w:cs="Times New Roman"/>
      <w:szCs w:val="24"/>
      <w:lang w:eastAsia="lv-LV"/>
    </w:rPr>
  </w:style>
  <w:style w:type="character" w:customStyle="1" w:styleId="SubtitleChar1">
    <w:name w:val="Subtitle Char1"/>
    <w:uiPriority w:val="99"/>
    <w:rsid w:val="00887537"/>
    <w:rPr>
      <w:rFonts w:ascii="Cambria" w:eastAsia="Times New Roman" w:hAnsi="Cambria" w:cs="Cambria"/>
      <w:i/>
      <w:iCs/>
      <w:color w:val="auto"/>
      <w:spacing w:val="15"/>
      <w:sz w:val="24"/>
      <w:szCs w:val="24"/>
    </w:rPr>
  </w:style>
  <w:style w:type="character" w:customStyle="1" w:styleId="FontStyle11">
    <w:name w:val="Font Style11"/>
    <w:uiPriority w:val="99"/>
    <w:rsid w:val="00887537"/>
    <w:rPr>
      <w:rFonts w:ascii="Times New Roman" w:hAnsi="Times New Roman" w:cs="Times New Roman"/>
      <w:sz w:val="20"/>
      <w:szCs w:val="20"/>
    </w:rPr>
  </w:style>
  <w:style w:type="paragraph" w:customStyle="1" w:styleId="Style5">
    <w:name w:val="Style5"/>
    <w:basedOn w:val="Normal"/>
    <w:uiPriority w:val="99"/>
    <w:rsid w:val="00887537"/>
    <w:pPr>
      <w:widowControl w:val="0"/>
      <w:autoSpaceDE w:val="0"/>
      <w:autoSpaceDN w:val="0"/>
      <w:adjustRightInd w:val="0"/>
      <w:spacing w:line="276" w:lineRule="exact"/>
      <w:ind w:hanging="353"/>
    </w:pPr>
    <w:rPr>
      <w:rFonts w:eastAsia="Calibri" w:cs="Times New Roman"/>
      <w:szCs w:val="24"/>
    </w:rPr>
  </w:style>
  <w:style w:type="character" w:customStyle="1" w:styleId="apple-converted-space">
    <w:name w:val="apple-converted-space"/>
    <w:basedOn w:val="DefaultParagraphFont"/>
    <w:uiPriority w:val="99"/>
    <w:rsid w:val="00887537"/>
  </w:style>
  <w:style w:type="paragraph" w:customStyle="1" w:styleId="Style11">
    <w:name w:val="Style11"/>
    <w:basedOn w:val="Normal"/>
    <w:uiPriority w:val="99"/>
    <w:rsid w:val="00887537"/>
    <w:pPr>
      <w:widowControl w:val="0"/>
      <w:autoSpaceDE w:val="0"/>
      <w:autoSpaceDN w:val="0"/>
      <w:adjustRightInd w:val="0"/>
      <w:spacing w:line="276" w:lineRule="exact"/>
      <w:ind w:firstLine="744"/>
    </w:pPr>
    <w:rPr>
      <w:rFonts w:eastAsia="Times New Roman" w:cs="Times New Roman"/>
      <w:szCs w:val="24"/>
      <w:lang w:eastAsia="lv-LV"/>
    </w:rPr>
  </w:style>
  <w:style w:type="character" w:customStyle="1" w:styleId="FontStyle20">
    <w:name w:val="Font Style20"/>
    <w:uiPriority w:val="99"/>
    <w:rsid w:val="00887537"/>
    <w:rPr>
      <w:rFonts w:ascii="Times New Roman" w:hAnsi="Times New Roman" w:cs="Times New Roman"/>
      <w:sz w:val="22"/>
      <w:szCs w:val="22"/>
    </w:rPr>
  </w:style>
  <w:style w:type="paragraph" w:customStyle="1" w:styleId="Style4">
    <w:name w:val="Style4"/>
    <w:basedOn w:val="Normal"/>
    <w:uiPriority w:val="99"/>
    <w:rsid w:val="00887537"/>
    <w:pPr>
      <w:widowControl w:val="0"/>
      <w:autoSpaceDE w:val="0"/>
      <w:autoSpaceDN w:val="0"/>
      <w:adjustRightInd w:val="0"/>
      <w:jc w:val="left"/>
    </w:pPr>
    <w:rPr>
      <w:rFonts w:eastAsia="Calibri" w:cs="Times New Roman"/>
      <w:szCs w:val="24"/>
    </w:rPr>
  </w:style>
  <w:style w:type="character" w:customStyle="1" w:styleId="BodyTextIndent2Char1">
    <w:name w:val="Body Text Indent 2 Char1"/>
    <w:uiPriority w:val="99"/>
    <w:locked/>
    <w:rsid w:val="00887537"/>
    <w:rPr>
      <w:lang w:val="en-GB" w:eastAsia="lv-LV"/>
    </w:rPr>
  </w:style>
  <w:style w:type="paragraph" w:customStyle="1" w:styleId="Rakstz1RakstzRakstzRakstz">
    <w:name w:val="Rakstz.1 Rakstz. Rakstz. Rakstz."/>
    <w:basedOn w:val="Normal"/>
    <w:uiPriority w:val="99"/>
    <w:rsid w:val="00887537"/>
    <w:pPr>
      <w:spacing w:before="120" w:after="160" w:line="240" w:lineRule="exact"/>
      <w:ind w:firstLine="720"/>
    </w:pPr>
    <w:rPr>
      <w:rFonts w:ascii="Verdana" w:eastAsia="Calibri" w:hAnsi="Verdana" w:cs="Verdana"/>
      <w:sz w:val="20"/>
      <w:szCs w:val="20"/>
    </w:rPr>
  </w:style>
  <w:style w:type="paragraph" w:customStyle="1" w:styleId="Rakstz5">
    <w:name w:val="Rakstz.5"/>
    <w:basedOn w:val="Normal"/>
    <w:uiPriority w:val="99"/>
    <w:rsid w:val="00887537"/>
    <w:pPr>
      <w:spacing w:before="120" w:after="160" w:line="240" w:lineRule="exact"/>
      <w:ind w:firstLine="720"/>
    </w:pPr>
    <w:rPr>
      <w:rFonts w:ascii="Verdana" w:eastAsia="Calibri" w:hAnsi="Verdana" w:cs="Verdana"/>
      <w:sz w:val="20"/>
      <w:szCs w:val="20"/>
    </w:rPr>
  </w:style>
  <w:style w:type="paragraph" w:customStyle="1" w:styleId="NoSpacing1">
    <w:name w:val="No Spacing1"/>
    <w:uiPriority w:val="99"/>
    <w:rsid w:val="00887537"/>
    <w:pPr>
      <w:jc w:val="left"/>
    </w:pPr>
    <w:rPr>
      <w:rFonts w:ascii="Calibri" w:eastAsia="Times New Roman" w:hAnsi="Calibri" w:cs="Calibri"/>
      <w:sz w:val="22"/>
    </w:rPr>
  </w:style>
  <w:style w:type="character" w:customStyle="1" w:styleId="NormalWebChar">
    <w:name w:val="Normal (Web) Char"/>
    <w:uiPriority w:val="99"/>
    <w:locked/>
    <w:rsid w:val="00887537"/>
    <w:rPr>
      <w:rFonts w:ascii="Times New Roman" w:hAnsi="Times New Roman" w:cs="Times New Roman"/>
      <w:sz w:val="24"/>
      <w:szCs w:val="24"/>
      <w:lang w:val="x-none" w:eastAsia="lv-LV"/>
    </w:rPr>
  </w:style>
  <w:style w:type="paragraph" w:customStyle="1" w:styleId="1">
    <w:name w:val="1"/>
    <w:basedOn w:val="Normal"/>
    <w:uiPriority w:val="99"/>
    <w:rsid w:val="00887537"/>
    <w:pPr>
      <w:spacing w:before="120" w:after="160" w:line="240" w:lineRule="exact"/>
      <w:ind w:firstLine="720"/>
    </w:pPr>
    <w:rPr>
      <w:rFonts w:ascii="Verdana" w:eastAsia="Calibri" w:hAnsi="Verdana" w:cs="Verdana"/>
      <w:sz w:val="20"/>
      <w:szCs w:val="20"/>
    </w:rPr>
  </w:style>
  <w:style w:type="character" w:customStyle="1" w:styleId="c3">
    <w:name w:val="c3"/>
    <w:basedOn w:val="DefaultParagraphFont"/>
    <w:uiPriority w:val="99"/>
    <w:rsid w:val="00887537"/>
  </w:style>
  <w:style w:type="character" w:customStyle="1" w:styleId="c11">
    <w:name w:val="c11"/>
    <w:uiPriority w:val="99"/>
    <w:rsid w:val="00887537"/>
    <w:rPr>
      <w:rFonts w:ascii="Times New Roman" w:hAnsi="Times New Roman" w:cs="Times New Roman"/>
    </w:rPr>
  </w:style>
  <w:style w:type="paragraph" w:styleId="NormalWeb">
    <w:name w:val="Normal (Web)"/>
    <w:basedOn w:val="Normal"/>
    <w:uiPriority w:val="99"/>
    <w:rsid w:val="00887537"/>
    <w:pPr>
      <w:jc w:val="left"/>
    </w:pPr>
    <w:rPr>
      <w:rFonts w:ascii="Tahoma" w:eastAsia="Calibri" w:hAnsi="Tahoma" w:cs="Tahoma"/>
      <w:color w:val="000000"/>
      <w:sz w:val="17"/>
      <w:szCs w:val="17"/>
      <w:lang w:eastAsia="lv-LV"/>
    </w:rPr>
  </w:style>
  <w:style w:type="paragraph" w:customStyle="1" w:styleId="Rakstz">
    <w:name w:val="Rakstz."/>
    <w:basedOn w:val="Normal"/>
    <w:uiPriority w:val="99"/>
    <w:rsid w:val="00887537"/>
    <w:pPr>
      <w:spacing w:after="160" w:line="240" w:lineRule="exact"/>
      <w:jc w:val="left"/>
    </w:pPr>
    <w:rPr>
      <w:rFonts w:ascii="Tahoma" w:eastAsia="Calibri" w:hAnsi="Tahoma" w:cs="Tahoma"/>
      <w:sz w:val="20"/>
      <w:szCs w:val="20"/>
    </w:rPr>
  </w:style>
  <w:style w:type="character" w:customStyle="1" w:styleId="st">
    <w:name w:val="st"/>
    <w:basedOn w:val="DefaultParagraphFont"/>
    <w:uiPriority w:val="99"/>
    <w:rsid w:val="00887537"/>
  </w:style>
  <w:style w:type="paragraph" w:styleId="PlainText">
    <w:name w:val="Plain Text"/>
    <w:basedOn w:val="Normal"/>
    <w:link w:val="PlainTextChar1"/>
    <w:uiPriority w:val="99"/>
    <w:rsid w:val="00887537"/>
    <w:pPr>
      <w:jc w:val="left"/>
    </w:pPr>
    <w:rPr>
      <w:rFonts w:ascii="Consolas" w:eastAsia="Times New Roman" w:hAnsi="Consolas" w:cs="Times New Roman"/>
      <w:sz w:val="21"/>
      <w:szCs w:val="21"/>
      <w:lang w:val="x-none" w:eastAsia="x-none"/>
    </w:rPr>
  </w:style>
  <w:style w:type="character" w:customStyle="1" w:styleId="PlainTextChar">
    <w:name w:val="Plain Text Char"/>
    <w:basedOn w:val="DefaultParagraphFont"/>
    <w:uiPriority w:val="99"/>
    <w:semiHidden/>
    <w:rsid w:val="00887537"/>
    <w:rPr>
      <w:rFonts w:ascii="Consolas" w:hAnsi="Consolas"/>
      <w:sz w:val="21"/>
      <w:szCs w:val="21"/>
    </w:rPr>
  </w:style>
  <w:style w:type="character" w:customStyle="1" w:styleId="PlainTextChar1">
    <w:name w:val="Plain Text Char1"/>
    <w:link w:val="PlainText"/>
    <w:uiPriority w:val="99"/>
    <w:locked/>
    <w:rsid w:val="00887537"/>
    <w:rPr>
      <w:rFonts w:ascii="Consolas" w:eastAsia="Times New Roman" w:hAnsi="Consolas" w:cs="Times New Roman"/>
      <w:sz w:val="21"/>
      <w:szCs w:val="21"/>
      <w:lang w:val="x-none" w:eastAsia="x-none"/>
    </w:rPr>
  </w:style>
  <w:style w:type="paragraph" w:customStyle="1" w:styleId="naisvisr">
    <w:name w:val="naisvisr"/>
    <w:basedOn w:val="Normal"/>
    <w:uiPriority w:val="99"/>
    <w:rsid w:val="00887537"/>
    <w:pPr>
      <w:spacing w:before="100" w:beforeAutospacing="1" w:after="100" w:afterAutospacing="1"/>
      <w:jc w:val="left"/>
    </w:pPr>
    <w:rPr>
      <w:rFonts w:eastAsia="Calibri" w:cs="Times New Roman"/>
      <w:szCs w:val="24"/>
      <w:lang w:eastAsia="lv-LV"/>
    </w:rPr>
  </w:style>
  <w:style w:type="character" w:customStyle="1" w:styleId="CharCharChar">
    <w:name w:val="Char Char Char"/>
    <w:rsid w:val="00887537"/>
    <w:rPr>
      <w:rFonts w:ascii="Verdana" w:hAnsi="Verdana" w:cs="Verdana"/>
      <w:lang w:val="en-US" w:eastAsia="en-US"/>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uiPriority w:val="99"/>
    <w:rsid w:val="00887537"/>
    <w:pPr>
      <w:spacing w:before="120" w:after="160" w:line="240" w:lineRule="exact"/>
      <w:ind w:firstLine="720"/>
    </w:pPr>
    <w:rPr>
      <w:rFonts w:ascii="Verdana" w:eastAsia="Calibri" w:hAnsi="Verdana" w:cs="Verdana"/>
      <w:sz w:val="20"/>
      <w:szCs w:val="20"/>
    </w:rPr>
  </w:style>
  <w:style w:type="paragraph" w:styleId="ListBullet">
    <w:name w:val="List Bullet"/>
    <w:basedOn w:val="Normal"/>
    <w:uiPriority w:val="99"/>
    <w:rsid w:val="00887537"/>
    <w:pPr>
      <w:numPr>
        <w:numId w:val="5"/>
      </w:numPr>
      <w:jc w:val="left"/>
    </w:pPr>
    <w:rPr>
      <w:rFonts w:eastAsia="Times New Roman" w:cs="Times New Roman"/>
      <w:szCs w:val="24"/>
      <w:lang w:eastAsia="lv-LV"/>
    </w:rPr>
  </w:style>
  <w:style w:type="paragraph" w:customStyle="1" w:styleId="CharCharCharCharCharCharCharCharCharCharCharCharCharCharCharCharCharCharCharCharCharCharChar1Char3">
    <w:name w:val="Char Char Char Char Char Char Char Char Char Char Char Char Char Char Char Char Char Char Char Char Char Char Char1 Char3"/>
    <w:basedOn w:val="Normal"/>
    <w:uiPriority w:val="99"/>
    <w:rsid w:val="00887537"/>
    <w:pPr>
      <w:spacing w:before="120" w:after="160" w:line="240" w:lineRule="exact"/>
      <w:ind w:firstLine="720"/>
    </w:pPr>
    <w:rPr>
      <w:rFonts w:ascii="Verdana" w:eastAsia="Calibri" w:hAnsi="Verdana" w:cs="Verdana"/>
      <w:sz w:val="20"/>
      <w:szCs w:val="20"/>
    </w:rPr>
  </w:style>
  <w:style w:type="character" w:customStyle="1" w:styleId="CharChar82">
    <w:name w:val="Char Char82"/>
    <w:uiPriority w:val="99"/>
    <w:rsid w:val="00887537"/>
    <w:rPr>
      <w:b/>
      <w:bCs/>
      <w:sz w:val="24"/>
      <w:szCs w:val="24"/>
      <w:lang w:val="lv-LV" w:eastAsia="lv-LV"/>
    </w:rPr>
  </w:style>
  <w:style w:type="paragraph" w:customStyle="1" w:styleId="Char1">
    <w:name w:val="Char1"/>
    <w:basedOn w:val="Normal"/>
    <w:uiPriority w:val="99"/>
    <w:rsid w:val="00887537"/>
    <w:pPr>
      <w:spacing w:before="120" w:after="160" w:line="240" w:lineRule="exact"/>
      <w:ind w:firstLine="720"/>
    </w:pPr>
    <w:rPr>
      <w:rFonts w:ascii="Verdana" w:eastAsia="Calibri" w:hAnsi="Verdana" w:cs="Verdana"/>
      <w:sz w:val="20"/>
      <w:szCs w:val="20"/>
    </w:rPr>
  </w:style>
  <w:style w:type="character" w:customStyle="1" w:styleId="CharChar71">
    <w:name w:val="Char Char71"/>
    <w:uiPriority w:val="99"/>
    <w:locked/>
    <w:rsid w:val="00887537"/>
    <w:rPr>
      <w:rFonts w:ascii="Cambria" w:hAnsi="Cambria" w:cs="Cambria"/>
      <w:b/>
      <w:bCs/>
      <w:kern w:val="32"/>
      <w:sz w:val="32"/>
      <w:szCs w:val="32"/>
      <w:lang w:val="lv-LV" w:eastAsia="lv-LV"/>
    </w:rPr>
  </w:style>
  <w:style w:type="character" w:customStyle="1" w:styleId="CharChar151">
    <w:name w:val="Char Char151"/>
    <w:uiPriority w:val="99"/>
    <w:rsid w:val="00887537"/>
    <w:rPr>
      <w:b/>
      <w:bCs/>
      <w:kern w:val="32"/>
      <w:sz w:val="32"/>
      <w:szCs w:val="32"/>
      <w:lang w:val="lv-LV" w:eastAsia="lv-LV"/>
    </w:rPr>
  </w:style>
  <w:style w:type="character" w:customStyle="1" w:styleId="CharChar141">
    <w:name w:val="Char Char141"/>
    <w:uiPriority w:val="99"/>
    <w:rsid w:val="00887537"/>
    <w:rPr>
      <w:rFonts w:ascii="Cambria" w:hAnsi="Cambria" w:cs="Cambria"/>
      <w:b/>
      <w:bCs/>
      <w:i/>
      <w:iCs/>
      <w:sz w:val="28"/>
      <w:szCs w:val="28"/>
      <w:lang w:val="lv-LV" w:eastAsia="lv-LV"/>
    </w:rPr>
  </w:style>
  <w:style w:type="character" w:customStyle="1" w:styleId="CharChar131">
    <w:name w:val="Char Char131"/>
    <w:uiPriority w:val="99"/>
    <w:semiHidden/>
    <w:rsid w:val="00887537"/>
    <w:rPr>
      <w:rFonts w:ascii="Cambria" w:hAnsi="Cambria" w:cs="Cambria"/>
      <w:b/>
      <w:bCs/>
      <w:color w:val="auto"/>
      <w:sz w:val="24"/>
      <w:szCs w:val="24"/>
      <w:lang w:val="lv-LV" w:eastAsia="lv-LV"/>
    </w:rPr>
  </w:style>
  <w:style w:type="character" w:customStyle="1" w:styleId="CharChar101">
    <w:name w:val="Char Char101"/>
    <w:uiPriority w:val="99"/>
    <w:rsid w:val="00887537"/>
    <w:rPr>
      <w:sz w:val="24"/>
      <w:szCs w:val="24"/>
      <w:lang w:val="lv-LV" w:eastAsia="lv-LV"/>
    </w:rPr>
  </w:style>
  <w:style w:type="paragraph" w:customStyle="1" w:styleId="Rakstz1RakstzRakstzRakstz1">
    <w:name w:val="Rakstz.1 Rakstz. Rakstz. Rakstz.1"/>
    <w:basedOn w:val="Normal"/>
    <w:uiPriority w:val="99"/>
    <w:rsid w:val="00887537"/>
    <w:pPr>
      <w:spacing w:before="120" w:after="160" w:line="240" w:lineRule="exact"/>
      <w:ind w:firstLine="720"/>
    </w:pPr>
    <w:rPr>
      <w:rFonts w:ascii="Verdana" w:eastAsia="Calibri" w:hAnsi="Verdana" w:cs="Verdana"/>
      <w:sz w:val="20"/>
      <w:szCs w:val="20"/>
    </w:rPr>
  </w:style>
  <w:style w:type="paragraph" w:customStyle="1" w:styleId="Rakstz51">
    <w:name w:val="Rakstz.51"/>
    <w:basedOn w:val="Normal"/>
    <w:uiPriority w:val="99"/>
    <w:rsid w:val="00887537"/>
    <w:pPr>
      <w:spacing w:before="120" w:after="160" w:line="240" w:lineRule="exact"/>
      <w:ind w:firstLine="720"/>
    </w:pPr>
    <w:rPr>
      <w:rFonts w:ascii="Verdana" w:eastAsia="Calibri" w:hAnsi="Verdana" w:cs="Verdana"/>
      <w:sz w:val="20"/>
      <w:szCs w:val="20"/>
    </w:rPr>
  </w:style>
  <w:style w:type="character" w:styleId="PlaceholderText">
    <w:name w:val="Placeholder Text"/>
    <w:uiPriority w:val="99"/>
    <w:semiHidden/>
    <w:rsid w:val="00887537"/>
    <w:rPr>
      <w:color w:val="808080"/>
    </w:rPr>
  </w:style>
  <w:style w:type="numbering" w:customStyle="1" w:styleId="Style3">
    <w:name w:val="Style3"/>
    <w:rsid w:val="00887537"/>
    <w:pPr>
      <w:numPr>
        <w:numId w:val="7"/>
      </w:numPr>
    </w:pPr>
  </w:style>
  <w:style w:type="numbering" w:customStyle="1" w:styleId="Style1">
    <w:name w:val="Style1"/>
    <w:rsid w:val="00887537"/>
    <w:pPr>
      <w:numPr>
        <w:numId w:val="6"/>
      </w:numPr>
    </w:pPr>
  </w:style>
  <w:style w:type="character" w:styleId="FollowedHyperlink">
    <w:name w:val="FollowedHyperlink"/>
    <w:uiPriority w:val="99"/>
    <w:semiHidden/>
    <w:unhideWhenUsed/>
    <w:rsid w:val="00887537"/>
    <w:rPr>
      <w:color w:val="954F72"/>
      <w:u w:val="single"/>
    </w:rPr>
  </w:style>
  <w:style w:type="paragraph" w:customStyle="1" w:styleId="xl66">
    <w:name w:val="xl66"/>
    <w:basedOn w:val="Normal"/>
    <w:rsid w:val="00887537"/>
    <w:pPr>
      <w:pBdr>
        <w:top w:val="single" w:sz="4" w:space="0" w:color="000000"/>
        <w:left w:val="single" w:sz="4" w:space="0" w:color="000000"/>
        <w:right w:val="single" w:sz="4" w:space="0" w:color="000000"/>
      </w:pBdr>
      <w:spacing w:before="100" w:beforeAutospacing="1" w:after="100" w:afterAutospacing="1"/>
      <w:jc w:val="center"/>
      <w:textAlignment w:val="center"/>
    </w:pPr>
    <w:rPr>
      <w:rFonts w:eastAsia="Times New Roman" w:cs="Times New Roman"/>
      <w:b/>
      <w:bCs/>
      <w:sz w:val="12"/>
      <w:szCs w:val="12"/>
      <w:lang w:eastAsia="lv-LV"/>
    </w:rPr>
  </w:style>
  <w:style w:type="paragraph" w:customStyle="1" w:styleId="xl67">
    <w:name w:val="xl67"/>
    <w:basedOn w:val="Normal"/>
    <w:rsid w:val="0088753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b/>
      <w:bCs/>
      <w:sz w:val="12"/>
      <w:szCs w:val="12"/>
      <w:lang w:eastAsia="lv-LV"/>
    </w:rPr>
  </w:style>
  <w:style w:type="paragraph" w:customStyle="1" w:styleId="xl68">
    <w:name w:val="xl68"/>
    <w:basedOn w:val="Normal"/>
    <w:rsid w:val="0088753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b/>
      <w:bCs/>
      <w:sz w:val="12"/>
      <w:szCs w:val="12"/>
      <w:lang w:eastAsia="lv-LV"/>
    </w:rPr>
  </w:style>
  <w:style w:type="paragraph" w:customStyle="1" w:styleId="xl69">
    <w:name w:val="xl69"/>
    <w:basedOn w:val="Normal"/>
    <w:rsid w:val="0088753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cs="Times New Roman"/>
      <w:b/>
      <w:bCs/>
      <w:sz w:val="12"/>
      <w:szCs w:val="12"/>
      <w:lang w:eastAsia="lv-LV"/>
    </w:rPr>
  </w:style>
  <w:style w:type="paragraph" w:customStyle="1" w:styleId="xl70">
    <w:name w:val="xl70"/>
    <w:basedOn w:val="Normal"/>
    <w:rsid w:val="0088753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cs="Times New Roman"/>
      <w:b/>
      <w:bCs/>
      <w:sz w:val="16"/>
      <w:szCs w:val="16"/>
      <w:lang w:eastAsia="lv-LV"/>
    </w:rPr>
  </w:style>
  <w:style w:type="paragraph" w:customStyle="1" w:styleId="xl71">
    <w:name w:val="xl71"/>
    <w:basedOn w:val="Normal"/>
    <w:rsid w:val="00887537"/>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eastAsia="Times New Roman" w:cs="Times New Roman"/>
      <w:b/>
      <w:bCs/>
      <w:sz w:val="16"/>
      <w:szCs w:val="16"/>
      <w:lang w:eastAsia="lv-LV"/>
    </w:rPr>
  </w:style>
  <w:style w:type="paragraph" w:customStyle="1" w:styleId="xl72">
    <w:name w:val="xl72"/>
    <w:basedOn w:val="Normal"/>
    <w:rsid w:val="0088753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eastAsia="Times New Roman" w:cs="Times New Roman"/>
      <w:b/>
      <w:bCs/>
      <w:sz w:val="20"/>
      <w:szCs w:val="20"/>
      <w:lang w:eastAsia="lv-LV"/>
    </w:rPr>
  </w:style>
  <w:style w:type="paragraph" w:customStyle="1" w:styleId="xl73">
    <w:name w:val="xl73"/>
    <w:basedOn w:val="Normal"/>
    <w:rsid w:val="0088753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f6" w:eastAsia="Times New Roman" w:hAnsi="f6" w:cs="Times New Roman"/>
      <w:sz w:val="12"/>
      <w:szCs w:val="12"/>
      <w:lang w:eastAsia="lv-LV"/>
    </w:rPr>
  </w:style>
  <w:style w:type="paragraph" w:customStyle="1" w:styleId="xl74">
    <w:name w:val="xl74"/>
    <w:basedOn w:val="Normal"/>
    <w:rsid w:val="0088753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f6" w:eastAsia="Times New Roman" w:hAnsi="f6" w:cs="Times New Roman"/>
      <w:sz w:val="12"/>
      <w:szCs w:val="12"/>
      <w:lang w:eastAsia="lv-LV"/>
    </w:rPr>
  </w:style>
  <w:style w:type="paragraph" w:customStyle="1" w:styleId="xl75">
    <w:name w:val="xl75"/>
    <w:basedOn w:val="Normal"/>
    <w:rsid w:val="00887537"/>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eastAsia="Times New Roman" w:cs="Times New Roman"/>
      <w:b/>
      <w:bCs/>
      <w:sz w:val="18"/>
      <w:szCs w:val="18"/>
      <w:lang w:eastAsia="lv-LV"/>
    </w:rPr>
  </w:style>
  <w:style w:type="paragraph" w:customStyle="1" w:styleId="xl76">
    <w:name w:val="xl76"/>
    <w:basedOn w:val="Normal"/>
    <w:rsid w:val="0088753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eastAsia="Times New Roman" w:cs="Times New Roman"/>
      <w:b/>
      <w:bCs/>
      <w:sz w:val="18"/>
      <w:szCs w:val="18"/>
      <w:lang w:eastAsia="lv-LV"/>
    </w:rPr>
  </w:style>
  <w:style w:type="paragraph" w:customStyle="1" w:styleId="xl77">
    <w:name w:val="xl77"/>
    <w:basedOn w:val="Normal"/>
    <w:rsid w:val="0088753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eastAsia="Times New Roman" w:cs="Times New Roman"/>
      <w:b/>
      <w:bCs/>
      <w:sz w:val="16"/>
      <w:szCs w:val="16"/>
      <w:lang w:eastAsia="lv-LV"/>
    </w:rPr>
  </w:style>
  <w:style w:type="paragraph" w:customStyle="1" w:styleId="xl78">
    <w:name w:val="xl78"/>
    <w:basedOn w:val="Normal"/>
    <w:rsid w:val="00887537"/>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eastAsia="Times New Roman" w:cs="Times New Roman"/>
      <w:sz w:val="16"/>
      <w:szCs w:val="16"/>
      <w:lang w:eastAsia="lv-LV"/>
    </w:rPr>
  </w:style>
  <w:style w:type="paragraph" w:customStyle="1" w:styleId="xl79">
    <w:name w:val="xl79"/>
    <w:basedOn w:val="Normal"/>
    <w:rsid w:val="0088753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eastAsia="Times New Roman" w:cs="Times New Roman"/>
      <w:sz w:val="16"/>
      <w:szCs w:val="16"/>
      <w:lang w:eastAsia="lv-LV"/>
    </w:rPr>
  </w:style>
  <w:style w:type="paragraph" w:customStyle="1" w:styleId="xl80">
    <w:name w:val="xl80"/>
    <w:basedOn w:val="Normal"/>
    <w:rsid w:val="00887537"/>
    <w:pPr>
      <w:pBdr>
        <w:top w:val="single" w:sz="4" w:space="0" w:color="000000"/>
        <w:left w:val="single" w:sz="4" w:space="0" w:color="000000"/>
        <w:bottom w:val="single" w:sz="4" w:space="0" w:color="000000"/>
      </w:pBdr>
      <w:spacing w:before="100" w:beforeAutospacing="1" w:after="100" w:afterAutospacing="1"/>
      <w:jc w:val="center"/>
    </w:pPr>
    <w:rPr>
      <w:rFonts w:eastAsia="Times New Roman" w:cs="Times New Roman"/>
      <w:b/>
      <w:bCs/>
      <w:sz w:val="16"/>
      <w:szCs w:val="16"/>
      <w:lang w:eastAsia="lv-LV"/>
    </w:rPr>
  </w:style>
  <w:style w:type="paragraph" w:customStyle="1" w:styleId="xl81">
    <w:name w:val="xl81"/>
    <w:basedOn w:val="Normal"/>
    <w:rsid w:val="00887537"/>
    <w:pPr>
      <w:pBdr>
        <w:top w:val="single" w:sz="4" w:space="0" w:color="000000"/>
        <w:bottom w:val="single" w:sz="4" w:space="0" w:color="000000"/>
        <w:right w:val="single" w:sz="4" w:space="0" w:color="000000"/>
      </w:pBdr>
      <w:spacing w:before="100" w:beforeAutospacing="1" w:after="100" w:afterAutospacing="1"/>
      <w:jc w:val="center"/>
    </w:pPr>
    <w:rPr>
      <w:rFonts w:eastAsia="Times New Roman" w:cs="Times New Roman"/>
      <w:b/>
      <w:bCs/>
      <w:sz w:val="16"/>
      <w:szCs w:val="16"/>
      <w:lang w:eastAsia="lv-LV"/>
    </w:rPr>
  </w:style>
  <w:style w:type="paragraph" w:customStyle="1" w:styleId="xl82">
    <w:name w:val="xl82"/>
    <w:basedOn w:val="Normal"/>
    <w:rsid w:val="00887537"/>
    <w:pPr>
      <w:pBdr>
        <w:top w:val="single" w:sz="4" w:space="0" w:color="000000"/>
        <w:bottom w:val="single" w:sz="4" w:space="0" w:color="000000"/>
      </w:pBdr>
      <w:spacing w:before="100" w:beforeAutospacing="1" w:after="100" w:afterAutospacing="1"/>
      <w:jc w:val="center"/>
    </w:pPr>
    <w:rPr>
      <w:rFonts w:eastAsia="Times New Roman" w:cs="Times New Roman"/>
      <w:b/>
      <w:bCs/>
      <w:sz w:val="16"/>
      <w:szCs w:val="16"/>
      <w:lang w:eastAsia="lv-LV"/>
    </w:rPr>
  </w:style>
  <w:style w:type="paragraph" w:customStyle="1" w:styleId="xl63">
    <w:name w:val="xl63"/>
    <w:basedOn w:val="Normal"/>
    <w:rsid w:val="00887537"/>
    <w:pPr>
      <w:spacing w:before="100" w:beforeAutospacing="1" w:after="100" w:afterAutospacing="1"/>
      <w:jc w:val="left"/>
    </w:pPr>
    <w:rPr>
      <w:rFonts w:eastAsia="Times New Roman" w:cs="Times New Roman"/>
      <w:szCs w:val="24"/>
      <w:lang w:eastAsia="lv-LV"/>
    </w:rPr>
  </w:style>
  <w:style w:type="paragraph" w:customStyle="1" w:styleId="xl64">
    <w:name w:val="xl64"/>
    <w:basedOn w:val="Normal"/>
    <w:rsid w:val="00887537"/>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eastAsia="Times New Roman" w:cs="Times New Roman"/>
      <w:b/>
      <w:bCs/>
      <w:color w:val="000000"/>
      <w:sz w:val="18"/>
      <w:szCs w:val="18"/>
      <w:lang w:eastAsia="lv-LV"/>
    </w:rPr>
  </w:style>
  <w:style w:type="paragraph" w:customStyle="1" w:styleId="xl65">
    <w:name w:val="xl65"/>
    <w:basedOn w:val="Normal"/>
    <w:rsid w:val="0088753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cs="Times New Roman"/>
      <w:b/>
      <w:bCs/>
      <w:color w:val="000000"/>
      <w:szCs w:val="24"/>
      <w:lang w:eastAsia="lv-LV"/>
    </w:rPr>
  </w:style>
  <w:style w:type="paragraph" w:customStyle="1" w:styleId="xl83">
    <w:name w:val="xl83"/>
    <w:basedOn w:val="Normal"/>
    <w:rsid w:val="00887537"/>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eastAsia="Times New Roman" w:cs="Times New Roman"/>
      <w:color w:val="000000"/>
      <w:sz w:val="20"/>
      <w:szCs w:val="20"/>
      <w:lang w:eastAsia="lv-LV"/>
    </w:rPr>
  </w:style>
  <w:style w:type="paragraph" w:customStyle="1" w:styleId="xl84">
    <w:name w:val="xl84"/>
    <w:basedOn w:val="Normal"/>
    <w:rsid w:val="00887537"/>
    <w:pPr>
      <w:pBdr>
        <w:top w:val="single" w:sz="4" w:space="0" w:color="000000"/>
        <w:left w:val="single" w:sz="4" w:space="0" w:color="000000"/>
        <w:right w:val="single" w:sz="4" w:space="0" w:color="000000"/>
      </w:pBdr>
      <w:spacing w:before="100" w:beforeAutospacing="1" w:after="100" w:afterAutospacing="1"/>
      <w:jc w:val="center"/>
      <w:textAlignment w:val="center"/>
    </w:pPr>
    <w:rPr>
      <w:rFonts w:eastAsia="Times New Roman" w:cs="Times New Roman"/>
      <w:b/>
      <w:bCs/>
      <w:color w:val="000000"/>
      <w:sz w:val="20"/>
      <w:szCs w:val="20"/>
      <w:lang w:eastAsia="lv-LV"/>
    </w:rPr>
  </w:style>
  <w:style w:type="paragraph" w:customStyle="1" w:styleId="xl85">
    <w:name w:val="xl85"/>
    <w:basedOn w:val="Normal"/>
    <w:rsid w:val="0088753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b/>
      <w:bCs/>
      <w:color w:val="000000"/>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90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likumi.lv/doc.php?id=43913" TargetMode="External"/><Relationship Id="rId21" Type="http://schemas.openxmlformats.org/officeDocument/2006/relationships/hyperlink" Target="http://www.tukums.lv/" TargetMode="External"/><Relationship Id="rId42" Type="http://schemas.openxmlformats.org/officeDocument/2006/relationships/hyperlink" Target="http://www.l2d.lv/leul.php?i=89647" TargetMode="External"/><Relationship Id="rId47" Type="http://schemas.openxmlformats.org/officeDocument/2006/relationships/hyperlink" Target="http://tukums.lv/images/stories/Tukums_VVS2023_11072016-GALA_1.pdf"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likumi.lv/ta/id/253543-prieksvelesanu-agitacijas-likums" TargetMode="External"/><Relationship Id="rId29" Type="http://schemas.openxmlformats.org/officeDocument/2006/relationships/hyperlink" Target="http://www.l2d.lv/leul.php?i=87461" TargetMode="External"/><Relationship Id="rId11" Type="http://schemas.openxmlformats.org/officeDocument/2006/relationships/hyperlink" Target="http://www.tukums.lv" TargetMode="External"/><Relationship Id="rId24" Type="http://schemas.openxmlformats.org/officeDocument/2006/relationships/hyperlink" Target="mailto:dome@tukums.lv" TargetMode="External"/><Relationship Id="rId32" Type="http://schemas.openxmlformats.org/officeDocument/2006/relationships/hyperlink" Target="http://www.l2d.lv/l.php?doc_id=195915" TargetMode="External"/><Relationship Id="rId37" Type="http://schemas.openxmlformats.org/officeDocument/2006/relationships/hyperlink" Target="http://www.l2d.lv/leul.php?i=89647" TargetMode="External"/><Relationship Id="rId40" Type="http://schemas.openxmlformats.org/officeDocument/2006/relationships/hyperlink" Target="http://eur-lex.europa.eu/eli/reg/2013/1407?locale=LV" TargetMode="External"/><Relationship Id="rId45" Type="http://schemas.openxmlformats.org/officeDocument/2006/relationships/hyperlink" Target="mailto:ina.balgalve@tukums.lv" TargetMode="External"/><Relationship Id="rId53" Type="http://schemas.openxmlformats.org/officeDocument/2006/relationships/hyperlink" Target="http://likumi.lv/ta/id/212864-noteikumi-par-publiskas-personas-mantas-iznomasanas-kartibu-nomas-maksas-noteiksanas-metodiku-un-nomas-liguma-tipveida-nosacijumiem" TargetMode="External"/><Relationship Id="rId58" Type="http://schemas.openxmlformats.org/officeDocument/2006/relationships/hyperlink" Target="http://www.tukums.lv/" TargetMode="External"/><Relationship Id="rId66"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www.tukums.lv/" TargetMode="External"/><Relationship Id="rId19" Type="http://schemas.openxmlformats.org/officeDocument/2006/relationships/hyperlink" Target="http://likumi.lv/ta/id/" TargetMode="External"/><Relationship Id="rId14" Type="http://schemas.openxmlformats.org/officeDocument/2006/relationships/hyperlink" Target="http://likumi.lv/ta/id/163-reklamas-likums" TargetMode="External"/><Relationship Id="rId22" Type="http://schemas.openxmlformats.org/officeDocument/2006/relationships/hyperlink" Target="http://likumi.lv/doc.php?id=43913" TargetMode="External"/><Relationship Id="rId27" Type="http://schemas.openxmlformats.org/officeDocument/2006/relationships/hyperlink" Target="http://likumi.lv/doc.php?id=43913" TargetMode="External"/><Relationship Id="rId30" Type="http://schemas.openxmlformats.org/officeDocument/2006/relationships/hyperlink" Target="http://www.l2d.lv/leul.php?i=87461" TargetMode="External"/><Relationship Id="rId35" Type="http://schemas.openxmlformats.org/officeDocument/2006/relationships/hyperlink" Target="http://www.l2d.lv/l.php?doc_id=195915" TargetMode="External"/><Relationship Id="rId43" Type="http://schemas.openxmlformats.org/officeDocument/2006/relationships/hyperlink" Target="http://www.tukums.lv" TargetMode="External"/><Relationship Id="rId48" Type="http://schemas.openxmlformats.org/officeDocument/2006/relationships/hyperlink" Target="http://www.tukums.lv" TargetMode="External"/><Relationship Id="rId56" Type="http://schemas.openxmlformats.org/officeDocument/2006/relationships/hyperlink" Target="http://www.tukums.lv/" TargetMode="External"/><Relationship Id="rId64" Type="http://schemas.openxmlformats.org/officeDocument/2006/relationships/footer" Target="footer2.xml"/><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hyperlink" Target="http://likumi.lv/ta/id/212864-noteikumi-par-publiskas-personas-mantas-iznomasanas-kartibu-nomas-maksas-noteiksanas-metodiku-un-nomas-liguma-tipveida-nosacijumiem" TargetMode="External"/><Relationship Id="rId3" Type="http://schemas.openxmlformats.org/officeDocument/2006/relationships/styles" Target="styles.xml"/><Relationship Id="rId12" Type="http://schemas.openxmlformats.org/officeDocument/2006/relationships/hyperlink" Target="http://likumi.lv/ta/id/57255-par-pasvaldibam" TargetMode="External"/><Relationship Id="rId17" Type="http://schemas.openxmlformats.org/officeDocument/2006/relationships/hyperlink" Target="http://likumi.lv/ta/id/253543-prieksvelesanu-agitacijas-likums" TargetMode="External"/><Relationship Id="rId25" Type="http://schemas.openxmlformats.org/officeDocument/2006/relationships/hyperlink" Target="http://likumi.lv/doc.php?id=57255" TargetMode="External"/><Relationship Id="rId33" Type="http://schemas.openxmlformats.org/officeDocument/2006/relationships/hyperlink" Target="http://www.l2d.lv/l.php?doc_id=208560" TargetMode="External"/><Relationship Id="rId38" Type="http://schemas.openxmlformats.org/officeDocument/2006/relationships/hyperlink" Target="http://www.l2d.lv/leul.php?i=89647" TargetMode="External"/><Relationship Id="rId46" Type="http://schemas.openxmlformats.org/officeDocument/2006/relationships/hyperlink" Target="http://biblioteka.tukums.lv/novadu-bibliotekas/tukuma-novads/" TargetMode="External"/><Relationship Id="rId59" Type="http://schemas.openxmlformats.org/officeDocument/2006/relationships/hyperlink" Target="http://www.ss.lv/" TargetMode="External"/><Relationship Id="rId67" Type="http://schemas.openxmlformats.org/officeDocument/2006/relationships/footer" Target="footer4.xml"/><Relationship Id="rId20" Type="http://schemas.openxmlformats.org/officeDocument/2006/relationships/hyperlink" Target="http://likumi.lv/ta/id/" TargetMode="External"/><Relationship Id="rId41" Type="http://schemas.openxmlformats.org/officeDocument/2006/relationships/hyperlink" Target="http://eur-lex.europa.eu/eli/reg/2013/1407?locale=LV" TargetMode="External"/><Relationship Id="rId54" Type="http://schemas.openxmlformats.org/officeDocument/2006/relationships/hyperlink" Target="http://likumi.lv/doc.php?id=74241"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likumi.lv/ta/id/163-reklamas-likums" TargetMode="External"/><Relationship Id="rId23" Type="http://schemas.openxmlformats.org/officeDocument/2006/relationships/hyperlink" Target="http://www.tukums.lv/" TargetMode="External"/><Relationship Id="rId28" Type="http://schemas.openxmlformats.org/officeDocument/2006/relationships/hyperlink" Target="http://www.l2d.lv/leul.php?i=89647" TargetMode="External"/><Relationship Id="rId36" Type="http://schemas.openxmlformats.org/officeDocument/2006/relationships/hyperlink" Target="http://www.l2d.lv/leul.php?i=89647" TargetMode="External"/><Relationship Id="rId49" Type="http://schemas.openxmlformats.org/officeDocument/2006/relationships/hyperlink" Target="http://www.likumi.lv/doc.php?id=260111" TargetMode="External"/><Relationship Id="rId57" Type="http://schemas.openxmlformats.org/officeDocument/2006/relationships/hyperlink" Target="http://www.ss.lv/" TargetMode="External"/><Relationship Id="rId10" Type="http://schemas.openxmlformats.org/officeDocument/2006/relationships/hyperlink" Target="mailto:dome@tukums.lv" TargetMode="External"/><Relationship Id="rId31" Type="http://schemas.openxmlformats.org/officeDocument/2006/relationships/hyperlink" Target="http://www.l2d.lv/leul.php?i=87461" TargetMode="External"/><Relationship Id="rId44" Type="http://schemas.openxmlformats.org/officeDocument/2006/relationships/footer" Target="footer1.xml"/><Relationship Id="rId52" Type="http://schemas.openxmlformats.org/officeDocument/2006/relationships/hyperlink" Target="http://likumi.lv/ta/id/212864-noteikumi-par-publiskas-personas-mantas-iznomasanas-kartibu-nomas-maksas-noteiksanas-metodiku-un-nomas-liguma-tipveida-nosacijumiem" TargetMode="External"/><Relationship Id="rId60" Type="http://schemas.openxmlformats.org/officeDocument/2006/relationships/hyperlink" Target="http://www.tukums.lv/" TargetMode="Externa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ukums.lv" TargetMode="External"/><Relationship Id="rId13" Type="http://schemas.openxmlformats.org/officeDocument/2006/relationships/hyperlink" Target="http://likumi.lv/ta/id/57255-par-pasvaldibam" TargetMode="External"/><Relationship Id="rId18" Type="http://schemas.openxmlformats.org/officeDocument/2006/relationships/hyperlink" Target="http://likumi.lv/ta/id/" TargetMode="External"/><Relationship Id="rId39" Type="http://schemas.openxmlformats.org/officeDocument/2006/relationships/hyperlink" Target="http://eur-lex.europa.eu/eli/reg/2013/1407?locale=LV" TargetMode="External"/><Relationship Id="rId34" Type="http://schemas.openxmlformats.org/officeDocument/2006/relationships/hyperlink" Target="http://www.l2d.lv/leul.php?i=89647" TargetMode="External"/><Relationship Id="rId50" Type="http://schemas.openxmlformats.org/officeDocument/2006/relationships/hyperlink" Target="http://likumi.lv/doc.php?id=163729" TargetMode="External"/><Relationship Id="rId55"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6A515-0D6F-48BF-991D-A19E9C0BC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105</Pages>
  <Words>167931</Words>
  <Characters>95722</Characters>
  <Application>Microsoft Office Word</Application>
  <DocSecurity>0</DocSecurity>
  <Lines>797</Lines>
  <Paragraphs>526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Aiga.Priede</cp:lastModifiedBy>
  <cp:revision>2</cp:revision>
  <cp:lastPrinted>2016-12-21T09:33:00Z</cp:lastPrinted>
  <dcterms:created xsi:type="dcterms:W3CDTF">2016-12-21T11:59:00Z</dcterms:created>
  <dcterms:modified xsi:type="dcterms:W3CDTF">2016-12-21T11:59:00Z</dcterms:modified>
</cp:coreProperties>
</file>