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017" w:rsidRPr="003D5017" w:rsidRDefault="003D5017" w:rsidP="003D5017">
      <w:pPr>
        <w:spacing w:line="240" w:lineRule="auto"/>
        <w:jc w:val="center"/>
        <w:rPr>
          <w:rFonts w:eastAsia="Times New Roman"/>
          <w:b/>
          <w:sz w:val="48"/>
          <w:szCs w:val="48"/>
          <w:lang w:eastAsia="lv-LV"/>
        </w:rPr>
      </w:pPr>
      <w:r w:rsidRPr="003D5017">
        <w:rPr>
          <w:rFonts w:eastAsia="Times New Roman"/>
          <w:noProof/>
          <w:sz w:val="20"/>
          <w:szCs w:val="20"/>
          <w:lang w:eastAsia="lv-LV"/>
        </w:rPr>
        <w:drawing>
          <wp:anchor distT="0" distB="0" distL="114300" distR="114300" simplePos="0" relativeHeight="251659264" behindDoc="1" locked="0" layoutInCell="1" allowOverlap="1" wp14:anchorId="269D8C94" wp14:editId="0526C377">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017">
        <w:rPr>
          <w:rFonts w:eastAsia="Times New Roman"/>
          <w:b/>
          <w:sz w:val="48"/>
          <w:szCs w:val="48"/>
          <w:lang w:eastAsia="lv-LV"/>
        </w:rPr>
        <w:t>TUKUMA NOVADA DOME</w:t>
      </w:r>
    </w:p>
    <w:p w:rsidR="003D5017" w:rsidRPr="003D5017" w:rsidRDefault="003D5017" w:rsidP="003D5017">
      <w:pPr>
        <w:spacing w:line="240" w:lineRule="auto"/>
        <w:jc w:val="center"/>
        <w:rPr>
          <w:rFonts w:eastAsia="Times New Roman"/>
          <w:b/>
          <w:sz w:val="28"/>
          <w:szCs w:val="28"/>
        </w:rPr>
      </w:pPr>
    </w:p>
    <w:p w:rsidR="003D5017" w:rsidRPr="003D5017" w:rsidRDefault="003D5017" w:rsidP="003D5017">
      <w:pPr>
        <w:spacing w:line="240" w:lineRule="auto"/>
        <w:jc w:val="center"/>
        <w:rPr>
          <w:rFonts w:eastAsia="Times New Roman"/>
          <w:b/>
          <w:sz w:val="28"/>
          <w:szCs w:val="28"/>
        </w:rPr>
      </w:pPr>
      <w:r w:rsidRPr="003D5017">
        <w:rPr>
          <w:rFonts w:eastAsia="Times New Roman"/>
          <w:b/>
          <w:sz w:val="28"/>
          <w:szCs w:val="28"/>
        </w:rPr>
        <w:t xml:space="preserve">IZGLĪTĪBAS, KULTŪRAS UN SPORTA KOMITEJA </w:t>
      </w:r>
    </w:p>
    <w:p w:rsidR="003D5017" w:rsidRPr="003D5017" w:rsidRDefault="003D5017" w:rsidP="003D5017">
      <w:pPr>
        <w:spacing w:line="240" w:lineRule="auto"/>
        <w:jc w:val="center"/>
        <w:rPr>
          <w:rFonts w:eastAsia="Times New Roman"/>
          <w:color w:val="1C1C1C"/>
          <w:sz w:val="22"/>
          <w:lang w:eastAsia="lv-LV"/>
        </w:rPr>
      </w:pPr>
    </w:p>
    <w:p w:rsidR="003D5017" w:rsidRPr="003D5017" w:rsidRDefault="003D5017" w:rsidP="003D5017">
      <w:pPr>
        <w:spacing w:line="240" w:lineRule="auto"/>
        <w:rPr>
          <w:rFonts w:eastAsia="Times New Roman"/>
          <w:sz w:val="16"/>
          <w:szCs w:val="16"/>
          <w:lang w:eastAsia="lv-LV"/>
        </w:rPr>
      </w:pPr>
      <w:r w:rsidRPr="003D5017">
        <w:rPr>
          <w:rFonts w:eastAsia="Times New Roman"/>
          <w:noProof/>
          <w:sz w:val="16"/>
          <w:szCs w:val="16"/>
          <w:lang w:eastAsia="lv-LV"/>
        </w:rPr>
        <mc:AlternateContent>
          <mc:Choice Requires="wps">
            <w:drawing>
              <wp:anchor distT="0" distB="0" distL="114300" distR="114300" simplePos="0" relativeHeight="251662336" behindDoc="0" locked="0" layoutInCell="1" allowOverlap="1" wp14:anchorId="3B255A76" wp14:editId="230C3D7B">
                <wp:simplePos x="0" y="0"/>
                <wp:positionH relativeFrom="column">
                  <wp:posOffset>1600200</wp:posOffset>
                </wp:positionH>
                <wp:positionV relativeFrom="paragraph">
                  <wp:posOffset>3657600</wp:posOffset>
                </wp:positionV>
                <wp:extent cx="0" cy="0"/>
                <wp:effectExtent l="13335" t="12700" r="5715" b="63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4DC8BD5" id="Straight Connector 1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r23SGAIAADQEAAAOAAAAAAAAAAAAAAAAAC4CAABkcnMvZTJvRG9jLnhtbFBLAQItABQABgAI&#10;AAAAIQD34Ycz3AAAAAsBAAAPAAAAAAAAAAAAAAAAAHIEAABkcnMvZG93bnJldi54bWxQSwUGAAAA&#10;AAQABADzAAAAewUAAAAA&#10;"/>
            </w:pict>
          </mc:Fallback>
        </mc:AlternateContent>
      </w:r>
      <w:r w:rsidRPr="003D5017">
        <w:rPr>
          <w:rFonts w:eastAsia="Times New Roman"/>
          <w:noProof/>
          <w:sz w:val="16"/>
          <w:szCs w:val="16"/>
          <w:lang w:eastAsia="lv-LV"/>
        </w:rPr>
        <mc:AlternateContent>
          <mc:Choice Requires="wps">
            <w:drawing>
              <wp:anchor distT="0" distB="0" distL="114300" distR="114300" simplePos="0" relativeHeight="251661312" behindDoc="0" locked="0" layoutInCell="1" allowOverlap="1" wp14:anchorId="279F5EA4" wp14:editId="27FE93F2">
                <wp:simplePos x="0" y="0"/>
                <wp:positionH relativeFrom="column">
                  <wp:posOffset>1600200</wp:posOffset>
                </wp:positionH>
                <wp:positionV relativeFrom="paragraph">
                  <wp:posOffset>3657600</wp:posOffset>
                </wp:positionV>
                <wp:extent cx="0" cy="0"/>
                <wp:effectExtent l="13335" t="12700" r="5715" b="63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DB5DC36" id="Straight Connector 1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SxGAIAADQ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Vf2SxGAIAADQEAAAOAAAAAAAAAAAAAAAAAC4CAABkcnMvZTJvRG9jLnhtbFBLAQItABQABgAI&#10;AAAAIQD34Ycz3AAAAAsBAAAPAAAAAAAAAAAAAAAAAHIEAABkcnMvZG93bnJldi54bWxQSwUGAAAA&#10;AAQABADzAAAAewUAAAAA&#10;"/>
            </w:pict>
          </mc:Fallback>
        </mc:AlternateContent>
      </w:r>
      <w:r w:rsidRPr="003D5017">
        <w:rPr>
          <w:rFonts w:eastAsia="Times New Roman"/>
          <w:noProof/>
          <w:sz w:val="16"/>
          <w:szCs w:val="16"/>
          <w:lang w:eastAsia="lv-LV"/>
        </w:rPr>
        <mc:AlternateContent>
          <mc:Choice Requires="wps">
            <w:drawing>
              <wp:anchor distT="0" distB="0" distL="114300" distR="114300" simplePos="0" relativeHeight="251660288" behindDoc="0" locked="0" layoutInCell="1" allowOverlap="1" wp14:anchorId="6C7E60A3" wp14:editId="474E301F">
                <wp:simplePos x="0" y="0"/>
                <wp:positionH relativeFrom="column">
                  <wp:posOffset>1600200</wp:posOffset>
                </wp:positionH>
                <wp:positionV relativeFrom="paragraph">
                  <wp:posOffset>3657600</wp:posOffset>
                </wp:positionV>
                <wp:extent cx="0" cy="0"/>
                <wp:effectExtent l="13335" t="12700" r="5715" b="63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C349F67" id="Straight Connector 1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hD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CSShDGAIAADQEAAAOAAAAAAAAAAAAAAAAAC4CAABkcnMvZTJvRG9jLnhtbFBLAQItABQABgAI&#10;AAAAIQD34Ycz3AAAAAsBAAAPAAAAAAAAAAAAAAAAAHIEAABkcnMvZG93bnJldi54bWxQSwUGAAAA&#10;AAQABADzAAAAewUAAAAA&#10;"/>
            </w:pict>
          </mc:Fallback>
        </mc:AlternateContent>
      </w:r>
    </w:p>
    <w:p w:rsidR="003D5017" w:rsidRPr="003D5017" w:rsidRDefault="003D5017" w:rsidP="003D5017">
      <w:pPr>
        <w:spacing w:line="240" w:lineRule="auto"/>
        <w:rPr>
          <w:rFonts w:eastAsia="Times New Roman"/>
          <w:sz w:val="20"/>
          <w:szCs w:val="36"/>
          <w:lang w:eastAsia="lv-LV"/>
        </w:rPr>
      </w:pPr>
      <w:r w:rsidRPr="003D5017">
        <w:rPr>
          <w:rFonts w:eastAsia="Times New Roman"/>
          <w:noProof/>
          <w:sz w:val="16"/>
          <w:szCs w:val="16"/>
          <w:lang w:eastAsia="lv-LV"/>
        </w:rPr>
        <mc:AlternateContent>
          <mc:Choice Requires="wps">
            <w:drawing>
              <wp:anchor distT="0" distB="0" distL="114300" distR="114300" simplePos="0" relativeHeight="251663360" behindDoc="0" locked="0" layoutInCell="1" allowOverlap="1" wp14:anchorId="1D98E61D" wp14:editId="0DC099A4">
                <wp:simplePos x="0" y="0"/>
                <wp:positionH relativeFrom="column">
                  <wp:posOffset>-180975</wp:posOffset>
                </wp:positionH>
                <wp:positionV relativeFrom="paragraph">
                  <wp:posOffset>1270</wp:posOffset>
                </wp:positionV>
                <wp:extent cx="6127115" cy="0"/>
                <wp:effectExtent l="22860" t="26035" r="22225" b="2159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E63A898" id="Straight Connector 1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T5KQIAAEw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AvhAT5KQIAAEwEAAAOAAAAAAAAAAAAAAAAAC4CAABkcnMvZTJvRG9j&#10;LnhtbFBLAQItABQABgAIAAAAIQDRMYO02gAAAAUBAAAPAAAAAAAAAAAAAAAAAIMEAABkcnMvZG93&#10;bnJldi54bWxQSwUGAAAAAAQABADzAAAAigUAAAAA&#10;" strokeweight="3.25pt">
                <v:stroke linestyle="thickThin"/>
              </v:line>
            </w:pict>
          </mc:Fallback>
        </mc:AlternateContent>
      </w:r>
    </w:p>
    <w:p w:rsidR="003D5017" w:rsidRPr="003D5017" w:rsidRDefault="003D5017" w:rsidP="003D5017">
      <w:pPr>
        <w:spacing w:line="240" w:lineRule="auto"/>
        <w:jc w:val="center"/>
        <w:rPr>
          <w:rFonts w:eastAsia="Times New Roman"/>
          <w:b/>
          <w:szCs w:val="24"/>
          <w:lang w:eastAsia="lv-LV"/>
        </w:rPr>
      </w:pPr>
    </w:p>
    <w:p w:rsidR="003D5017" w:rsidRPr="003D5017" w:rsidRDefault="003D5017" w:rsidP="003D5017">
      <w:pPr>
        <w:spacing w:line="240" w:lineRule="auto"/>
        <w:jc w:val="center"/>
        <w:rPr>
          <w:rFonts w:eastAsia="Times New Roman"/>
          <w:b/>
          <w:szCs w:val="24"/>
          <w:lang w:eastAsia="lv-LV"/>
        </w:rPr>
      </w:pPr>
      <w:r w:rsidRPr="003D5017">
        <w:rPr>
          <w:rFonts w:eastAsia="Times New Roman"/>
          <w:b/>
          <w:szCs w:val="24"/>
          <w:lang w:eastAsia="lv-LV"/>
        </w:rPr>
        <w:t xml:space="preserve">SĒDES </w:t>
      </w:r>
      <w:r>
        <w:rPr>
          <w:rFonts w:eastAsia="Times New Roman"/>
          <w:b/>
          <w:szCs w:val="24"/>
          <w:lang w:eastAsia="lv-LV"/>
        </w:rPr>
        <w:t>DARBA KĀRTĪBA</w:t>
      </w:r>
    </w:p>
    <w:p w:rsidR="003D5017" w:rsidRPr="003D5017" w:rsidRDefault="003D5017" w:rsidP="003D5017">
      <w:pPr>
        <w:spacing w:line="240" w:lineRule="auto"/>
        <w:jc w:val="center"/>
        <w:rPr>
          <w:rFonts w:eastAsia="Times New Roman"/>
          <w:szCs w:val="24"/>
          <w:lang w:eastAsia="lv-LV"/>
        </w:rPr>
      </w:pPr>
      <w:r w:rsidRPr="003D5017">
        <w:rPr>
          <w:rFonts w:eastAsia="Times New Roman"/>
          <w:szCs w:val="24"/>
          <w:lang w:eastAsia="lv-LV"/>
        </w:rPr>
        <w:t>Tukumā</w:t>
      </w:r>
    </w:p>
    <w:p w:rsidR="003D5017" w:rsidRPr="003D5017" w:rsidRDefault="003D5017" w:rsidP="003D5017">
      <w:pPr>
        <w:spacing w:line="240" w:lineRule="auto"/>
        <w:jc w:val="center"/>
        <w:rPr>
          <w:rFonts w:eastAsia="Times New Roman"/>
          <w:szCs w:val="24"/>
          <w:lang w:eastAsia="lv-LV"/>
        </w:rPr>
      </w:pPr>
    </w:p>
    <w:p w:rsidR="003D5017" w:rsidRDefault="003D5017" w:rsidP="003D5017">
      <w:pPr>
        <w:spacing w:line="240" w:lineRule="auto"/>
        <w:rPr>
          <w:rFonts w:eastAsia="Times New Roman"/>
          <w:b/>
          <w:szCs w:val="24"/>
          <w:lang w:eastAsia="lv-LV"/>
        </w:rPr>
      </w:pPr>
      <w:r w:rsidRPr="003D5017">
        <w:rPr>
          <w:rFonts w:eastAsia="Times New Roman"/>
          <w:b/>
          <w:szCs w:val="24"/>
          <w:lang w:eastAsia="lv-LV"/>
        </w:rPr>
        <w:t xml:space="preserve">2016.gada </w:t>
      </w:r>
      <w:r>
        <w:rPr>
          <w:rFonts w:eastAsia="Times New Roman"/>
          <w:b/>
          <w:szCs w:val="24"/>
          <w:lang w:eastAsia="lv-LV"/>
        </w:rPr>
        <w:t>7</w:t>
      </w:r>
      <w:r w:rsidRPr="003D5017">
        <w:rPr>
          <w:rFonts w:eastAsia="Times New Roman"/>
          <w:b/>
          <w:szCs w:val="24"/>
          <w:lang w:eastAsia="lv-LV"/>
        </w:rPr>
        <w:t>.</w:t>
      </w:r>
      <w:r>
        <w:rPr>
          <w:rFonts w:eastAsia="Times New Roman"/>
          <w:b/>
          <w:szCs w:val="24"/>
          <w:lang w:eastAsia="lv-LV"/>
        </w:rPr>
        <w:t>dec</w:t>
      </w:r>
      <w:r w:rsidRPr="003D5017">
        <w:rPr>
          <w:rFonts w:eastAsia="Times New Roman"/>
          <w:b/>
          <w:szCs w:val="24"/>
          <w:lang w:eastAsia="lv-LV"/>
        </w:rPr>
        <w:t>emb</w:t>
      </w:r>
      <w:r>
        <w:rPr>
          <w:rFonts w:eastAsia="Times New Roman"/>
          <w:b/>
          <w:szCs w:val="24"/>
          <w:lang w:eastAsia="lv-LV"/>
        </w:rPr>
        <w:t>r</w:t>
      </w:r>
      <w:r w:rsidR="005759F9">
        <w:rPr>
          <w:rFonts w:eastAsia="Times New Roman"/>
          <w:b/>
          <w:szCs w:val="24"/>
          <w:lang w:eastAsia="lv-LV"/>
        </w:rPr>
        <w:t>ī</w:t>
      </w:r>
    </w:p>
    <w:p w:rsidR="003D5017" w:rsidRPr="003D5017" w:rsidRDefault="003D5017" w:rsidP="003D5017">
      <w:pPr>
        <w:spacing w:line="240" w:lineRule="auto"/>
        <w:rPr>
          <w:rFonts w:eastAsia="Times New Roman"/>
          <w:b/>
          <w:szCs w:val="24"/>
          <w:lang w:eastAsia="lv-LV"/>
        </w:rPr>
      </w:pPr>
      <w:r>
        <w:rPr>
          <w:rFonts w:eastAsia="Times New Roman"/>
          <w:b/>
          <w:szCs w:val="24"/>
          <w:lang w:eastAsia="lv-LV"/>
        </w:rPr>
        <w:t>plkst.15:30</w:t>
      </w:r>
    </w:p>
    <w:p w:rsidR="003D5017" w:rsidRDefault="003D5017" w:rsidP="003D5017">
      <w:pPr>
        <w:spacing w:line="240" w:lineRule="auto"/>
        <w:rPr>
          <w:rFonts w:eastAsia="Times New Roman" w:cs="Arial"/>
          <w:b/>
          <w:sz w:val="22"/>
          <w:lang w:eastAsia="lv-LV" w:bidi="lo-LA"/>
        </w:rPr>
      </w:pPr>
    </w:p>
    <w:p w:rsidR="007F0052" w:rsidRDefault="007F0052" w:rsidP="003D5017">
      <w:pPr>
        <w:spacing w:line="240" w:lineRule="auto"/>
        <w:rPr>
          <w:rFonts w:eastAsia="Times New Roman" w:cs="Arial"/>
          <w:b/>
          <w:sz w:val="22"/>
          <w:lang w:eastAsia="lv-LV" w:bidi="lo-LA"/>
        </w:rPr>
      </w:pPr>
    </w:p>
    <w:p w:rsidR="007F0052" w:rsidRPr="003D5017" w:rsidRDefault="007F0052" w:rsidP="003D5017">
      <w:pPr>
        <w:spacing w:line="240" w:lineRule="auto"/>
        <w:rPr>
          <w:rFonts w:eastAsia="Times New Roman" w:cs="Arial"/>
          <w:b/>
          <w:sz w:val="22"/>
          <w:lang w:eastAsia="lv-LV" w:bidi="lo-LA"/>
        </w:rPr>
      </w:pPr>
    </w:p>
    <w:p w:rsidR="003D5017" w:rsidRDefault="003D5017" w:rsidP="003D5017">
      <w:pPr>
        <w:spacing w:line="240" w:lineRule="auto"/>
        <w:jc w:val="both"/>
        <w:rPr>
          <w:b/>
        </w:rPr>
      </w:pPr>
    </w:p>
    <w:p w:rsidR="007F0052" w:rsidRPr="007F0052" w:rsidRDefault="007F0052" w:rsidP="007F0052">
      <w:pPr>
        <w:spacing w:line="240" w:lineRule="auto"/>
        <w:ind w:right="-24"/>
        <w:jc w:val="both"/>
        <w:rPr>
          <w:rFonts w:eastAsia="Times New Roman"/>
          <w:szCs w:val="24"/>
          <w:lang w:eastAsia="lv-LV"/>
        </w:rPr>
      </w:pPr>
      <w:r>
        <w:rPr>
          <w:rFonts w:eastAsia="Times New Roman"/>
          <w:szCs w:val="24"/>
          <w:lang w:eastAsia="lv-LV"/>
        </w:rPr>
        <w:t>1. </w:t>
      </w:r>
      <w:r w:rsidRPr="007F0052">
        <w:rPr>
          <w:rFonts w:eastAsia="Times New Roman"/>
          <w:szCs w:val="24"/>
          <w:lang w:eastAsia="lv-LV"/>
        </w:rPr>
        <w:t>Par nevalstisko organizāciju (biedrību, nodibinājumu, reliģisko organizāciju – NVO) Atbalsta programmu Tukuma novadā 2017.gadam.</w:t>
      </w:r>
    </w:p>
    <w:p w:rsidR="007F0052" w:rsidRDefault="007F0052" w:rsidP="007F0052">
      <w:pPr>
        <w:spacing w:line="240" w:lineRule="auto"/>
        <w:ind w:firstLine="720"/>
        <w:jc w:val="both"/>
        <w:rPr>
          <w:sz w:val="20"/>
          <w:szCs w:val="20"/>
        </w:rPr>
      </w:pPr>
      <w:r>
        <w:rPr>
          <w:sz w:val="20"/>
          <w:szCs w:val="20"/>
        </w:rPr>
        <w:t>ZIŅO: I.Smirnova</w:t>
      </w:r>
    </w:p>
    <w:p w:rsidR="007F0052" w:rsidRPr="007F0052" w:rsidRDefault="007F0052" w:rsidP="007F0052">
      <w:pPr>
        <w:spacing w:line="240" w:lineRule="auto"/>
        <w:ind w:right="-24"/>
        <w:jc w:val="center"/>
        <w:rPr>
          <w:rFonts w:eastAsia="Times New Roman"/>
          <w:b/>
          <w:szCs w:val="24"/>
          <w:lang w:eastAsia="lv-LV"/>
        </w:rPr>
      </w:pPr>
    </w:p>
    <w:p w:rsidR="003D5017" w:rsidRDefault="007F0052" w:rsidP="003D5017">
      <w:pPr>
        <w:spacing w:line="240" w:lineRule="auto"/>
        <w:jc w:val="both"/>
      </w:pPr>
      <w:r>
        <w:t>2</w:t>
      </w:r>
      <w:r w:rsidR="003D5017">
        <w:t>. </w:t>
      </w:r>
      <w:r w:rsidR="003D5017" w:rsidRPr="003D5017">
        <w:t>Par Tukuma Pilsētas svētkiem 2017.gadā.</w:t>
      </w:r>
    </w:p>
    <w:p w:rsidR="007F0052" w:rsidRDefault="007F0052" w:rsidP="007F0052">
      <w:pPr>
        <w:spacing w:line="240" w:lineRule="auto"/>
        <w:ind w:firstLine="720"/>
        <w:jc w:val="both"/>
        <w:rPr>
          <w:sz w:val="20"/>
          <w:szCs w:val="20"/>
        </w:rPr>
      </w:pPr>
      <w:r>
        <w:rPr>
          <w:sz w:val="20"/>
          <w:szCs w:val="20"/>
        </w:rPr>
        <w:t>ZIŅO: I.Smirnova</w:t>
      </w:r>
    </w:p>
    <w:p w:rsidR="007F0052" w:rsidRDefault="007F0052" w:rsidP="003D5017">
      <w:pPr>
        <w:spacing w:line="240" w:lineRule="auto"/>
        <w:jc w:val="both"/>
      </w:pPr>
    </w:p>
    <w:p w:rsidR="007F0052" w:rsidRPr="003D5017" w:rsidRDefault="007F0052" w:rsidP="003D5017">
      <w:pPr>
        <w:spacing w:line="240" w:lineRule="auto"/>
        <w:jc w:val="both"/>
      </w:pPr>
      <w:r>
        <w:t>3. Par Latvijas valsts simtgades Tukuma novada programmu 2017.gadam “Tukuma novads ceļā uz Latvijas valsts simtgadi”.</w:t>
      </w:r>
    </w:p>
    <w:p w:rsidR="003D5017" w:rsidRDefault="003D5017" w:rsidP="003D5017">
      <w:pPr>
        <w:spacing w:line="240" w:lineRule="auto"/>
        <w:ind w:firstLine="720"/>
        <w:jc w:val="both"/>
        <w:rPr>
          <w:sz w:val="20"/>
          <w:szCs w:val="20"/>
        </w:rPr>
      </w:pPr>
      <w:r>
        <w:rPr>
          <w:sz w:val="20"/>
          <w:szCs w:val="20"/>
        </w:rPr>
        <w:t>ZIŅO: I.Smirnova</w:t>
      </w:r>
    </w:p>
    <w:p w:rsidR="003D5017" w:rsidRDefault="003D5017" w:rsidP="00E71662">
      <w:pPr>
        <w:spacing w:line="240" w:lineRule="auto"/>
        <w:jc w:val="both"/>
        <w:rPr>
          <w:sz w:val="20"/>
          <w:szCs w:val="20"/>
        </w:rPr>
      </w:pPr>
    </w:p>
    <w:p w:rsidR="00E71662" w:rsidRDefault="00E71662" w:rsidP="00E71662">
      <w:pPr>
        <w:spacing w:line="240" w:lineRule="auto"/>
        <w:jc w:val="both"/>
        <w:rPr>
          <w:szCs w:val="24"/>
        </w:rPr>
      </w:pPr>
      <w:r w:rsidRPr="00E71662">
        <w:rPr>
          <w:szCs w:val="24"/>
        </w:rPr>
        <w:t>4.</w:t>
      </w:r>
      <w:r>
        <w:rPr>
          <w:szCs w:val="24"/>
        </w:rPr>
        <w:t xml:space="preserve"> Par grozījumiem Atbalsta programmā Tukuma novada ģimenēm ar bērniem.</w:t>
      </w:r>
    </w:p>
    <w:p w:rsidR="00E71662" w:rsidRDefault="00E71662" w:rsidP="00E71662">
      <w:pPr>
        <w:spacing w:line="240" w:lineRule="auto"/>
        <w:ind w:firstLine="720"/>
        <w:jc w:val="both"/>
        <w:rPr>
          <w:sz w:val="20"/>
          <w:szCs w:val="20"/>
        </w:rPr>
      </w:pPr>
      <w:r>
        <w:rPr>
          <w:sz w:val="20"/>
          <w:szCs w:val="20"/>
        </w:rPr>
        <w:t>ZIŅO: I.Balgalve</w:t>
      </w:r>
    </w:p>
    <w:p w:rsidR="00E71662" w:rsidRDefault="00E71662" w:rsidP="00E71662">
      <w:pPr>
        <w:spacing w:line="240" w:lineRule="auto"/>
        <w:jc w:val="both"/>
        <w:rPr>
          <w:sz w:val="20"/>
          <w:szCs w:val="20"/>
        </w:rPr>
      </w:pPr>
    </w:p>
    <w:p w:rsidR="005470F1" w:rsidRPr="005470F1" w:rsidRDefault="00E71662" w:rsidP="005470F1">
      <w:pPr>
        <w:spacing w:line="240" w:lineRule="auto"/>
        <w:rPr>
          <w:rFonts w:eastAsia="Times New Roman"/>
          <w:szCs w:val="24"/>
          <w:lang w:eastAsia="lv-LV"/>
        </w:rPr>
      </w:pPr>
      <w:r>
        <w:rPr>
          <w:szCs w:val="24"/>
        </w:rPr>
        <w:t>5</w:t>
      </w:r>
      <w:r w:rsidR="005470F1" w:rsidRPr="005470F1">
        <w:rPr>
          <w:szCs w:val="24"/>
        </w:rPr>
        <w:t>. Par Tukuma novada pašvaldības 2017.gada budžeta projekta 1.lasījumu.</w:t>
      </w:r>
      <w:r w:rsidR="007D680A">
        <w:rPr>
          <w:szCs w:val="24"/>
        </w:rPr>
        <w:t xml:space="preserve"> </w:t>
      </w:r>
    </w:p>
    <w:p w:rsidR="004F547D" w:rsidRDefault="004F547D" w:rsidP="004F547D">
      <w:pPr>
        <w:ind w:right="423"/>
        <w:rPr>
          <w:rFonts w:eastAsia="Times New Roman"/>
          <w:sz w:val="20"/>
          <w:szCs w:val="20"/>
          <w:lang w:eastAsia="lv-LV"/>
        </w:rPr>
      </w:pPr>
      <w:r>
        <w:rPr>
          <w:rFonts w:eastAsia="Times New Roman"/>
          <w:szCs w:val="24"/>
          <w:lang w:eastAsia="lv-LV"/>
        </w:rPr>
        <w:tab/>
      </w:r>
      <w:r>
        <w:rPr>
          <w:rFonts w:eastAsia="Times New Roman"/>
          <w:sz w:val="20"/>
          <w:szCs w:val="20"/>
          <w:lang w:eastAsia="lv-LV"/>
        </w:rPr>
        <w:t>ZIŅO: L.Dzalbe</w:t>
      </w:r>
    </w:p>
    <w:p w:rsidR="003D5017" w:rsidRDefault="003D5017" w:rsidP="00F15914">
      <w:pPr>
        <w:spacing w:line="240" w:lineRule="auto"/>
        <w:jc w:val="both"/>
        <w:rPr>
          <w:sz w:val="20"/>
          <w:szCs w:val="20"/>
        </w:rPr>
      </w:pPr>
    </w:p>
    <w:p w:rsidR="007D680A" w:rsidRDefault="007D680A" w:rsidP="00F15914">
      <w:pPr>
        <w:spacing w:line="240" w:lineRule="auto"/>
        <w:jc w:val="both"/>
        <w:rPr>
          <w:sz w:val="20"/>
          <w:szCs w:val="20"/>
        </w:rPr>
      </w:pPr>
    </w:p>
    <w:p w:rsidR="007D680A" w:rsidRDefault="007D680A" w:rsidP="00F15914">
      <w:pPr>
        <w:spacing w:line="240" w:lineRule="auto"/>
        <w:jc w:val="both"/>
        <w:rPr>
          <w:sz w:val="20"/>
          <w:szCs w:val="20"/>
        </w:rPr>
      </w:pPr>
    </w:p>
    <w:p w:rsidR="003D5017" w:rsidRDefault="003D5017" w:rsidP="003D5017">
      <w:pPr>
        <w:spacing w:line="240" w:lineRule="auto"/>
        <w:ind w:firstLine="720"/>
        <w:jc w:val="both"/>
        <w:rPr>
          <w:sz w:val="20"/>
          <w:szCs w:val="20"/>
        </w:rPr>
      </w:pPr>
    </w:p>
    <w:p w:rsidR="003D5017" w:rsidRDefault="003D5017" w:rsidP="003D5017">
      <w:pPr>
        <w:spacing w:line="240" w:lineRule="auto"/>
        <w:jc w:val="both"/>
      </w:pPr>
      <w:r>
        <w:rPr>
          <w:szCs w:val="24"/>
        </w:rPr>
        <w:t>Komitejas priekšsēdētāja</w:t>
      </w:r>
      <w:r>
        <w:rPr>
          <w:szCs w:val="24"/>
        </w:rPr>
        <w:tab/>
      </w:r>
      <w:r>
        <w:rPr>
          <w:szCs w:val="24"/>
        </w:rPr>
        <w:tab/>
      </w:r>
      <w:r>
        <w:rPr>
          <w:szCs w:val="24"/>
        </w:rPr>
        <w:tab/>
      </w:r>
      <w:r>
        <w:rPr>
          <w:szCs w:val="24"/>
        </w:rPr>
        <w:tab/>
      </w:r>
      <w:r>
        <w:rPr>
          <w:szCs w:val="24"/>
        </w:rPr>
        <w:tab/>
      </w:r>
      <w:r>
        <w:rPr>
          <w:szCs w:val="24"/>
        </w:rPr>
        <w:tab/>
        <w:t xml:space="preserve">L.Reimate </w:t>
      </w:r>
      <w:r>
        <w:rPr>
          <w:szCs w:val="24"/>
        </w:rPr>
        <w:tab/>
      </w:r>
      <w:r>
        <w:br w:type="page"/>
      </w:r>
    </w:p>
    <w:p w:rsidR="007F0052" w:rsidRPr="007F0052" w:rsidRDefault="00B46012" w:rsidP="007F0052">
      <w:pPr>
        <w:spacing w:line="240" w:lineRule="auto"/>
        <w:ind w:right="-24"/>
        <w:jc w:val="center"/>
        <w:rPr>
          <w:rFonts w:eastAsia="Times New Roman"/>
          <w:szCs w:val="24"/>
          <w:lang w:eastAsia="lv-LV"/>
        </w:rPr>
      </w:pPr>
      <w:r>
        <w:rPr>
          <w:rFonts w:eastAsia="Times New Roman"/>
          <w:szCs w:val="24"/>
          <w:lang w:eastAsia="lv-LV"/>
        </w:rPr>
        <w:lastRenderedPageBreak/>
        <w:t>1.</w:t>
      </w:r>
      <w:r w:rsidR="007F0052" w:rsidRPr="007F0052">
        <w:rPr>
          <w:rFonts w:eastAsia="Times New Roman"/>
          <w:szCs w:val="24"/>
          <w:lang w:eastAsia="lv-LV"/>
        </w:rPr>
        <w:t>§.</w:t>
      </w:r>
    </w:p>
    <w:p w:rsidR="007F0052" w:rsidRPr="007F0052" w:rsidRDefault="007F0052" w:rsidP="007F0052">
      <w:pPr>
        <w:spacing w:line="240" w:lineRule="auto"/>
        <w:ind w:right="-24"/>
        <w:jc w:val="center"/>
        <w:rPr>
          <w:rFonts w:eastAsia="Times New Roman"/>
          <w:b/>
          <w:szCs w:val="24"/>
          <w:lang w:eastAsia="lv-LV"/>
        </w:rPr>
      </w:pPr>
    </w:p>
    <w:p w:rsidR="007F0052" w:rsidRPr="007F0052" w:rsidRDefault="007F0052" w:rsidP="007F0052">
      <w:pPr>
        <w:spacing w:line="240" w:lineRule="auto"/>
        <w:ind w:right="-24"/>
        <w:rPr>
          <w:rFonts w:eastAsia="Times New Roman"/>
          <w:b/>
          <w:szCs w:val="24"/>
          <w:lang w:eastAsia="lv-LV"/>
        </w:rPr>
      </w:pPr>
      <w:r w:rsidRPr="007F0052">
        <w:rPr>
          <w:rFonts w:eastAsia="Times New Roman"/>
          <w:b/>
          <w:szCs w:val="24"/>
          <w:lang w:eastAsia="lv-LV"/>
        </w:rPr>
        <w:t xml:space="preserve">Par nevalstisko organizāciju (biedrību, </w:t>
      </w:r>
    </w:p>
    <w:p w:rsidR="007F0052" w:rsidRPr="007F0052" w:rsidRDefault="007F0052" w:rsidP="007F0052">
      <w:pPr>
        <w:spacing w:line="240" w:lineRule="auto"/>
        <w:ind w:right="-24"/>
        <w:rPr>
          <w:rFonts w:eastAsia="Times New Roman"/>
          <w:b/>
          <w:szCs w:val="24"/>
          <w:lang w:eastAsia="lv-LV"/>
        </w:rPr>
      </w:pPr>
      <w:r w:rsidRPr="007F0052">
        <w:rPr>
          <w:rFonts w:eastAsia="Times New Roman"/>
          <w:b/>
          <w:szCs w:val="24"/>
          <w:lang w:eastAsia="lv-LV"/>
        </w:rPr>
        <w:t xml:space="preserve">nodibinājumu, reliģisko organizāciju – NVO) </w:t>
      </w:r>
    </w:p>
    <w:p w:rsidR="007F0052" w:rsidRPr="007F0052" w:rsidRDefault="007F0052" w:rsidP="007F0052">
      <w:pPr>
        <w:spacing w:line="240" w:lineRule="auto"/>
        <w:ind w:right="-24"/>
        <w:rPr>
          <w:rFonts w:eastAsia="Times New Roman"/>
          <w:b/>
          <w:szCs w:val="24"/>
          <w:lang w:eastAsia="lv-LV"/>
        </w:rPr>
      </w:pPr>
      <w:r w:rsidRPr="007F0052">
        <w:rPr>
          <w:rFonts w:eastAsia="Times New Roman"/>
          <w:b/>
          <w:szCs w:val="24"/>
          <w:lang w:eastAsia="lv-LV"/>
        </w:rPr>
        <w:t>Atbalsta programmu Tukuma novadā 2017.gadam</w:t>
      </w:r>
    </w:p>
    <w:p w:rsidR="007F0052" w:rsidRPr="007F0052" w:rsidRDefault="007F0052" w:rsidP="007F0052">
      <w:pPr>
        <w:spacing w:line="240" w:lineRule="auto"/>
        <w:ind w:right="-24"/>
        <w:jc w:val="center"/>
        <w:rPr>
          <w:rFonts w:eastAsia="Times New Roman"/>
          <w:b/>
          <w:szCs w:val="24"/>
          <w:lang w:eastAsia="lv-LV"/>
        </w:rPr>
      </w:pPr>
    </w:p>
    <w:p w:rsidR="007F0052" w:rsidRPr="007F0052" w:rsidRDefault="007F0052" w:rsidP="007F0052">
      <w:pPr>
        <w:spacing w:line="240" w:lineRule="auto"/>
        <w:ind w:right="-24"/>
        <w:jc w:val="center"/>
        <w:rPr>
          <w:rFonts w:eastAsia="Times New Roman"/>
          <w:b/>
          <w:szCs w:val="24"/>
          <w:lang w:eastAsia="lv-LV"/>
        </w:rPr>
      </w:pPr>
    </w:p>
    <w:p w:rsidR="007F0052" w:rsidRPr="007F0052" w:rsidRDefault="007F0052" w:rsidP="007F0052">
      <w:pPr>
        <w:spacing w:line="240" w:lineRule="auto"/>
        <w:ind w:right="-24"/>
        <w:rPr>
          <w:rFonts w:eastAsia="Times New Roman"/>
          <w:i/>
          <w:szCs w:val="24"/>
          <w:lang w:eastAsia="lv-LV"/>
        </w:rPr>
      </w:pPr>
      <w:r w:rsidRPr="007F0052">
        <w:rPr>
          <w:rFonts w:eastAsia="Times New Roman"/>
          <w:i/>
          <w:szCs w:val="24"/>
          <w:lang w:eastAsia="lv-LV"/>
        </w:rPr>
        <w:t xml:space="preserve">Iesniegt izskatīšanai </w:t>
      </w:r>
      <w:r>
        <w:rPr>
          <w:rFonts w:eastAsia="Times New Roman"/>
          <w:i/>
          <w:szCs w:val="24"/>
          <w:lang w:eastAsia="lv-LV"/>
        </w:rPr>
        <w:t>F</w:t>
      </w:r>
      <w:r w:rsidRPr="007F0052">
        <w:rPr>
          <w:rFonts w:eastAsia="Times New Roman"/>
          <w:i/>
          <w:szCs w:val="24"/>
          <w:lang w:eastAsia="lv-LV"/>
        </w:rPr>
        <w:t>inanšu komitej</w:t>
      </w:r>
      <w:r>
        <w:rPr>
          <w:rFonts w:eastAsia="Times New Roman"/>
          <w:i/>
          <w:szCs w:val="24"/>
          <w:lang w:eastAsia="lv-LV"/>
        </w:rPr>
        <w:t>ai</w:t>
      </w:r>
      <w:r w:rsidRPr="007F0052">
        <w:rPr>
          <w:rFonts w:eastAsia="Times New Roman"/>
          <w:i/>
          <w:szCs w:val="24"/>
          <w:lang w:eastAsia="lv-LV"/>
        </w:rPr>
        <w:t xml:space="preserve"> šādu lēmuma projektu:</w:t>
      </w:r>
    </w:p>
    <w:p w:rsidR="007F0052" w:rsidRPr="007F0052" w:rsidRDefault="007F0052" w:rsidP="007F0052">
      <w:pPr>
        <w:spacing w:line="240" w:lineRule="auto"/>
        <w:ind w:right="-24"/>
        <w:rPr>
          <w:rFonts w:eastAsia="Times New Roman"/>
          <w:i/>
          <w:szCs w:val="24"/>
          <w:lang w:eastAsia="lv-LV"/>
        </w:rPr>
      </w:pPr>
    </w:p>
    <w:p w:rsidR="007F0052" w:rsidRPr="007F0052" w:rsidRDefault="007F0052" w:rsidP="007F0052">
      <w:pPr>
        <w:spacing w:line="240" w:lineRule="auto"/>
        <w:ind w:right="-24"/>
        <w:rPr>
          <w:rFonts w:eastAsia="Times New Roman"/>
          <w:i/>
          <w:szCs w:val="24"/>
          <w:lang w:eastAsia="lv-LV"/>
        </w:rPr>
      </w:pPr>
    </w:p>
    <w:p w:rsidR="007F0052" w:rsidRPr="007F0052" w:rsidRDefault="007F0052" w:rsidP="007F0052">
      <w:pPr>
        <w:spacing w:line="240" w:lineRule="auto"/>
        <w:ind w:right="-24"/>
        <w:rPr>
          <w:rFonts w:eastAsia="Times New Roman"/>
          <w:szCs w:val="24"/>
          <w:lang w:eastAsia="lv-LV"/>
        </w:rPr>
      </w:pPr>
      <w:r w:rsidRPr="007F0052">
        <w:rPr>
          <w:rFonts w:eastAsia="Times New Roman"/>
          <w:szCs w:val="24"/>
          <w:lang w:eastAsia="lv-LV"/>
        </w:rPr>
        <w:tab/>
        <w:t>Apstiprināt Nevalstisko organizāciju (biedrību, nodibinājumu, reliģisko organizāciju - NVO) Atbalsta programmu Tukuma novadā 2017.gadam (pievienota).</w:t>
      </w:r>
    </w:p>
    <w:p w:rsidR="007F0052" w:rsidRPr="007F0052" w:rsidRDefault="007F0052" w:rsidP="007F0052">
      <w:pPr>
        <w:spacing w:line="240" w:lineRule="auto"/>
        <w:ind w:right="-24"/>
        <w:rPr>
          <w:rFonts w:eastAsia="Times New Roman"/>
          <w:szCs w:val="24"/>
          <w:lang w:eastAsia="lv-LV"/>
        </w:rPr>
      </w:pPr>
    </w:p>
    <w:p w:rsidR="007F0052" w:rsidRPr="007F0052" w:rsidRDefault="007F0052" w:rsidP="007F0052">
      <w:pPr>
        <w:spacing w:line="240" w:lineRule="auto"/>
        <w:ind w:right="-24"/>
        <w:rPr>
          <w:rFonts w:eastAsia="Times New Roman"/>
          <w:szCs w:val="24"/>
          <w:lang w:eastAsia="lv-LV"/>
        </w:rPr>
      </w:pPr>
    </w:p>
    <w:p w:rsidR="007F0052" w:rsidRPr="007F0052" w:rsidRDefault="007F0052" w:rsidP="007F0052">
      <w:pPr>
        <w:spacing w:line="240" w:lineRule="auto"/>
        <w:ind w:right="-24"/>
        <w:jc w:val="center"/>
        <w:rPr>
          <w:rFonts w:eastAsia="Times New Roman"/>
          <w:szCs w:val="24"/>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r w:rsidRPr="007F0052">
        <w:rPr>
          <w:rFonts w:eastAsia="Times New Roman"/>
          <w:sz w:val="20"/>
          <w:szCs w:val="20"/>
          <w:lang w:eastAsia="lv-LV"/>
        </w:rPr>
        <w:t>Nosūtīt:</w:t>
      </w:r>
    </w:p>
    <w:p w:rsidR="007F0052" w:rsidRPr="007F0052" w:rsidRDefault="007F0052" w:rsidP="007F0052">
      <w:pPr>
        <w:numPr>
          <w:ilvl w:val="0"/>
          <w:numId w:val="3"/>
        </w:numPr>
        <w:spacing w:line="240" w:lineRule="auto"/>
        <w:ind w:right="-24"/>
        <w:rPr>
          <w:rFonts w:eastAsia="Times New Roman"/>
          <w:sz w:val="20"/>
          <w:szCs w:val="20"/>
          <w:lang w:eastAsia="lv-LV"/>
        </w:rPr>
      </w:pPr>
      <w:r w:rsidRPr="007F0052">
        <w:rPr>
          <w:rFonts w:eastAsia="Times New Roman"/>
          <w:sz w:val="20"/>
          <w:szCs w:val="20"/>
          <w:lang w:eastAsia="lv-LV"/>
        </w:rPr>
        <w:t>Kult.nod.</w:t>
      </w:r>
    </w:p>
    <w:p w:rsidR="007F0052" w:rsidRPr="007F0052" w:rsidRDefault="007F0052" w:rsidP="007F0052">
      <w:pPr>
        <w:numPr>
          <w:ilvl w:val="0"/>
          <w:numId w:val="3"/>
        </w:numPr>
        <w:spacing w:line="240" w:lineRule="auto"/>
        <w:ind w:right="-24"/>
        <w:rPr>
          <w:rFonts w:eastAsia="Times New Roman"/>
          <w:sz w:val="20"/>
          <w:szCs w:val="20"/>
          <w:lang w:eastAsia="lv-LV"/>
        </w:rPr>
      </w:pPr>
      <w:r w:rsidRPr="007F0052">
        <w:rPr>
          <w:rFonts w:eastAsia="Times New Roman"/>
          <w:sz w:val="20"/>
          <w:szCs w:val="20"/>
          <w:lang w:eastAsia="lv-LV"/>
        </w:rPr>
        <w:t>Att.nod.</w:t>
      </w:r>
    </w:p>
    <w:p w:rsidR="007F0052" w:rsidRPr="007F0052" w:rsidRDefault="007F0052" w:rsidP="007F0052">
      <w:pPr>
        <w:numPr>
          <w:ilvl w:val="0"/>
          <w:numId w:val="3"/>
        </w:numPr>
        <w:spacing w:line="240" w:lineRule="auto"/>
        <w:ind w:right="-24"/>
        <w:rPr>
          <w:rFonts w:eastAsia="Times New Roman"/>
          <w:sz w:val="20"/>
          <w:szCs w:val="20"/>
          <w:lang w:eastAsia="lv-LV"/>
        </w:rPr>
      </w:pPr>
      <w:r w:rsidRPr="007F0052">
        <w:rPr>
          <w:rFonts w:eastAsia="Times New Roman"/>
          <w:sz w:val="20"/>
          <w:szCs w:val="20"/>
          <w:lang w:eastAsia="lv-LV"/>
        </w:rPr>
        <w:t>Fin.nod.</w:t>
      </w:r>
    </w:p>
    <w:p w:rsidR="007F0052" w:rsidRPr="007F0052" w:rsidRDefault="007F0052" w:rsidP="007F0052">
      <w:pPr>
        <w:numPr>
          <w:ilvl w:val="0"/>
          <w:numId w:val="3"/>
        </w:numPr>
        <w:spacing w:line="240" w:lineRule="auto"/>
        <w:ind w:right="-24"/>
        <w:rPr>
          <w:rFonts w:eastAsia="Times New Roman"/>
          <w:sz w:val="20"/>
          <w:szCs w:val="20"/>
          <w:lang w:eastAsia="lv-LV"/>
        </w:rPr>
      </w:pPr>
      <w:r w:rsidRPr="007F0052">
        <w:rPr>
          <w:rFonts w:eastAsia="Times New Roman"/>
          <w:sz w:val="20"/>
          <w:szCs w:val="20"/>
          <w:lang w:eastAsia="lv-LV"/>
        </w:rPr>
        <w:t>Īpašumu nod.</w:t>
      </w:r>
    </w:p>
    <w:p w:rsidR="007F0052" w:rsidRPr="007F0052" w:rsidRDefault="007F0052" w:rsidP="007F0052">
      <w:pPr>
        <w:numPr>
          <w:ilvl w:val="0"/>
          <w:numId w:val="3"/>
        </w:numPr>
        <w:spacing w:line="240" w:lineRule="auto"/>
        <w:ind w:right="-24"/>
        <w:rPr>
          <w:rFonts w:eastAsia="Times New Roman"/>
          <w:sz w:val="20"/>
          <w:szCs w:val="20"/>
          <w:lang w:eastAsia="lv-LV"/>
        </w:rPr>
      </w:pPr>
      <w:r w:rsidRPr="007F0052">
        <w:rPr>
          <w:rFonts w:eastAsia="Times New Roman"/>
          <w:sz w:val="20"/>
          <w:szCs w:val="20"/>
          <w:lang w:eastAsia="lv-LV"/>
        </w:rPr>
        <w:t>Pārvaldēm</w:t>
      </w:r>
    </w:p>
    <w:p w:rsidR="007F0052" w:rsidRPr="007F0052" w:rsidRDefault="007F0052" w:rsidP="007F0052">
      <w:pPr>
        <w:numPr>
          <w:ilvl w:val="0"/>
          <w:numId w:val="3"/>
        </w:numPr>
        <w:spacing w:line="240" w:lineRule="auto"/>
        <w:ind w:right="-24"/>
        <w:rPr>
          <w:rFonts w:eastAsia="Times New Roman"/>
          <w:sz w:val="20"/>
          <w:szCs w:val="20"/>
          <w:lang w:eastAsia="lv-LV"/>
        </w:rPr>
      </w:pPr>
      <w:r w:rsidRPr="007F0052">
        <w:rPr>
          <w:rFonts w:eastAsia="Times New Roman"/>
          <w:sz w:val="20"/>
          <w:szCs w:val="20"/>
          <w:lang w:eastAsia="lv-LV"/>
        </w:rPr>
        <w:t>NVO Apvienībai</w:t>
      </w:r>
    </w:p>
    <w:p w:rsidR="007F0052" w:rsidRPr="007F0052" w:rsidRDefault="007F0052" w:rsidP="007F0052">
      <w:pPr>
        <w:spacing w:line="240" w:lineRule="auto"/>
        <w:ind w:right="-24"/>
        <w:rPr>
          <w:rFonts w:eastAsia="Times New Roman"/>
          <w:sz w:val="20"/>
          <w:szCs w:val="20"/>
          <w:lang w:eastAsia="lv-LV"/>
        </w:rPr>
      </w:pPr>
    </w:p>
    <w:p w:rsidR="007F0052" w:rsidRPr="007F0052" w:rsidRDefault="007F0052" w:rsidP="007F0052">
      <w:pPr>
        <w:spacing w:line="240" w:lineRule="auto"/>
        <w:ind w:right="-24"/>
        <w:rPr>
          <w:rFonts w:eastAsia="Times New Roman"/>
          <w:sz w:val="20"/>
          <w:szCs w:val="20"/>
          <w:lang w:eastAsia="lv-LV"/>
        </w:rPr>
      </w:pPr>
      <w:r w:rsidRPr="007F0052">
        <w:rPr>
          <w:rFonts w:eastAsia="Times New Roman"/>
          <w:sz w:val="20"/>
          <w:szCs w:val="20"/>
          <w:lang w:eastAsia="lv-LV"/>
        </w:rPr>
        <w:t>Sagatavoja I.Smirnova</w:t>
      </w:r>
    </w:p>
    <w:p w:rsidR="007F0052" w:rsidRPr="007F0052" w:rsidRDefault="007F0052" w:rsidP="007F0052">
      <w:pPr>
        <w:spacing w:line="240" w:lineRule="auto"/>
        <w:ind w:right="-24"/>
        <w:jc w:val="center"/>
        <w:rPr>
          <w:rFonts w:eastAsia="Times New Roman"/>
          <w:b/>
          <w:szCs w:val="24"/>
          <w:lang w:eastAsia="lv-LV"/>
        </w:rPr>
      </w:pPr>
    </w:p>
    <w:p w:rsidR="007F0052" w:rsidRPr="007F0052" w:rsidRDefault="007F0052" w:rsidP="007F0052">
      <w:pPr>
        <w:spacing w:line="240" w:lineRule="auto"/>
        <w:ind w:right="-24"/>
        <w:jc w:val="center"/>
        <w:rPr>
          <w:rFonts w:eastAsia="Times New Roman"/>
          <w:b/>
          <w:szCs w:val="24"/>
          <w:lang w:eastAsia="lv-LV"/>
        </w:rPr>
      </w:pPr>
    </w:p>
    <w:p w:rsidR="007F0052" w:rsidRPr="007F0052" w:rsidRDefault="007F0052" w:rsidP="007F0052">
      <w:pPr>
        <w:spacing w:line="240" w:lineRule="auto"/>
        <w:ind w:right="-24"/>
        <w:jc w:val="center"/>
        <w:rPr>
          <w:rFonts w:eastAsia="Times New Roman"/>
          <w:b/>
          <w:szCs w:val="24"/>
          <w:lang w:eastAsia="lv-LV"/>
        </w:rPr>
      </w:pPr>
    </w:p>
    <w:p w:rsidR="007F0052" w:rsidRPr="009553D2" w:rsidRDefault="007F0052" w:rsidP="007F0052">
      <w:pPr>
        <w:spacing w:line="240" w:lineRule="auto"/>
        <w:ind w:right="-24"/>
        <w:jc w:val="right"/>
        <w:rPr>
          <w:rFonts w:eastAsia="Times New Roman"/>
          <w:szCs w:val="24"/>
          <w:lang w:eastAsia="lv-LV"/>
        </w:rPr>
      </w:pPr>
      <w:r w:rsidRPr="009553D2">
        <w:rPr>
          <w:rFonts w:eastAsia="Times New Roman"/>
          <w:szCs w:val="24"/>
          <w:lang w:eastAsia="lv-LV"/>
        </w:rPr>
        <w:lastRenderedPageBreak/>
        <w:t>Projekts</w:t>
      </w:r>
    </w:p>
    <w:p w:rsidR="00604818" w:rsidRPr="007F0052" w:rsidRDefault="00604818" w:rsidP="007F0052">
      <w:pPr>
        <w:spacing w:line="240" w:lineRule="auto"/>
        <w:ind w:right="-24"/>
        <w:jc w:val="right"/>
        <w:rPr>
          <w:rFonts w:eastAsia="Times New Roman"/>
          <w:b/>
          <w:color w:val="FF0000"/>
          <w:szCs w:val="24"/>
          <w:lang w:eastAsia="lv-LV"/>
        </w:rPr>
      </w:pPr>
    </w:p>
    <w:p w:rsidR="007F0052" w:rsidRPr="007F0052" w:rsidRDefault="007F0052" w:rsidP="007F0052">
      <w:pPr>
        <w:spacing w:line="240" w:lineRule="auto"/>
        <w:ind w:right="-24"/>
        <w:jc w:val="center"/>
        <w:rPr>
          <w:rFonts w:eastAsia="Times New Roman"/>
          <w:b/>
          <w:szCs w:val="24"/>
          <w:lang w:eastAsia="lv-LV"/>
        </w:rPr>
      </w:pPr>
      <w:r w:rsidRPr="007F0052">
        <w:rPr>
          <w:rFonts w:eastAsia="Times New Roman"/>
          <w:b/>
          <w:szCs w:val="24"/>
          <w:lang w:eastAsia="lv-LV"/>
        </w:rPr>
        <w:t xml:space="preserve">Nevalstisko organizāciju </w:t>
      </w:r>
    </w:p>
    <w:p w:rsidR="007F0052" w:rsidRPr="007F0052" w:rsidRDefault="007F0052" w:rsidP="007F0052">
      <w:pPr>
        <w:spacing w:line="240" w:lineRule="auto"/>
        <w:ind w:right="-24"/>
        <w:jc w:val="center"/>
        <w:rPr>
          <w:rFonts w:eastAsia="Times New Roman"/>
          <w:b/>
          <w:szCs w:val="24"/>
          <w:lang w:eastAsia="lv-LV"/>
        </w:rPr>
      </w:pPr>
      <w:r w:rsidRPr="007F0052">
        <w:rPr>
          <w:rFonts w:eastAsia="Times New Roman"/>
          <w:b/>
          <w:szCs w:val="24"/>
          <w:lang w:eastAsia="lv-LV"/>
        </w:rPr>
        <w:t xml:space="preserve">(biedrību, nodibinājumu, reliģisko organizāciju, t.i. - NVO) </w:t>
      </w:r>
    </w:p>
    <w:p w:rsidR="007F0052" w:rsidRDefault="007F0052" w:rsidP="007F0052">
      <w:pPr>
        <w:spacing w:line="240" w:lineRule="auto"/>
        <w:ind w:right="-24"/>
        <w:jc w:val="center"/>
        <w:rPr>
          <w:rFonts w:eastAsia="Times New Roman"/>
          <w:b/>
          <w:szCs w:val="24"/>
          <w:lang w:eastAsia="lv-LV"/>
        </w:rPr>
      </w:pPr>
      <w:r w:rsidRPr="007F0052">
        <w:rPr>
          <w:rFonts w:eastAsia="Times New Roman"/>
          <w:b/>
          <w:szCs w:val="24"/>
          <w:lang w:eastAsia="lv-LV"/>
        </w:rPr>
        <w:t>Atbalsta programma Tukuma novadā 2017.gadam</w:t>
      </w:r>
    </w:p>
    <w:p w:rsidR="004E743D" w:rsidRDefault="004E743D" w:rsidP="007F0052">
      <w:pPr>
        <w:spacing w:line="240" w:lineRule="auto"/>
        <w:ind w:right="-24"/>
        <w:jc w:val="center"/>
        <w:rPr>
          <w:rFonts w:eastAsia="Times New Roman"/>
          <w:b/>
          <w:szCs w:val="24"/>
          <w:lang w:eastAsia="lv-LV"/>
        </w:rPr>
      </w:pPr>
    </w:p>
    <w:p w:rsidR="004E743D" w:rsidRDefault="004E743D" w:rsidP="007F0052">
      <w:pPr>
        <w:spacing w:line="240" w:lineRule="auto"/>
        <w:ind w:right="-24"/>
        <w:jc w:val="center"/>
        <w:rPr>
          <w:rFonts w:eastAsia="Times New Roman"/>
          <w:b/>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1678"/>
        <w:gridCol w:w="2019"/>
      </w:tblGrid>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szCs w:val="24"/>
              </w:rPr>
            </w:pPr>
            <w:r w:rsidRPr="004E743D">
              <w:rPr>
                <w:rFonts w:eastAsia="Times New Roman"/>
                <w:b/>
                <w:szCs w:val="24"/>
                <w:lang w:eastAsia="lv-LV"/>
              </w:rPr>
              <w:t>Atbalsta virzieni, mērķi, aktivitātes un pašvaldības finansējums</w:t>
            </w:r>
            <w:r w:rsidRPr="004E743D">
              <w:rPr>
                <w:szCs w:val="24"/>
              </w:rPr>
              <w:t>.</w:t>
            </w:r>
          </w:p>
          <w:p w:rsidR="004E743D" w:rsidRPr="004E743D" w:rsidRDefault="004E743D" w:rsidP="004E743D">
            <w:pPr>
              <w:spacing w:line="240" w:lineRule="auto"/>
              <w:ind w:right="-24"/>
              <w:rPr>
                <w:b/>
                <w:szCs w:val="24"/>
              </w:rPr>
            </w:pPr>
            <w:r w:rsidRPr="004E743D">
              <w:rPr>
                <w:b/>
                <w:szCs w:val="24"/>
              </w:rPr>
              <w:t>Atbilstība Tukuma novada attīstības programmas 2015.-2021.gadam rīcības virzieniem (RP 2016.1):</w:t>
            </w:r>
          </w:p>
          <w:p w:rsidR="004E743D" w:rsidRPr="004E743D" w:rsidRDefault="004E743D" w:rsidP="004E743D">
            <w:pPr>
              <w:spacing w:line="240" w:lineRule="auto"/>
              <w:rPr>
                <w:szCs w:val="24"/>
              </w:rPr>
            </w:pPr>
            <w:r w:rsidRPr="004E743D">
              <w:rPr>
                <w:bCs/>
                <w:szCs w:val="24"/>
              </w:rPr>
              <w:t>RV1        Mūsdienīga izglītība - no pirmsskolas līdz mūžizglītībai</w:t>
            </w:r>
          </w:p>
          <w:p w:rsidR="004E743D" w:rsidRPr="004E743D" w:rsidRDefault="004E743D" w:rsidP="004E743D">
            <w:pPr>
              <w:spacing w:line="240" w:lineRule="auto"/>
              <w:rPr>
                <w:szCs w:val="24"/>
              </w:rPr>
            </w:pPr>
            <w:r w:rsidRPr="004E743D">
              <w:rPr>
                <w:szCs w:val="24"/>
              </w:rPr>
              <w:t>RV2        Jauniešu iniciatīvas atbalsts</w:t>
            </w:r>
          </w:p>
          <w:p w:rsidR="004E743D" w:rsidRPr="004E743D" w:rsidRDefault="004E743D" w:rsidP="004E743D">
            <w:pPr>
              <w:spacing w:line="240" w:lineRule="auto"/>
              <w:rPr>
                <w:szCs w:val="24"/>
              </w:rPr>
            </w:pPr>
            <w:r w:rsidRPr="004E743D">
              <w:rPr>
                <w:szCs w:val="24"/>
              </w:rPr>
              <w:t>RV3        Saistoša kultūrvide un aktīva kultūras dzīve</w:t>
            </w:r>
          </w:p>
          <w:p w:rsidR="004E743D" w:rsidRPr="004E743D" w:rsidRDefault="004E743D" w:rsidP="004E743D">
            <w:pPr>
              <w:spacing w:line="240" w:lineRule="auto"/>
              <w:rPr>
                <w:szCs w:val="24"/>
              </w:rPr>
            </w:pPr>
            <w:r w:rsidRPr="004E743D">
              <w:rPr>
                <w:szCs w:val="24"/>
              </w:rPr>
              <w:t>RV4        Sports kā veselīga dzīvesveida pamats un novada atpazīstamības sekmētājs</w:t>
            </w:r>
          </w:p>
          <w:p w:rsidR="004E743D" w:rsidRPr="004E743D" w:rsidRDefault="004E743D" w:rsidP="004E743D">
            <w:pPr>
              <w:spacing w:line="240" w:lineRule="auto"/>
              <w:rPr>
                <w:szCs w:val="24"/>
              </w:rPr>
            </w:pPr>
            <w:r w:rsidRPr="004E743D">
              <w:rPr>
                <w:szCs w:val="24"/>
              </w:rPr>
              <w:t xml:space="preserve">RV5        Profilaksi pastiprinoša veselības aprūpe </w:t>
            </w:r>
          </w:p>
          <w:p w:rsidR="004E743D" w:rsidRPr="004E743D" w:rsidRDefault="004E743D" w:rsidP="004E743D">
            <w:pPr>
              <w:spacing w:line="240" w:lineRule="auto"/>
              <w:rPr>
                <w:szCs w:val="24"/>
              </w:rPr>
            </w:pPr>
            <w:r w:rsidRPr="004E743D">
              <w:rPr>
                <w:szCs w:val="24"/>
              </w:rPr>
              <w:t>RV6        Iekļaušanu sekmējoši sociālie pakalpojumi un palīdzība</w:t>
            </w:r>
          </w:p>
          <w:p w:rsidR="004E743D" w:rsidRPr="004E743D" w:rsidRDefault="004E743D" w:rsidP="004E743D">
            <w:pPr>
              <w:spacing w:line="240" w:lineRule="auto"/>
              <w:rPr>
                <w:bCs/>
                <w:szCs w:val="24"/>
              </w:rPr>
            </w:pPr>
            <w:r w:rsidRPr="004E743D">
              <w:rPr>
                <w:bCs/>
                <w:szCs w:val="24"/>
              </w:rPr>
              <w:t>RV8        Labvēlīga uzņēmējdarbības vide un augsta nodarbinātība</w:t>
            </w:r>
          </w:p>
          <w:p w:rsidR="004E743D" w:rsidRPr="004E743D" w:rsidRDefault="004E743D" w:rsidP="004E743D">
            <w:pPr>
              <w:spacing w:line="240" w:lineRule="auto"/>
              <w:rPr>
                <w:szCs w:val="24"/>
              </w:rPr>
            </w:pPr>
            <w:r w:rsidRPr="004E743D">
              <w:rPr>
                <w:szCs w:val="24"/>
              </w:rPr>
              <w:t xml:space="preserve">RV11      Augošs tūrisms </w:t>
            </w:r>
          </w:p>
          <w:p w:rsidR="004E743D" w:rsidRPr="004E743D" w:rsidRDefault="004E743D" w:rsidP="004E743D">
            <w:pPr>
              <w:spacing w:line="240" w:lineRule="auto"/>
              <w:rPr>
                <w:szCs w:val="24"/>
              </w:rPr>
            </w:pPr>
            <w:r w:rsidRPr="004E743D">
              <w:rPr>
                <w:szCs w:val="24"/>
              </w:rPr>
              <w:t>RV18      Pievilcīga un tīra apkārtējā vide</w:t>
            </w:r>
          </w:p>
          <w:p w:rsidR="004E743D" w:rsidRPr="004E743D" w:rsidRDefault="004E743D" w:rsidP="004E743D">
            <w:pPr>
              <w:spacing w:line="240" w:lineRule="auto"/>
              <w:rPr>
                <w:szCs w:val="24"/>
              </w:rPr>
            </w:pPr>
            <w:r w:rsidRPr="004E743D">
              <w:rPr>
                <w:szCs w:val="24"/>
              </w:rPr>
              <w:t xml:space="preserve">RV19      Droša vide </w:t>
            </w:r>
          </w:p>
          <w:p w:rsidR="004E743D" w:rsidRPr="004E743D" w:rsidRDefault="004E743D" w:rsidP="004E743D">
            <w:pPr>
              <w:spacing w:line="240" w:lineRule="auto"/>
              <w:rPr>
                <w:szCs w:val="24"/>
              </w:rPr>
            </w:pPr>
            <w:r w:rsidRPr="004E743D">
              <w:rPr>
                <w:bCs/>
                <w:szCs w:val="24"/>
              </w:rPr>
              <w:t>RV21      Aktīva iesaiste dažāda mēroga sadarbībā un tās sekmēšana</w:t>
            </w:r>
          </w:p>
          <w:p w:rsidR="004E743D" w:rsidRPr="004E743D" w:rsidRDefault="004E743D" w:rsidP="004E743D">
            <w:pPr>
              <w:spacing w:line="240" w:lineRule="auto"/>
              <w:ind w:right="-24"/>
              <w:rPr>
                <w:szCs w:val="24"/>
              </w:rPr>
            </w:pPr>
            <w:r w:rsidRPr="004E743D">
              <w:rPr>
                <w:szCs w:val="24"/>
              </w:rPr>
              <w:t>RV22</w:t>
            </w:r>
            <w:r w:rsidRPr="004E743D">
              <w:rPr>
                <w:bCs/>
                <w:szCs w:val="24"/>
              </w:rPr>
              <w:t xml:space="preserve">      </w:t>
            </w:r>
            <w:r w:rsidRPr="004E743D">
              <w:rPr>
                <w:szCs w:val="24"/>
              </w:rPr>
              <w:t>Kopienu aktivitātes sekmēšana</w:t>
            </w:r>
          </w:p>
          <w:p w:rsidR="004E743D" w:rsidRPr="004E743D" w:rsidRDefault="004E743D" w:rsidP="004E743D">
            <w:pPr>
              <w:spacing w:line="240" w:lineRule="auto"/>
              <w:ind w:right="-24"/>
              <w:rPr>
                <w:szCs w:val="24"/>
              </w:rPr>
            </w:pPr>
          </w:p>
          <w:p w:rsidR="004E743D" w:rsidRPr="004E743D" w:rsidRDefault="004E743D" w:rsidP="004E743D">
            <w:pPr>
              <w:spacing w:line="240" w:lineRule="auto"/>
              <w:ind w:right="-24"/>
              <w:rPr>
                <w:szCs w:val="24"/>
              </w:rPr>
            </w:pPr>
            <w:r w:rsidRPr="004E743D">
              <w:rPr>
                <w:szCs w:val="24"/>
              </w:rPr>
              <w:t>Noteiktie atbalsta virzieni Tukuma novada nevalstiskajām organizācijām ir saskaņā ar Tukuma novada attīstības programmas 2015.-2021.gadam Rīcības plāna (RP 2016.1) uzdevumu 22.1. “Aktivizēt iedzīvotāju un nevalstisko organizāciju iniciatīvas, kas vērstas uz novada attīstību”.</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b/>
                <w:bCs/>
                <w:szCs w:val="24"/>
                <w:lang w:eastAsia="lv-LV"/>
              </w:rPr>
            </w:pPr>
            <w:r w:rsidRPr="004E743D">
              <w:rPr>
                <w:rFonts w:eastAsia="Times New Roman"/>
                <w:b/>
                <w:bCs/>
                <w:szCs w:val="24"/>
                <w:lang w:eastAsia="lv-LV"/>
              </w:rPr>
              <w:t>1. atbalsta virziens. Tukuma novada Domes atbalsts NVO iniciatīvām</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Mērķis</w:t>
            </w:r>
          </w:p>
          <w:p w:rsidR="004E743D" w:rsidRPr="004E743D" w:rsidRDefault="004E743D" w:rsidP="004E743D">
            <w:pPr>
              <w:spacing w:line="240" w:lineRule="auto"/>
              <w:ind w:right="-24"/>
              <w:rPr>
                <w:rFonts w:eastAsia="Times New Roman"/>
                <w:b/>
                <w:szCs w:val="24"/>
                <w:lang w:eastAsia="lv-LV"/>
              </w:rPr>
            </w:pPr>
            <w:r w:rsidRPr="004E743D">
              <w:rPr>
                <w:szCs w:val="24"/>
              </w:rPr>
              <w:t>Ar pašvaldības līdzfinansējumu atbalstīt NVO konkrētu, lietderīgu un uz rezultātu orientētu mērķu īstenošanu, veicināt NVO iesaisti aktīvās pilsoniskās iniciatīvās, stiprināt iedzīvotājos vēlmi darboties un apliecināt piederību savam novadam</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Uzdevumi</w:t>
            </w:r>
          </w:p>
          <w:p w:rsidR="004E743D" w:rsidRPr="004E743D" w:rsidRDefault="004E743D" w:rsidP="004E743D">
            <w:pPr>
              <w:spacing w:line="240" w:lineRule="auto"/>
              <w:ind w:right="-24"/>
              <w:rPr>
                <w:szCs w:val="24"/>
              </w:rPr>
            </w:pPr>
            <w:r w:rsidRPr="004E743D">
              <w:rPr>
                <w:rFonts w:eastAsia="Times New Roman"/>
                <w:szCs w:val="24"/>
                <w:lang w:eastAsia="lv-LV"/>
              </w:rPr>
              <w:t>1. A</w:t>
            </w:r>
            <w:r w:rsidRPr="004E743D">
              <w:rPr>
                <w:szCs w:val="24"/>
              </w:rPr>
              <w:t>r iekļaujošām sociālās, kultūras, sporta un veselīga dzīvesveida aktivitātēm, izmantojot vietējos resursus, radīt īpašas un ilgtspējīgas tradīcijas novadā.</w:t>
            </w:r>
          </w:p>
          <w:p w:rsidR="004E743D" w:rsidRPr="004E743D" w:rsidRDefault="004E743D" w:rsidP="004E743D">
            <w:pPr>
              <w:spacing w:line="240" w:lineRule="auto"/>
              <w:ind w:right="-24"/>
              <w:rPr>
                <w:szCs w:val="24"/>
              </w:rPr>
            </w:pPr>
            <w:r w:rsidRPr="004E743D">
              <w:rPr>
                <w:rFonts w:eastAsia="Times New Roman"/>
                <w:szCs w:val="24"/>
                <w:lang w:eastAsia="lv-LV"/>
              </w:rPr>
              <w:t>2. A</w:t>
            </w:r>
            <w:r w:rsidRPr="004E743D">
              <w:rPr>
                <w:szCs w:val="24"/>
              </w:rPr>
              <w:t>r dažāda veida izglītojošiem pasākumiem veicināt iedzīvotāju iesaisti lietderīga brīvā laika pavadīšanas un mūžizglītības aktivitātēs.</w:t>
            </w:r>
          </w:p>
          <w:p w:rsidR="004E743D" w:rsidRPr="004E743D" w:rsidRDefault="004E743D" w:rsidP="004E743D">
            <w:pPr>
              <w:spacing w:line="240" w:lineRule="auto"/>
              <w:ind w:right="-24"/>
              <w:rPr>
                <w:rFonts w:eastAsia="Times New Roman"/>
                <w:b/>
                <w:szCs w:val="24"/>
                <w:lang w:eastAsia="lv-LV"/>
              </w:rPr>
            </w:pPr>
            <w:r w:rsidRPr="004E743D">
              <w:rPr>
                <w:szCs w:val="24"/>
              </w:rPr>
              <w:t>3. Atbalstot vietējās iniciatīvas, sekmēt iedzīvotāju un pašvaldības sadarbību.</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Aktivitāte</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Tukuma novada Domes 30.07.2015. noteikumu Nr.12 „Tukuma novada Domes atbalsts nevalstisko organizāciju iniciatīvām” (prot.Nr.9.,3.#.) izpilde</w:t>
            </w:r>
          </w:p>
        </w:tc>
        <w:tc>
          <w:tcPr>
            <w:tcW w:w="1678"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b/>
                <w:szCs w:val="24"/>
                <w:lang w:eastAsia="lv-LV"/>
              </w:rPr>
              <w:t>2016.gads EUR</w:t>
            </w: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2017.gads EUR</w:t>
            </w:r>
          </w:p>
          <w:p w:rsidR="004E743D" w:rsidRPr="004E743D" w:rsidRDefault="004E743D" w:rsidP="004E743D">
            <w:pPr>
              <w:spacing w:line="240" w:lineRule="auto"/>
              <w:ind w:right="-24"/>
              <w:rPr>
                <w:rFonts w:eastAsia="Times New Roman"/>
                <w:b/>
                <w:szCs w:val="24"/>
                <w:lang w:eastAsia="lv-LV"/>
              </w:rPr>
            </w:pP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Atbalsts NVO iniciatīvām</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46 296</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45 816</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Dotācijas biedrību – sporta klubu iniciatīvām</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76 153</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76 941</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 xml:space="preserve">Aktivitāte </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Sadarbības līgums ar Tukuma Nevalstisko organizāciju apvienību (NVOA) </w:t>
            </w:r>
          </w:p>
          <w:p w:rsidR="004E743D" w:rsidRPr="004E743D" w:rsidRDefault="004E743D" w:rsidP="004E743D">
            <w:pPr>
              <w:spacing w:line="240" w:lineRule="auto"/>
              <w:ind w:right="-24"/>
              <w:rPr>
                <w:rFonts w:eastAsia="Times New Roman"/>
                <w:szCs w:val="24"/>
                <w:lang w:eastAsia="lv-LV"/>
              </w:rPr>
            </w:pP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11 693</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11 672</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Kopā finansējums 1.atbalsta virzienam</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134 142</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134 429</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 atbalsta virziens</w:t>
            </w:r>
          </w:p>
          <w:p w:rsidR="004E743D" w:rsidRPr="004E743D" w:rsidRDefault="004E743D" w:rsidP="004E743D">
            <w:pPr>
              <w:spacing w:line="240" w:lineRule="auto"/>
              <w:ind w:right="-24"/>
              <w:rPr>
                <w:rFonts w:eastAsia="Times New Roman"/>
                <w:b/>
                <w:szCs w:val="24"/>
                <w:lang w:eastAsia="lv-LV"/>
              </w:rPr>
            </w:pPr>
            <w:r w:rsidRPr="004E743D">
              <w:rPr>
                <w:b/>
                <w:bCs/>
                <w:szCs w:val="24"/>
              </w:rPr>
              <w:t>Tukuma novada Nevalstisko organizāciju un to biedru apbalvošanu ar naudas balvu</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szCs w:val="24"/>
              </w:rPr>
            </w:pPr>
            <w:r w:rsidRPr="004E743D">
              <w:rPr>
                <w:rFonts w:eastAsia="Times New Roman"/>
                <w:b/>
                <w:szCs w:val="24"/>
                <w:lang w:eastAsia="lv-LV"/>
              </w:rPr>
              <w:t>Mērķis</w:t>
            </w:r>
          </w:p>
          <w:p w:rsidR="004E743D" w:rsidRPr="004E743D" w:rsidRDefault="004E743D" w:rsidP="004E743D">
            <w:pPr>
              <w:spacing w:line="240" w:lineRule="auto"/>
              <w:ind w:right="-24"/>
              <w:rPr>
                <w:rFonts w:eastAsia="Times New Roman"/>
                <w:b/>
                <w:szCs w:val="24"/>
                <w:lang w:eastAsia="lv-LV"/>
              </w:rPr>
            </w:pPr>
            <w:r w:rsidRPr="004E743D">
              <w:rPr>
                <w:szCs w:val="24"/>
              </w:rPr>
              <w:lastRenderedPageBreak/>
              <w:t>Katru gadu apbalvot tās Tukuma NVO vai Tukuma NVO biedrus, kuri ar izcilu darbu, radošu iedvesmu un nesavtīgu rīcību darījuši godu Tukuma novadam, veicinot novada attīstību un atpazīstamību, veicinot vietējās sabiedrības iesaistīšanos novada atpazīstamības veidošanā, demokrātiskas un pilsoniskas sabiedrības nostiprināšanā</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lastRenderedPageBreak/>
              <w:t>Uzdevumi</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w:t>
            </w:r>
            <w:r w:rsidRPr="004E743D">
              <w:rPr>
                <w:szCs w:val="24"/>
              </w:rPr>
              <w:t xml:space="preserve"> Atbalstīt Tukuma NVO un to biedru aktivitāti darbībā, kas veicina Tukuma novada iedzīvotāju vienotu rīcību novada labā</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2. V</w:t>
            </w:r>
            <w:r w:rsidRPr="004E743D">
              <w:rPr>
                <w:szCs w:val="24"/>
              </w:rPr>
              <w:t>eicināt Tukuma NVO sadarbību ar Tukuma novada pašvaldības iestādēm, sadarbības partneriem valstī un ārzemēs sabiedrībai nozīmīgu kopīgu mērķu sasniegšanā</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3. P</w:t>
            </w:r>
            <w:r w:rsidRPr="004E743D">
              <w:rPr>
                <w:szCs w:val="24"/>
              </w:rPr>
              <w:t>ateikties Tukuma NVO un to biedriem par personisko ieguldījumu nozīmīgu projektu vai pasākumu īstenošanā, veicinot Tukuma novada attīstību un atpazīstamību valstī un ārzemēs</w:t>
            </w:r>
          </w:p>
          <w:p w:rsidR="004E743D" w:rsidRPr="004E743D" w:rsidRDefault="004E743D" w:rsidP="004E743D">
            <w:pPr>
              <w:spacing w:line="240" w:lineRule="auto"/>
              <w:ind w:right="-24"/>
              <w:rPr>
                <w:rFonts w:eastAsia="Times New Roman"/>
                <w:b/>
                <w:szCs w:val="24"/>
                <w:lang w:eastAsia="lv-LV"/>
              </w:rPr>
            </w:pPr>
            <w:r w:rsidRPr="004E743D">
              <w:rPr>
                <w:rFonts w:eastAsia="Times New Roman"/>
                <w:szCs w:val="24"/>
                <w:lang w:eastAsia="lv-LV"/>
              </w:rPr>
              <w:t>4. P</w:t>
            </w:r>
            <w:r w:rsidRPr="004E743D">
              <w:rPr>
                <w:szCs w:val="24"/>
              </w:rPr>
              <w:t>opularizēt sabiedrībā vērtības, kas saistītas ar brīvprātīgo darbu un radošām aktivitātēm labdarības pasākumu īstenošanā un novada attīstībā.</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Aktivitātes</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2016.gads EUR</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2017.gads EUR</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Tukuma novada Domes 25.09.2014. nolikuma „Par Tukuma novada nevalstisko organizāciju un to biedru apbalvošanu ar naudas balvu” (</w:t>
            </w:r>
            <w:r w:rsidRPr="004E743D">
              <w:rPr>
                <w:bCs/>
                <w:spacing w:val="-4"/>
                <w:szCs w:val="24"/>
              </w:rPr>
              <w:t>prot.Nr.11, 9.§.</w:t>
            </w:r>
            <w:r w:rsidRPr="004E743D">
              <w:rPr>
                <w:rFonts w:eastAsia="Times New Roman"/>
                <w:szCs w:val="24"/>
                <w:lang w:eastAsia="lv-LV"/>
              </w:rPr>
              <w:t>Nr. ) izpilde</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4300</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4300</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Kopā finansējums 2.atbalsta virzienam</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4300</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4300</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3. atbalsta virziens. Pašvaldības budžeta dotācija projektu īstenošanai</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Mērķis</w:t>
            </w:r>
          </w:p>
          <w:p w:rsidR="004E743D" w:rsidRPr="004E743D" w:rsidRDefault="004E743D" w:rsidP="004E743D">
            <w:pPr>
              <w:spacing w:line="240" w:lineRule="auto"/>
              <w:ind w:right="-24"/>
              <w:rPr>
                <w:rFonts w:eastAsia="Times New Roman"/>
                <w:b/>
                <w:szCs w:val="24"/>
                <w:lang w:eastAsia="lv-LV"/>
              </w:rPr>
            </w:pPr>
            <w:r w:rsidRPr="004E743D">
              <w:rPr>
                <w:szCs w:val="24"/>
              </w:rPr>
              <w:t>Atbalstīt sabiedriski nozīmīgu projektu īstenošanu Tukuma novadā, n</w:t>
            </w:r>
            <w:r w:rsidRPr="004E743D">
              <w:rPr>
                <w:rFonts w:eastAsia="Times New Roman"/>
                <w:szCs w:val="24"/>
                <w:lang w:eastAsia="lv-LV"/>
              </w:rPr>
              <w:t>odrošinot līdzfinansējumu NVO sagatavotajiem projektiem, kuri iesniegti un apstiprināti Eiropas Savienības struktūrfondu un citu ārvalstu un valsts finanšu instrumentu projektu konkursos.</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Uzdevums</w:t>
            </w:r>
          </w:p>
          <w:p w:rsidR="004E743D" w:rsidRPr="004E743D" w:rsidRDefault="004E743D" w:rsidP="004E743D">
            <w:pPr>
              <w:spacing w:line="240" w:lineRule="auto"/>
              <w:ind w:right="-24"/>
              <w:rPr>
                <w:rFonts w:eastAsia="Times New Roman"/>
                <w:b/>
                <w:szCs w:val="24"/>
                <w:lang w:eastAsia="lv-LV"/>
              </w:rPr>
            </w:pPr>
            <w:r w:rsidRPr="004E743D">
              <w:rPr>
                <w:szCs w:val="24"/>
              </w:rPr>
              <w:t xml:space="preserve">Piešķirt līdzfinansējumu no pašvaldības budžeta NVO sagatavoto un projektu konkursos apstiprināto projektu īstenošanu, </w:t>
            </w:r>
            <w:r w:rsidRPr="004E743D">
              <w:rPr>
                <w:rFonts w:eastAsia="Times New Roman"/>
                <w:szCs w:val="24"/>
                <w:lang w:eastAsia="lv-LV"/>
              </w:rPr>
              <w:t>lai risinātu vietējai kopienai aktuālus jautājumus</w:t>
            </w:r>
            <w:r w:rsidRPr="004E743D">
              <w:rPr>
                <w:szCs w:val="24"/>
              </w:rPr>
              <w:t xml:space="preserve">, veicinātu vietējās sabiedrības iniciatīvas, iedzīvotāju aktivitāti un līdzdalību aktuālu problēmu risināšanā, </w:t>
            </w:r>
            <w:r w:rsidRPr="004E743D">
              <w:rPr>
                <w:rFonts w:eastAsia="Times New Roman"/>
                <w:szCs w:val="24"/>
                <w:lang w:eastAsia="lv-LV"/>
              </w:rPr>
              <w:t xml:space="preserve">realizētu vietējo iedzīvotāju intereses, </w:t>
            </w:r>
            <w:r w:rsidRPr="004E743D">
              <w:rPr>
                <w:szCs w:val="24"/>
              </w:rPr>
              <w:t>sekmētu novada attīstību un dzīves kvalitātes uzlabošanos.</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Aktivitātes</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2016.gads EUR</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2017.gads EUR</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Pašvaldības budžeta rezerves fonds NVO projektiem </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50 000</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35 000</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Kopā finansējums 3.atbalsta virzienam</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50 000</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35 000</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4. atbalsta virziens. Ēku un telpu nodošana un izmantošana NVO darbībai (pašvaldības netiešais ieguldījums NVO darbībai)</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 xml:space="preserve">Mērķis </w:t>
            </w:r>
          </w:p>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 xml:space="preserve">Aktīvas un pilsoniskas sabiedrības iesaistei un sadarbības veicināšanai  nodrošināt vienādus atbalsta nosacījumus nevalstisko organizāciju darbībai </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Uzdevumi</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1. Nodrošināt NVO darbībai nodoto pašvaldības ēku vai  telpu apsaimniekošanas un komunālo maksājumu izdevumu segšanu </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2. Īpašos gadījumos, kad NVO darbība nav iespējama pašvaldības īpašumā, sadarbībā ar attiecīgo novada iestādi atbalstīt NVO darbību citām personām piederošos īpašumos (telpu īre) </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Aktivitātes</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2016.gads EUR</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2017.gads EUR</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i/>
                <w:szCs w:val="24"/>
                <w:lang w:eastAsia="lv-LV"/>
              </w:rPr>
            </w:pPr>
            <w:r w:rsidRPr="004E743D">
              <w:rPr>
                <w:rFonts w:eastAsia="Times New Roman"/>
                <w:b/>
                <w:i/>
                <w:szCs w:val="24"/>
                <w:lang w:eastAsia="lv-LV"/>
              </w:rPr>
              <w:t>Tukuma pilsētā</w:t>
            </w:r>
            <w:r w:rsidRPr="004E743D">
              <w:rPr>
                <w:rFonts w:eastAsia="Times New Roman"/>
                <w:i/>
                <w:szCs w:val="24"/>
                <w:lang w:eastAsia="lv-LV"/>
              </w:rPr>
              <w:t>:</w:t>
            </w:r>
          </w:p>
        </w:tc>
        <w:tc>
          <w:tcPr>
            <w:tcW w:w="1678"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Tukuma biedrību darbībai nodotās ēkas Talsu 20 komunālie un apsaimniekošanas izdevumi</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11038 </w:t>
            </w:r>
          </w:p>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11038 </w:t>
            </w:r>
          </w:p>
          <w:p w:rsidR="004E743D" w:rsidRPr="004E743D" w:rsidRDefault="004E743D" w:rsidP="004E743D">
            <w:pPr>
              <w:spacing w:line="240" w:lineRule="auto"/>
              <w:ind w:right="-24"/>
              <w:rPr>
                <w:rFonts w:eastAsia="Times New Roman"/>
                <w:szCs w:val="24"/>
                <w:lang w:eastAsia="lv-LV"/>
              </w:rPr>
            </w:pP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„Tukuma reģionālā diabēta biedrība”, Raudas 8 telpu īre </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166</w:t>
            </w: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166</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lastRenderedPageBreak/>
              <w:t>„Tukuma invalīdu sporta klubs”, Brīvības laukums 8 telpu īre un apsaimniekošana</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9000</w:t>
            </w:r>
          </w:p>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9000</w:t>
            </w:r>
          </w:p>
          <w:p w:rsidR="004E743D" w:rsidRPr="004E743D" w:rsidRDefault="004E743D" w:rsidP="004E743D">
            <w:pPr>
              <w:spacing w:line="240" w:lineRule="auto"/>
              <w:ind w:right="-24"/>
              <w:rPr>
                <w:rFonts w:eastAsia="Times New Roman"/>
                <w:szCs w:val="24"/>
                <w:lang w:eastAsia="lv-LV"/>
              </w:rPr>
            </w:pP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Biedrības: -  Tukuma Tēlotājmākslas studija, Mēs-dejai, Bushido, Novusa klubs „Tukums” Tidaholmas ielā 3 komunālie un apsaimniekošanas izdevumi</w:t>
            </w:r>
          </w:p>
        </w:tc>
        <w:tc>
          <w:tcPr>
            <w:tcW w:w="1678"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15000 </w:t>
            </w:r>
          </w:p>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15000 </w:t>
            </w:r>
          </w:p>
          <w:p w:rsidR="004E743D" w:rsidRPr="004E743D" w:rsidRDefault="004E743D" w:rsidP="004E743D">
            <w:pPr>
              <w:spacing w:line="240" w:lineRule="auto"/>
              <w:ind w:right="-24"/>
              <w:rPr>
                <w:rFonts w:eastAsia="Times New Roman"/>
                <w:szCs w:val="24"/>
                <w:lang w:eastAsia="lv-LV"/>
              </w:rPr>
            </w:pP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color w:val="FF0000"/>
                <w:szCs w:val="24"/>
                <w:lang w:eastAsia="lv-LV"/>
              </w:rPr>
            </w:pPr>
            <w:r w:rsidRPr="004E743D">
              <w:rPr>
                <w:rFonts w:eastAsia="Times New Roman"/>
                <w:szCs w:val="24"/>
                <w:lang w:eastAsia="lv-LV"/>
              </w:rPr>
              <w:t>Biedrības „Ligzda” „A.Rancāna fonds”, Brīvības laukums 13 komunālie un apsaimniekošanas izdevumi</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650</w:t>
            </w:r>
          </w:p>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650</w:t>
            </w:r>
          </w:p>
          <w:p w:rsidR="004E743D" w:rsidRPr="004E743D" w:rsidRDefault="004E743D" w:rsidP="004E743D">
            <w:pPr>
              <w:spacing w:line="240" w:lineRule="auto"/>
              <w:ind w:right="-24"/>
              <w:rPr>
                <w:rFonts w:eastAsia="Times New Roman"/>
                <w:szCs w:val="24"/>
                <w:lang w:eastAsia="lv-LV"/>
              </w:rPr>
            </w:pP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Biedrība „Tukuma literātu apvienība”, Šēseles 3, Tukuma bibliotēka  </w:t>
            </w:r>
          </w:p>
        </w:tc>
        <w:tc>
          <w:tcPr>
            <w:tcW w:w="1678"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300 </w:t>
            </w:r>
          </w:p>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300 </w:t>
            </w:r>
          </w:p>
          <w:p w:rsidR="004E743D" w:rsidRPr="004E743D" w:rsidRDefault="004E743D" w:rsidP="004E743D">
            <w:pPr>
              <w:spacing w:line="240" w:lineRule="auto"/>
              <w:ind w:right="-24"/>
              <w:rPr>
                <w:rFonts w:eastAsia="Times New Roman"/>
                <w:szCs w:val="24"/>
                <w:lang w:eastAsia="lv-LV"/>
              </w:rPr>
            </w:pP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Biedrība „TuTV” Sporta 1, </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Tukuma Multifunkcionālais jauniešu centrs</w:t>
            </w:r>
          </w:p>
        </w:tc>
        <w:tc>
          <w:tcPr>
            <w:tcW w:w="1678"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630</w:t>
            </w:r>
          </w:p>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630</w:t>
            </w:r>
          </w:p>
          <w:p w:rsidR="004E743D" w:rsidRPr="004E743D" w:rsidRDefault="004E743D" w:rsidP="004E743D">
            <w:pPr>
              <w:spacing w:line="240" w:lineRule="auto"/>
              <w:ind w:right="-24"/>
              <w:rPr>
                <w:rFonts w:eastAsia="Times New Roman"/>
                <w:szCs w:val="24"/>
                <w:lang w:eastAsia="lv-LV"/>
              </w:rPr>
            </w:pP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Biedrības, kuras izmanto Tukuma pilsētas KN telpas pašdarbības kolektīvu mēģinājumiem - Tukuma pilsētas Kultūras nams, Lielā iela 1</w:t>
            </w:r>
          </w:p>
        </w:tc>
        <w:tc>
          <w:tcPr>
            <w:tcW w:w="1678"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5000</w:t>
            </w:r>
          </w:p>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5000</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Biedrības: „Līdzvērtība”, „Gaišie darbi”, „Laulību policija”, „Tukuma novada amatnieku biedrība”, nodibinājums „Haleva dienests” Melnezera ielā 1 (īre, komunālie maksājumi)</w:t>
            </w:r>
          </w:p>
        </w:tc>
        <w:tc>
          <w:tcPr>
            <w:tcW w:w="1678"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5000</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i/>
                <w:szCs w:val="24"/>
                <w:lang w:eastAsia="lv-LV"/>
              </w:rPr>
            </w:pPr>
            <w:r w:rsidRPr="004E743D">
              <w:rPr>
                <w:rFonts w:eastAsia="Times New Roman"/>
                <w:b/>
                <w:i/>
                <w:szCs w:val="24"/>
                <w:lang w:eastAsia="lv-LV"/>
              </w:rPr>
              <w:t>Tukuma novada pagastos:</w:t>
            </w:r>
          </w:p>
        </w:tc>
        <w:tc>
          <w:tcPr>
            <w:tcW w:w="1678"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color w:val="FF0000"/>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color w:val="FF0000"/>
                <w:szCs w:val="24"/>
                <w:lang w:eastAsia="lv-LV"/>
              </w:rPr>
            </w:pP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Biedrība „Irlavas interešu klubiņš”- Irlavas pagasta administratīvā ēka </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Irlavas un Lestenes pagastu pārvalde</w:t>
            </w:r>
          </w:p>
        </w:tc>
        <w:tc>
          <w:tcPr>
            <w:tcW w:w="1678"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120</w:t>
            </w:r>
          </w:p>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120</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„Pūres dzirnas”, NVO centrs „Vinda” </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Pūres un Jaunsātu pagastu pārvalde</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2923</w:t>
            </w:r>
          </w:p>
          <w:p w:rsidR="004E743D" w:rsidRPr="004E743D" w:rsidRDefault="004E743D" w:rsidP="004E743D">
            <w:pPr>
              <w:spacing w:line="240" w:lineRule="auto"/>
              <w:ind w:right="-24"/>
              <w:rPr>
                <w:rFonts w:eastAsia="Times New Roman"/>
                <w:szCs w:val="24"/>
                <w:lang w:eastAsia="lv-LV"/>
              </w:rPr>
            </w:pP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2923</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Pūres pamatskolas sporta halle - Sporta klubs „Pūre” Pūres pamatskola</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3000</w:t>
            </w: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3000</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Biedrība „Asni 3139” – komunālie maksājumi pašv.īpašumā „Dārīši”</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Tumes un Degoles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340</w:t>
            </w: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954</w:t>
            </w:r>
          </w:p>
          <w:p w:rsidR="004E743D" w:rsidRPr="004E743D" w:rsidRDefault="004E743D" w:rsidP="004E743D">
            <w:pPr>
              <w:spacing w:line="240" w:lineRule="auto"/>
              <w:ind w:right="-24"/>
              <w:rPr>
                <w:rFonts w:eastAsia="Times New Roman"/>
                <w:szCs w:val="24"/>
                <w:lang w:eastAsia="lv-LV"/>
              </w:rPr>
            </w:pP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Biedrība „Tumes Mežroze” - Tumes kultūras namā Tumes un Degoles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182</w:t>
            </w: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182</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Biedrība „Zentenes izaugsme” - Zentenes pakalpojumu centrā, Sēmes un Zentenes pagastu pārvalde </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231 </w:t>
            </w: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352</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Biedrība „Paradīze” – Sēmes pagasta telpas, Sēmes un Zentenes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786 </w:t>
            </w: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786</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Biedrība „Kaprīze” – Sēmes pagasta administratīvā ēka, </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Sēmes un Zentenes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649 </w:t>
            </w: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649</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Biedrība „Džūkstei” Džūkstes Biedrības nama telpas, Slampes un Džūkstes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12</w:t>
            </w: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12</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 xml:space="preserve">Biedrība „Rosme” Džūkstes kultūras nama zāle,  </w:t>
            </w:r>
          </w:p>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Slampes un Džūkstes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80</w:t>
            </w:r>
          </w:p>
        </w:tc>
        <w:tc>
          <w:tcPr>
            <w:tcW w:w="2019"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80</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Kopā finansējums 4.atbalsta virzienam</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50 107</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55 842</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5.atbalsta virziens. Līdzfinansējums NVO subsidētajām darba vietām</w:t>
            </w:r>
          </w:p>
        </w:tc>
      </w:tr>
      <w:tr w:rsidR="004E743D" w:rsidRPr="004E743D" w:rsidTr="009553D2">
        <w:tc>
          <w:tcPr>
            <w:tcW w:w="9474" w:type="dxa"/>
            <w:gridSpan w:val="3"/>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Mērķis un uzdevums</w:t>
            </w:r>
          </w:p>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 xml:space="preserve">Atbalstīt un veicināt iedzīvotāju un cilvēku ar īpašām vajadzībām iesaisti darba tirgū </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Aktivitāte</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2016.gads EUR</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2017.gads EUR</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Līdzfinansējums subsidētajai darba vietai kopā</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7287</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szCs w:val="24"/>
                <w:lang w:eastAsia="lv-LV"/>
              </w:rPr>
            </w:pPr>
            <w:r w:rsidRPr="004E743D">
              <w:rPr>
                <w:rFonts w:eastAsia="Times New Roman"/>
                <w:szCs w:val="24"/>
                <w:lang w:eastAsia="lv-LV"/>
              </w:rPr>
              <w:t>8042</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Kopā finansējums 5.atbalsta virzienam</w:t>
            </w:r>
          </w:p>
        </w:tc>
        <w:tc>
          <w:tcPr>
            <w:tcW w:w="1678" w:type="dxa"/>
            <w:tcBorders>
              <w:top w:val="single" w:sz="4" w:space="0" w:color="auto"/>
              <w:left w:val="single" w:sz="4" w:space="0" w:color="auto"/>
              <w:bottom w:val="single" w:sz="4" w:space="0" w:color="auto"/>
              <w:right w:val="single" w:sz="4" w:space="0" w:color="auto"/>
            </w:tcBorders>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7287</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8042</w:t>
            </w:r>
          </w:p>
        </w:tc>
      </w:tr>
      <w:tr w:rsidR="004E743D" w:rsidRPr="004E743D" w:rsidTr="009553D2">
        <w:tc>
          <w:tcPr>
            <w:tcW w:w="5777"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KOPĀ VISI VIRZIENI</w:t>
            </w:r>
          </w:p>
        </w:tc>
        <w:tc>
          <w:tcPr>
            <w:tcW w:w="1678"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line="240" w:lineRule="auto"/>
              <w:ind w:right="-24"/>
              <w:rPr>
                <w:rFonts w:eastAsia="Times New Roman"/>
                <w:b/>
                <w:szCs w:val="24"/>
                <w:lang w:eastAsia="lv-LV"/>
              </w:rPr>
            </w:pPr>
            <w:r w:rsidRPr="004E743D">
              <w:rPr>
                <w:rFonts w:eastAsia="Times New Roman"/>
                <w:b/>
                <w:szCs w:val="24"/>
                <w:lang w:eastAsia="lv-LV"/>
              </w:rPr>
              <w:t>244 337</w:t>
            </w:r>
          </w:p>
        </w:tc>
        <w:tc>
          <w:tcPr>
            <w:tcW w:w="2019" w:type="dxa"/>
            <w:tcBorders>
              <w:top w:val="single" w:sz="4" w:space="0" w:color="auto"/>
              <w:left w:val="single" w:sz="4" w:space="0" w:color="auto"/>
              <w:bottom w:val="single" w:sz="4" w:space="0" w:color="auto"/>
              <w:right w:val="single" w:sz="4" w:space="0" w:color="auto"/>
            </w:tcBorders>
            <w:hideMark/>
          </w:tcPr>
          <w:p w:rsidR="004E743D" w:rsidRPr="004E743D" w:rsidRDefault="004E743D" w:rsidP="004E743D">
            <w:pPr>
              <w:spacing w:after="200"/>
              <w:rPr>
                <w:b/>
                <w:color w:val="000000"/>
                <w:szCs w:val="24"/>
              </w:rPr>
            </w:pPr>
            <w:r w:rsidRPr="004E743D">
              <w:rPr>
                <w:b/>
                <w:color w:val="000000"/>
                <w:szCs w:val="24"/>
              </w:rPr>
              <w:t>237 613</w:t>
            </w:r>
          </w:p>
        </w:tc>
      </w:tr>
    </w:tbl>
    <w:p w:rsidR="004E743D" w:rsidRDefault="004E743D" w:rsidP="007F0052">
      <w:pPr>
        <w:spacing w:line="240" w:lineRule="auto"/>
        <w:ind w:right="-24"/>
        <w:jc w:val="center"/>
        <w:rPr>
          <w:rFonts w:eastAsia="Times New Roman"/>
          <w:b/>
          <w:szCs w:val="24"/>
          <w:lang w:eastAsia="lv-LV"/>
        </w:rPr>
      </w:pPr>
    </w:p>
    <w:p w:rsidR="00604818" w:rsidRDefault="00604818" w:rsidP="007F0052">
      <w:pPr>
        <w:spacing w:line="240" w:lineRule="auto"/>
        <w:ind w:right="-24"/>
        <w:jc w:val="center"/>
        <w:rPr>
          <w:rFonts w:eastAsia="Times New Roman"/>
          <w:b/>
          <w:szCs w:val="24"/>
          <w:lang w:eastAsia="lv-LV"/>
        </w:rPr>
      </w:pPr>
    </w:p>
    <w:p w:rsidR="00604818" w:rsidRPr="00604818" w:rsidRDefault="00604818" w:rsidP="007F0052">
      <w:pPr>
        <w:spacing w:line="240" w:lineRule="auto"/>
        <w:ind w:right="-24"/>
        <w:jc w:val="center"/>
        <w:rPr>
          <w:rFonts w:eastAsia="Times New Roman"/>
          <w:szCs w:val="24"/>
          <w:lang w:eastAsia="lv-LV"/>
        </w:rPr>
      </w:pPr>
      <w:r w:rsidRPr="00604818">
        <w:rPr>
          <w:rFonts w:eastAsia="Times New Roman"/>
          <w:szCs w:val="24"/>
          <w:lang w:eastAsia="lv-LV"/>
        </w:rPr>
        <w:t>2.§.</w:t>
      </w:r>
    </w:p>
    <w:p w:rsidR="00E01057" w:rsidRDefault="00E01057" w:rsidP="000457A0">
      <w:pPr>
        <w:spacing w:line="240" w:lineRule="auto"/>
        <w:jc w:val="center"/>
      </w:pPr>
    </w:p>
    <w:p w:rsidR="001F15B2" w:rsidRDefault="001F15B2" w:rsidP="001F15B2">
      <w:pPr>
        <w:spacing w:line="240" w:lineRule="auto"/>
        <w:jc w:val="both"/>
      </w:pPr>
    </w:p>
    <w:p w:rsidR="001F15B2" w:rsidRDefault="001F15B2" w:rsidP="001F15B2">
      <w:pPr>
        <w:spacing w:line="240" w:lineRule="auto"/>
        <w:jc w:val="both"/>
        <w:rPr>
          <w:b/>
        </w:rPr>
      </w:pPr>
      <w:r>
        <w:rPr>
          <w:b/>
        </w:rPr>
        <w:t>Par Tukuma Pilsētas svētkiem 2017.gadā</w:t>
      </w:r>
    </w:p>
    <w:p w:rsidR="001F15B2" w:rsidRDefault="001F15B2" w:rsidP="001F15B2">
      <w:pPr>
        <w:spacing w:line="240" w:lineRule="auto"/>
        <w:jc w:val="both"/>
        <w:rPr>
          <w:b/>
        </w:rPr>
      </w:pPr>
    </w:p>
    <w:p w:rsidR="001F15B2" w:rsidRDefault="001F15B2" w:rsidP="001F15B2">
      <w:pPr>
        <w:spacing w:line="240" w:lineRule="auto"/>
        <w:jc w:val="both"/>
      </w:pPr>
    </w:p>
    <w:p w:rsidR="000457A0" w:rsidRDefault="000457A0" w:rsidP="001F15B2">
      <w:pPr>
        <w:spacing w:line="240" w:lineRule="auto"/>
        <w:jc w:val="both"/>
      </w:pPr>
    </w:p>
    <w:p w:rsidR="000457A0" w:rsidRDefault="000457A0" w:rsidP="001F15B2">
      <w:pPr>
        <w:spacing w:line="240" w:lineRule="auto"/>
        <w:jc w:val="both"/>
      </w:pPr>
    </w:p>
    <w:p w:rsidR="001F15B2" w:rsidRDefault="001F15B2" w:rsidP="000457A0">
      <w:pPr>
        <w:spacing w:line="240" w:lineRule="auto"/>
        <w:ind w:firstLine="720"/>
        <w:jc w:val="both"/>
      </w:pPr>
      <w:r>
        <w:t>1. Pieņemt zināšanai Tukuma Pilsētas svētku 2017.gada koncepciju „Precību spēles Tukumā”.</w:t>
      </w:r>
    </w:p>
    <w:p w:rsidR="000457A0" w:rsidRDefault="000457A0" w:rsidP="000457A0">
      <w:pPr>
        <w:spacing w:line="240" w:lineRule="auto"/>
        <w:ind w:firstLine="720"/>
        <w:jc w:val="both"/>
      </w:pPr>
    </w:p>
    <w:p w:rsidR="001F15B2" w:rsidRDefault="001F15B2" w:rsidP="000457A0">
      <w:pPr>
        <w:spacing w:line="240" w:lineRule="auto"/>
        <w:ind w:firstLine="720"/>
        <w:jc w:val="both"/>
      </w:pPr>
      <w:r>
        <w:t>2. Organizēt kārtējos Tukuma Pilsētas svētkus laikā no 2017.gada 14.- 16.jūlijam.</w:t>
      </w:r>
    </w:p>
    <w:p w:rsidR="000457A0" w:rsidRDefault="000457A0" w:rsidP="000457A0">
      <w:pPr>
        <w:spacing w:line="240" w:lineRule="auto"/>
        <w:ind w:firstLine="720"/>
        <w:jc w:val="both"/>
      </w:pPr>
    </w:p>
    <w:p w:rsidR="001F15B2" w:rsidRDefault="001F15B2" w:rsidP="000457A0">
      <w:pPr>
        <w:spacing w:line="240" w:lineRule="auto"/>
        <w:ind w:firstLine="720"/>
        <w:jc w:val="both"/>
      </w:pPr>
      <w:r>
        <w:t>3. Pieņemt zināšanai sagatavoto Tukuma Pilsētas svētku izdevumu tāmes projektu par summu 80 659 EUR (pielikumā) un svētku galīgo tāmi apstiprināt 2017.gada pašvaldības budžetā.</w:t>
      </w:r>
    </w:p>
    <w:p w:rsidR="001F15B2" w:rsidRDefault="001F15B2" w:rsidP="001F15B2">
      <w:pPr>
        <w:spacing w:line="240" w:lineRule="auto"/>
        <w:jc w:val="both"/>
      </w:pPr>
    </w:p>
    <w:p w:rsidR="001F15B2" w:rsidRDefault="001F15B2" w:rsidP="000457A0">
      <w:pPr>
        <w:spacing w:line="240" w:lineRule="auto"/>
        <w:ind w:firstLine="720"/>
        <w:jc w:val="both"/>
      </w:pPr>
      <w:r>
        <w:t>3. Izveidot Tukuma Pilsētas svētku vadības grupu šādā sastāvā:</w:t>
      </w:r>
    </w:p>
    <w:p w:rsidR="001F15B2" w:rsidRDefault="001F15B2" w:rsidP="000457A0">
      <w:pPr>
        <w:spacing w:line="240" w:lineRule="auto"/>
        <w:ind w:firstLine="720"/>
        <w:jc w:val="both"/>
      </w:pPr>
      <w:r>
        <w:t>3.1. Liene Bēniņa – Rožu svētku Tukumā 2016 režisore</w:t>
      </w:r>
      <w:r w:rsidR="004F47EE">
        <w:t>;</w:t>
      </w:r>
    </w:p>
    <w:p w:rsidR="001F15B2" w:rsidRDefault="001F15B2" w:rsidP="000457A0">
      <w:pPr>
        <w:spacing w:line="240" w:lineRule="auto"/>
        <w:ind w:firstLine="720"/>
        <w:jc w:val="both"/>
      </w:pPr>
      <w:r>
        <w:t>3.2. Dace Lebeda – Domes deputāte, Tukuma pilsētas Kultūras nama direktore</w:t>
      </w:r>
      <w:r w:rsidR="004F47EE">
        <w:t>;</w:t>
      </w:r>
    </w:p>
    <w:p w:rsidR="001F15B2" w:rsidRDefault="001F15B2" w:rsidP="000457A0">
      <w:pPr>
        <w:spacing w:line="240" w:lineRule="auto"/>
        <w:ind w:firstLine="720"/>
        <w:jc w:val="both"/>
      </w:pPr>
      <w:r>
        <w:t>3.3. Dace Liepiņa-Zusāne – Tukuma novada Domes kultūras metodiķe - svētku vadības grupas vadītāja</w:t>
      </w:r>
      <w:r w:rsidR="004F47EE">
        <w:t>;</w:t>
      </w:r>
    </w:p>
    <w:p w:rsidR="001F15B2" w:rsidRDefault="001F15B2" w:rsidP="000457A0">
      <w:pPr>
        <w:spacing w:line="240" w:lineRule="auto"/>
        <w:ind w:firstLine="720"/>
        <w:jc w:val="both"/>
      </w:pPr>
      <w:r>
        <w:t xml:space="preserve">3.4. Māris Rudaus – Rudovskis – Tukuma novada </w:t>
      </w:r>
      <w:r w:rsidR="0059058A">
        <w:t xml:space="preserve">pašvaldības </w:t>
      </w:r>
      <w:r>
        <w:t>izpilddirektors</w:t>
      </w:r>
      <w:r w:rsidR="004F47EE">
        <w:t>;</w:t>
      </w:r>
    </w:p>
    <w:p w:rsidR="001F15B2" w:rsidRDefault="001F15B2" w:rsidP="000457A0">
      <w:pPr>
        <w:spacing w:line="240" w:lineRule="auto"/>
        <w:ind w:firstLine="720"/>
        <w:jc w:val="both"/>
      </w:pPr>
      <w:r>
        <w:t>3.5. Inese Smirnova – Tukuma novada Domes Kultūras, sporta un sabiedrisko attiecību nodaļas vadītāja</w:t>
      </w:r>
      <w:r w:rsidR="004F47EE">
        <w:t>;</w:t>
      </w:r>
    </w:p>
    <w:p w:rsidR="001F15B2" w:rsidRDefault="001F15B2" w:rsidP="000457A0">
      <w:pPr>
        <w:spacing w:line="240" w:lineRule="auto"/>
        <w:ind w:firstLine="720"/>
        <w:jc w:val="both"/>
      </w:pPr>
      <w:r>
        <w:t xml:space="preserve">3.6. Ingrīda Smuškova – Tukuma Tūrisma </w:t>
      </w:r>
      <w:r w:rsidR="00AF63CB">
        <w:t xml:space="preserve">informācijas </w:t>
      </w:r>
      <w:r>
        <w:t>centra vadītāja</w:t>
      </w:r>
      <w:r w:rsidR="004F47EE">
        <w:t>;</w:t>
      </w:r>
    </w:p>
    <w:p w:rsidR="001F15B2" w:rsidRDefault="001F15B2" w:rsidP="000457A0">
      <w:pPr>
        <w:spacing w:line="240" w:lineRule="auto"/>
        <w:ind w:firstLine="720"/>
        <w:jc w:val="both"/>
      </w:pPr>
      <w:r>
        <w:t>3.7. Juris Kožeurovs – Tukuma novada Domes sporta metodiķis</w:t>
      </w:r>
      <w:r w:rsidR="004F47EE">
        <w:t>;</w:t>
      </w:r>
    </w:p>
    <w:p w:rsidR="001F15B2" w:rsidRDefault="001F15B2" w:rsidP="000457A0">
      <w:pPr>
        <w:spacing w:line="240" w:lineRule="auto"/>
        <w:ind w:firstLine="720"/>
        <w:jc w:val="both"/>
      </w:pPr>
      <w:r>
        <w:t>3.8. Juris Grīnfelds – Tukuma novada Domes datortīklu administrators.</w:t>
      </w: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Pr="001B14DC" w:rsidRDefault="001F15B2" w:rsidP="001F15B2">
      <w:pPr>
        <w:spacing w:line="240" w:lineRule="auto"/>
        <w:jc w:val="both"/>
        <w:rPr>
          <w:sz w:val="20"/>
          <w:szCs w:val="20"/>
        </w:rPr>
      </w:pPr>
      <w:r w:rsidRPr="001B14DC">
        <w:rPr>
          <w:sz w:val="20"/>
          <w:szCs w:val="20"/>
        </w:rPr>
        <w:t>Nosūtīt:</w:t>
      </w:r>
    </w:p>
    <w:p w:rsidR="001F15B2" w:rsidRDefault="001F15B2" w:rsidP="001F15B2">
      <w:pPr>
        <w:numPr>
          <w:ilvl w:val="0"/>
          <w:numId w:val="1"/>
        </w:numPr>
        <w:spacing w:line="240" w:lineRule="auto"/>
        <w:jc w:val="both"/>
        <w:rPr>
          <w:sz w:val="20"/>
          <w:szCs w:val="20"/>
        </w:rPr>
      </w:pPr>
      <w:r>
        <w:rPr>
          <w:sz w:val="20"/>
          <w:szCs w:val="20"/>
        </w:rPr>
        <w:t>Kult.</w:t>
      </w:r>
      <w:r w:rsidR="004F47EE">
        <w:rPr>
          <w:sz w:val="20"/>
          <w:szCs w:val="20"/>
        </w:rPr>
        <w:t xml:space="preserve"> nams</w:t>
      </w:r>
    </w:p>
    <w:p w:rsidR="001F15B2" w:rsidRDefault="001F15B2" w:rsidP="001F15B2">
      <w:pPr>
        <w:numPr>
          <w:ilvl w:val="0"/>
          <w:numId w:val="1"/>
        </w:numPr>
        <w:spacing w:line="240" w:lineRule="auto"/>
        <w:jc w:val="both"/>
        <w:rPr>
          <w:sz w:val="20"/>
          <w:szCs w:val="20"/>
        </w:rPr>
      </w:pPr>
      <w:r>
        <w:rPr>
          <w:sz w:val="20"/>
          <w:szCs w:val="20"/>
        </w:rPr>
        <w:t>Kult.</w:t>
      </w:r>
      <w:r w:rsidR="004F47EE">
        <w:rPr>
          <w:sz w:val="20"/>
          <w:szCs w:val="20"/>
        </w:rPr>
        <w:t xml:space="preserve"> n</w:t>
      </w:r>
      <w:r>
        <w:rPr>
          <w:sz w:val="20"/>
          <w:szCs w:val="20"/>
        </w:rPr>
        <w:t>od</w:t>
      </w:r>
      <w:r w:rsidR="004F47EE">
        <w:rPr>
          <w:sz w:val="20"/>
          <w:szCs w:val="20"/>
        </w:rPr>
        <w:t>.</w:t>
      </w:r>
    </w:p>
    <w:p w:rsidR="001F15B2" w:rsidRDefault="004F47EE" w:rsidP="001F15B2">
      <w:pPr>
        <w:spacing w:line="240" w:lineRule="auto"/>
        <w:jc w:val="both"/>
        <w:rPr>
          <w:sz w:val="20"/>
          <w:szCs w:val="20"/>
        </w:rPr>
      </w:pPr>
      <w:r>
        <w:rPr>
          <w:sz w:val="20"/>
          <w:szCs w:val="20"/>
        </w:rPr>
        <w:t>_______________________</w:t>
      </w:r>
    </w:p>
    <w:p w:rsidR="001F15B2" w:rsidRPr="001B14DC" w:rsidRDefault="001F15B2" w:rsidP="001F15B2">
      <w:pPr>
        <w:spacing w:line="240" w:lineRule="auto"/>
        <w:jc w:val="both"/>
        <w:rPr>
          <w:sz w:val="20"/>
          <w:szCs w:val="20"/>
        </w:rPr>
      </w:pPr>
      <w:r>
        <w:rPr>
          <w:sz w:val="20"/>
          <w:szCs w:val="20"/>
        </w:rPr>
        <w:t>Sagatavoja I.Smirnova</w:t>
      </w:r>
    </w:p>
    <w:p w:rsidR="001F15B2" w:rsidRDefault="001F15B2" w:rsidP="001F15B2">
      <w:pPr>
        <w:spacing w:line="240" w:lineRule="auto"/>
        <w:jc w:val="both"/>
      </w:pPr>
    </w:p>
    <w:p w:rsidR="001F15B2" w:rsidRDefault="001F15B2" w:rsidP="001F15B2">
      <w:pPr>
        <w:spacing w:line="240" w:lineRule="auto"/>
        <w:jc w:val="both"/>
      </w:pPr>
    </w:p>
    <w:p w:rsidR="001F15B2" w:rsidRDefault="001F15B2" w:rsidP="001F15B2">
      <w:pPr>
        <w:spacing w:line="240" w:lineRule="auto"/>
        <w:jc w:val="both"/>
      </w:pPr>
    </w:p>
    <w:p w:rsidR="001F15B2" w:rsidRPr="001B14DC" w:rsidRDefault="001F15B2" w:rsidP="001F15B2">
      <w:pPr>
        <w:spacing w:line="240" w:lineRule="auto"/>
        <w:jc w:val="both"/>
        <w:rPr>
          <w:b/>
        </w:rPr>
      </w:pPr>
      <w:r w:rsidRPr="001B14DC">
        <w:rPr>
          <w:b/>
        </w:rPr>
        <w:t>Tukuma Pilsētas svētki 2017. Uz Tukumu pēc smukuma!</w:t>
      </w:r>
    </w:p>
    <w:p w:rsidR="001F15B2" w:rsidRDefault="001F15B2" w:rsidP="001F15B2">
      <w:pPr>
        <w:spacing w:line="240" w:lineRule="auto"/>
        <w:jc w:val="both"/>
        <w:rPr>
          <w:b/>
        </w:rPr>
      </w:pPr>
      <w:r w:rsidRPr="001B14DC">
        <w:rPr>
          <w:b/>
        </w:rPr>
        <w:t>„Precību spēles Tukumā”</w:t>
      </w:r>
      <w:r w:rsidR="0059058A">
        <w:rPr>
          <w:b/>
        </w:rPr>
        <w:t xml:space="preserve"> s</w:t>
      </w:r>
      <w:r w:rsidRPr="001B14DC">
        <w:rPr>
          <w:b/>
        </w:rPr>
        <w:t>vētku koncepcija</w:t>
      </w:r>
    </w:p>
    <w:p w:rsidR="001F15B2" w:rsidRDefault="001F15B2" w:rsidP="001F15B2">
      <w:pPr>
        <w:spacing w:line="240" w:lineRule="auto"/>
        <w:jc w:val="both"/>
        <w:rPr>
          <w:b/>
        </w:rPr>
      </w:pPr>
    </w:p>
    <w:p w:rsidR="001F15B2" w:rsidRDefault="001F15B2" w:rsidP="001F15B2">
      <w:pPr>
        <w:spacing w:line="240" w:lineRule="auto"/>
        <w:jc w:val="both"/>
      </w:pPr>
    </w:p>
    <w:p w:rsidR="001F15B2" w:rsidRPr="004223F6" w:rsidRDefault="001F15B2" w:rsidP="001F15B2">
      <w:pPr>
        <w:spacing w:line="240" w:lineRule="auto"/>
        <w:jc w:val="both"/>
      </w:pPr>
      <w:r w:rsidRPr="004223F6">
        <w:t>Norises laiks: 2017.gada 14.-16.jūlijs.</w:t>
      </w:r>
    </w:p>
    <w:p w:rsidR="001F15B2" w:rsidRDefault="001F15B2" w:rsidP="001F15B2">
      <w:pPr>
        <w:spacing w:line="240" w:lineRule="auto"/>
        <w:jc w:val="both"/>
      </w:pPr>
      <w:r w:rsidRPr="004223F6">
        <w:br/>
      </w:r>
      <w:r>
        <w:tab/>
        <w:t>Jau no seniem laikiem</w:t>
      </w:r>
      <w:r w:rsidRPr="00270295">
        <w:t xml:space="preserve"> Tukums ir bijis populārs ar  savu lepno pr</w:t>
      </w:r>
      <w:r>
        <w:t>ecību Tirgu. Visi tam gatavojās un īpaši posās</w:t>
      </w:r>
      <w:r w:rsidRPr="00270295">
        <w:t xml:space="preserve">, tāpēc </w:t>
      </w:r>
      <w:r>
        <w:t>P</w:t>
      </w:r>
      <w:r w:rsidRPr="00270295">
        <w:t>ilsētas svētku radošā komanda, meklējot jaunus izaicinājumus, ir gatava atjaunot seno  tradīciju un pirmo reizi Tukumā</w:t>
      </w:r>
      <w:r>
        <w:t xml:space="preserve">, trīs dienu garumā, </w:t>
      </w:r>
      <w:r w:rsidRPr="00270295">
        <w:t xml:space="preserve">ieviest svētkus ar saukli </w:t>
      </w:r>
      <w:r>
        <w:t>„</w:t>
      </w:r>
      <w:r w:rsidRPr="00270295">
        <w:t>Precību spēles Tukumā”</w:t>
      </w:r>
      <w:r>
        <w:t>.</w:t>
      </w:r>
    </w:p>
    <w:p w:rsidR="001F15B2" w:rsidRDefault="001F15B2" w:rsidP="001F15B2">
      <w:pPr>
        <w:spacing w:line="240" w:lineRule="auto"/>
        <w:jc w:val="both"/>
      </w:pPr>
    </w:p>
    <w:p w:rsidR="001F15B2" w:rsidRDefault="001F15B2" w:rsidP="001F15B2">
      <w:pPr>
        <w:spacing w:line="240" w:lineRule="auto"/>
        <w:jc w:val="both"/>
      </w:pPr>
      <w:r>
        <w:tab/>
        <w:t xml:space="preserve">Svētki </w:t>
      </w:r>
      <w:r w:rsidRPr="00270295">
        <w:t>notiks dažādās norises vietās, dažādam gaumēm un sajū</w:t>
      </w:r>
      <w:r>
        <w:t>tām, spēlējoties ap tēmu “kāzas</w:t>
      </w:r>
      <w:r w:rsidRPr="00270295">
        <w:t xml:space="preserve"> </w:t>
      </w:r>
      <w:r>
        <w:t>–</w:t>
      </w:r>
      <w:r w:rsidRPr="00270295">
        <w:t xml:space="preserve"> precības</w:t>
      </w:r>
      <w:r>
        <w:t>”</w:t>
      </w:r>
      <w:r w:rsidRPr="00270295">
        <w:t xml:space="preserve">. Gatavošanās, izrādīšanās, saskatīšanās, saderēšana un varbūt pat īstas kāzas. </w:t>
      </w:r>
    </w:p>
    <w:p w:rsidR="001F15B2" w:rsidRDefault="001F15B2" w:rsidP="001F15B2">
      <w:pPr>
        <w:spacing w:line="240" w:lineRule="auto"/>
        <w:jc w:val="both"/>
      </w:pPr>
    </w:p>
    <w:p w:rsidR="001F15B2" w:rsidRPr="00270295" w:rsidRDefault="001F15B2" w:rsidP="001F15B2">
      <w:pPr>
        <w:spacing w:line="240" w:lineRule="auto"/>
        <w:jc w:val="both"/>
      </w:pPr>
      <w:r>
        <w:tab/>
        <w:t>Svētku simbols ir stikla kurpīte, kas tiek veidota svētku laikā un paliek</w:t>
      </w:r>
      <w:r w:rsidRPr="00270295">
        <w:t xml:space="preserve"> kā vides objekts un dāva</w:t>
      </w:r>
      <w:r>
        <w:t xml:space="preserve">na pilsētai no Tukuma svētkiem </w:t>
      </w:r>
      <w:r w:rsidRPr="00270295">
        <w:t>2017.gadā.</w:t>
      </w:r>
    </w:p>
    <w:p w:rsidR="001F15B2" w:rsidRDefault="001F15B2" w:rsidP="001F15B2">
      <w:pPr>
        <w:spacing w:line="240" w:lineRule="auto"/>
        <w:jc w:val="both"/>
      </w:pPr>
    </w:p>
    <w:p w:rsidR="001F15B2" w:rsidRDefault="001F15B2" w:rsidP="001F15B2">
      <w:pPr>
        <w:spacing w:line="240" w:lineRule="auto"/>
        <w:jc w:val="both"/>
      </w:pPr>
      <w:r>
        <w:t>Trīs lustīgas dienas Tukumā! Svētku dienu moto:</w:t>
      </w:r>
    </w:p>
    <w:p w:rsidR="001F15B2" w:rsidRPr="00270295" w:rsidRDefault="001F15B2" w:rsidP="001F15B2">
      <w:pPr>
        <w:spacing w:line="240" w:lineRule="auto"/>
        <w:jc w:val="both"/>
      </w:pPr>
      <w:r>
        <w:t>1. diena – g</w:t>
      </w:r>
      <w:r w:rsidRPr="00270295">
        <w:t>atavošanās</w:t>
      </w:r>
      <w:r>
        <w:t>.</w:t>
      </w:r>
      <w:r w:rsidRPr="00270295">
        <w:t xml:space="preserve">  </w:t>
      </w:r>
    </w:p>
    <w:p w:rsidR="001F15B2" w:rsidRPr="00270295" w:rsidRDefault="001F15B2" w:rsidP="001F15B2">
      <w:pPr>
        <w:spacing w:line="240" w:lineRule="auto"/>
        <w:jc w:val="both"/>
      </w:pPr>
      <w:r>
        <w:t>2. diena - i</w:t>
      </w:r>
      <w:r w:rsidRPr="00270295">
        <w:t>zrādīšanās jeb saskatīšanās</w:t>
      </w:r>
      <w:r>
        <w:t>.</w:t>
      </w:r>
    </w:p>
    <w:p w:rsidR="001F15B2" w:rsidRDefault="001F15B2" w:rsidP="001F15B2">
      <w:pPr>
        <w:spacing w:line="240" w:lineRule="auto"/>
        <w:jc w:val="both"/>
      </w:pPr>
      <w:r w:rsidRPr="00270295">
        <w:t xml:space="preserve">3. diena </w:t>
      </w:r>
      <w:r>
        <w:t>–</w:t>
      </w:r>
      <w:r w:rsidRPr="00270295">
        <w:t xml:space="preserve"> </w:t>
      </w:r>
      <w:r>
        <w:t>s</w:t>
      </w:r>
      <w:r w:rsidRPr="00270295">
        <w:t>aderināšanās</w:t>
      </w:r>
      <w:r>
        <w:t>.</w:t>
      </w:r>
    </w:p>
    <w:p w:rsidR="001F15B2" w:rsidRDefault="001F15B2" w:rsidP="001F15B2">
      <w:pPr>
        <w:spacing w:line="240" w:lineRule="auto"/>
        <w:jc w:val="both"/>
      </w:pPr>
    </w:p>
    <w:p w:rsidR="001F15B2" w:rsidRDefault="001F15B2" w:rsidP="001F15B2">
      <w:pPr>
        <w:spacing w:line="240" w:lineRule="auto"/>
        <w:jc w:val="both"/>
      </w:pPr>
      <w:r>
        <w:t>Plānotie lielākie svētku pasākumi:</w:t>
      </w:r>
    </w:p>
    <w:p w:rsidR="001F15B2" w:rsidRPr="00270295" w:rsidRDefault="001F15B2" w:rsidP="001F15B2">
      <w:pPr>
        <w:spacing w:line="240" w:lineRule="auto"/>
        <w:jc w:val="both"/>
      </w:pPr>
      <w:r>
        <w:t xml:space="preserve">- </w:t>
      </w:r>
      <w:r w:rsidRPr="00270295">
        <w:t>Z</w:t>
      </w:r>
      <w:r>
        <w:t xml:space="preserve">igmāra </w:t>
      </w:r>
      <w:r w:rsidRPr="00270295">
        <w:t xml:space="preserve">Liepiņa </w:t>
      </w:r>
      <w:r>
        <w:t xml:space="preserve">mūzikas </w:t>
      </w:r>
      <w:r w:rsidRPr="00270295">
        <w:t>koncerts</w:t>
      </w:r>
      <w:r>
        <w:t>.</w:t>
      </w:r>
    </w:p>
    <w:p w:rsidR="001F15B2" w:rsidRPr="00270295" w:rsidRDefault="001F15B2" w:rsidP="001F15B2">
      <w:pPr>
        <w:spacing w:line="240" w:lineRule="auto"/>
        <w:jc w:val="both"/>
      </w:pPr>
      <w:r w:rsidRPr="00270295">
        <w:t>- Multimediālās mākslas gaismas objekti</w:t>
      </w:r>
      <w:r>
        <w:t>.</w:t>
      </w:r>
    </w:p>
    <w:p w:rsidR="001F15B2" w:rsidRPr="00270295" w:rsidRDefault="001F15B2" w:rsidP="001F15B2">
      <w:pPr>
        <w:spacing w:line="240" w:lineRule="auto"/>
        <w:jc w:val="both"/>
      </w:pPr>
      <w:r w:rsidRPr="00270295">
        <w:t>- Moto frīstails</w:t>
      </w:r>
      <w:r>
        <w:t>.</w:t>
      </w:r>
    </w:p>
    <w:p w:rsidR="001F15B2" w:rsidRPr="00270295" w:rsidRDefault="001F15B2" w:rsidP="001F15B2">
      <w:pPr>
        <w:spacing w:line="240" w:lineRule="auto"/>
        <w:jc w:val="both"/>
      </w:pPr>
      <w:r w:rsidRPr="00270295">
        <w:t>- Smagās tehnikas parāde</w:t>
      </w:r>
      <w:r>
        <w:t>.</w:t>
      </w:r>
    </w:p>
    <w:p w:rsidR="001F15B2" w:rsidRPr="00270295" w:rsidRDefault="001F15B2" w:rsidP="001F15B2">
      <w:pPr>
        <w:spacing w:line="240" w:lineRule="auto"/>
        <w:jc w:val="both"/>
      </w:pPr>
      <w:r w:rsidRPr="00270295">
        <w:t>- Smilšu kino, uguņošana</w:t>
      </w:r>
      <w:r>
        <w:t>.</w:t>
      </w:r>
    </w:p>
    <w:p w:rsidR="001F15B2" w:rsidRDefault="001F15B2" w:rsidP="001F15B2">
      <w:pPr>
        <w:spacing w:line="240" w:lineRule="auto"/>
        <w:jc w:val="both"/>
      </w:pPr>
      <w:r w:rsidRPr="00270295">
        <w:t>- Koncert</w:t>
      </w:r>
      <w:r>
        <w:t>i ar pazīstamu mākslinieku dalību</w:t>
      </w:r>
      <w:r w:rsidRPr="00270295">
        <w:t xml:space="preserve"> - Intars Busulis, Jānis Stībelis, Normunds Rutulis, Aija Ozoliņa un citi.</w:t>
      </w:r>
    </w:p>
    <w:p w:rsidR="001F15B2" w:rsidRDefault="001F15B2" w:rsidP="001F15B2">
      <w:pPr>
        <w:spacing w:line="240" w:lineRule="auto"/>
        <w:jc w:val="both"/>
      </w:pPr>
    </w:p>
    <w:p w:rsidR="001F15B2" w:rsidRDefault="001F15B2" w:rsidP="001F15B2">
      <w:pPr>
        <w:spacing w:line="240" w:lineRule="auto"/>
        <w:jc w:val="both"/>
      </w:pPr>
      <w:r>
        <w:tab/>
      </w:r>
      <w:r>
        <w:tab/>
      </w:r>
      <w:r>
        <w:tab/>
      </w:r>
      <w:r>
        <w:tab/>
      </w:r>
      <w:r>
        <w:tab/>
      </w:r>
      <w:r>
        <w:tab/>
      </w:r>
      <w:r>
        <w:tab/>
      </w:r>
      <w:r>
        <w:tab/>
      </w:r>
    </w:p>
    <w:p w:rsidR="001F15B2" w:rsidRDefault="001F15B2" w:rsidP="00C13C3F">
      <w:pPr>
        <w:spacing w:line="240" w:lineRule="auto"/>
        <w:jc w:val="both"/>
      </w:pPr>
      <w:r>
        <w:t>Sagatavoja režisore Liene Bēniņa</w:t>
      </w:r>
    </w:p>
    <w:p w:rsidR="00C13C3F" w:rsidRDefault="00C13C3F" w:rsidP="00C13C3F">
      <w:pPr>
        <w:spacing w:line="240" w:lineRule="auto"/>
        <w:jc w:val="both"/>
      </w:pPr>
    </w:p>
    <w:p w:rsidR="00C13C3F" w:rsidRDefault="00C13C3F" w:rsidP="00C13C3F">
      <w:pPr>
        <w:spacing w:line="240" w:lineRule="auto"/>
        <w:jc w:val="both"/>
        <w:sectPr w:rsidR="00C13C3F" w:rsidSect="000457A0">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851" w:left="1701" w:header="709" w:footer="709" w:gutter="0"/>
          <w:cols w:space="708"/>
          <w:docGrid w:linePitch="360"/>
        </w:sectPr>
      </w:pPr>
      <w:r>
        <w:br w:type="page"/>
      </w:r>
    </w:p>
    <w:p w:rsidR="00C13C3F" w:rsidRDefault="00C13C3F" w:rsidP="00C13C3F">
      <w:pPr>
        <w:spacing w:line="240" w:lineRule="auto"/>
        <w:jc w:val="both"/>
      </w:pPr>
    </w:p>
    <w:p w:rsidR="00C13C3F" w:rsidRDefault="00C13C3F" w:rsidP="00C13C3F">
      <w:pPr>
        <w:spacing w:line="240" w:lineRule="auto"/>
        <w:jc w:val="both"/>
      </w:pPr>
    </w:p>
    <w:p w:rsidR="00E01057" w:rsidRDefault="00E01057" w:rsidP="00C13C3F">
      <w:pPr>
        <w:spacing w:line="240" w:lineRule="auto"/>
        <w:jc w:val="both"/>
      </w:pPr>
    </w:p>
    <w:p w:rsidR="00C13C3F" w:rsidRPr="00270295" w:rsidRDefault="00C13C3F" w:rsidP="00C13C3F">
      <w:pPr>
        <w:spacing w:line="240" w:lineRule="auto"/>
        <w:jc w:val="both"/>
      </w:pPr>
    </w:p>
    <w:p w:rsidR="001F15B2" w:rsidRPr="00270295" w:rsidRDefault="001F15B2" w:rsidP="001F15B2">
      <w:pPr>
        <w:spacing w:line="240" w:lineRule="auto"/>
        <w:jc w:val="both"/>
      </w:pPr>
    </w:p>
    <w:p w:rsidR="001F15B2" w:rsidRDefault="001F15B2" w:rsidP="001F15B2">
      <w:pPr>
        <w:spacing w:line="240" w:lineRule="auto"/>
        <w:jc w:val="both"/>
      </w:pPr>
    </w:p>
    <w:p w:rsidR="00D23C5C" w:rsidRDefault="00D23C5C">
      <w:pPr>
        <w:spacing w:line="240" w:lineRule="auto"/>
        <w:jc w:val="both"/>
      </w:pPr>
      <w:r>
        <w:br w:type="page"/>
      </w:r>
    </w:p>
    <w:p w:rsidR="00D23C5C" w:rsidRDefault="00D23C5C">
      <w:pPr>
        <w:sectPr w:rsidR="00D23C5C" w:rsidSect="00C13C3F">
          <w:pgSz w:w="16838" w:h="11906" w:orient="landscape" w:code="9"/>
          <w:pgMar w:top="567" w:right="851" w:bottom="1701" w:left="1134" w:header="709" w:footer="709" w:gutter="0"/>
          <w:cols w:space="708"/>
          <w:docGrid w:linePitch="360"/>
        </w:sectPr>
      </w:pPr>
    </w:p>
    <w:p w:rsidR="00D23C5C" w:rsidRDefault="00D23C5C" w:rsidP="00D23C5C">
      <w:pPr>
        <w:spacing w:line="240" w:lineRule="auto"/>
        <w:jc w:val="center"/>
      </w:pPr>
    </w:p>
    <w:p w:rsidR="00D23C5C" w:rsidRDefault="00D23C5C" w:rsidP="00D23C5C">
      <w:pPr>
        <w:spacing w:line="240" w:lineRule="auto"/>
        <w:jc w:val="center"/>
      </w:pPr>
    </w:p>
    <w:p w:rsidR="00D23C5C" w:rsidRDefault="00D23C5C" w:rsidP="00D23C5C">
      <w:pPr>
        <w:spacing w:line="240" w:lineRule="auto"/>
        <w:jc w:val="center"/>
      </w:pPr>
    </w:p>
    <w:p w:rsidR="00D23C5C" w:rsidRDefault="00B46012" w:rsidP="007F0052">
      <w:pPr>
        <w:spacing w:line="240" w:lineRule="auto"/>
        <w:jc w:val="center"/>
      </w:pPr>
      <w:r>
        <w:t>3.</w:t>
      </w:r>
      <w:r w:rsidR="007F0052">
        <w:t>§</w:t>
      </w:r>
      <w:r w:rsidR="00D23C5C">
        <w:t>.</w:t>
      </w:r>
    </w:p>
    <w:p w:rsidR="00D23C5C" w:rsidRDefault="00D23C5C" w:rsidP="00D23C5C">
      <w:pPr>
        <w:spacing w:line="240" w:lineRule="auto"/>
        <w:jc w:val="center"/>
      </w:pPr>
    </w:p>
    <w:p w:rsidR="00D23C5C" w:rsidRPr="0024205D" w:rsidRDefault="00D23C5C" w:rsidP="00D23C5C">
      <w:pPr>
        <w:spacing w:line="240" w:lineRule="auto"/>
        <w:rPr>
          <w:b/>
        </w:rPr>
      </w:pPr>
      <w:r w:rsidRPr="0024205D">
        <w:rPr>
          <w:b/>
        </w:rPr>
        <w:t>Par Latvijas valsts simtgade</w:t>
      </w:r>
      <w:r>
        <w:rPr>
          <w:b/>
        </w:rPr>
        <w:t>s</w:t>
      </w:r>
      <w:r w:rsidRPr="0024205D">
        <w:rPr>
          <w:b/>
        </w:rPr>
        <w:t xml:space="preserve"> </w:t>
      </w:r>
    </w:p>
    <w:p w:rsidR="00D23C5C" w:rsidRPr="0024205D" w:rsidRDefault="00D23C5C" w:rsidP="00D23C5C">
      <w:pPr>
        <w:spacing w:line="240" w:lineRule="auto"/>
        <w:rPr>
          <w:b/>
        </w:rPr>
      </w:pPr>
      <w:r>
        <w:rPr>
          <w:b/>
        </w:rPr>
        <w:t>Tukuma novada programmu 2017.gadam</w:t>
      </w:r>
    </w:p>
    <w:p w:rsidR="00D23C5C" w:rsidRPr="0024205D" w:rsidRDefault="00D23C5C" w:rsidP="00D23C5C">
      <w:pPr>
        <w:spacing w:line="240" w:lineRule="auto"/>
        <w:rPr>
          <w:b/>
          <w:szCs w:val="24"/>
        </w:rPr>
      </w:pPr>
      <w:r w:rsidRPr="0024205D">
        <w:rPr>
          <w:b/>
          <w:szCs w:val="24"/>
        </w:rPr>
        <w:t>„Tukuma no</w:t>
      </w:r>
      <w:r>
        <w:rPr>
          <w:b/>
          <w:szCs w:val="24"/>
        </w:rPr>
        <w:t>vads ceļā uz Latvijas valsts simt</w:t>
      </w:r>
      <w:r w:rsidRPr="0024205D">
        <w:rPr>
          <w:b/>
          <w:szCs w:val="24"/>
        </w:rPr>
        <w:t>gadi”</w:t>
      </w: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i/>
          <w:szCs w:val="24"/>
        </w:rPr>
      </w:pPr>
      <w:r w:rsidRPr="0024205D">
        <w:rPr>
          <w:i/>
          <w:szCs w:val="24"/>
        </w:rPr>
        <w:t xml:space="preserve">Iesniegt </w:t>
      </w:r>
      <w:r>
        <w:rPr>
          <w:i/>
          <w:szCs w:val="24"/>
        </w:rPr>
        <w:t>izskatīšanai Domei</w:t>
      </w:r>
      <w:r w:rsidRPr="0024205D">
        <w:rPr>
          <w:i/>
          <w:szCs w:val="24"/>
        </w:rPr>
        <w:t xml:space="preserve"> šādu lēmuma projektu:</w:t>
      </w:r>
    </w:p>
    <w:p w:rsidR="00D23C5C" w:rsidRDefault="00D23C5C" w:rsidP="00D23C5C">
      <w:pPr>
        <w:spacing w:line="240" w:lineRule="auto"/>
        <w:rPr>
          <w:i/>
          <w:szCs w:val="24"/>
        </w:rPr>
      </w:pPr>
    </w:p>
    <w:p w:rsidR="00D23C5C" w:rsidRPr="0024205D" w:rsidRDefault="00D23C5C" w:rsidP="00D23C5C">
      <w:pPr>
        <w:spacing w:line="240" w:lineRule="auto"/>
        <w:rPr>
          <w:i/>
          <w:szCs w:val="24"/>
        </w:rPr>
      </w:pPr>
    </w:p>
    <w:p w:rsidR="00D23C5C" w:rsidRDefault="00D23C5C" w:rsidP="00D23C5C">
      <w:pPr>
        <w:spacing w:line="240" w:lineRule="auto"/>
        <w:rPr>
          <w:szCs w:val="24"/>
        </w:rPr>
      </w:pPr>
    </w:p>
    <w:p w:rsidR="00D23C5C" w:rsidRDefault="00D23C5C" w:rsidP="00D23C5C">
      <w:pPr>
        <w:spacing w:line="240" w:lineRule="auto"/>
        <w:ind w:firstLine="720"/>
        <w:jc w:val="both"/>
        <w:rPr>
          <w:szCs w:val="24"/>
        </w:rPr>
      </w:pPr>
      <w:r>
        <w:rPr>
          <w:szCs w:val="24"/>
        </w:rPr>
        <w:t xml:space="preserve">Apstiprināt </w:t>
      </w:r>
      <w:r>
        <w:t xml:space="preserve">Latvijas valsts simtgades </w:t>
      </w:r>
      <w:r w:rsidRPr="0024205D">
        <w:t xml:space="preserve">Tukuma novada programmu </w:t>
      </w:r>
      <w:r>
        <w:rPr>
          <w:szCs w:val="24"/>
        </w:rPr>
        <w:t>„</w:t>
      </w:r>
      <w:r w:rsidRPr="0024205D">
        <w:rPr>
          <w:szCs w:val="24"/>
        </w:rPr>
        <w:t>Tukuma nov</w:t>
      </w:r>
      <w:r>
        <w:rPr>
          <w:szCs w:val="24"/>
        </w:rPr>
        <w:t>ads ceļā uz Latvijas valsts simt</w:t>
      </w:r>
      <w:r w:rsidRPr="0024205D">
        <w:rPr>
          <w:szCs w:val="24"/>
        </w:rPr>
        <w:t>gadi</w:t>
      </w:r>
      <w:r w:rsidR="00EC6BDC">
        <w:rPr>
          <w:szCs w:val="24"/>
        </w:rPr>
        <w:t>”.</w:t>
      </w: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Default="00D23C5C" w:rsidP="00D23C5C">
      <w:pPr>
        <w:spacing w:line="240" w:lineRule="auto"/>
        <w:rPr>
          <w:szCs w:val="24"/>
        </w:rPr>
      </w:pPr>
    </w:p>
    <w:p w:rsidR="00D23C5C" w:rsidRPr="0024205D" w:rsidRDefault="00D23C5C" w:rsidP="00D23C5C">
      <w:pPr>
        <w:spacing w:line="240" w:lineRule="auto"/>
        <w:rPr>
          <w:sz w:val="20"/>
          <w:szCs w:val="20"/>
        </w:rPr>
      </w:pPr>
      <w:r w:rsidRPr="0024205D">
        <w:rPr>
          <w:sz w:val="20"/>
          <w:szCs w:val="20"/>
        </w:rPr>
        <w:t>Nosūtīt:</w:t>
      </w:r>
    </w:p>
    <w:p w:rsidR="00D23C5C" w:rsidRPr="0024205D" w:rsidRDefault="00D23C5C" w:rsidP="00D23C5C">
      <w:pPr>
        <w:numPr>
          <w:ilvl w:val="0"/>
          <w:numId w:val="2"/>
        </w:numPr>
        <w:spacing w:line="240" w:lineRule="auto"/>
        <w:rPr>
          <w:sz w:val="20"/>
          <w:szCs w:val="20"/>
        </w:rPr>
      </w:pPr>
      <w:r w:rsidRPr="0024205D">
        <w:rPr>
          <w:sz w:val="20"/>
          <w:szCs w:val="20"/>
        </w:rPr>
        <w:t>Kult.nod.</w:t>
      </w:r>
    </w:p>
    <w:p w:rsidR="00D23C5C" w:rsidRPr="0024205D" w:rsidRDefault="00D23C5C" w:rsidP="00D23C5C">
      <w:pPr>
        <w:numPr>
          <w:ilvl w:val="0"/>
          <w:numId w:val="2"/>
        </w:numPr>
        <w:spacing w:line="240" w:lineRule="auto"/>
        <w:rPr>
          <w:sz w:val="20"/>
          <w:szCs w:val="20"/>
        </w:rPr>
      </w:pPr>
      <w:r w:rsidRPr="0024205D">
        <w:rPr>
          <w:sz w:val="20"/>
          <w:szCs w:val="20"/>
        </w:rPr>
        <w:t>Arhit..nod.</w:t>
      </w:r>
    </w:p>
    <w:p w:rsidR="00D23C5C" w:rsidRDefault="00D23C5C" w:rsidP="00D23C5C">
      <w:pPr>
        <w:numPr>
          <w:ilvl w:val="0"/>
          <w:numId w:val="2"/>
        </w:numPr>
        <w:spacing w:line="240" w:lineRule="auto"/>
        <w:rPr>
          <w:sz w:val="20"/>
          <w:szCs w:val="20"/>
        </w:rPr>
      </w:pPr>
      <w:r w:rsidRPr="0024205D">
        <w:rPr>
          <w:sz w:val="20"/>
          <w:szCs w:val="20"/>
        </w:rPr>
        <w:t>Att-bas nod.</w:t>
      </w:r>
    </w:p>
    <w:p w:rsidR="00D23C5C" w:rsidRPr="0024205D" w:rsidRDefault="00D23C5C" w:rsidP="00D23C5C">
      <w:pPr>
        <w:numPr>
          <w:ilvl w:val="0"/>
          <w:numId w:val="2"/>
        </w:numPr>
        <w:spacing w:line="240" w:lineRule="auto"/>
        <w:rPr>
          <w:sz w:val="20"/>
          <w:szCs w:val="20"/>
        </w:rPr>
      </w:pPr>
      <w:r>
        <w:rPr>
          <w:sz w:val="20"/>
          <w:szCs w:val="20"/>
        </w:rPr>
        <w:t>Fin.nod.</w:t>
      </w:r>
    </w:p>
    <w:p w:rsidR="00D23C5C" w:rsidRPr="0024205D" w:rsidRDefault="00D23C5C" w:rsidP="00D23C5C">
      <w:pPr>
        <w:numPr>
          <w:ilvl w:val="0"/>
          <w:numId w:val="2"/>
        </w:numPr>
        <w:spacing w:line="240" w:lineRule="auto"/>
        <w:rPr>
          <w:sz w:val="20"/>
          <w:szCs w:val="20"/>
        </w:rPr>
      </w:pPr>
      <w:r w:rsidRPr="0024205D">
        <w:rPr>
          <w:sz w:val="20"/>
          <w:szCs w:val="20"/>
        </w:rPr>
        <w:t>Muzejam</w:t>
      </w:r>
    </w:p>
    <w:p w:rsidR="00D23C5C" w:rsidRPr="0024205D" w:rsidRDefault="00D23C5C" w:rsidP="00D23C5C">
      <w:pPr>
        <w:numPr>
          <w:ilvl w:val="0"/>
          <w:numId w:val="2"/>
        </w:numPr>
        <w:spacing w:line="240" w:lineRule="auto"/>
        <w:rPr>
          <w:sz w:val="20"/>
          <w:szCs w:val="20"/>
        </w:rPr>
      </w:pPr>
      <w:r w:rsidRPr="0024205D">
        <w:rPr>
          <w:sz w:val="20"/>
          <w:szCs w:val="20"/>
        </w:rPr>
        <w:t>Kul.namam</w:t>
      </w:r>
    </w:p>
    <w:p w:rsidR="00D23C5C" w:rsidRPr="0024205D" w:rsidRDefault="00D23C5C" w:rsidP="00D23C5C">
      <w:pPr>
        <w:numPr>
          <w:ilvl w:val="0"/>
          <w:numId w:val="2"/>
        </w:numPr>
        <w:spacing w:line="240" w:lineRule="auto"/>
        <w:rPr>
          <w:sz w:val="20"/>
          <w:szCs w:val="20"/>
        </w:rPr>
      </w:pPr>
      <w:r w:rsidRPr="0024205D">
        <w:rPr>
          <w:sz w:val="20"/>
          <w:szCs w:val="20"/>
        </w:rPr>
        <w:t>Pagastu pārvaldēm</w:t>
      </w:r>
    </w:p>
    <w:p w:rsidR="00D23C5C" w:rsidRPr="0024205D" w:rsidRDefault="00D23C5C" w:rsidP="00D23C5C">
      <w:pPr>
        <w:spacing w:line="240" w:lineRule="auto"/>
        <w:rPr>
          <w:sz w:val="20"/>
          <w:szCs w:val="20"/>
        </w:rPr>
      </w:pPr>
    </w:p>
    <w:p w:rsidR="00D23C5C" w:rsidRPr="0024205D" w:rsidRDefault="00D23C5C" w:rsidP="00D23C5C">
      <w:pPr>
        <w:spacing w:line="240" w:lineRule="auto"/>
        <w:rPr>
          <w:sz w:val="20"/>
          <w:szCs w:val="20"/>
        </w:rPr>
      </w:pPr>
      <w:r w:rsidRPr="0024205D">
        <w:rPr>
          <w:sz w:val="20"/>
          <w:szCs w:val="20"/>
        </w:rPr>
        <w:t>Sagatavoja I.Smirnova</w:t>
      </w:r>
    </w:p>
    <w:p w:rsidR="00D23C5C" w:rsidRPr="0024205D" w:rsidRDefault="00D23C5C" w:rsidP="00D23C5C">
      <w:pPr>
        <w:spacing w:line="240" w:lineRule="auto"/>
        <w:rPr>
          <w:szCs w:val="24"/>
        </w:rPr>
      </w:pPr>
    </w:p>
    <w:p w:rsidR="00D23C5C" w:rsidRPr="0024205D" w:rsidRDefault="00D23C5C" w:rsidP="00D23C5C">
      <w:pPr>
        <w:spacing w:line="240" w:lineRule="auto"/>
      </w:pPr>
    </w:p>
    <w:p w:rsidR="00D23C5C" w:rsidRDefault="00D23C5C" w:rsidP="00D23C5C">
      <w:pPr>
        <w:spacing w:line="240" w:lineRule="auto"/>
      </w:pPr>
    </w:p>
    <w:p w:rsidR="00D23C5C" w:rsidRDefault="00D23C5C" w:rsidP="00D23C5C">
      <w:pPr>
        <w:spacing w:line="240" w:lineRule="auto"/>
      </w:pPr>
    </w:p>
    <w:p w:rsidR="00D23C5C" w:rsidRDefault="00D23C5C">
      <w:pPr>
        <w:sectPr w:rsidR="00D23C5C" w:rsidSect="009553D2">
          <w:pgSz w:w="11906" w:h="16838" w:code="9"/>
          <w:pgMar w:top="993" w:right="851" w:bottom="851" w:left="1797" w:header="709" w:footer="709" w:gutter="0"/>
          <w:cols w:space="708"/>
          <w:docGrid w:linePitch="360"/>
        </w:sectPr>
      </w:pPr>
    </w:p>
    <w:p w:rsidR="00974CAB" w:rsidRDefault="00974CAB"/>
    <w:p w:rsidR="00D23C5C" w:rsidRPr="00D23C5C" w:rsidRDefault="00D23C5C" w:rsidP="00D23C5C">
      <w:pPr>
        <w:rPr>
          <w:szCs w:val="24"/>
        </w:rPr>
      </w:pPr>
    </w:p>
    <w:p w:rsidR="00D23C5C" w:rsidRPr="00D23C5C" w:rsidRDefault="00D23C5C" w:rsidP="00D23C5C"/>
    <w:p w:rsidR="00D23C5C" w:rsidRDefault="00D23C5C"/>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 w:rsidR="006556A4" w:rsidRDefault="006556A4">
      <w:pPr>
        <w:sectPr w:rsidR="006556A4" w:rsidSect="00D23C5C">
          <w:pgSz w:w="16838" w:h="11906" w:orient="landscape" w:code="9"/>
          <w:pgMar w:top="851" w:right="851" w:bottom="1797" w:left="992" w:header="709" w:footer="709" w:gutter="0"/>
          <w:cols w:space="708"/>
          <w:docGrid w:linePitch="360"/>
        </w:sectPr>
      </w:pPr>
    </w:p>
    <w:p w:rsidR="006556A4" w:rsidRPr="006556A4" w:rsidRDefault="006556A4" w:rsidP="006556A4">
      <w:pPr>
        <w:spacing w:line="240" w:lineRule="auto"/>
        <w:jc w:val="both"/>
        <w:rPr>
          <w:rFonts w:eastAsiaTheme="minorHAnsi" w:cstheme="minorBidi"/>
        </w:rPr>
      </w:pPr>
    </w:p>
    <w:p w:rsidR="006556A4" w:rsidRPr="006556A4" w:rsidRDefault="003B3087" w:rsidP="006556A4">
      <w:pPr>
        <w:spacing w:line="240" w:lineRule="auto"/>
        <w:jc w:val="center"/>
        <w:rPr>
          <w:rFonts w:eastAsia="Times New Roman"/>
          <w:szCs w:val="24"/>
          <w:lang w:eastAsia="lv-LV"/>
        </w:rPr>
      </w:pPr>
      <w:r>
        <w:rPr>
          <w:rFonts w:eastAsia="Times New Roman"/>
          <w:szCs w:val="24"/>
          <w:lang w:eastAsia="lv-LV"/>
        </w:rPr>
        <w:t>4</w:t>
      </w:r>
      <w:r w:rsidR="006556A4" w:rsidRPr="006556A4">
        <w:rPr>
          <w:rFonts w:eastAsia="Times New Roman"/>
          <w:szCs w:val="24"/>
          <w:lang w:eastAsia="lv-LV"/>
        </w:rPr>
        <w:t>.§.</w:t>
      </w:r>
    </w:p>
    <w:p w:rsidR="006556A4" w:rsidRPr="006556A4" w:rsidRDefault="006556A4" w:rsidP="006556A4">
      <w:pPr>
        <w:spacing w:line="240" w:lineRule="auto"/>
        <w:jc w:val="center"/>
        <w:rPr>
          <w:rFonts w:eastAsia="Times New Roman"/>
          <w:szCs w:val="24"/>
          <w:lang w:eastAsia="lv-LV"/>
        </w:rPr>
      </w:pPr>
    </w:p>
    <w:p w:rsidR="006556A4" w:rsidRPr="006556A4" w:rsidRDefault="006556A4" w:rsidP="006556A4">
      <w:pPr>
        <w:spacing w:line="240" w:lineRule="auto"/>
        <w:jc w:val="center"/>
        <w:rPr>
          <w:rFonts w:eastAsia="Times New Roman"/>
          <w:szCs w:val="24"/>
          <w:lang w:eastAsia="lv-LV"/>
        </w:rPr>
      </w:pPr>
    </w:p>
    <w:p w:rsidR="006556A4" w:rsidRPr="006556A4" w:rsidRDefault="006556A4" w:rsidP="006556A4">
      <w:pPr>
        <w:spacing w:line="240" w:lineRule="auto"/>
        <w:rPr>
          <w:rFonts w:eastAsia="Times New Roman"/>
          <w:b/>
          <w:szCs w:val="24"/>
          <w:lang w:eastAsia="lv-LV"/>
        </w:rPr>
      </w:pPr>
      <w:r w:rsidRPr="006556A4">
        <w:rPr>
          <w:rFonts w:eastAsia="Times New Roman"/>
          <w:b/>
          <w:szCs w:val="24"/>
          <w:lang w:eastAsia="lv-LV"/>
        </w:rPr>
        <w:t xml:space="preserve">Par grozījumiem Atbalsta programmā </w:t>
      </w:r>
      <w:r w:rsidRPr="006556A4">
        <w:rPr>
          <w:rFonts w:eastAsia="Times New Roman"/>
          <w:b/>
          <w:szCs w:val="24"/>
          <w:lang w:eastAsia="lv-LV"/>
        </w:rPr>
        <w:br/>
        <w:t xml:space="preserve">Tukuma novada ģimenēm ar bērniem </w:t>
      </w:r>
    </w:p>
    <w:p w:rsidR="006556A4" w:rsidRPr="006556A4" w:rsidRDefault="006556A4" w:rsidP="006556A4">
      <w:pPr>
        <w:spacing w:line="240" w:lineRule="auto"/>
        <w:rPr>
          <w:rFonts w:eastAsia="Times New Roman"/>
          <w:b/>
          <w:szCs w:val="24"/>
          <w:lang w:eastAsia="lv-LV"/>
        </w:rPr>
      </w:pPr>
    </w:p>
    <w:p w:rsidR="006556A4" w:rsidRPr="006556A4" w:rsidRDefault="006556A4" w:rsidP="006556A4">
      <w:pPr>
        <w:spacing w:line="240" w:lineRule="auto"/>
        <w:rPr>
          <w:rFonts w:eastAsia="Times New Roman"/>
          <w:b/>
          <w:szCs w:val="24"/>
          <w:lang w:eastAsia="lv-LV"/>
        </w:rPr>
      </w:pPr>
    </w:p>
    <w:p w:rsidR="006556A4" w:rsidRPr="006556A4" w:rsidRDefault="006556A4" w:rsidP="006556A4">
      <w:pPr>
        <w:spacing w:line="240" w:lineRule="auto"/>
        <w:rPr>
          <w:rFonts w:eastAsia="Times New Roman"/>
          <w:b/>
          <w:szCs w:val="24"/>
          <w:lang w:eastAsia="lv-LV"/>
        </w:rPr>
      </w:pPr>
    </w:p>
    <w:p w:rsidR="006556A4" w:rsidRPr="006556A4" w:rsidRDefault="006556A4" w:rsidP="006556A4">
      <w:pPr>
        <w:spacing w:line="240" w:lineRule="auto"/>
        <w:rPr>
          <w:rFonts w:eastAsia="Times New Roman"/>
          <w:i/>
          <w:szCs w:val="24"/>
          <w:lang w:eastAsia="lv-LV"/>
        </w:rPr>
      </w:pPr>
      <w:r w:rsidRPr="006556A4">
        <w:rPr>
          <w:rFonts w:eastAsia="Times New Roman"/>
          <w:i/>
          <w:szCs w:val="24"/>
          <w:lang w:eastAsia="lv-LV"/>
        </w:rPr>
        <w:t>Iesniegt izskatīšanai Finanšu komitejai šādu lēmuma projektu:</w:t>
      </w:r>
    </w:p>
    <w:p w:rsidR="006556A4" w:rsidRPr="006556A4" w:rsidRDefault="006556A4" w:rsidP="006556A4">
      <w:pPr>
        <w:spacing w:line="240" w:lineRule="auto"/>
        <w:rPr>
          <w:rFonts w:eastAsia="Times New Roman"/>
          <w:b/>
          <w:szCs w:val="24"/>
          <w:lang w:eastAsia="lv-LV"/>
        </w:rPr>
      </w:pPr>
    </w:p>
    <w:p w:rsidR="006556A4" w:rsidRPr="006556A4" w:rsidRDefault="006556A4" w:rsidP="006556A4">
      <w:pPr>
        <w:spacing w:line="240" w:lineRule="auto"/>
        <w:rPr>
          <w:rFonts w:eastAsia="Times New Roman"/>
          <w:b/>
          <w:szCs w:val="24"/>
          <w:lang w:eastAsia="lv-LV"/>
        </w:rPr>
      </w:pPr>
    </w:p>
    <w:p w:rsidR="006556A4" w:rsidRPr="006556A4" w:rsidRDefault="006556A4" w:rsidP="006556A4">
      <w:pPr>
        <w:spacing w:line="240" w:lineRule="auto"/>
        <w:rPr>
          <w:rFonts w:eastAsia="Times New Roman"/>
          <w:b/>
          <w:szCs w:val="24"/>
          <w:lang w:eastAsia="lv-LV"/>
        </w:rPr>
      </w:pPr>
    </w:p>
    <w:p w:rsidR="006556A4" w:rsidRPr="006556A4" w:rsidRDefault="006556A4" w:rsidP="008B6E45">
      <w:pPr>
        <w:spacing w:line="240" w:lineRule="auto"/>
        <w:ind w:firstLine="709"/>
        <w:contextualSpacing/>
        <w:jc w:val="both"/>
        <w:rPr>
          <w:rFonts w:eastAsia="Times New Roman"/>
          <w:szCs w:val="24"/>
          <w:lang w:eastAsia="lv-LV"/>
        </w:rPr>
      </w:pPr>
      <w:r w:rsidRPr="006556A4">
        <w:rPr>
          <w:rFonts w:eastAsia="Times New Roman"/>
          <w:szCs w:val="24"/>
          <w:lang w:eastAsia="lv-LV"/>
        </w:rPr>
        <w:t xml:space="preserve">Apstiprināt grozījumus ar Tukuma novada Domes 20.12.2012. lēmumu „Par pašvaldības atbalsta programmas „Par pašvaldības atbalstu Tukuma novada ģimenēm ar bērniem“ apstiprināšanu“ (prot.Nr.15, 7.§.) apstiprinātajā Atbalsta programmā ģimenēm ar bērniem </w:t>
      </w:r>
      <w:bookmarkStart w:id="0" w:name="_GoBack"/>
      <w:bookmarkEnd w:id="0"/>
      <w:r w:rsidRPr="006556A4">
        <w:rPr>
          <w:rFonts w:eastAsia="Times New Roman"/>
          <w:szCs w:val="24"/>
          <w:lang w:eastAsia="lv-LV"/>
        </w:rPr>
        <w:t>un noteikt, ka tie stājas spēkā 2017.gada 1.janvārī.</w:t>
      </w:r>
    </w:p>
    <w:p w:rsidR="006556A4" w:rsidRPr="006556A4" w:rsidRDefault="006556A4" w:rsidP="006556A4">
      <w:pPr>
        <w:spacing w:line="240" w:lineRule="auto"/>
        <w:ind w:left="10348" w:right="33"/>
        <w:jc w:val="both"/>
        <w:rPr>
          <w:rFonts w:eastAsia="Times New Roman"/>
          <w:szCs w:val="24"/>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ind w:left="360"/>
        <w:jc w:val="both"/>
        <w:rPr>
          <w:rFonts w:eastAsia="Times New Roman"/>
          <w:noProof/>
          <w:sz w:val="20"/>
          <w:szCs w:val="20"/>
          <w:lang w:eastAsia="lv-LV"/>
        </w:rPr>
      </w:pPr>
    </w:p>
    <w:p w:rsidR="006556A4" w:rsidRPr="006556A4" w:rsidRDefault="006556A4" w:rsidP="006556A4">
      <w:pPr>
        <w:spacing w:line="240" w:lineRule="auto"/>
        <w:jc w:val="both"/>
        <w:rPr>
          <w:rFonts w:eastAsia="Times New Roman"/>
          <w:noProof/>
          <w:sz w:val="20"/>
          <w:szCs w:val="20"/>
          <w:lang w:eastAsia="lv-LV"/>
        </w:rPr>
      </w:pPr>
      <w:r w:rsidRPr="006556A4">
        <w:rPr>
          <w:rFonts w:eastAsia="Times New Roman"/>
          <w:noProof/>
          <w:sz w:val="20"/>
          <w:szCs w:val="20"/>
          <w:lang w:eastAsia="lv-LV"/>
        </w:rPr>
        <w:t>Nosūtīt:</w:t>
      </w:r>
    </w:p>
    <w:p w:rsidR="006556A4" w:rsidRPr="006556A4" w:rsidRDefault="006556A4" w:rsidP="006556A4">
      <w:pPr>
        <w:spacing w:line="240" w:lineRule="auto"/>
        <w:jc w:val="both"/>
        <w:rPr>
          <w:rFonts w:eastAsia="Times New Roman"/>
          <w:noProof/>
          <w:sz w:val="20"/>
          <w:szCs w:val="20"/>
          <w:lang w:eastAsia="lv-LV"/>
        </w:rPr>
      </w:pPr>
      <w:r w:rsidRPr="006556A4">
        <w:rPr>
          <w:rFonts w:eastAsia="Times New Roman"/>
          <w:noProof/>
          <w:sz w:val="20"/>
          <w:szCs w:val="20"/>
          <w:lang w:eastAsia="lv-LV"/>
        </w:rPr>
        <w:t>- p/a “TNSD”</w:t>
      </w:r>
    </w:p>
    <w:p w:rsidR="006556A4" w:rsidRPr="006556A4" w:rsidRDefault="006556A4" w:rsidP="006556A4">
      <w:pPr>
        <w:spacing w:line="240" w:lineRule="auto"/>
        <w:jc w:val="both"/>
        <w:rPr>
          <w:rFonts w:eastAsia="Times New Roman"/>
          <w:noProof/>
          <w:sz w:val="20"/>
          <w:szCs w:val="20"/>
          <w:lang w:eastAsia="lv-LV"/>
        </w:rPr>
      </w:pPr>
      <w:r w:rsidRPr="006556A4">
        <w:rPr>
          <w:rFonts w:eastAsia="Times New Roman"/>
          <w:noProof/>
          <w:sz w:val="20"/>
          <w:szCs w:val="20"/>
          <w:lang w:eastAsia="lv-LV"/>
        </w:rPr>
        <w:t>- Fin.nod.</w:t>
      </w:r>
    </w:p>
    <w:p w:rsidR="006556A4" w:rsidRPr="006556A4" w:rsidRDefault="006556A4" w:rsidP="006556A4">
      <w:pPr>
        <w:spacing w:line="240" w:lineRule="auto"/>
        <w:jc w:val="both"/>
        <w:rPr>
          <w:rFonts w:eastAsia="Times New Roman"/>
          <w:noProof/>
          <w:sz w:val="20"/>
          <w:szCs w:val="20"/>
          <w:lang w:eastAsia="lv-LV"/>
        </w:rPr>
      </w:pPr>
      <w:r w:rsidRPr="006556A4">
        <w:rPr>
          <w:rFonts w:eastAsia="Times New Roman"/>
          <w:noProof/>
          <w:sz w:val="20"/>
          <w:szCs w:val="20"/>
          <w:lang w:eastAsia="lv-LV"/>
        </w:rPr>
        <w:t>- Kom. nod. (Sigrija)</w:t>
      </w:r>
    </w:p>
    <w:p w:rsidR="006556A4" w:rsidRPr="006556A4" w:rsidRDefault="006556A4" w:rsidP="006556A4">
      <w:pPr>
        <w:spacing w:line="240" w:lineRule="auto"/>
        <w:jc w:val="both"/>
        <w:rPr>
          <w:rFonts w:eastAsia="Times New Roman"/>
          <w:noProof/>
          <w:sz w:val="20"/>
          <w:szCs w:val="20"/>
          <w:lang w:eastAsia="lv-LV"/>
        </w:rPr>
      </w:pPr>
      <w:r w:rsidRPr="006556A4">
        <w:rPr>
          <w:rFonts w:eastAsia="Times New Roman"/>
          <w:noProof/>
          <w:sz w:val="20"/>
          <w:szCs w:val="20"/>
          <w:lang w:eastAsia="lv-LV"/>
        </w:rPr>
        <w:t>- Bāriņtiesa</w:t>
      </w:r>
    </w:p>
    <w:p w:rsidR="006556A4" w:rsidRPr="006556A4" w:rsidRDefault="006556A4" w:rsidP="006556A4">
      <w:pPr>
        <w:spacing w:line="240" w:lineRule="auto"/>
        <w:jc w:val="both"/>
        <w:rPr>
          <w:rFonts w:eastAsia="Times New Roman"/>
          <w:noProof/>
          <w:sz w:val="20"/>
          <w:szCs w:val="20"/>
          <w:lang w:eastAsia="lv-LV"/>
        </w:rPr>
      </w:pPr>
      <w:r w:rsidRPr="006556A4">
        <w:rPr>
          <w:rFonts w:eastAsia="Times New Roman"/>
          <w:noProof/>
          <w:sz w:val="20"/>
          <w:szCs w:val="20"/>
          <w:lang w:eastAsia="lv-LV"/>
        </w:rPr>
        <w:t>- Izgl. Pārvalde</w:t>
      </w:r>
    </w:p>
    <w:p w:rsidR="006556A4" w:rsidRPr="006556A4" w:rsidRDefault="006556A4" w:rsidP="006556A4">
      <w:pPr>
        <w:spacing w:line="240" w:lineRule="auto"/>
        <w:jc w:val="both"/>
        <w:rPr>
          <w:rFonts w:eastAsia="Times New Roman"/>
          <w:noProof/>
          <w:sz w:val="20"/>
          <w:szCs w:val="20"/>
          <w:lang w:eastAsia="lv-LV"/>
        </w:rPr>
      </w:pPr>
      <w:r w:rsidRPr="006556A4">
        <w:rPr>
          <w:rFonts w:eastAsia="Times New Roman"/>
          <w:noProof/>
          <w:sz w:val="20"/>
          <w:szCs w:val="20"/>
          <w:lang w:eastAsia="lv-LV"/>
        </w:rPr>
        <w:t>- Admin. nod.</w:t>
      </w:r>
    </w:p>
    <w:p w:rsidR="006556A4" w:rsidRPr="006556A4" w:rsidRDefault="006556A4" w:rsidP="006556A4">
      <w:pPr>
        <w:spacing w:line="240" w:lineRule="auto"/>
        <w:jc w:val="both"/>
        <w:rPr>
          <w:rFonts w:eastAsia="Times New Roman"/>
          <w:noProof/>
          <w:sz w:val="20"/>
          <w:szCs w:val="20"/>
          <w:lang w:eastAsia="lv-LV"/>
        </w:rPr>
      </w:pPr>
      <w:r w:rsidRPr="006556A4">
        <w:rPr>
          <w:rFonts w:eastAsia="Times New Roman"/>
          <w:noProof/>
          <w:sz w:val="20"/>
          <w:szCs w:val="20"/>
          <w:lang w:eastAsia="lv-LV"/>
        </w:rPr>
        <w:t>_________________________</w:t>
      </w:r>
    </w:p>
    <w:p w:rsidR="006556A4" w:rsidRPr="006556A4" w:rsidRDefault="006556A4" w:rsidP="006556A4">
      <w:pPr>
        <w:spacing w:line="240" w:lineRule="auto"/>
        <w:jc w:val="both"/>
        <w:rPr>
          <w:rFonts w:eastAsia="Times New Roman"/>
          <w:noProof/>
          <w:sz w:val="20"/>
          <w:szCs w:val="20"/>
          <w:lang w:eastAsia="lv-LV"/>
        </w:rPr>
      </w:pPr>
      <w:r w:rsidRPr="006556A4">
        <w:rPr>
          <w:rFonts w:eastAsia="Times New Roman"/>
          <w:noProof/>
          <w:sz w:val="20"/>
          <w:szCs w:val="20"/>
          <w:lang w:eastAsia="lv-LV"/>
        </w:rPr>
        <w:t>Sagatavoja Soc.d. I.Balgalve</w:t>
      </w:r>
    </w:p>
    <w:p w:rsidR="006556A4" w:rsidRDefault="006556A4"/>
    <w:sectPr w:rsidR="006556A4" w:rsidSect="006556A4">
      <w:pgSz w:w="11906" w:h="16838" w:code="9"/>
      <w:pgMar w:top="992" w:right="851" w:bottom="85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00A" w:rsidRDefault="00F0700A" w:rsidP="000457A0">
      <w:pPr>
        <w:spacing w:line="240" w:lineRule="auto"/>
      </w:pPr>
      <w:r>
        <w:separator/>
      </w:r>
    </w:p>
  </w:endnote>
  <w:endnote w:type="continuationSeparator" w:id="0">
    <w:p w:rsidR="00F0700A" w:rsidRDefault="00F0700A" w:rsidP="00045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C2" w:rsidRDefault="00A73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C2" w:rsidRPr="000457A0" w:rsidRDefault="00A738C2">
    <w:pPr>
      <w:pStyle w:val="Footer"/>
      <w:jc w:val="center"/>
      <w:rPr>
        <w:sz w:val="12"/>
        <w:szCs w:val="12"/>
      </w:rPr>
    </w:pPr>
    <w:r w:rsidRPr="000457A0">
      <w:rPr>
        <w:sz w:val="12"/>
        <w:szCs w:val="12"/>
      </w:rPr>
      <w:t>Iks11-16</w:t>
    </w:r>
  </w:p>
  <w:p w:rsidR="00A738C2" w:rsidRPr="000457A0" w:rsidRDefault="00A738C2">
    <w:pPr>
      <w:pStyle w:val="Footer"/>
      <w:jc w:val="center"/>
      <w:rPr>
        <w:sz w:val="12"/>
        <w:szCs w:val="12"/>
      </w:rPr>
    </w:pPr>
    <w:sdt>
      <w:sdtPr>
        <w:rPr>
          <w:sz w:val="12"/>
          <w:szCs w:val="12"/>
        </w:rPr>
        <w:id w:val="-155229608"/>
        <w:docPartObj>
          <w:docPartGallery w:val="Page Numbers (Bottom of Page)"/>
          <w:docPartUnique/>
        </w:docPartObj>
      </w:sdtPr>
      <w:sdtEndPr>
        <w:rPr>
          <w:noProof/>
        </w:rPr>
      </w:sdtEndPr>
      <w:sdtContent>
        <w:r w:rsidRPr="000457A0">
          <w:rPr>
            <w:sz w:val="12"/>
            <w:szCs w:val="12"/>
          </w:rPr>
          <w:fldChar w:fldCharType="begin"/>
        </w:r>
        <w:r w:rsidRPr="000457A0">
          <w:rPr>
            <w:sz w:val="12"/>
            <w:szCs w:val="12"/>
          </w:rPr>
          <w:instrText xml:space="preserve"> PAGE   \* MERGEFORMAT </w:instrText>
        </w:r>
        <w:r w:rsidRPr="000457A0">
          <w:rPr>
            <w:sz w:val="12"/>
            <w:szCs w:val="12"/>
          </w:rPr>
          <w:fldChar w:fldCharType="separate"/>
        </w:r>
        <w:r w:rsidR="00EC6BDC">
          <w:rPr>
            <w:noProof/>
            <w:sz w:val="12"/>
            <w:szCs w:val="12"/>
          </w:rPr>
          <w:t>11</w:t>
        </w:r>
        <w:r w:rsidRPr="000457A0">
          <w:rPr>
            <w:noProof/>
            <w:sz w:val="12"/>
            <w:szCs w:val="12"/>
          </w:rPr>
          <w:fldChar w:fldCharType="end"/>
        </w:r>
      </w:sdtContent>
    </w:sdt>
  </w:p>
  <w:p w:rsidR="00A738C2" w:rsidRPr="000457A0" w:rsidRDefault="00A738C2">
    <w:pPr>
      <w:pStyle w:val="Footer"/>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C2" w:rsidRDefault="00A73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00A" w:rsidRDefault="00F0700A" w:rsidP="000457A0">
      <w:pPr>
        <w:spacing w:line="240" w:lineRule="auto"/>
      </w:pPr>
      <w:r>
        <w:separator/>
      </w:r>
    </w:p>
  </w:footnote>
  <w:footnote w:type="continuationSeparator" w:id="0">
    <w:p w:rsidR="00F0700A" w:rsidRDefault="00F0700A" w:rsidP="000457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C2" w:rsidRDefault="00A738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C2" w:rsidRDefault="00A738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C2" w:rsidRDefault="00A738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03668"/>
    <w:multiLevelType w:val="hybridMultilevel"/>
    <w:tmpl w:val="9F6674E2"/>
    <w:lvl w:ilvl="0" w:tplc="58645BD6">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F1937CE"/>
    <w:multiLevelType w:val="hybridMultilevel"/>
    <w:tmpl w:val="FB885CA2"/>
    <w:lvl w:ilvl="0" w:tplc="1EEA7C0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1B76AD3"/>
    <w:multiLevelType w:val="hybridMultilevel"/>
    <w:tmpl w:val="5F105668"/>
    <w:lvl w:ilvl="0" w:tplc="464C62A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B2"/>
    <w:rsid w:val="000457A0"/>
    <w:rsid w:val="000D1112"/>
    <w:rsid w:val="00146DD9"/>
    <w:rsid w:val="001D78E6"/>
    <w:rsid w:val="001F15B2"/>
    <w:rsid w:val="0022150E"/>
    <w:rsid w:val="0028622C"/>
    <w:rsid w:val="00366780"/>
    <w:rsid w:val="003B3087"/>
    <w:rsid w:val="003D5017"/>
    <w:rsid w:val="004178C1"/>
    <w:rsid w:val="004E743D"/>
    <w:rsid w:val="004F47EE"/>
    <w:rsid w:val="004F547D"/>
    <w:rsid w:val="005470F1"/>
    <w:rsid w:val="005759F9"/>
    <w:rsid w:val="0059058A"/>
    <w:rsid w:val="0060161D"/>
    <w:rsid w:val="00604818"/>
    <w:rsid w:val="00611A1D"/>
    <w:rsid w:val="006556A4"/>
    <w:rsid w:val="00667B9C"/>
    <w:rsid w:val="006A1E7E"/>
    <w:rsid w:val="00726A7F"/>
    <w:rsid w:val="007C6A65"/>
    <w:rsid w:val="007D680A"/>
    <w:rsid w:val="007F0052"/>
    <w:rsid w:val="00896936"/>
    <w:rsid w:val="008B6E45"/>
    <w:rsid w:val="00900D01"/>
    <w:rsid w:val="009328FC"/>
    <w:rsid w:val="009553D2"/>
    <w:rsid w:val="00974CAB"/>
    <w:rsid w:val="009F0A1C"/>
    <w:rsid w:val="00A1136F"/>
    <w:rsid w:val="00A47DE0"/>
    <w:rsid w:val="00A738C2"/>
    <w:rsid w:val="00A87C79"/>
    <w:rsid w:val="00AF63CB"/>
    <w:rsid w:val="00B46012"/>
    <w:rsid w:val="00C13C3F"/>
    <w:rsid w:val="00C22DFB"/>
    <w:rsid w:val="00D23C5C"/>
    <w:rsid w:val="00D24C0F"/>
    <w:rsid w:val="00E01057"/>
    <w:rsid w:val="00E146E5"/>
    <w:rsid w:val="00E71662"/>
    <w:rsid w:val="00EC6BDC"/>
    <w:rsid w:val="00F0700A"/>
    <w:rsid w:val="00F15914"/>
    <w:rsid w:val="00F33AEC"/>
    <w:rsid w:val="00F609D0"/>
    <w:rsid w:val="00F81A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E833A-FC4C-4316-A5FA-15980974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5B2"/>
    <w:pPr>
      <w:spacing w:line="276" w:lineRule="auto"/>
      <w:jc w:val="left"/>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7A0"/>
    <w:pPr>
      <w:tabs>
        <w:tab w:val="center" w:pos="4153"/>
        <w:tab w:val="right" w:pos="8306"/>
      </w:tabs>
      <w:spacing w:line="240" w:lineRule="auto"/>
    </w:pPr>
  </w:style>
  <w:style w:type="character" w:customStyle="1" w:styleId="HeaderChar">
    <w:name w:val="Header Char"/>
    <w:basedOn w:val="DefaultParagraphFont"/>
    <w:link w:val="Header"/>
    <w:uiPriority w:val="99"/>
    <w:rsid w:val="000457A0"/>
    <w:rPr>
      <w:rFonts w:eastAsia="Calibri" w:cs="Times New Roman"/>
    </w:rPr>
  </w:style>
  <w:style w:type="paragraph" w:styleId="Footer">
    <w:name w:val="footer"/>
    <w:basedOn w:val="Normal"/>
    <w:link w:val="FooterChar"/>
    <w:uiPriority w:val="99"/>
    <w:unhideWhenUsed/>
    <w:rsid w:val="000457A0"/>
    <w:pPr>
      <w:tabs>
        <w:tab w:val="center" w:pos="4153"/>
        <w:tab w:val="right" w:pos="8306"/>
      </w:tabs>
      <w:spacing w:line="240" w:lineRule="auto"/>
    </w:pPr>
  </w:style>
  <w:style w:type="character" w:customStyle="1" w:styleId="FooterChar">
    <w:name w:val="Footer Char"/>
    <w:basedOn w:val="DefaultParagraphFont"/>
    <w:link w:val="Footer"/>
    <w:uiPriority w:val="99"/>
    <w:rsid w:val="000457A0"/>
    <w:rPr>
      <w:rFonts w:eastAsia="Calibri" w:cs="Times New Roman"/>
    </w:rPr>
  </w:style>
  <w:style w:type="paragraph" w:styleId="BalloonText">
    <w:name w:val="Balloon Text"/>
    <w:basedOn w:val="Normal"/>
    <w:link w:val="BalloonTextChar"/>
    <w:uiPriority w:val="99"/>
    <w:semiHidden/>
    <w:unhideWhenUsed/>
    <w:rsid w:val="009F0A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A1C"/>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D23C5C"/>
    <w:pPr>
      <w:spacing w:line="240" w:lineRule="auto"/>
    </w:pPr>
    <w:rPr>
      <w:sz w:val="20"/>
      <w:szCs w:val="20"/>
    </w:rPr>
  </w:style>
  <w:style w:type="character" w:customStyle="1" w:styleId="FootnoteTextChar">
    <w:name w:val="Footnote Text Char"/>
    <w:basedOn w:val="DefaultParagraphFont"/>
    <w:link w:val="FootnoteText"/>
    <w:uiPriority w:val="99"/>
    <w:semiHidden/>
    <w:rsid w:val="00D23C5C"/>
    <w:rPr>
      <w:rFonts w:eastAsia="Calibri" w:cs="Times New Roman"/>
      <w:sz w:val="20"/>
      <w:szCs w:val="20"/>
    </w:rPr>
  </w:style>
  <w:style w:type="character" w:styleId="FootnoteReference">
    <w:name w:val="footnote reference"/>
    <w:uiPriority w:val="99"/>
    <w:semiHidden/>
    <w:unhideWhenUsed/>
    <w:rsid w:val="00D23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4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11</Pages>
  <Words>7873</Words>
  <Characters>4489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43</cp:revision>
  <cp:lastPrinted>2016-12-05T13:45:00Z</cp:lastPrinted>
  <dcterms:created xsi:type="dcterms:W3CDTF">2016-11-30T15:16:00Z</dcterms:created>
  <dcterms:modified xsi:type="dcterms:W3CDTF">2016-12-06T07:09:00Z</dcterms:modified>
</cp:coreProperties>
</file>